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B9399">
      <w:pPr>
        <w:pStyle w:val="2"/>
        <w:keepNext w:val="0"/>
        <w:keepLines w:val="0"/>
        <w:widowControl/>
        <w:suppressLineNumbers w:val="0"/>
      </w:pPr>
      <w:bookmarkStart w:id="0" w:name="_GoBack"/>
      <w:r>
        <w:t>2. CUSTOMER TABLE DESIGN</w:t>
      </w:r>
    </w:p>
    <w:bookmarkEnd w:id="0"/>
    <w:p w14:paraId="63D2F1D2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default"/>
          <w:lang w:val="en-US"/>
        </w:rPr>
        <w:t xml:space="preserve"> .</w:t>
      </w:r>
      <w:r>
        <w:t>Customer Table</w:t>
      </w:r>
    </w:p>
    <w:p w14:paraId="28941EF6">
      <w:pPr>
        <w:pStyle w:val="6"/>
        <w:keepNext w:val="0"/>
        <w:keepLines w:val="0"/>
        <w:widowControl/>
        <w:suppressLineNumbers w:val="0"/>
      </w:pPr>
      <w:r>
        <w:t>The Customer table is designed to maintain the information of customers registered in the e-commerce system. Suitable data types and constraints are assigned to each field.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100"/>
        <w:gridCol w:w="1500"/>
        <w:gridCol w:w="1470"/>
        <w:gridCol w:w="2767"/>
      </w:tblGrid>
      <w:tr w14:paraId="027D7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0D1E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0" w:type="auto"/>
            <w:shd w:val="clear"/>
            <w:vAlign w:val="center"/>
          </w:tcPr>
          <w:p w14:paraId="3A41F2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 Name</w:t>
            </w:r>
          </w:p>
        </w:tc>
        <w:tc>
          <w:tcPr>
            <w:tcW w:w="0" w:type="auto"/>
            <w:shd w:val="clear"/>
            <w:vAlign w:val="center"/>
          </w:tcPr>
          <w:p w14:paraId="5E2F44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39676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</w:t>
            </w:r>
          </w:p>
        </w:tc>
        <w:tc>
          <w:tcPr>
            <w:tcW w:w="0" w:type="auto"/>
            <w:shd w:val="clear"/>
            <w:vAlign w:val="center"/>
          </w:tcPr>
          <w:p w14:paraId="326BCF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2269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7A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A18F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0" w:type="auto"/>
            <w:shd w:val="clear"/>
            <w:vAlign w:val="center"/>
          </w:tcPr>
          <w:p w14:paraId="20399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EDDD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shd w:val="clear"/>
            <w:vAlign w:val="center"/>
          </w:tcPr>
          <w:p w14:paraId="76959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 value used to distinguish each customer</w:t>
            </w:r>
          </w:p>
        </w:tc>
      </w:tr>
      <w:tr w14:paraId="77C62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8F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EC89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Customer_Name</w:t>
            </w:r>
          </w:p>
        </w:tc>
        <w:tc>
          <w:tcPr>
            <w:tcW w:w="0" w:type="auto"/>
            <w:shd w:val="clear"/>
            <w:vAlign w:val="center"/>
          </w:tcPr>
          <w:p w14:paraId="3FE68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2B2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3E21B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 registered for the customer</w:t>
            </w:r>
          </w:p>
        </w:tc>
      </w:tr>
      <w:tr w14:paraId="63A52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F9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33DF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4FD31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59994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UNIQUE, NOT NULL</w:t>
            </w:r>
          </w:p>
        </w:tc>
        <w:tc>
          <w:tcPr>
            <w:tcW w:w="0" w:type="auto"/>
            <w:shd w:val="clear"/>
            <w:vAlign w:val="center"/>
          </w:tcPr>
          <w:p w14:paraId="5144C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address associated with the account</w:t>
            </w:r>
          </w:p>
        </w:tc>
      </w:tr>
      <w:tr w14:paraId="6FD0F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3C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0DA9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5EF20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VARCHAR(15)</w:t>
            </w:r>
          </w:p>
        </w:tc>
        <w:tc>
          <w:tcPr>
            <w:tcW w:w="0" w:type="auto"/>
            <w:shd w:val="clear"/>
            <w:vAlign w:val="center"/>
          </w:tcPr>
          <w:p w14:paraId="31BD9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shd w:val="clear"/>
            <w:vAlign w:val="center"/>
          </w:tcPr>
          <w:p w14:paraId="2A4C1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number registered by the customer</w:t>
            </w:r>
          </w:p>
        </w:tc>
      </w:tr>
      <w:tr w14:paraId="31812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A9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0A1E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74EC0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2A477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64B1C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 information provided by the customer</w:t>
            </w:r>
          </w:p>
        </w:tc>
      </w:tr>
      <w:tr w14:paraId="57B0B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17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261F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5A5D2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72AB9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8FF2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City mentioned in the customer's address</w:t>
            </w:r>
          </w:p>
        </w:tc>
      </w:tr>
      <w:tr w14:paraId="7BF07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C1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5EF15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Registration_Date</w:t>
            </w:r>
          </w:p>
        </w:tc>
        <w:tc>
          <w:tcPr>
            <w:tcW w:w="0" w:type="auto"/>
            <w:shd w:val="clear"/>
            <w:vAlign w:val="center"/>
          </w:tcPr>
          <w:p w14:paraId="78C1A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F291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E722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recorded during customer registration</w:t>
            </w:r>
          </w:p>
        </w:tc>
      </w:tr>
    </w:tbl>
    <w:p w14:paraId="0B267B1F">
      <w:pPr>
        <w:pStyle w:val="3"/>
        <w:keepNext w:val="0"/>
        <w:keepLines w:val="0"/>
        <w:widowControl/>
        <w:suppressLineNumbers w:val="0"/>
      </w:pPr>
      <w:r>
        <w:t>2</w:t>
      </w:r>
      <w:r>
        <w:rPr>
          <w:rFonts w:hint="default"/>
          <w:lang w:val="en-US"/>
        </w:rPr>
        <w:t>.</w:t>
      </w:r>
      <w:r>
        <w:t xml:space="preserve"> Attribute Description</w:t>
      </w:r>
    </w:p>
    <w:p w14:paraId="18CBAB7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Customer_ID:</w:t>
      </w:r>
      <w:r>
        <w:t xml:space="preserve"> Provides an individual identification value for every customer.</w:t>
      </w:r>
    </w:p>
    <w:p w14:paraId="2E9141F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Customer_Name:</w:t>
      </w:r>
      <w:r>
        <w:t xml:space="preserve"> Contains the customer's complete registered name.</w:t>
      </w:r>
    </w:p>
    <w:p w14:paraId="1EFBB46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Email:</w:t>
      </w:r>
      <w:r>
        <w:t xml:space="preserve"> Maintains the email address connected with the customer account.</w:t>
      </w:r>
    </w:p>
    <w:p w14:paraId="1EB9C3A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Phone:</w:t>
      </w:r>
      <w:r>
        <w:t xml:space="preserve"> Stores the contact number provided during registration.</w:t>
      </w:r>
    </w:p>
    <w:p w14:paraId="242E5A7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Address:</w:t>
      </w:r>
      <w:r>
        <w:t xml:space="preserve"> Records the address information maintained for the customer.</w:t>
      </w:r>
    </w:p>
    <w:p w14:paraId="753D992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City:</w:t>
      </w:r>
      <w:r>
        <w:t xml:space="preserve"> Identifies the city specified by the customer.</w:t>
      </w:r>
    </w:p>
    <w:p w14:paraId="3392C08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Registration_Date:</w:t>
      </w:r>
      <w:r>
        <w:t xml:space="preserve"> Stores the date on which the customer account was registered.</w:t>
      </w:r>
    </w:p>
    <w:p w14:paraId="1DAA29DC">
      <w:pPr>
        <w:pStyle w:val="3"/>
        <w:keepNext w:val="0"/>
        <w:keepLines w:val="0"/>
        <w:widowControl/>
        <w:suppressLineNumbers w:val="0"/>
      </w:pPr>
      <w:r>
        <w:t>3</w:t>
      </w:r>
      <w:r>
        <w:rPr>
          <w:rFonts w:hint="default"/>
          <w:lang w:val="en-US"/>
        </w:rPr>
        <w:t>.</w:t>
      </w:r>
      <w:r>
        <w:t xml:space="preserve"> Constraints</w:t>
      </w:r>
    </w:p>
    <w:p w14:paraId="484E2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PRIMARY KEY:</w:t>
      </w:r>
      <w:r>
        <w:t xml:space="preserve"> Customer_ID uniquely identifies each customer record. </w:t>
      </w:r>
    </w:p>
    <w:p w14:paraId="2F27C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NOT NULL:</w:t>
      </w:r>
      <w:r>
        <w:t xml:space="preserve"> Ensures that essential fields contain values. </w:t>
      </w:r>
    </w:p>
    <w:p w14:paraId="412F5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UNIQUE:</w:t>
      </w:r>
      <w:r>
        <w:t xml:space="preserve"> Prevents duplicate Email and Phone values. </w:t>
      </w:r>
    </w:p>
    <w:p w14:paraId="355AE7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DATE:</w:t>
      </w:r>
      <w:r>
        <w:t xml:space="preserve"> Registration_Date uses the DATE data type. </w:t>
      </w:r>
    </w:p>
    <w:p w14:paraId="6554304C">
      <w:pPr>
        <w:pStyle w:val="3"/>
        <w:keepNext w:val="0"/>
        <w:keepLines w:val="0"/>
        <w:widowControl/>
        <w:suppressLineNumbers w:val="0"/>
      </w:pPr>
      <w:r>
        <w:t>4</w:t>
      </w:r>
      <w:r>
        <w:rPr>
          <w:rFonts w:hint="default"/>
          <w:lang w:val="en-US"/>
        </w:rPr>
        <w:t>.</w:t>
      </w:r>
      <w:r>
        <w:t xml:space="preserve"> Conclusion</w:t>
      </w:r>
    </w:p>
    <w:p w14:paraId="2F010D24">
      <w:pPr>
        <w:pStyle w:val="6"/>
        <w:keepNext w:val="0"/>
        <w:keepLines w:val="0"/>
        <w:widowControl/>
        <w:suppressLineNumbers w:val="0"/>
      </w:pPr>
      <w:r>
        <w:t>The Customer table provides a defined structure for storing customer registration information. The selected attributes, data types, and constraints support accurate and organized customer data management.</w:t>
      </w:r>
    </w:p>
    <w:p w14:paraId="18F2EEF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227F3"/>
    <w:multiLevelType w:val="multilevel"/>
    <w:tmpl w:val="B4B22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B75A0"/>
    <w:rsid w:val="36DB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2026-09-01T02:41:00Z</dcterms:created>
  <dc:creator>Brajesh Sheguware</dc:creator>
  <cp:lastModifiedBy>Brajesh Sheguware</cp:lastModifiedBy>
  <dcterms:modified xsi:type="dcterms:W3CDTF">2026-09-01T02:49:10Z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43BC389EA3D3406288DBFB6F62BEAEE0_11</vt:lpwstr>
  </property>
  <property fmtid="{D5CDD505-2E9C-101B-9397-08002B2CF9AE}" pid="4" name="KSOTemplateDocerSaveRecord">
    <vt:lpwstr>eyJoZGlkIjoiMTdmMzliMDAwMjMxNTE3MmRiYmQ0M2FmZWFlZTNiMzciLCJ1c2VySWQiOiI1Njc2MTcyMjUyOTcifQ==</vt:lpwstr>
  </property>
</Properties>
</file>