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662" w14:textId="77777777" w:rsidR="0010357F" w:rsidRPr="006154CA" w:rsidRDefault="0010357F" w:rsidP="0010357F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585E8616" w14:textId="6C9AC101" w:rsidR="0010357F" w:rsidRDefault="0010357F" w:rsidP="00103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D4EF3" wp14:editId="2BEA7939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106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E42DD6">
        <w:t>10</w:t>
      </w:r>
      <w:r>
        <w:t>-</w:t>
      </w:r>
      <w:r w:rsidR="003E1126">
        <w:t>2</w:t>
      </w:r>
      <w:r w:rsidR="00E42DD6">
        <w:t>6</w:t>
      </w:r>
      <w:r>
        <w:t>-26</w:t>
      </w:r>
      <w:r w:rsidR="00F6023F">
        <w:t xml:space="preserve"> </w:t>
      </w:r>
      <w:r>
        <w:t xml:space="preserve">                                                                                                                                          P. Mathys</w:t>
      </w:r>
    </w:p>
    <w:p w14:paraId="3D4AD6D4" w14:textId="77777777" w:rsidR="0010357F" w:rsidRDefault="0010357F" w:rsidP="0010357F"/>
    <w:p w14:paraId="7B205EE0" w14:textId="12DF171B" w:rsidR="0010357F" w:rsidRPr="006154CA" w:rsidRDefault="0010357F" w:rsidP="001035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Quiz </w:t>
      </w:r>
      <w:r w:rsidR="00E42DD6">
        <w:rPr>
          <w:b/>
          <w:bCs/>
          <w:sz w:val="36"/>
          <w:szCs w:val="36"/>
        </w:rPr>
        <w:t>5</w:t>
      </w:r>
    </w:p>
    <w:p w14:paraId="3E15BA45" w14:textId="0CA021F4" w:rsidR="003E1126" w:rsidRDefault="003E1126" w:rsidP="0010357F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E9554F">
        <w:rPr>
          <w:b/>
          <w:bCs/>
        </w:rPr>
        <w:t>Convolution</w:t>
      </w:r>
    </w:p>
    <w:p w14:paraId="68E7E69D" w14:textId="033BCDE8" w:rsidR="003E1126" w:rsidRDefault="00E9554F" w:rsidP="0010357F">
      <w:pPr>
        <w:spacing w:after="80"/>
        <w:rPr>
          <w:rFonts w:eastAsiaTheme="minorEastAsia"/>
        </w:rPr>
      </w:pPr>
      <w:r>
        <w:t xml:space="preserve">An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>-point DFT multiplication of two sequences implements what kind of convolution by default?</w:t>
      </w:r>
    </w:p>
    <w:p w14:paraId="6FB8F702" w14:textId="3C4D43CC" w:rsidR="003E1126" w:rsidRPr="00570B65" w:rsidRDefault="00570B65" w:rsidP="0010357F">
      <w:pPr>
        <w:spacing w:after="80"/>
        <w:rPr>
          <w:color w:val="EE0000"/>
        </w:rPr>
      </w:pPr>
      <m:oMath>
        <m:r>
          <w:rPr>
            <w:rFonts w:ascii="Cambria Math" w:hAnsi="Cambria Math"/>
            <w:color w:val="EE0000"/>
          </w:rPr>
          <m:t>N</m:t>
        </m:r>
      </m:oMath>
      <w:r w:rsidRPr="00570B65">
        <w:rPr>
          <w:rFonts w:eastAsiaTheme="minorEastAsia"/>
          <w:color w:val="EE0000"/>
        </w:rPr>
        <w:t>-point circular convolution.</w:t>
      </w:r>
    </w:p>
    <w:p w14:paraId="7D98FE2B" w14:textId="77777777" w:rsidR="003E1126" w:rsidRDefault="003E1126" w:rsidP="0010357F">
      <w:pPr>
        <w:spacing w:after="80"/>
        <w:rPr>
          <w:b/>
          <w:bCs/>
        </w:rPr>
      </w:pPr>
    </w:p>
    <w:p w14:paraId="7B7BD963" w14:textId="2F86D2FA" w:rsidR="00A11A75" w:rsidRDefault="003E1126" w:rsidP="0010357F">
      <w:pPr>
        <w:spacing w:after="80"/>
        <w:rPr>
          <w:b/>
          <w:bCs/>
        </w:rPr>
      </w:pPr>
      <w:r>
        <w:rPr>
          <w:b/>
          <w:bCs/>
        </w:rPr>
        <w:t>2</w:t>
      </w:r>
      <w:r w:rsidR="007B14BF">
        <w:rPr>
          <w:b/>
          <w:bCs/>
        </w:rPr>
        <w:t xml:space="preserve">. </w:t>
      </w:r>
      <w:r w:rsidR="00E9554F">
        <w:rPr>
          <w:b/>
          <w:bCs/>
        </w:rPr>
        <w:t>Aliasing</w:t>
      </w:r>
    </w:p>
    <w:p w14:paraId="792B08E5" w14:textId="6F09B16E" w:rsidR="007B14BF" w:rsidRPr="007B14BF" w:rsidRDefault="00E9554F" w:rsidP="007B14BF">
      <w:pPr>
        <w:spacing w:after="80"/>
      </w:pPr>
      <w:r>
        <w:t>A length-50 sequence is convolved with a length-17 FIR by FFT. What minimum transform length avoids time aliasing?</w:t>
      </w:r>
    </w:p>
    <w:p w14:paraId="5F63AE01" w14:textId="3B6B6E98" w:rsidR="00A11A75" w:rsidRPr="00570B65" w:rsidRDefault="00570B65" w:rsidP="0010357F">
      <w:pPr>
        <w:spacing w:after="80"/>
        <w:rPr>
          <w:color w:val="EE0000"/>
        </w:rPr>
      </w:pPr>
      <m:oMath>
        <m:r>
          <w:rPr>
            <w:rFonts w:ascii="Cambria Math" w:hAnsi="Cambria Math"/>
            <w:color w:val="EE0000"/>
          </w:rPr>
          <m:t>50+17-1=66</m:t>
        </m:r>
      </m:oMath>
      <w:r w:rsidRPr="00570B65">
        <w:rPr>
          <w:rFonts w:eastAsiaTheme="minorEastAsia"/>
          <w:color w:val="EE0000"/>
        </w:rPr>
        <w:t xml:space="preserve"> points minimum.</w:t>
      </w:r>
    </w:p>
    <w:p w14:paraId="6EF8D0D1" w14:textId="77777777" w:rsidR="00B73F1B" w:rsidRDefault="00B73F1B" w:rsidP="0010357F">
      <w:pPr>
        <w:spacing w:after="80"/>
        <w:rPr>
          <w:b/>
          <w:bCs/>
        </w:rPr>
      </w:pPr>
    </w:p>
    <w:p w14:paraId="7BB62485" w14:textId="1C150F4D" w:rsidR="00452394" w:rsidRDefault="003E1126" w:rsidP="0010357F">
      <w:pPr>
        <w:spacing w:after="80"/>
        <w:rPr>
          <w:rFonts w:eastAsiaTheme="minorEastAsia"/>
          <w:b/>
          <w:bCs/>
        </w:rPr>
      </w:pPr>
      <w:r>
        <w:rPr>
          <w:b/>
          <w:bCs/>
        </w:rPr>
        <w:t>3</w:t>
      </w:r>
      <w:r w:rsidR="0010357F">
        <w:rPr>
          <w:b/>
          <w:bCs/>
        </w:rPr>
        <w:t xml:space="preserve">. </w:t>
      </w:r>
      <w:r w:rsidR="00E9554F">
        <w:rPr>
          <w:b/>
          <w:bCs/>
        </w:rPr>
        <w:t>OLA vs OLS</w:t>
      </w:r>
    </w:p>
    <w:p w14:paraId="79943149" w14:textId="59ED205E" w:rsidR="0010357F" w:rsidRPr="00E9554F" w:rsidRDefault="00E9554F" w:rsidP="0010357F">
      <w:pPr>
        <w:spacing w:after="80"/>
        <w:rPr>
          <w:rFonts w:eastAsiaTheme="minorEastAsia"/>
        </w:rPr>
      </w:pPr>
      <w:r w:rsidRPr="00E9554F">
        <w:t>In one sentence, distinguish overlap-add from</w:t>
      </w:r>
      <w:r>
        <w:t xml:space="preserve"> overlap-save.</w:t>
      </w:r>
    </w:p>
    <w:p w14:paraId="7E6378AA" w14:textId="07410B88" w:rsidR="00E9554F" w:rsidRPr="00B73F1B" w:rsidRDefault="00570B65" w:rsidP="0010357F">
      <w:pPr>
        <w:spacing w:after="80"/>
        <w:rPr>
          <w:rFonts w:eastAsiaTheme="minorEastAsia"/>
          <w:color w:val="EE0000"/>
        </w:rPr>
      </w:pPr>
      <w:r w:rsidRPr="00B73F1B">
        <w:rPr>
          <w:rFonts w:eastAsiaTheme="minorEastAsia"/>
          <w:color w:val="EE0000"/>
        </w:rPr>
        <w:t xml:space="preserve">Non-overlapping inputs and overlapping outputs for overlap-add, </w:t>
      </w:r>
      <w:r w:rsidR="00B73F1B" w:rsidRPr="00B73F1B">
        <w:rPr>
          <w:rFonts w:eastAsiaTheme="minorEastAsia"/>
          <w:color w:val="EE0000"/>
        </w:rPr>
        <w:t xml:space="preserve">overlapping inputs and outputs with first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h</m:t>
            </m:r>
          </m:sub>
        </m:sSub>
        <m:r>
          <w:rPr>
            <w:rFonts w:ascii="Cambria Math" w:eastAsiaTheme="minorEastAsia" w:hAnsi="Cambria Math"/>
            <w:color w:val="EE0000"/>
          </w:rPr>
          <m:t>-1</m:t>
        </m:r>
      </m:oMath>
      <w:r w:rsidR="00B73F1B" w:rsidRPr="00B73F1B">
        <w:rPr>
          <w:rFonts w:eastAsiaTheme="minorEastAsia"/>
          <w:color w:val="EE0000"/>
        </w:rPr>
        <w:t xml:space="preserve"> output samples discarded for overlap-save.</w:t>
      </w:r>
    </w:p>
    <w:p w14:paraId="69A0FAF4" w14:textId="51025128" w:rsidR="0010357F" w:rsidRPr="00E9554F" w:rsidRDefault="003E1126" w:rsidP="0010357F">
      <w:pPr>
        <w:spacing w:after="80"/>
        <w:rPr>
          <w:b/>
          <w:bCs/>
          <w:lang w:val="de-CH"/>
        </w:rPr>
      </w:pPr>
      <w:r w:rsidRPr="00E9554F">
        <w:rPr>
          <w:rFonts w:eastAsiaTheme="minorEastAsia"/>
          <w:b/>
          <w:bCs/>
          <w:lang w:val="de-CH"/>
        </w:rPr>
        <w:t>4</w:t>
      </w:r>
      <w:r w:rsidR="0010357F" w:rsidRPr="00E9554F">
        <w:rPr>
          <w:rFonts w:eastAsiaTheme="minorEastAsia"/>
          <w:b/>
          <w:bCs/>
          <w:lang w:val="de-CH"/>
        </w:rPr>
        <w:t xml:space="preserve">. </w:t>
      </w:r>
      <w:r w:rsidR="00E9554F" w:rsidRPr="00E9554F">
        <w:rPr>
          <w:b/>
          <w:bCs/>
          <w:lang w:val="de-CH"/>
        </w:rPr>
        <w:t xml:space="preserve">STFT </w:t>
      </w:r>
      <w:proofErr w:type="spellStart"/>
      <w:r w:rsidR="00E9554F" w:rsidRPr="00E9554F">
        <w:rPr>
          <w:b/>
          <w:bCs/>
          <w:lang w:val="de-CH"/>
        </w:rPr>
        <w:t>duration</w:t>
      </w:r>
      <w:proofErr w:type="spellEnd"/>
    </w:p>
    <w:p w14:paraId="56145BCC" w14:textId="5FA1CAB1" w:rsidR="007B14BF" w:rsidRPr="00E9554F" w:rsidRDefault="00E9554F" w:rsidP="007B14BF">
      <w:pPr>
        <w:spacing w:after="80"/>
      </w:pPr>
      <w:r w:rsidRPr="00E9554F">
        <w:t>An STFT uses a 256-s</w:t>
      </w:r>
      <w:r>
        <w:t xml:space="preserve">ample window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=8</m:t>
        </m:r>
      </m:oMath>
      <w:r>
        <w:rPr>
          <w:rFonts w:eastAsiaTheme="minorEastAsia"/>
        </w:rPr>
        <w:t xml:space="preserve"> kHz. What is the window duration in milliseconds?</w:t>
      </w:r>
    </w:p>
    <w:p w14:paraId="2446EB70" w14:textId="4974023C" w:rsidR="0010357F" w:rsidRPr="00B73F1B" w:rsidRDefault="00B73F1B" w:rsidP="0010357F">
      <w:pPr>
        <w:spacing w:after="80"/>
        <w:rPr>
          <w:color w:val="EE0000"/>
        </w:rPr>
      </w:pPr>
      <m:oMath>
        <m:r>
          <w:rPr>
            <w:rFonts w:ascii="Cambria Math" w:hAnsi="Cambria Math"/>
            <w:color w:val="EE0000"/>
          </w:rPr>
          <m:t>t=</m:t>
        </m:r>
        <m:f>
          <m:fPr>
            <m:type m:val="lin"/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256</m:t>
            </m:r>
          </m:num>
          <m:den>
            <m:r>
              <w:rPr>
                <w:rFonts w:ascii="Cambria Math" w:hAnsi="Cambria Math"/>
                <w:color w:val="EE0000"/>
              </w:rPr>
              <m:t>8=32</m:t>
            </m:r>
          </m:den>
        </m:f>
      </m:oMath>
      <w:r w:rsidRPr="00B73F1B">
        <w:rPr>
          <w:rFonts w:eastAsiaTheme="minorEastAsia"/>
          <w:color w:val="EE0000"/>
        </w:rPr>
        <w:t xml:space="preserve"> ms</w:t>
      </w:r>
    </w:p>
    <w:p w14:paraId="63BA5FE6" w14:textId="77777777" w:rsidR="00F6023F" w:rsidRPr="00E9554F" w:rsidRDefault="00F6023F" w:rsidP="0010357F">
      <w:pPr>
        <w:spacing w:after="80"/>
        <w:rPr>
          <w:b/>
          <w:bCs/>
        </w:rPr>
      </w:pPr>
    </w:p>
    <w:p w14:paraId="4AD4F551" w14:textId="37CA1BE5" w:rsidR="00F6023F" w:rsidRDefault="002A601B" w:rsidP="0010357F">
      <w:pPr>
        <w:spacing w:after="80"/>
        <w:rPr>
          <w:rFonts w:cstheme="minorHAnsi"/>
          <w:b/>
          <w:sz w:val="23"/>
        </w:rPr>
      </w:pPr>
      <w:r>
        <w:rPr>
          <w:rFonts w:cstheme="minorHAnsi"/>
          <w:b/>
          <w:bCs/>
        </w:rPr>
        <w:t>5</w:t>
      </w:r>
      <w:r w:rsidR="00F6023F" w:rsidRPr="00F6023F">
        <w:rPr>
          <w:rFonts w:cstheme="minorHAnsi"/>
          <w:b/>
          <w:bCs/>
        </w:rPr>
        <w:t xml:space="preserve">. </w:t>
      </w:r>
      <w:r w:rsidR="00E9554F">
        <w:rPr>
          <w:rFonts w:cstheme="minorHAnsi"/>
          <w:b/>
          <w:sz w:val="23"/>
        </w:rPr>
        <w:t>Frequency localization</w:t>
      </w:r>
    </w:p>
    <w:p w14:paraId="048BD5C9" w14:textId="77A95B4B" w:rsidR="001E337C" w:rsidRPr="001E337C" w:rsidRDefault="00E9554F" w:rsidP="001E337C">
      <w:pPr>
        <w:spacing w:after="80"/>
        <w:rPr>
          <w:rFonts w:ascii="Cambria Math" w:hAnsi="Cambria Math" w:cstheme="minorHAnsi"/>
          <w:iCs/>
        </w:rPr>
      </w:pPr>
      <w:r>
        <w:rPr>
          <w:rFonts w:ascii="Cambria Math" w:hAnsi="Cambria Math" w:cstheme="minorHAnsi"/>
          <w:iCs/>
        </w:rPr>
        <w:t>Which generally improves frequency localization: a longer or shorter STFT window? What does it cost?</w:t>
      </w:r>
    </w:p>
    <w:p w14:paraId="75748CE9" w14:textId="5B17AEA3" w:rsidR="008B6AD3" w:rsidRPr="00B73F1B" w:rsidRDefault="00B73F1B" w:rsidP="0010357F">
      <w:pPr>
        <w:spacing w:after="80"/>
        <w:rPr>
          <w:rFonts w:eastAsiaTheme="minorEastAsia" w:cstheme="minorHAnsi"/>
          <w:bCs/>
          <w:color w:val="EE0000"/>
        </w:rPr>
      </w:pPr>
      <w:r w:rsidRPr="00B73F1B">
        <w:rPr>
          <w:rFonts w:eastAsiaTheme="minorEastAsia" w:cstheme="minorHAnsi"/>
          <w:bCs/>
          <w:color w:val="EE0000"/>
        </w:rPr>
        <w:t>A longer window generally improves frequency localization/resolution but worsens time localization and can smear fast changes.</w:t>
      </w:r>
    </w:p>
    <w:p w14:paraId="401C8D5B" w14:textId="37D97BA9" w:rsidR="008B6AD3" w:rsidRPr="008B6AD3" w:rsidRDefault="002A601B" w:rsidP="0010357F">
      <w:pPr>
        <w:spacing w:after="80"/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>6</w:t>
      </w:r>
      <w:r w:rsidR="008B6AD3" w:rsidRPr="008B6AD3">
        <w:rPr>
          <w:rFonts w:eastAsiaTheme="minorEastAsia" w:cstheme="minorHAnsi"/>
          <w:b/>
        </w:rPr>
        <w:t xml:space="preserve">. </w:t>
      </w:r>
      <w:r w:rsidR="00F27B86">
        <w:rPr>
          <w:rFonts w:eastAsiaTheme="minorEastAsia" w:cstheme="minorHAnsi"/>
          <w:b/>
        </w:rPr>
        <w:t>Power spectrogram</w:t>
      </w:r>
    </w:p>
    <w:p w14:paraId="681079C8" w14:textId="1BF3971D" w:rsidR="001E337C" w:rsidRPr="001E337C" w:rsidRDefault="00F27B86" w:rsidP="001E337C">
      <w:pPr>
        <w:spacing w:after="80"/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>What quantity is visualized by a power spectrogram?</w:t>
      </w:r>
    </w:p>
    <w:p w14:paraId="5E764556" w14:textId="4D785300" w:rsidR="000904E3" w:rsidRPr="00B73F1B" w:rsidRDefault="00B73F1B" w:rsidP="0010357F">
      <w:pPr>
        <w:spacing w:after="80"/>
        <w:rPr>
          <w:rFonts w:eastAsiaTheme="minorEastAsia" w:cstheme="minorHAnsi"/>
          <w:bCs/>
          <w:color w:val="EE0000"/>
        </w:rPr>
      </w:pPr>
      <w:r w:rsidRPr="00B73F1B">
        <w:rPr>
          <w:rFonts w:eastAsiaTheme="minorEastAsia" w:cstheme="minorHAnsi"/>
          <w:bCs/>
          <w:color w:val="EE0000"/>
        </w:rPr>
        <w:t xml:space="preserve">The squared magnitude of the STFT, </w:t>
      </w:r>
      <m:oMath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color w:val="EE000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EE000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EE0000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r,ω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 w:cstheme="minorHAnsi"/>
                <w:color w:val="EE0000"/>
              </w:rPr>
              <m:t>2</m:t>
            </m:r>
          </m:sup>
        </m:sSup>
      </m:oMath>
      <w:r w:rsidRPr="00B73F1B">
        <w:rPr>
          <w:rFonts w:eastAsiaTheme="minorEastAsia" w:cstheme="minorHAnsi"/>
          <w:bCs/>
          <w:color w:val="EE0000"/>
        </w:rPr>
        <w:t>, usually displayed on a linear or dB scale.</w:t>
      </w:r>
      <w:r w:rsidR="008B6AD3" w:rsidRPr="00B73F1B">
        <w:rPr>
          <w:rFonts w:eastAsiaTheme="minorEastAsia" w:cstheme="minorHAnsi"/>
          <w:bCs/>
          <w:color w:val="EE0000"/>
        </w:rPr>
        <w:t xml:space="preserve"> </w:t>
      </w:r>
    </w:p>
    <w:sectPr w:rsidR="000904E3" w:rsidRPr="00B73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7F"/>
    <w:rsid w:val="000904E3"/>
    <w:rsid w:val="0010357F"/>
    <w:rsid w:val="00116195"/>
    <w:rsid w:val="00163FBA"/>
    <w:rsid w:val="001C645F"/>
    <w:rsid w:val="001E337C"/>
    <w:rsid w:val="002A601B"/>
    <w:rsid w:val="003E1126"/>
    <w:rsid w:val="00452394"/>
    <w:rsid w:val="0055655F"/>
    <w:rsid w:val="00570B65"/>
    <w:rsid w:val="007817F9"/>
    <w:rsid w:val="007B14BF"/>
    <w:rsid w:val="00815E5F"/>
    <w:rsid w:val="008B6AD3"/>
    <w:rsid w:val="008D17CE"/>
    <w:rsid w:val="009D7C6E"/>
    <w:rsid w:val="00A11A75"/>
    <w:rsid w:val="00AC5673"/>
    <w:rsid w:val="00B2591F"/>
    <w:rsid w:val="00B73F1B"/>
    <w:rsid w:val="00B84B5D"/>
    <w:rsid w:val="00CD10C4"/>
    <w:rsid w:val="00D84ECF"/>
    <w:rsid w:val="00DA59F5"/>
    <w:rsid w:val="00DA6604"/>
    <w:rsid w:val="00E42DD6"/>
    <w:rsid w:val="00E70F3C"/>
    <w:rsid w:val="00E9554F"/>
    <w:rsid w:val="00E95CBF"/>
    <w:rsid w:val="00F27B86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E587"/>
  <w15:chartTrackingRefBased/>
  <w15:docId w15:val="{34C73640-F3A2-47F6-9387-CFB41582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7F"/>
  </w:style>
  <w:style w:type="paragraph" w:styleId="Heading1">
    <w:name w:val="heading 1"/>
    <w:basedOn w:val="Normal"/>
    <w:next w:val="Normal"/>
    <w:link w:val="Heading1Char"/>
    <w:uiPriority w:val="9"/>
    <w:qFormat/>
    <w:rsid w:val="001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35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3</cp:revision>
  <cp:lastPrinted>2026-10-22T22:23:00Z</cp:lastPrinted>
  <dcterms:created xsi:type="dcterms:W3CDTF">2026-10-22T22:23:00Z</dcterms:created>
  <dcterms:modified xsi:type="dcterms:W3CDTF">2026-10-22T22:39:00Z</dcterms:modified>
</cp:coreProperties>
</file>