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4ebd1e2-922a-4eda-8dd9-9c3c643053d4"/>
    <w:bookmarkStart w:id="20" w:name="fir-type-i-iv-problem-set"/>
    <w:p>
      <w:pPr>
        <w:pStyle w:val="Heading1"/>
      </w:pPr>
      <w:r>
        <w:t xml:space="preserve">FIR Type I-IV Problem Set</w:t>
      </w:r>
    </w:p>
    <w:bookmarkEnd w:id="20"/>
    <w:bookmarkEnd w:id="21"/>
    <w:bookmarkStart w:id="60" w:name="X78c7ec7594befd8530a771c3f6c2eec851cefeb"/>
    <w:p>
      <w:pPr>
        <w:pStyle w:val="FirstParagraph"/>
      </w:pPr>
      <w:r>
        <w:t xml:space="preserve">Can you create a problem set about FIR Type I - IV systems for senior electrical engineering students in an advanced DSP class using the Oppenheim/Schafer textbook?</w:t>
      </w:r>
    </w:p>
    <w:p>
      <w:pPr>
        <w:pStyle w:val="BodyText"/>
      </w:pPr>
      <w:r>
        <w:t xml:space="preserve">Gemini Thinking:</w:t>
      </w:r>
    </w:p>
    <w:bookmarkStart w:id="33" w:name="X5b22756b58840fc05ede3ad75aeb1b185b06b3c"/>
    <w:p>
      <w:pPr>
        <w:pStyle w:val="Heading1"/>
      </w:pPr>
      <w:r>
        <w:t xml:space="preserve">Linear Phase FIR Systems (Types I–IV) Problem Set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Advanced Discrete-Time Signal Processing (Senior EE / First-Year Graduate)</w:t>
      </w:r>
    </w:p>
    <w:p>
      <w:pPr>
        <w:pStyle w:val="BodyText"/>
      </w:pPr>
      <w:r>
        <w:rPr>
          <w:b/>
          <w:bCs/>
        </w:rPr>
        <w:t xml:space="preserve">Textbook Reference:</w:t>
      </w:r>
      <w:r>
        <w:t xml:space="preserve"> </w:t>
      </w:r>
      <w:r>
        <w:t xml:space="preserve">Oppenheim &amp; Schafer,</w:t>
      </w:r>
      <w:r>
        <w:t xml:space="preserve"> </w:t>
      </w:r>
      <w:r>
        <w:rPr>
          <w:i/>
          <w:iCs/>
        </w:rPr>
        <w:t xml:space="preserve">Discrete-Time Signal Processing</w:t>
      </w:r>
      <w:r>
        <w:t xml:space="preserve"> </w:t>
      </w:r>
      <w:r>
        <w:t xml:space="preserve">(3rd Edition), Chapter 5:</w:t>
      </w:r>
      <w:r>
        <w:t xml:space="preserve"> </w:t>
      </w:r>
      <w:r>
        <w:rPr>
          <w:i/>
          <w:iCs/>
        </w:rPr>
        <w:t xml:space="preserve">Differential Properties of Linear-Phase Systems</w:t>
      </w:r>
    </w:p>
    <w:p>
      <w:r>
        <w:pict>
          <v:rect style="width:0;height:1.5pt" o:hralign="center" o:hrstd="t" o:hr="t"/>
        </w:pict>
      </w:r>
    </w:p>
    <w:bookmarkStart w:id="22" w:name="summary-of-reference-definitions"/>
    <w:p>
      <w:pPr>
        <w:pStyle w:val="Heading2"/>
      </w:pPr>
      <w:r>
        <w:t xml:space="preserve">Summary of Reference Definitions</w:t>
      </w:r>
    </w:p>
    <w:p>
      <w:pPr>
        <w:pStyle w:val="FirstParagraph"/>
      </w:pPr>
      <w:r>
        <w:t xml:space="preserve">For a causal FIR filter of order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) with impulse response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defined 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M</m:t>
        </m:r>
      </m:oMath>
      <w:r>
        <w:t xml:space="preserve">:</w:t>
      </w:r>
    </w:p>
    <w:p>
      <w:pPr>
        <w:pStyle w:val="BodyText"/>
      </w:pPr>
      <w:r>
        <w:t xml:space="preserve">$$\begin{array}{\|c\|c\|c\|c\|c\|} \hline \textbf{Type} &amp; \textbf{Symmetry of } h[n] &amp; \textbf{Order } M &amp; \textbf{Frequency Response } H(e^{j\omega}) &amp; \textbf{Mandatory Zeros} \\ \hline \text{Type I} &amp; h[n] = h[M-n] &amp; \text{Even} &amp; A(\omega) e^{-j\omega M/2} &amp; \text{None} \\ \hline \text{Type II} &amp; h[n] = h[M-n] &amp; \text{Odd} &amp; A(\omega) e^{-j\omega M/2} &amp; \omega = \pi \ (z = -1) \\ \hline \text{Type III} &amp; h[n] = -h[M-n] &amp; \text{Even} &amp; j A(\omega) e^{-j\omega M/2} &amp; \omega = 0, \pi \ (z = 1, -1) \\ \hline \text{Type IV} &amp; h[n] = -h[M-n] &amp; \text{Odd} &amp; j A(\omega) e^{-j\omega M/2} &amp; \omega = 0 \ (z = 1) \\ \hline \end{array}$$</w:t>
      </w:r>
    </w:p>
    <w:p>
      <w:pPr>
        <w:pStyle w:val="FirstParagraph"/>
      </w:pPr>
      <w:r>
        <w:rPr>
          <w:i/>
          <w:iCs/>
        </w:rPr>
        <w:t xml:space="preserve">Note:</w:t>
      </w:r>
      <w:r>
        <w:rPr>
          <w:i/>
          <w:iCs/>
        </w:rP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represents the real-valued amplitude response function.</w:t>
      </w:r>
    </w:p>
    <w:p>
      <w:r>
        <w:pict>
          <v:rect style="width:0;height:1.5pt" o:hralign="center" o:hrstd="t" o:hr="t"/>
        </w:pict>
      </w:r>
    </w:p>
    <w:bookmarkEnd w:id="22"/>
    <w:bookmarkStart w:id="27" w:name="problems"/>
    <w:p>
      <w:pPr>
        <w:pStyle w:val="Heading2"/>
      </w:pPr>
      <w:r>
        <w:t xml:space="preserve">Problems</w:t>
      </w:r>
    </w:p>
    <w:bookmarkStart w:id="23" w:name="X21fe7c685da8527139d916ba1210865fdc48803"/>
    <w:p>
      <w:pPr>
        <w:pStyle w:val="Heading3"/>
      </w:pPr>
      <w:r>
        <w:t xml:space="preserve">Problem 1: Classification &amp; Frequency Response Derivation</w:t>
      </w:r>
    </w:p>
    <w:p>
      <w:pPr>
        <w:pStyle w:val="FirstParagraph"/>
      </w:pPr>
      <w:r>
        <w:t xml:space="preserve">Given four causal discrete-time FIR systems with impulse responses defined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M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3</m:t>
            </m:r>
            <m:r>
              <m:rPr>
                <m:sty m:val="p"/>
              </m:rPr>
              <m:t>,</m:t>
            </m:r>
            <m:r>
              <m:t> </m:t>
            </m:r>
            <m:r>
              <m:t>5</m:t>
            </m:r>
            <m:r>
              <m:rPr>
                <m:sty m:val="p"/>
              </m:rPr>
              <m:t>,</m:t>
            </m:r>
            <m:r>
              <m:t> </m:t>
            </m:r>
            <m:r>
              <m:t>3</m:t>
            </m:r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</m:e>
        </m:d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4</m:t>
            </m:r>
            <m:r>
              <m:rPr>
                <m:sty m:val="p"/>
              </m:rPr>
              <m:t>,</m:t>
            </m:r>
            <m:r>
              <m:t> </m:t>
            </m:r>
            <m:r>
              <m:t>4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2</m:t>
            </m:r>
          </m:e>
        </m:d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2</m:t>
            </m:r>
            <m:r>
              <m:rPr>
                <m:sty m:val="p"/>
              </m:rPr>
              <m:t>,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4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3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Classify each system into its corresponding FIR Type (I, II, III, or IV). Specify the filter order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sequence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each.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, derive the compact closed-form expression for its frequency response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</m:oMath>
      <w:r>
        <w:t xml:space="preserve">. Express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</m:oMath>
      <w:r>
        <w:t xml:space="preserve"> </w:t>
      </w:r>
      <w:r>
        <w:t xml:space="preserve">in the form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ω</m:t>
            </m:r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is a real-valued trigonometric sum.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, derive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</m:oMath>
      <w:r>
        <w:t xml:space="preserve"> </w:t>
      </w:r>
      <w:r>
        <w:t xml:space="preserve">and show that it exhibits a constant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rad) phase shift relative to the linear phase delay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ω</m:t>
            </m:r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c2404af379cae19823b3117a7d1d2ccb1668059"/>
    <w:p>
      <w:pPr>
        <w:pStyle w:val="Heading3"/>
      </w:pPr>
      <w:r>
        <w:t xml:space="preserve">Problem 2: Mandatory Zero Constraints &amp; Filter Approximations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h</m:t>
            </m:r>
          </m:e>
        </m:nary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be the transfer function of a causal linear-phase FIR system with real impulse response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Prove analytically using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evaluated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that all Type II and Type III systems must possess a zero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m:oMath>
        <m:r>
          <m:t>ω</m:t>
        </m:r>
        <m:r>
          <m:rPr>
            <m:sty m:val="p"/>
          </m:rPr>
          <m:t>=</m:t>
        </m:r>
        <m:r>
          <m:t>π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Prove analytically using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evaluated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all Type III and Type IV systems must possess a zero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t>ω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Complete the feasibility table below for designing ideal frequency-selective filters and operators using FIR Types I–IV. Mark each combination as</w:t>
      </w:r>
      <w:r>
        <w:t xml:space="preserve"> </w:t>
      </w:r>
      <w:r>
        <w:rPr>
          <w:b/>
          <w:bCs/>
        </w:rPr>
        <w:t xml:space="preserve">Feasible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Infeasible</w:t>
      </w:r>
      <w:r>
        <w:t xml:space="preserve">. For each</w:t>
      </w:r>
      <w:r>
        <w:t xml:space="preserve"> </w:t>
      </w:r>
      <w:r>
        <w:rPr>
          <w:b/>
          <w:bCs/>
        </w:rPr>
        <w:t xml:space="preserve">Infeasible</w:t>
      </w:r>
      <w:r>
        <w:t xml:space="preserve"> </w:t>
      </w:r>
      <w:r>
        <w:t xml:space="preserve">entry, state the exact zero constraint preventing its implementation.</w:t>
      </w:r>
    </w:p>
    <w:p>
      <w:pPr>
        <w:pStyle w:val="BodyText"/>
      </w:pPr>
      <w:r>
        <w:t xml:space="preserve">$$\begin{array}{\|c\|c\|c\|c\|c\|} \hline \textbf{Filter Application} &amp; \textbf{Type I} &amp; \textbf{Type II} &amp; \textbf{Type III} &amp; \textbf{Type IV} \\ \hline \text{Lowpass Filter (LPF)} &amp; &amp; &amp; &amp; \\ \hline \text{Highpass Filter (HPF)} &amp; &amp; &amp; &amp; \\ \hline \text{Bandpass Filter (BPF)} &amp; &amp; &amp; &amp; \\ \hline \text{Bandstop Filter (BSF)} &amp; &amp; &amp; &amp; \\ \hline \text{Wideband Differentiator } (H(\pi) \neq 0) &amp; &amp; &amp; &amp; \\ \hline \text{Wideband Hilbert Transformer} &amp; &amp; &amp; &amp; \\ \hline \end{array}$$</w:t>
      </w:r>
    </w:p>
    <w:p>
      <w:r>
        <w:pict>
          <v:rect style="width:0;height:1.5pt" o:hralign="center" o:hrstd="t" o:hr="t"/>
        </w:pict>
      </w:r>
    </w:p>
    <w:bookmarkEnd w:id="24"/>
    <w:bookmarkStart w:id="25" w:name="X42e7d66d4e2030c1ce56414a2695fab82793637"/>
    <w:p>
      <w:pPr>
        <w:pStyle w:val="Heading3"/>
      </w:pPr>
      <w:r>
        <w:t xml:space="preserve">Problem 3: Zero Constellation Symmetry &amp; System Synthesis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Prove that if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j</m:t>
            </m:r>
            <m:r>
              <m:t>θ</m:t>
            </m:r>
          </m:sup>
        </m:sSup>
      </m:oMath>
      <w:r>
        <w:t xml:space="preserve"> </w:t>
      </w:r>
      <w:r>
        <w:t xml:space="preserve">(with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π</m:t>
        </m:r>
      </m:oMath>
      <w:r>
        <w:t xml:space="preserve">) is a zero of a causal, real-coefficient linear-phase FIR filter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, then</w:t>
      </w:r>
      <w:r>
        <w:t xml:space="preserve"> </w:t>
      </w:r>
      <m:oMath>
        <m:sSubSup>
          <m:e>
            <m:r>
              <m:t>z</m:t>
            </m:r>
          </m:e>
          <m:sub>
            <m:r>
              <m:t>0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z</m:t>
            </m:r>
          </m:e>
          <m:sub>
            <m:r>
              <m:t>0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must also be zeros of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with equal multiplicity.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A Type I FIR filter of order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 with real impulse response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has a complex zero at: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j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i. List all four zeros of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in both polar and Cartesian forms.</w:t>
      </w:r>
    </w:p>
    <w:p>
      <w:pPr>
        <w:pStyle w:val="BodyText"/>
      </w:pPr>
      <w:r>
        <w:t xml:space="preserve">ii. Derive the normalized system transfer function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given that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iii. Determine the explicit impulse response sequence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b06d60ab2ff080b2d97fde611972a9556351c77"/>
    <w:p>
      <w:pPr>
        <w:pStyle w:val="Heading3"/>
      </w:pPr>
      <w:r>
        <w:t xml:space="preserve">Problem 4: System Interconnections &amp; Composite Types</w:t>
      </w:r>
    </w:p>
    <w:p>
      <w:pPr>
        <w:pStyle w:val="FirstParagraph"/>
      </w:pPr>
      <w:r>
        <w:t xml:space="preserve">Consider two causal linear-phase FIR filters: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of Type II with order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of Type IV with order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Determine the FIR Type (I, II, III, or IV) of the cascaded system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. Express the overall order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, and justify the symmetry of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Assume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M</m:t>
        </m:r>
      </m:oMath>
      <w:r>
        <w:t xml:space="preserve">. Determine whether the parallel interconnection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maintains strict generalized linear phase. Support your answer mathematically by evaluating the phase of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Can a parallel combination of a Type I filter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and a Type III filter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with identical delay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yield a linear phase system? Explain.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olutions-manual"/>
    <w:p>
      <w:pPr>
        <w:pStyle w:val="Heading2"/>
      </w:pPr>
      <w:r>
        <w:t xml:space="preserve">Solutions Manual</w:t>
      </w:r>
    </w:p>
    <w:bookmarkStart w:id="28" w:name="solution-to-problem-1"/>
    <w:p>
      <w:pPr>
        <w:pStyle w:val="Heading3"/>
      </w:pPr>
      <w:r>
        <w:t xml:space="preserve">Solution to Problem 1</w:t>
      </w:r>
    </w:p>
    <w:p>
      <w:pPr>
        <w:pStyle w:val="FirstParagraph"/>
      </w:pPr>
      <w:r>
        <w:rPr>
          <w:b/>
          <w:bCs/>
        </w:rPr>
        <w:t xml:space="preserve">(a) System Classification: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Order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(even), 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(Symmetric).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Classification: Type I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Compact"/>
        <w:numPr>
          <w:ilvl w:val="0"/>
          <w:numId w:val="1005"/>
        </w:numPr>
      </w:pPr>
      <w:r>
        <w:t xml:space="preserve">Order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(odd), 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(Symmetric).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Classification: Type II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Order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(even), 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(Antisymmetric).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Classification: Type III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h</m:t>
            </m:r>
          </m:e>
          <m:sub>
            <m:r>
              <m:t>4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Compact"/>
        <w:numPr>
          <w:ilvl w:val="0"/>
          <w:numId w:val="1009"/>
        </w:numPr>
      </w:pPr>
      <w:r>
        <w:t xml:space="preserve">Order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(odd), 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h</m:t>
            </m:r>
          </m:e>
          <m:sub>
            <m:r>
              <m:t>4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4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(Antisymmetric).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Classification: Type IV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(b) Derivation of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ω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3</m:t>
              </m:r>
              <m:r>
                <m:t>ω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4</m:t>
              </m:r>
              <m:r>
                <m:t>ω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5</m:t>
              </m:r>
              <m:r>
                <m:t>ω</m:t>
              </m:r>
            </m:sup>
          </m:sSup>
        </m:oMath>
      </m:oMathPara>
    </w:p>
    <w:p>
      <w:pPr>
        <w:pStyle w:val="FirstParagraph"/>
      </w:pPr>
      <w:r>
        <w:t xml:space="preserve">Factor out the group delay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  <m:r>
              <m:t>ω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2.5</m:t>
              </m:r>
              <m:r>
                <m:t>ω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j</m:t>
                      </m:r>
                      <m:r>
                        <m:t>2.5</m:t>
                      </m:r>
                      <m:r>
                        <m:t>ω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2.5</m:t>
                      </m:r>
                      <m:r>
                        <m:t>ω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j</m:t>
                      </m:r>
                      <m:r>
                        <m:t>1.5</m:t>
                      </m:r>
                      <m:r>
                        <m:t>ω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1.5</m:t>
                      </m:r>
                      <m:r>
                        <m:t>ω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j</m:t>
                      </m:r>
                      <m:r>
                        <m:t>0.5</m:t>
                      </m:r>
                      <m:r>
                        <m:t>ω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0.5</m:t>
                      </m:r>
                      <m:r>
                        <m:t>ω</m:t>
                      </m:r>
                    </m:sup>
                  </m:sSup>
                </m:e>
              </m:d>
            </m:e>
          </m:d>
        </m:oMath>
      </m:oMathPara>
    </w:p>
    <w:p>
      <w:pPr>
        <w:pStyle w:val="FirstParagraph"/>
      </w:pPr>
      <w:r>
        <w:t xml:space="preserve">Applying Euler's identity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θ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t>θ</m:t>
                </m:r>
              </m:sup>
            </m:sSup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2.5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0.5</m:t>
                  </m:r>
                  <m:r>
                    <m:t>ω</m:t>
                  </m:r>
                </m:e>
              </m:d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2.5</m:t>
              </m:r>
              <m:r>
                <m:t>ω</m:t>
              </m:r>
            </m:sup>
          </m:sSup>
        </m:oMath>
      </m:oMathPara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t>ω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1.5</m:t>
              </m:r>
              <m:r>
                <m:t>ω</m:t>
              </m:r>
            </m:e>
          </m:d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2.5</m:t>
              </m:r>
              <m:r>
                <m:t>ω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2.5</m:t>
              </m:r>
              <m:r>
                <m:t>ω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(c) Derivation of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3</m:t>
              </m:r>
              <m:r>
                <m:t>ω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4</m:t>
              </m:r>
              <m:r>
                <m:t>ω</m:t>
              </m:r>
            </m:sup>
          </m:sSup>
        </m:oMath>
      </m:oMathPara>
    </w:p>
    <w:p>
      <w:pPr>
        <w:pStyle w:val="FirstParagraph"/>
      </w:pPr>
      <w:r>
        <w:t xml:space="preserve">Factor out the group delay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ω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ω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j</m:t>
                      </m:r>
                      <m:r>
                        <m:t>2</m:t>
                      </m:r>
                      <m:r>
                        <m:t>ω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2</m:t>
                      </m:r>
                      <m:r>
                        <m:t>ω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j</m:t>
                      </m:r>
                      <m:r>
                        <m:t>ω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ω</m:t>
                      </m:r>
                    </m:sup>
                  </m:sSup>
                </m:e>
              </m:d>
            </m:e>
          </m:d>
        </m:oMath>
      </m:oMathPara>
    </w:p>
    <w:p>
      <w:pPr>
        <w:pStyle w:val="FirstParagraph"/>
      </w:pPr>
      <w:r>
        <w:t xml:space="preserve">Using Euler's identity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θ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t>θ</m:t>
                </m:r>
              </m:sup>
            </m:sSup>
          </m:num>
          <m:den>
            <m:r>
              <m:t>2</m:t>
            </m:r>
            <m:r>
              <m:t>j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ω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r>
                <m:t>j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e>
          </m:d>
          <m:r>
            <m:rPr>
              <m:sty m:val="p"/>
            </m:rPr>
            <m:t>=</m:t>
          </m:r>
          <m:r>
            <m:t>j</m:t>
          </m:r>
          <m:d>
            <m:dPr>
              <m:begChr m:val="["/>
              <m:endChr m:val="]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ω</m:t>
                  </m:r>
                </m:e>
              </m:d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ω</m:t>
              </m:r>
            </m:sup>
          </m:sSup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ω</m:t>
                  </m:r>
                </m:e>
              </m:d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where 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ω</m:t>
              </m:r>
            </m:e>
          </m:d>
        </m:oMath>
      </m:oMathPara>
    </w:p>
    <w:p>
      <w:pPr>
        <w:pStyle w:val="FirstParagraph"/>
      </w:pPr>
      <w:r>
        <w:t xml:space="preserve">This confirms the constant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) phase shift added to the linear phase delay.</w:t>
      </w:r>
    </w:p>
    <w:p>
      <w:r>
        <w:pict>
          <v:rect style="width:0;height:1.5pt" o:hralign="center" o:hrstd="t" o:hr="t"/>
        </w:pict>
      </w:r>
    </w:p>
    <w:bookmarkEnd w:id="28"/>
    <w:bookmarkStart w:id="29" w:name="solution-to-problem-2"/>
    <w:p>
      <w:pPr>
        <w:pStyle w:val="Heading3"/>
      </w:pPr>
      <w:r>
        <w:t xml:space="preserve">Solution to Problem 2</w:t>
      </w:r>
    </w:p>
    <w:p>
      <w:pPr>
        <w:pStyle w:val="FirstParagraph"/>
      </w:pPr>
      <w:r>
        <w:rPr>
          <w:b/>
          <w:bCs/>
        </w:rPr>
        <w:t xml:space="preserve">(a) Proof of mandatory zero at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Type II and III: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r>
              <m:t>π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t>h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t>h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Type II (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odd):</w:t>
      </w:r>
      <w:r>
        <w:t xml:space="preserve"> </w:t>
      </w:r>
      <w:r>
        <w:t xml:space="preserve">Pairing terms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M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since </m:t>
              </m:r>
              <m:r>
                <m:t>M</m:t>
              </m:r>
              <m:r>
                <m:rPr>
                  <m:nor/>
                  <m:sty m:val="p"/>
                </m:rPr>
                <m:t> is odd</m:t>
              </m:r>
            </m:e>
          </m:d>
        </m:oMath>
      </m:oMathPara>
    </w:p>
    <w:p>
      <w:pPr>
        <w:pStyle w:val="FirstParagraph"/>
      </w:pPr>
      <w:r>
        <w:t xml:space="preserve">Grouping all terms: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Type III (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even):</w:t>
      </w:r>
      <w:r>
        <w:t xml:space="preserve"> </w:t>
      </w:r>
      <w:r>
        <w:t xml:space="preserve">For the center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⟹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Pairing remaining terms:</w:t>
      </w:r>
    </w:p>
    <w:p>
      <w:pPr>
        <w:pStyle w:val="Compact"/>
      </w:pPr>
      <m:oMathPara>
        <m:oMathParaPr>
          <m:jc m:val="center"/>
        </m:oMathParaPr>
        <m:oMath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M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since </m:t>
              </m:r>
              <m:r>
                <m:t>M</m:t>
              </m:r>
              <m:r>
                <m:rPr>
                  <m:nor/>
                  <m:sty m:val="p"/>
                </m:rPr>
                <m:t> is even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+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Thus,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both Type II and Type III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(b) Proof of mandatory zero at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Type III and IV: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r>
              <m:t>0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t>h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Type III (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e>
                  </m:d>
                </m:e>
              </m:d>
            </m:e>
          </m:nary>
          <m:r>
            <m:rPr>
              <m:sty m:val="p"/>
            </m:rPr>
            <m:t>+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e>
              </m:d>
            </m:e>
          </m:nary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Type IV (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e>
                  </m:d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e>
              </m:d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Thus,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both Type III and Type IV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(c) Completed Feasibility Table:</w:t>
      </w:r>
    </w:p>
    <w:p>
      <w:pPr>
        <w:pStyle w:val="BodyText"/>
      </w:pPr>
      <w:r>
        <w:t xml:space="preserve">$$\begin{array}{\|c\|c\|c\|c\|c\|} \hline \textbf{Filter Application} &amp; \textbf{Type I} &amp; \textbf{Type II} &amp; \textbf{Type III} &amp; \textbf{Type IV} \\ \hline \text{Lowpass Filter (LPF)} &amp; \text{Feasible} &amp; \text{Feasible} &amp; \text{Infeasible } (H(0)=0) &amp; \text{Infeasible } (H(0)=0) \\ \hline \text{Highpass Filter (HPF)} &amp; \text{Feasible} &amp; \text{Infeasible } (H(\pi)=0) &amp; \text{Infeasible } (H(\pi)=0) &amp; \text{Feasible} \\ \hline \text{Bandpass Filter (BPF)} &amp; \text{Feasible} &amp; \text{Feasible} &amp; \text{Feasible} &amp; \text{Feasible} \\ \hline \text{Bandstop Filter (BSF)} &amp; \text{Feasible} &amp; \text{Infeasible } (H(\pi)=0) &amp; \text{Infeasible } (H(0)=H(\pi)=0) &amp; \text{Infeasible } (H(0)=0) \\ \hline \text{Wideband Differentiator} &amp; \text{Infeasible } (\text{No } 90^\circ \text{ shift}) &amp; \text{Infeasible } (H(\pi)=0) &amp; \text{Infeasible } (H(\pi)=0) &amp; \text{Feasible} \\ \hline \text{Wideband Hilbert Trans.} &amp; \text{Infeasible } (\text{No } 90^\circ \text{ shift}) &amp; \text{Infeasible } (H(\pi)=0) &amp; \text{Feasible } (\text{Bandpass}) &amp; \text{Feasible} \\ \hline \end{array}$$</w:t>
      </w:r>
    </w:p>
    <w:p>
      <w:r>
        <w:pict>
          <v:rect style="width:0;height:1.5pt" o:hralign="center" o:hrstd="t" o:hr="t"/>
        </w:pict>
      </w:r>
    </w:p>
    <w:bookmarkEnd w:id="29"/>
    <w:bookmarkStart w:id="30" w:name="solution-to-problem-3"/>
    <w:p>
      <w:pPr>
        <w:pStyle w:val="Heading3"/>
      </w:pPr>
      <w:r>
        <w:t xml:space="preserve">Solution to Problem 3</w:t>
      </w:r>
    </w:p>
    <w:p>
      <w:pPr>
        <w:pStyle w:val="FirstParagraph"/>
      </w:pPr>
      <w:r>
        <w:rPr>
          <w:b/>
          <w:bCs/>
        </w:rPr>
        <w:t xml:space="preserve">(a) Proof of Zero Quadruplet Symmetry: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 impulse response property:</w:t>
      </w:r>
      <w:r>
        <w:t xml:space="preserve"> </w:t>
      </w:r>
      <w:r>
        <w:t xml:space="preserve">If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, then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</m:e>
            </m:d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Therefore, if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z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Linear phase symmetry property:</w:t>
      </w:r>
      <w:r>
        <w:t xml:space="preserve"> </w:t>
      </w:r>
      <w:r>
        <w:t xml:space="preserve">For linear phase FIR filters,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 Taking</w:t>
      </w:r>
      <w:r>
        <w:t xml:space="preserve"> </w:t>
      </w:r>
      <m:oMath>
        <m:r>
          <m:t>z</m:t>
        </m:r>
      </m:oMath>
      <w:r>
        <w:t xml:space="preserve">-transform:</w:t>
      </w:r>
    </w:p>
    <w:p>
      <w:pPr>
        <w:pStyle w:val="Compac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±</m:t>
        </m:r>
        <m:sSubSup>
          <m:e>
            <m:r>
              <m:t>z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M</m:t>
            </m:r>
          </m:sup>
        </m:sSubSup>
        <m:r>
          <m:t>H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z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z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(since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Combined Symmetry:</w:t>
      </w:r>
      <w:r>
        <w:t xml:space="preserve"> </w:t>
      </w:r>
      <w:r>
        <w:t xml:space="preserve">Combining conjugate symmetry and reciprocal symmetry gives the quadruplet of roots: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 </m:t>
          </m:r>
          <m:sSubSup>
            <m:e>
              <m:r>
                <m:t>z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 </m:t>
          </m:r>
          <m:sSubSup>
            <m:e>
              <m:r>
                <m:t>z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,</m:t>
          </m:r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In polar form with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j</m:t>
            </m:r>
            <m:r>
              <m:t>θ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}"/>
              <m:sepChr m:val=""/>
              <m:grow/>
            </m:dPr>
            <m:e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θ</m:t>
                  </m:r>
                </m:sup>
              </m:sSup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(b) System Synthesis:</w:t>
      </w:r>
    </w:p>
    <w:p>
      <w:pPr>
        <w:pStyle w:val="BodyText"/>
      </w:pPr>
      <w:r>
        <w:rPr>
          <w:b/>
          <w:bCs/>
        </w:rPr>
        <w:t xml:space="preserve">i. Zeros of</w:t>
      </w:r>
      <w:r>
        <w:rPr>
          <w:b/>
          <w:bCs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Given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j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j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</m:e>
            </m:mr>
            <m:m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Sup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j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</m:e>
            </m:mr>
            <m:m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mr>
            <m:m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Sup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j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mr>
          </m:m>
        </m:oMath>
      </m:oMathPara>
    </w:p>
    <w:p>
      <w:pPr>
        <w:pStyle w:val="FirstParagraph"/>
      </w:pPr>
      <w:r>
        <w:rPr>
          <w:b/>
          <w:bCs/>
        </w:rPr>
        <w:t xml:space="preserve">ii. Transfer Function</w:t>
      </w:r>
      <w:r>
        <w:rPr>
          <w:b/>
          <w:bCs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Group conjugate pairs into quadratic factors: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nor/>
                    <m:sty m:val="p"/>
                  </m:rPr>
                  <m:t>Re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r>
                  <m:t>​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sSup>
                  <m:e>
                    <m:r>
                      <m:t>​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</m:e>
            </m:mr>
            <m:mr>
              <m:e>
                <m:sSub>
                  <m:e>
                    <m:r>
                      <m:t>Q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nor/>
                    <m:sty m:val="p"/>
                  </m:rPr>
                  <m:t>Re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r>
                  <m:t>​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|</m:t>
                </m:r>
                <m:sSup>
                  <m:e>
                    <m:r>
                      <m:t>​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t xml:space="preserve">Multiply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5.25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Apply normalization condition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5.25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2.25</m:t>
          </m:r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2.25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9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21</m:t>
              </m:r>
            </m:num>
            <m:den>
              <m:r>
                <m:t>9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9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iii. Impulse Response</w:t>
      </w:r>
      <w:r>
        <w:rPr>
          <w:b/>
          <w:bCs/>
        </w:rP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e>
          </m:d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</m:oMath>
      </m:oMathPara>
    </w:p>
    <w:p>
      <w:r>
        <w:pict>
          <v:rect style="width:0;height:1.5pt" o:hralign="center" o:hrstd="t" o:hr="t"/>
        </w:pict>
      </w:r>
    </w:p>
    <w:bookmarkEnd w:id="30"/>
    <w:bookmarkStart w:id="31" w:name="solution-to-problem-4"/>
    <w:p>
      <w:pPr>
        <w:pStyle w:val="Heading3"/>
      </w:pPr>
      <w:r>
        <w:t xml:space="preserve">Solution to Problem 4</w:t>
      </w:r>
    </w:p>
    <w:p>
      <w:pPr>
        <w:pStyle w:val="FirstParagraph"/>
      </w:pPr>
      <w:r>
        <w:rPr>
          <w:b/>
          <w:bCs/>
        </w:rPr>
        <w:t xml:space="preserve">(a) Cascade System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sSub>
          <m:e>
            <m:r>
              <m:t>H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Order: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. Since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odd and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odd,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odd</m:t>
        </m:r>
        <m:r>
          <m:rPr>
            <m:sty m:val="p"/>
          </m:rPr>
          <m:t>+</m:t>
        </m:r>
        <m:r>
          <m:rPr>
            <m:nor/>
            <m:sty m:val="p"/>
          </m:rPr>
          <m:t>odd</m:t>
        </m:r>
        <m:r>
          <m:rPr>
            <m:sty m:val="p"/>
          </m:rPr>
          <m:t>=</m:t>
        </m:r>
        <m:r>
          <m:rPr>
            <m:nor/>
            <m:sty m:val="p"/>
          </m:rPr>
          <m:t>even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Frequency Response: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j</m:t>
          </m:r>
          <m:sSub>
            <m:e>
              <m:r>
                <m:t>A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sSub>
            <m:e>
              <m:r>
                <m:t>H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j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sSub>
                <m:e>
                  <m:r>
                    <m:t>A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j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sSub>
                <m:e>
                  <m:r>
                    <m:t>M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even and the response contains the factor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(indicating anti-symmetric impulse response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C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),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Type III FIR filter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(b) Parallel System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M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r>
            <m:t>j</m:t>
          </m:r>
          <m:sSub>
            <m:e>
              <m:r>
                <m:t>A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j</m:t>
              </m:r>
              <m:sSub>
                <m:e>
                  <m:r>
                    <m:t>A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+</m:t>
        </m:r>
        <m:r>
          <m:t>j</m:t>
        </m:r>
        <m:sSub>
          <m:e>
            <m:r>
              <m:t>A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r>
          <m:t>​</m:t>
        </m:r>
        <m:sSub>
          <m:e>
            <m:r>
              <m:t>A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|</m:t>
        </m:r>
        <m:r>
          <m:t>​</m:t>
        </m:r>
        <m:sSup>
          <m:e>
            <m:r>
              <m:t>e</m:t>
            </m:r>
          </m:e>
          <m:sup>
            <m:r>
              <m:t>j</m:t>
            </m:r>
            <m:r>
              <m:t>θ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</m:e>
            </m:d>
          </m:sup>
        </m:sSup>
      </m:oMath>
      <w:r>
        <w:t xml:space="preserve">, where: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B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The overall phase response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j</m:t>
                      </m:r>
                      <m:r>
                        <m:t>ω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2</m:t>
              </m:r>
            </m:den>
          </m:f>
          <m:r>
            <m:t>ω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is a non-linear function of</w:t>
      </w:r>
      <w:r>
        <w:t xml:space="preserve"> </w:t>
      </w:r>
      <m:oMath>
        <m:r>
          <m:t>ω</m:t>
        </m:r>
      </m:oMath>
      <w:r>
        <w:t xml:space="preserve">, the parallel combination</w:t>
      </w:r>
      <w:r>
        <w:t xml:space="preserve"> </w:t>
      </w:r>
      <w:r>
        <w:rPr>
          <w:b/>
          <w:bCs/>
        </w:rPr>
        <w:t xml:space="preserve">does NOT maintain strict generalized linear phase</w:t>
      </w:r>
      <w:r>
        <w:t xml:space="preserve"> </w:t>
      </w:r>
      <w:r>
        <w:t xml:space="preserve">(unless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ω</m:t>
        </m:r>
      </m:oMath>
      <w:r>
        <w:t xml:space="preserve">, which cannot hold across all frequencies for non-trivial filters).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(c) Parallel Combination of Type I and Type III Systems: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A Type I system has a purely real amplitude response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relative to its linear phase delay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ω</m:t>
            </m:r>
            <m:r>
              <m:t>τ</m:t>
            </m:r>
          </m:sup>
        </m:sSup>
      </m:oMath>
      <w:r>
        <w:t xml:space="preserve">, whereas a Type III system has a purely imaginary amplitude response</w:t>
      </w:r>
      <w:r>
        <w:t xml:space="preserve"> </w:t>
      </w:r>
      <m:oMath>
        <m:r>
          <m:t>j</m:t>
        </m:r>
        <m:sSub>
          <m:e>
            <m:r>
              <m:t>A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.</w:t>
      </w:r>
    </w:p>
    <w:p>
      <w:pPr>
        <w:pStyle w:val="BodyText"/>
      </w:pPr>
      <w:r>
        <w:t xml:space="preserve">Even if both filters share the exact same order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(and group delay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2</m:t>
        </m:r>
      </m:oMath>
      <w:r>
        <w:t xml:space="preserve">), their sum yields: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j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complex amplitude term introduces a frequency-dependent phase component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</m:e>
            </m:d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</m:e>
            </m:d>
          </m:e>
        </m:d>
      </m:oMath>
      <w:r>
        <w:t xml:space="preserve">, which destroys strict linear phase.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Please give me instructor solutions as well</w:t>
      </w:r>
    </w:p>
    <w:p>
      <w:pPr>
        <w:pStyle w:val="BodyText"/>
      </w:pPr>
      <w:r>
        <w:t xml:space="preserve">Gemini Thimking:</w:t>
      </w:r>
    </w:p>
    <w:bookmarkEnd w:id="31"/>
    <w:bookmarkEnd w:id="32"/>
    <w:bookmarkEnd w:id="33"/>
    <w:bookmarkStart w:id="59" w:name="Xce7b37d58a226fcea2e051131d7b7c8f8f662aa"/>
    <w:p>
      <w:pPr>
        <w:pStyle w:val="Heading1"/>
      </w:pPr>
      <w:r>
        <w:t xml:space="preserve">Instructor Solution Manual &amp; Grading Guide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Advanced Discrete-Time Signal Processing (EE 4xxx / 5xxx)</w:t>
      </w:r>
    </w:p>
    <w:p>
      <w:pPr>
        <w:pStyle w:val="BodyText"/>
      </w:pPr>
      <w:r>
        <w:rPr>
          <w:b/>
          <w:bCs/>
        </w:rPr>
        <w:t xml:space="preserve">Topic:</w:t>
      </w:r>
      <w:r>
        <w:t xml:space="preserve"> </w:t>
      </w:r>
      <w:r>
        <w:t xml:space="preserve">Linear Phase FIR Systems (Types I–IV)</w:t>
      </w:r>
    </w:p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100 Points</w:t>
      </w:r>
    </w:p>
    <w:p>
      <w:r>
        <w:pict>
          <v:rect style="width:0;height:1.5pt" o:hralign="center" o:hrstd="t" o:hr="t"/>
        </w:pict>
      </w:r>
    </w:p>
    <w:bookmarkStart w:id="40" w:name="Xb43864b7d86282360652fa3d0425c2367075f98"/>
    <w:p>
      <w:pPr>
        <w:pStyle w:val="Heading2"/>
      </w:pPr>
      <w:r>
        <w:t xml:space="preserve">Problem 1: Classification &amp; Frequency Response Derivation (25 Points)</w:t>
      </w:r>
    </w:p>
    <w:bookmarkStart w:id="34" w:name="grading-rubric"/>
    <w:p>
      <w:pPr>
        <w:pStyle w:val="Heading3"/>
      </w:pPr>
      <w:r>
        <w:t xml:space="preserve">Grading Rubric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Part (a): 8 Points</w:t>
      </w:r>
      <w:r>
        <w:t xml:space="preserve"> </w:t>
      </w:r>
      <w:r>
        <w:t xml:space="preserve">(2 pts per sub-part: 1 pt for Type, 1 pt for correct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Part (b): 9 Points</w:t>
      </w:r>
      <w:r>
        <w:t xml:space="preserve"> </w:t>
      </w:r>
      <w:r>
        <w:t xml:space="preserve">(3 pts for algebraic expansion, 3 pts for grouping symmetric pairs, 3 pts for final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expression).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Part (c): 8 Points</w:t>
      </w:r>
      <w:r>
        <w:t xml:space="preserve"> </w:t>
      </w:r>
      <w:r>
        <w:t xml:space="preserve">(3 pts for grouping antisymmetric pairs, 3 pts for extracting</w:t>
      </w:r>
      <w:r>
        <w:t xml:space="preserve"> </w:t>
      </w:r>
      <m:oMath>
        <m:r>
          <m:t>j</m:t>
        </m:r>
      </m:oMath>
      <w:r>
        <w:t xml:space="preserve">, 2 pts for identifying the constant</w:t>
      </w:r>
      <w:r>
        <w:t xml:space="preserve"> </w:t>
      </w:r>
      <m:oMath>
        <m:r>
          <m:rPr>
            <m:sty m:val="p"/>
          </m:rPr>
          <m:t>+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phase shift).</w:t>
      </w:r>
    </w:p>
    <w:p>
      <w:r>
        <w:pict>
          <v:rect style="width:0;height:1.5pt" o:hralign="center" o:hrstd="t" o:hr="t"/>
        </w:pict>
      </w:r>
    </w:p>
    <w:bookmarkEnd w:id="34"/>
    <w:bookmarkStart w:id="38" w:name="expanded-solution--mathematical-proofs"/>
    <w:p>
      <w:pPr>
        <w:pStyle w:val="Heading3"/>
      </w:pPr>
      <w:r>
        <w:t xml:space="preserve">Expanded Solution &amp; Mathematical Proofs</w:t>
      </w:r>
    </w:p>
    <w:bookmarkStart w:id="35" w:name="part-a-classification-breakdown"/>
    <w:p>
      <w:pPr>
        <w:pStyle w:val="Heading4"/>
      </w:pPr>
      <w:r>
        <w:t xml:space="preserve">Part (a) Classification Breakdown</w:t>
      </w:r>
    </w:p>
    <w:p>
      <w:pPr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numPr>
          <w:ilvl w:val="0"/>
          <w:numId w:val="1017"/>
        </w:numPr>
      </w:pPr>
      <w:r>
        <w:t xml:space="preserve">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Order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(Even).</w:t>
      </w:r>
    </w:p>
    <w:p>
      <w:pPr>
        <w:numPr>
          <w:ilvl w:val="0"/>
          <w:numId w:val="1017"/>
        </w:numPr>
      </w:pPr>
      <w:r>
        <w:t xml:space="preserve">Symmetry: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⟹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Result: Type I</w:t>
      </w:r>
      <w:r>
        <w:t xml:space="preserve"> </w:t>
      </w:r>
      <w:r>
        <w:t xml:space="preserve">(</w:t>
      </w:r>
      <m:oMath>
        <m:r>
          <m:t>M</m:t>
        </m:r>
      </m:oMath>
      <w:r>
        <w:t xml:space="preserve"> </w:t>
      </w:r>
      <w:r>
        <w:t xml:space="preserve">even, symmetric).</w:t>
      </w:r>
    </w:p>
    <w:p>
      <w:pPr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numPr>
          <w:ilvl w:val="0"/>
          <w:numId w:val="1017"/>
        </w:numPr>
      </w:pPr>
      <w:r>
        <w:t xml:space="preserve">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Order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(Odd).</w:t>
      </w:r>
    </w:p>
    <w:p>
      <w:pPr>
        <w:numPr>
          <w:ilvl w:val="0"/>
          <w:numId w:val="1017"/>
        </w:numPr>
      </w:pPr>
      <w:r>
        <w:t xml:space="preserve">Symmetry: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⟹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Result: Type II</w:t>
      </w:r>
      <w:r>
        <w:t xml:space="preserve"> </w:t>
      </w:r>
      <w:r>
        <w:t xml:space="preserve">(</w:t>
      </w:r>
      <m:oMath>
        <m:r>
          <m:t>M</m:t>
        </m:r>
      </m:oMath>
      <w:r>
        <w:t xml:space="preserve"> </w:t>
      </w:r>
      <w:r>
        <w:t xml:space="preserve">odd, symmetric).</w:t>
      </w:r>
    </w:p>
    <w:p>
      <w:pPr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numPr>
          <w:ilvl w:val="0"/>
          <w:numId w:val="1017"/>
        </w:numPr>
      </w:pPr>
      <w:r>
        <w:t xml:space="preserve">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Order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(Even).</w:t>
      </w:r>
    </w:p>
    <w:p>
      <w:pPr>
        <w:numPr>
          <w:ilvl w:val="0"/>
          <w:numId w:val="1017"/>
        </w:numPr>
      </w:pPr>
      <w:r>
        <w:t xml:space="preserve">Symmetry: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Result: Type III</w:t>
      </w:r>
      <w:r>
        <w:t xml:space="preserve"> </w:t>
      </w:r>
      <w:r>
        <w:t xml:space="preserve">(</w:t>
      </w:r>
      <m:oMath>
        <m:r>
          <m:t>M</m:t>
        </m:r>
      </m:oMath>
      <w:r>
        <w:t xml:space="preserve"> </w:t>
      </w:r>
      <w:r>
        <w:t xml:space="preserve">even, antisymmetric).</w:t>
      </w:r>
    </w:p>
    <w:p>
      <w:pPr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4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numPr>
          <w:ilvl w:val="0"/>
          <w:numId w:val="1017"/>
        </w:numPr>
      </w:pPr>
      <w:r>
        <w:t xml:space="preserve">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 Order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(Odd).</w:t>
      </w:r>
    </w:p>
    <w:p>
      <w:pPr>
        <w:numPr>
          <w:ilvl w:val="0"/>
          <w:numId w:val="1017"/>
        </w:numPr>
      </w:pPr>
      <w:r>
        <w:t xml:space="preserve">Symmetry: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⟹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Result: Type IV</w:t>
      </w:r>
      <w:r>
        <w:t xml:space="preserve"> </w:t>
      </w:r>
      <w:r>
        <w:t xml:space="preserve">(</w:t>
      </w:r>
      <m:oMath>
        <m:r>
          <m:t>M</m:t>
        </m:r>
      </m:oMath>
      <w:r>
        <w:t xml:space="preserve"> </w:t>
      </w:r>
      <w:r>
        <w:t xml:space="preserve">odd, antisymmetric).</w:t>
      </w:r>
    </w:p>
    <w:p>
      <w:r>
        <w:pict>
          <v:rect style="width:0;height:1.5pt" o:hralign="center" o:hrstd="t" o:hr="t"/>
        </w:pict>
      </w:r>
    </w:p>
    <w:bookmarkEnd w:id="35"/>
    <w:bookmarkStart w:id="36" w:name="part-b-derivation-for-h_2n"/>
    <w:p>
      <w:pPr>
        <w:pStyle w:val="Heading4"/>
      </w:pPr>
      <w:r>
        <w:t xml:space="preserve">Part (b) Derivation for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</w:p>
    <w:p>
      <w:pPr>
        <w:pStyle w:val="FirstParagraph"/>
      </w:pPr>
      <w:r>
        <w:t xml:space="preserve">Start from the DTFT definition: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ω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3</m:t>
              </m:r>
              <m:r>
                <m:t>ω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4</m:t>
              </m:r>
              <m:r>
                <m:t>ω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5</m:t>
              </m:r>
              <m:r>
                <m:t>ω</m:t>
              </m:r>
            </m:sup>
          </m:sSup>
        </m:oMath>
      </m:oMathPara>
    </w:p>
    <w:p>
      <w:pPr>
        <w:pStyle w:val="FirstParagraph"/>
      </w:pPr>
      <w:r>
        <w:t xml:space="preserve">Factor out the linear phase term corresponding to group delay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2.5</m:t>
              </m:r>
              <m:r>
                <m:t>ω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2.5</m:t>
                  </m:r>
                  <m:r>
                    <m:t>ω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1.5</m:t>
                  </m:r>
                  <m:r>
                    <m:t>ω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0.5</m:t>
                  </m:r>
                  <m:r>
                    <m:t>ω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0.5</m:t>
                  </m:r>
                  <m:r>
                    <m:t>ω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1.5</m:t>
                  </m:r>
                  <m:r>
                    <m:t>ω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2.5</m:t>
                  </m:r>
                  <m:r>
                    <m:t>ω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Group complex conjugate exponentials: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2.5</m:t>
              </m:r>
              <m:r>
                <m:t>ω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j</m:t>
                      </m:r>
                      <m:r>
                        <m:t>2.5</m:t>
                      </m:r>
                      <m:r>
                        <m:t>ω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2.5</m:t>
                      </m:r>
                      <m:r>
                        <m:t>ω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j</m:t>
                      </m:r>
                      <m:r>
                        <m:t>1.5</m:t>
                      </m:r>
                      <m:r>
                        <m:t>ω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1.5</m:t>
                      </m:r>
                      <m:r>
                        <m:t>ω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j</m:t>
                      </m:r>
                      <m:r>
                        <m:t>0.5</m:t>
                      </m:r>
                      <m:r>
                        <m:t>ω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0.5</m:t>
                      </m:r>
                      <m:r>
                        <m:t>ω</m:t>
                      </m:r>
                    </m:sup>
                  </m:sSup>
                </m:e>
              </m:d>
            </m:e>
          </m:d>
        </m:oMath>
      </m:oMathPara>
    </w:p>
    <w:p>
      <w:pPr>
        <w:pStyle w:val="FirstParagraph"/>
      </w:pPr>
      <w:r>
        <w:t xml:space="preserve">Apply Euler's identity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θ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t>θ</m:t>
                </m:r>
              </m:sup>
            </m:sSup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2.5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0.5</m:t>
                  </m:r>
                  <m:r>
                    <m:t>ω</m:t>
                  </m:r>
                </m:e>
              </m:d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2.5</m:t>
              </m:r>
              <m:r>
                <m:t>ω</m:t>
              </m:r>
            </m:sup>
          </m:sSup>
        </m:oMath>
      </m:oMathPara>
    </w:p>
    <w:p>
      <w:pPr>
        <w:pStyle w:val="FirstParagraph"/>
      </w:pPr>
      <w:r>
        <w:t xml:space="preserve">Thus, the real amplitude response is: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t>ω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1.5</m:t>
              </m:r>
              <m:r>
                <m:t>ω</m:t>
              </m:r>
            </m:e>
          </m:d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2.5</m:t>
              </m:r>
              <m:r>
                <m:t>ω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6"/>
    <w:bookmarkStart w:id="37" w:name="part-c-derivation-for-h_3n"/>
    <w:p>
      <w:pPr>
        <w:pStyle w:val="Heading4"/>
      </w:pPr>
      <w:r>
        <w:t xml:space="preserve">Part (c) Derivation for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</w:p>
    <w:p>
      <w:pPr>
        <w:pStyle w:val="FirstParagraph"/>
      </w:pPr>
      <w:r>
        <w:t xml:space="preserve">Start from the DTFT definition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ω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3</m:t>
              </m:r>
              <m:r>
                <m:t>ω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4</m:t>
              </m:r>
              <m:r>
                <m:t>ω</m:t>
              </m:r>
            </m:sup>
          </m:sSup>
        </m:oMath>
      </m:oMathPara>
    </w:p>
    <w:p>
      <w:pPr>
        <w:pStyle w:val="FirstParagraph"/>
      </w:pPr>
      <w:r>
        <w:t xml:space="preserve">Factor out the group delay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ω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ω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j</m:t>
                      </m:r>
                      <m:r>
                        <m:t>2</m:t>
                      </m:r>
                      <m:r>
                        <m:t>ω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2</m:t>
                      </m:r>
                      <m:r>
                        <m:t>ω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j</m:t>
                      </m:r>
                      <m:r>
                        <m:t>ω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ω</m:t>
                      </m:r>
                    </m:sup>
                  </m:sSup>
                </m:e>
              </m:d>
            </m:e>
          </m:d>
        </m:oMath>
      </m:oMathPara>
    </w:p>
    <w:p>
      <w:pPr>
        <w:pStyle w:val="FirstParagraph"/>
      </w:pPr>
      <w:r>
        <w:t xml:space="preserve">Apply Euler's identity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θ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t>θ</m:t>
                </m:r>
              </m:sup>
            </m:sSup>
          </m:num>
          <m:den>
            <m:r>
              <m:t>2</m:t>
            </m:r>
            <m:r>
              <m:t>j</m:t>
            </m:r>
          </m:den>
        </m:f>
        <m:r>
          <m:rPr>
            <m:sty m:val="p"/>
          </m:rPr>
          <m:t>⟹</m:t>
        </m:r>
        <m:sSup>
          <m:e>
            <m:r>
              <m:t>e</m:t>
            </m:r>
          </m:e>
          <m:sup>
            <m:r>
              <m:t>j</m:t>
            </m:r>
            <m:r>
              <m:t>θ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θ</m:t>
            </m:r>
          </m:sup>
        </m:sSup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ω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r>
                <m:t>j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e>
          </m:d>
          <m:r>
            <m:rPr>
              <m:sty m:val="p"/>
            </m:rPr>
            <m:t>=</m:t>
          </m:r>
          <m:r>
            <m:t>j</m:t>
          </m:r>
          <m:d>
            <m:dPr>
              <m:begChr m:val="["/>
              <m:endChr m:val="]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ω</m:t>
                  </m:r>
                </m:e>
              </m:d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ω</m:t>
              </m:r>
            </m:sup>
          </m:sSup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ω</m:t>
                  </m:r>
                </m:e>
              </m:d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ω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ω</m:t>
              </m:r>
            </m:sup>
          </m:sSup>
          <m:sSup>
            <m:e>
              <m:r>
                <m:t>e</m:t>
              </m:r>
            </m:e>
            <m:sup>
              <m:r>
                <m:t>j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b/>
          <w:bCs/>
        </w:rPr>
        <w:t xml:space="preserve">Key Pedagogical Note:</w:t>
      </w:r>
      <w:r>
        <w:t xml:space="preserve"> </w:t>
      </w:r>
      <w:r>
        <w:t xml:space="preserve">Students must explicitly state that the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factor represents a constant quadrature phase shift of</w:t>
      </w:r>
      <w:r>
        <w:t xml:space="preserve"> </w:t>
      </w:r>
      <m:oMath>
        <m:r>
          <m:rPr>
            <m:sty m:val="p"/>
          </m:rPr>
          <m:t>+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radians (</w:t>
      </w:r>
      <m:oMath>
        <m:r>
          <m:rPr>
            <m:sty m:val="p"/>
          </m:rPr>
          <m:t>+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superposed on the linear phase delay line</w:t>
      </w:r>
      <w:r>
        <w:t xml:space="preserve"> </w:t>
      </w:r>
      <m:oMath>
        <m:r>
          <m:rPr>
            <m:sty m:val="p"/>
          </m:rPr>
          <m:t>−</m:t>
        </m:r>
        <m:r>
          <m:t>ω</m:t>
        </m:r>
        <m:r>
          <m:t>M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mon-student-misconceptions"/>
    <w:p>
      <w:pPr>
        <w:pStyle w:val="Heading3"/>
      </w:pPr>
      <w:r>
        <w:t xml:space="preserve">Common Student Misconceptions</w:t>
      </w:r>
    </w:p>
    <w:p>
      <w:pPr>
        <w:pStyle w:val="Compact"/>
        <w:numPr>
          <w:ilvl w:val="0"/>
          <w:numId w:val="1018"/>
        </w:numPr>
      </w:pPr>
      <w:r>
        <w:t xml:space="preserve">Confusing sequence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filter order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Forgetting that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must be 0 for Type III systems (since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⟹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6214cd61449aa00a15c9fc91d5149e8a3cf00fc"/>
    <w:p>
      <w:pPr>
        <w:pStyle w:val="Heading2"/>
      </w:pPr>
      <w:r>
        <w:t xml:space="preserve">Problem 2: Mandatory Zero Constraints &amp; Filter Approximations (25 Points)</w:t>
      </w:r>
    </w:p>
    <w:bookmarkStart w:id="41" w:name="grading-rubric-1"/>
    <w:p>
      <w:pPr>
        <w:pStyle w:val="Heading3"/>
      </w:pPr>
      <w:r>
        <w:t xml:space="preserve">Grading Rubric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Part (a): 8 Points</w:t>
      </w:r>
      <w:r>
        <w:t xml:space="preserve"> </w:t>
      </w:r>
      <w:r>
        <w:t xml:space="preserve">(4 pts for Type II proof, 4 pts for Type III proof).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Part (b): 8 Points</w:t>
      </w:r>
      <w:r>
        <w:t xml:space="preserve"> </w:t>
      </w:r>
      <w:r>
        <w:t xml:space="preserve">(4 pts for Type III proof, 4 pts for Type IV proof).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Part (c): 9 Points</w:t>
      </w:r>
      <w:r>
        <w:t xml:space="preserve"> </w:t>
      </w:r>
      <w:r>
        <w:t xml:space="preserve">(0.375 pts per cell across the 24 matrix entries; full credit requires correct justification for infeasible entries).</w:t>
      </w:r>
    </w:p>
    <w:p>
      <w:r>
        <w:pict>
          <v:rect style="width:0;height:1.5pt" o:hralign="center" o:hrstd="t" o:hr="t"/>
        </w:pict>
      </w:r>
    </w:p>
    <w:bookmarkEnd w:id="41"/>
    <w:bookmarkStart w:id="45" w:name="expanded-solution--mathematical-proofs-1"/>
    <w:p>
      <w:pPr>
        <w:pStyle w:val="Heading3"/>
      </w:pPr>
      <w:r>
        <w:t xml:space="preserve">Expanded Solution &amp; Mathematical Proofs</w:t>
      </w:r>
    </w:p>
    <w:bookmarkStart w:id="42" w:name="Xe5faa12205d926d8c6655d461d54eefca80fa05"/>
    <w:p>
      <w:pPr>
        <w:pStyle w:val="Heading4"/>
      </w:pPr>
      <w:r>
        <w:t xml:space="preserve">Part (a) Proof that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Types II and III</w:t>
      </w:r>
    </w:p>
    <w:p>
      <w:pPr>
        <w:pStyle w:val="FirstParagraph"/>
      </w:pPr>
      <w:r>
        <w:t xml:space="preserve">The transfer function evaluated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r>
              <m:t>π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t>h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t>h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Type II Proof (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odd):</w:t>
      </w:r>
      <w:r>
        <w:t xml:space="preserve"> </w:t>
      </w:r>
      <w:r>
        <w:t xml:space="preserve">Split the summation into the lower half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e>
              </m:d>
            </m:e>
          </m:nary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M</m:t>
            </m:r>
          </m:sup>
        </m:sSup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Type III Proof (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even):</w:t>
      </w:r>
      <w:r>
        <w:t xml:space="preserve"> </w:t>
      </w:r>
      <w:r>
        <w:t xml:space="preserve">The center sample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must satisfy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⟹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Split the remaining sum into paired terms:</w:t>
      </w:r>
    </w:p>
    <w:p>
      <w:pPr>
        <w:pStyle w:val="Compac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+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M</m:t>
            </m:r>
          </m:sup>
        </m:sSup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42"/>
    <w:bookmarkStart w:id="43" w:name="Xc28270b3972fc1741d8171e7d989c22ef0d0558"/>
    <w:p>
      <w:pPr>
        <w:pStyle w:val="Heading4"/>
      </w:pPr>
      <w:r>
        <w:t xml:space="preserve">Part (b) Proof that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Types III and IV</w:t>
      </w:r>
    </w:p>
    <w:p>
      <w:pPr>
        <w:pStyle w:val="FirstParagraph"/>
      </w:pPr>
      <w:r>
        <w:t xml:space="preserve">The transfer function evaluated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r>
              <m:t>0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t>h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</m:oMath>
      </m:oMathPara>
    </w:p>
    <w:p>
      <w:pPr>
        <w:numPr>
          <w:ilvl w:val="0"/>
          <w:numId w:val="1022"/>
        </w:numPr>
      </w:pPr>
      <w:r>
        <w:rPr>
          <w:b/>
          <w:bCs/>
        </w:rPr>
        <w:t xml:space="preserve">Type III Proof (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even):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e>
                  </m:d>
                </m:e>
              </m:d>
            </m:e>
          </m:nary>
          <m:r>
            <m:rPr>
              <m:sty m:val="p"/>
            </m:rPr>
            <m:t>+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e>
              </m:d>
            </m:e>
          </m:nary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22"/>
        </w:numPr>
      </w:pPr>
      <w:r>
        <w:rPr>
          <w:b/>
          <w:bCs/>
        </w:rPr>
        <w:t xml:space="preserve">Type IV Proof (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odd):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e>
                  </m:d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e>
              </m:d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43"/>
    <w:bookmarkStart w:id="44" w:name="part-c-detailed-table-explanations"/>
    <w:p>
      <w:pPr>
        <w:pStyle w:val="Heading4"/>
      </w:pPr>
      <w:r>
        <w:t xml:space="preserve">Part (c) Detailed Table Explanations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Lowpass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Highpass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Bandpass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Bandstop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nor/>
                  <m:sty m:val="p"/>
                </m:rPr>
                <m:t>No 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 shift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Hilbert Transformer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nor/>
                  <m:sty m:val="p"/>
                </m:rPr>
                <m:t>No 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 shift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nor/>
                  <m:sty m:val="p"/>
                </m:rPr>
                <m:t>BPF behavior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Feasible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Instructor Notes for Marking Part (c):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Wideband Differentiator:</w:t>
      </w:r>
      <w:r>
        <w:t xml:space="preserve"> </w:t>
      </w:r>
      <w:r>
        <w:t xml:space="preserve">Ideal response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  <m:r>
          <m:rPr>
            <m:sty m:val="p"/>
          </m:rPr>
          <m:t>=</m:t>
        </m:r>
        <m:r>
          <m:t>j</m:t>
        </m:r>
        <m:r>
          <m:t>ω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. Requires linear gain in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a constant</w:t>
      </w:r>
      <w:r>
        <w:t xml:space="preserve"> </w:t>
      </w:r>
      <m:oMath>
        <m:r>
          <m:rPr>
            <m:sty m:val="p"/>
          </m:rPr>
          <m:t>+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phase shift (antisymmetric Types III/IV). Since an ideal differentiator needs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π</m:t>
                </m:r>
              </m:sup>
            </m:sSup>
          </m:e>
        </m:d>
        <m:r>
          <m:rPr>
            <m:sty m:val="p"/>
          </m:rPr>
          <m:t>=</m:t>
        </m:r>
        <m:r>
          <m:t>j</m:t>
        </m:r>
        <m:r>
          <m:t>π</m:t>
        </m:r>
        <m:r>
          <m:rPr>
            <m:sty m:val="p"/>
          </m:rPr>
          <m:t>≠</m:t>
        </m:r>
        <m:r>
          <m:t>0</m:t>
        </m:r>
      </m:oMath>
      <w:r>
        <w:t xml:space="preserve">, Type III is infeasible because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Type IV is the standard choice.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Hilbert Transformer:</w:t>
      </w:r>
      <w:r>
        <w:t xml:space="preserve"> </w:t>
      </w:r>
      <w:r>
        <w:t xml:space="preserve">Ideal response</w:t>
      </w:r>
      <w:r>
        <w:t xml:space="preserve"> </w:t>
      </w:r>
      <m:oMath>
        <m:sSub>
          <m:e>
            <m:r>
              <m:t>H</m:t>
            </m:r>
          </m:e>
          <m:sub>
            <m:r>
              <m:t>H</m:t>
            </m:r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j</m:t>
        </m:r>
        <m:r>
          <m:rPr>
            <m:nor/>
            <m:sty m:val="p"/>
          </m:rPr>
          <m:t>sgn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. Requires constant magnitude across all frequencies and a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phase shift. Type III is feasible for bandpass Hilbert transformers, while Type IV works across wideband up to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Xde7fc6eee060066e3b003f54f7a6997ddb1ca38"/>
    <w:p>
      <w:pPr>
        <w:pStyle w:val="Heading2"/>
      </w:pPr>
      <w:r>
        <w:t xml:space="preserve">Problem 3: Zero Constellation Symmetry &amp; System Synthesis (25 Points)</w:t>
      </w:r>
    </w:p>
    <w:bookmarkStart w:id="47" w:name="grading-rubric-2"/>
    <w:p>
      <w:pPr>
        <w:pStyle w:val="Heading3"/>
      </w:pPr>
      <w:r>
        <w:t xml:space="preserve">Grading Rubric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Part (a): 8 Points</w:t>
      </w:r>
      <w:r>
        <w:t xml:space="preserve"> </w:t>
      </w:r>
      <w:r>
        <w:t xml:space="preserve">(4 pts for conjugate symmetry proof, 4 pts for reciprocal symmetry proof).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Part (b-i): 4 Points</w:t>
      </w:r>
      <w:r>
        <w:t xml:space="preserve"> </w:t>
      </w:r>
      <w:r>
        <w:t xml:space="preserve">(1 pt per correct root in polar/Cartesian form).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Part (b-ii): 8 Points</w:t>
      </w:r>
      <w:r>
        <w:t xml:space="preserve"> </w:t>
      </w:r>
      <w:r>
        <w:t xml:space="preserve">(3 pts for quadratic factor formation, 3 pts for expansion, 2 pts for finding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9</m:t>
        </m:r>
      </m:oMath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Part (b-iii): 5 Points</w:t>
      </w:r>
      <w:r>
        <w:t xml:space="preserve"> </w:t>
      </w:r>
      <w:r>
        <w:t xml:space="preserve">(Full credit for correct 5-point sequence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Start w:id="50" w:name="expanded-solution--mathematical-proofs-2"/>
    <w:p>
      <w:pPr>
        <w:pStyle w:val="Heading3"/>
      </w:pPr>
      <w:r>
        <w:t xml:space="preserve">Expanded Solution &amp; Mathematical Proofs</w:t>
      </w:r>
    </w:p>
    <w:bookmarkStart w:id="48" w:name="part-a-proof-of-quadruplet-symmetry"/>
    <w:p>
      <w:pPr>
        <w:pStyle w:val="Heading4"/>
      </w:pPr>
      <w:r>
        <w:t xml:space="preserve">Part (a) Proof of Quadruplet Symmetry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h</m:t>
            </m:r>
          </m:e>
        </m:nary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with real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Conjugate Symmetry: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h</m:t>
                      </m:r>
                    </m:e>
                  </m:nary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t>h</m:t>
              </m:r>
            </m:e>
          </m:nary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t>h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Therefore, if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z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Reciprocal Symmetry:</w:t>
      </w:r>
      <w:r>
        <w:t xml:space="preserve"> </w:t>
      </w:r>
      <w:r>
        <w:t xml:space="preserve">For a linear phase filter with symmetry</w:t>
      </w:r>
      <w:r>
        <w:t xml:space="preserve"> </w:t>
      </w:r>
      <m:oMath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h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write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±</m:t>
              </m:r>
            </m:e>
          </m:nary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t>h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t>h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sSup>
            <m:e>
              <m:r>
                <m:t>z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zero (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sSubSup>
            <m:e>
              <m:r>
                <m:t>z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−</m:t>
              </m:r>
              <m:r>
                <m:t>M</m:t>
              </m:r>
            </m:sup>
          </m:sSubSup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z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e>
          </m:d>
          <m:r>
            <m:rPr>
              <m:sty m:val="p"/>
            </m:rPr>
            <m:t>⟹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z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Combined Quadruplet:</w:t>
      </w:r>
      <w:r>
        <w:t xml:space="preserve"> </w:t>
      </w:r>
      <w:r>
        <w:t xml:space="preserve">Applying both properties to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j</m:t>
            </m:r>
            <m:r>
              <m:t>θ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j</m:t>
            </m:r>
            <m:r>
              <m:t>θ</m:t>
            </m:r>
          </m:sup>
        </m:sSup>
      </m:oMath>
    </w:p>
    <w:p>
      <w:pPr>
        <w:pStyle w:val="Compact"/>
        <w:numPr>
          <w:ilvl w:val="0"/>
          <w:numId w:val="1028"/>
        </w:numPr>
      </w:pP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θ</m:t>
            </m:r>
          </m:sup>
        </m:sSup>
      </m:oMath>
    </w:p>
    <w:p>
      <w:pPr>
        <w:pStyle w:val="Compact"/>
        <w:numPr>
          <w:ilvl w:val="0"/>
          <w:numId w:val="1028"/>
        </w:numPr>
      </w:pP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θ</m:t>
            </m:r>
          </m:sup>
        </m:sSup>
      </m:oMath>
    </w:p>
    <w:p>
      <w:pPr>
        <w:pStyle w:val="Compact"/>
        <w:numPr>
          <w:ilvl w:val="0"/>
          <w:numId w:val="1028"/>
        </w:numPr>
      </w:pPr>
      <m:oMath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sSup>
          <m:e>
            <m:r>
              <m:t>e</m:t>
            </m:r>
          </m:e>
          <m:sup>
            <m:r>
              <m:t>j</m:t>
            </m:r>
            <m:r>
              <m:t>θ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48"/>
    <w:bookmarkStart w:id="49" w:name="part-b-step-by-step-synthesis"/>
    <w:p>
      <w:pPr>
        <w:pStyle w:val="Heading4"/>
      </w:pPr>
      <w:r>
        <w:t xml:space="preserve">Part (b) Step-by-Step Synthesis</w:t>
      </w:r>
    </w:p>
    <w:p>
      <w:pPr>
        <w:pStyle w:val="FirstParagraph"/>
      </w:pPr>
      <w:r>
        <w:rPr>
          <w:b/>
          <w:bCs/>
        </w:rPr>
        <w:t xml:space="preserve">Sub-part i: Root Evaluation</w:t>
      </w:r>
    </w:p>
    <w:p>
      <w:pPr>
        <w:pStyle w:val="BodyText"/>
      </w:pPr>
      <w:r>
        <w:t xml:space="preserve">Given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j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j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Compact"/>
        <w:numPr>
          <w:ilvl w:val="0"/>
          <w:numId w:val="1029"/>
        </w:numPr>
      </w:pP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j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Compact"/>
        <w:numPr>
          <w:ilvl w:val="0"/>
          <w:numId w:val="1029"/>
        </w:numPr>
      </w:pP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j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Compact"/>
        <w:numPr>
          <w:ilvl w:val="0"/>
          <w:numId w:val="1029"/>
        </w:numPr>
      </w:pPr>
      <m:oMath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Sup>
              <m:e>
                <m:r>
                  <m:t>z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den>
        </m:f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j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FirstParagraph"/>
      </w:pPr>
      <w:r>
        <w:rPr>
          <w:b/>
          <w:bCs/>
        </w:rPr>
        <w:t xml:space="preserve">Sub-part ii: Polynomial Factorization &amp; Normalization</w:t>
      </w:r>
    </w:p>
    <w:p>
      <w:pPr>
        <w:pStyle w:val="BodyText"/>
      </w:pPr>
      <w:r>
        <w:t xml:space="preserve">Form quadratic factors with real coefficients: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z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nor/>
              <m:sty m:val="p"/>
            </m:rPr>
            <m:t>Re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​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sSup>
            <m:e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nor/>
              <m:sty m:val="p"/>
            </m:rPr>
            <m:t>Re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e>
          </m:d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​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|</m:t>
          </m:r>
          <m:sSup>
            <m:e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⋅</m:t>
        </m:r>
        <m:sSub>
          <m:e>
            <m:r>
              <m:t>Q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4</m:t>
                    </m:r>
                  </m:den>
                </m:f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t xml:space="preserve">Set gain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w:r>
        <w:t xml:space="preserve">Distribute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9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21</m:t>
              </m:r>
            </m:num>
            <m:den>
              <m:r>
                <m:t>9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9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Sub-part iii: Sequence Coefficients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7" w:name="X141fc3856abe21aec0bb661bb56c5ef9339e782"/>
    <w:p>
      <w:pPr>
        <w:pStyle w:val="Heading2"/>
      </w:pPr>
      <w:r>
        <w:t xml:space="preserve">Problem 4: System Interconnections &amp; Composite Types (25 Points)</w:t>
      </w:r>
    </w:p>
    <w:bookmarkStart w:id="52" w:name="grading-rubric-3"/>
    <w:p>
      <w:pPr>
        <w:pStyle w:val="Heading3"/>
      </w:pPr>
      <w:r>
        <w:t xml:space="preserve">Grading Rubric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Part (a): 9 Points</w:t>
      </w:r>
      <w:r>
        <w:t xml:space="preserve"> </w:t>
      </w:r>
      <w:r>
        <w:t xml:space="preserve">(3 pts for order addition, 3 pts for overall phase shift algebra, 3 pts for final Type III classification).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Part (b): 8 Points</w:t>
      </w:r>
      <w:r>
        <w:t xml:space="preserve"> </w:t>
      </w:r>
      <w:r>
        <w:t xml:space="preserve">(3 pts for parallel combination expression, 3 pts for non-linear phase term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, 2 pts for concluding loss of linear phase).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Part (c): 8 Points</w:t>
      </w:r>
      <w:r>
        <w:t xml:space="preserve"> </w:t>
      </w:r>
      <w:r>
        <w:t xml:space="preserve">(4 pts for complex combination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+</m:t>
        </m:r>
        <m:r>
          <m:t>j</m:t>
        </m:r>
        <m:sSub>
          <m:e>
            <m:r>
              <m:t>A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, 4 pts for showing phase non-linearity).</w:t>
      </w:r>
    </w:p>
    <w:p>
      <w:r>
        <w:pict>
          <v:rect style="width:0;height:1.5pt" o:hralign="center" o:hrstd="t" o:hr="t"/>
        </w:pict>
      </w:r>
    </w:p>
    <w:bookmarkEnd w:id="52"/>
    <w:bookmarkStart w:id="56" w:name="expanded-solution--mathematical-proofs-3"/>
    <w:p>
      <w:pPr>
        <w:pStyle w:val="Heading3"/>
      </w:pPr>
      <w:r>
        <w:t xml:space="preserve">Expanded Solution &amp; Mathematical Proofs</w:t>
      </w:r>
    </w:p>
    <w:bookmarkStart w:id="53" w:name="part-a-cascade-configuration"/>
    <w:p>
      <w:pPr>
        <w:pStyle w:val="Heading4"/>
      </w:pPr>
      <w:r>
        <w:t xml:space="preserve">Part (a) Cascade Configuration</w:t>
      </w:r>
    </w:p>
    <w:p>
      <w:pPr>
        <w:pStyle w:val="FirstParagraph"/>
      </w:pPr>
      <w:r>
        <w:t xml:space="preserve">Given:</w:t>
      </w:r>
    </w:p>
    <w:p>
      <w:pPr>
        <w:pStyle w:val="Compact"/>
        <w:numPr>
          <w:ilvl w:val="0"/>
          <w:numId w:val="1031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is Type II: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odd,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A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⟹</m:t>
        </m:r>
        <m:sSub>
          <m:e>
            <m:r>
              <m:t>H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ω</m:t>
            </m:r>
            <m:sSub>
              <m:e>
                <m:r>
                  <m:t>M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m:oMath>
        <m:sSub>
          <m:e>
            <m:r>
              <m:t>H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is Type IV: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odd,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B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⟹</m:t>
        </m:r>
        <m:sSub>
          <m:e>
            <m:r>
              <m:t>H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  <m:r>
          <m:rPr>
            <m:sty m:val="p"/>
          </m:rPr>
          <m:t>=</m:t>
        </m:r>
        <m:r>
          <m:t>j</m:t>
        </m:r>
        <m:sSub>
          <m:e>
            <m:r>
              <m:t>A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ω</m:t>
            </m:r>
            <m:sSub>
              <m:e>
                <m:r>
                  <m:t>M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Order Analysis: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odd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odd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even</m:t>
          </m:r>
        </m:oMath>
      </m:oMathPara>
    </w:p>
    <w:p>
      <w:pPr>
        <w:pStyle w:val="FirstParagraph"/>
      </w:pPr>
      <w:r>
        <w:rPr>
          <w:b/>
          <w:bCs/>
        </w:rPr>
        <w:t xml:space="preserve">Frequency Response: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sSub>
                <m:e>
                  <m:r>
                    <m:t>A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j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sSub>
                <m:e>
                  <m:r>
                    <m:t>A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sSub>
          <m:e>
            <m:r>
              <m:t>A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(real-valued function). Then: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j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sSub>
                <m:e>
                  <m:r>
                    <m:t>M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 overall order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combined with a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factor (antisymmetric impulse response) uniquely defines a</w:t>
      </w:r>
      <w:r>
        <w:t xml:space="preserve"> </w:t>
      </w:r>
      <w:r>
        <w:rPr>
          <w:b/>
          <w:bCs/>
        </w:rPr>
        <w:t xml:space="preserve">Type III FIR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part-b-parallel-configuration"/>
    <w:p>
      <w:pPr>
        <w:pStyle w:val="Heading4"/>
      </w:pPr>
      <w:r>
        <w:t xml:space="preserve">Part (b) Parallel Configuration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(both odd):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r>
            <m:t>j</m:t>
          </m:r>
          <m:sSub>
            <m:e>
              <m:r>
                <m:t>A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j</m:t>
              </m:r>
              <m:sSub>
                <m:e>
                  <m:r>
                    <m:t>A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Define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+</m:t>
        </m:r>
        <m:r>
          <m:t>j</m:t>
        </m:r>
        <m:sSub>
          <m:e>
            <m:r>
              <m:t>A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r>
          <m:t>​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|</m:t>
        </m:r>
        <m:r>
          <m:t>​</m:t>
        </m:r>
        <m:sSup>
          <m:e>
            <m:r>
              <m:t>e</m:t>
            </m:r>
          </m:e>
          <m:sup>
            <m:r>
              <m:t>j</m:t>
            </m:r>
            <m:r>
              <m:t>θ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</m:e>
            </m:d>
          </m:sup>
        </m:sSup>
      </m:oMath>
      <w:r>
        <w:t xml:space="preserve">, where: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B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The overall phase response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2</m:t>
              </m:r>
            </m:den>
          </m:f>
          <m:r>
            <m:t>ω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are distinct trigonometric polynomials,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is a non-linear function of</w:t>
      </w:r>
      <w:r>
        <w:t xml:space="preserve"> </w:t>
      </w:r>
      <m:oMath>
        <m:r>
          <m:t>ω</m:t>
        </m:r>
      </m:oMath>
      <w:r>
        <w:t xml:space="preserve">. Therefore,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possess generalized linear phase.</w:t>
      </w:r>
    </w:p>
    <w:p>
      <w:r>
        <w:pict>
          <v:rect style="width:0;height:1.5pt" o:hralign="center" o:hrstd="t" o:hr="t"/>
        </w:pict>
      </w:r>
    </w:p>
    <w:bookmarkEnd w:id="54"/>
    <w:bookmarkStart w:id="55" w:name="part-c-parallel-type-i--type-iii-systems"/>
    <w:p>
      <w:pPr>
        <w:pStyle w:val="Heading4"/>
      </w:pPr>
      <w:r>
        <w:t xml:space="preserve">Part (c) Parallel Type I + Type III Systems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be Type I with order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be Type III with order</w:t>
      </w:r>
      <w: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  <w:r>
        <w:t xml:space="preserve">. Assume identical group delay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⟹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(even).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r>
            <m:t>j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j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Similar to Part (b), the sum introduces a phase contribution: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contains sine terms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contains cosine terms, their ratio varies continuously with frequency. The overall phase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H</m:t>
            </m:r>
          </m:e>
          <m:sub>
            <m:r>
              <m:t>13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−</m:t>
        </m:r>
        <m:r>
          <m:t>ω</m:t>
        </m:r>
        <m:r>
          <m:t>M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non-linear. Thus,</w:t>
      </w:r>
      <w:r>
        <w:t xml:space="preserve"> </w:t>
      </w:r>
      <w:r>
        <w:rPr>
          <w:b/>
          <w:bCs/>
        </w:rPr>
        <w:t xml:space="preserve">no linear phase system can result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python-verification-script"/>
    <w:p>
      <w:pPr>
        <w:pStyle w:val="Heading2"/>
      </w:pPr>
      <w:r>
        <w:t xml:space="preserve">Python Verification Script</w:t>
      </w:r>
    </w:p>
    <w:p>
      <w:pPr>
        <w:pStyle w:val="FirstParagraph"/>
      </w:pPr>
      <w:r>
        <w:t xml:space="preserve">Instructors and TAs can use this standalone Python script to verify all numeric outputs and system classifications.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scipy.signal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signal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verify_problem_1():</w:t>
      </w:r>
      <w:r>
        <w:br/>
      </w:r>
      <w:r>
        <w:rPr>
          <w:rStyle w:val="NormalTok"/>
        </w:rPr>
        <w:t xml:space="preserve">   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h4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Problem 1 Verification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([h1, h2, h3, h4],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is_sym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np.allclose(h, h[::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is_antisym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np.allclose(h,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is_sym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sys_type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I"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is_sym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sys_type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II"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is_antisym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sys_type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III"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is_antisym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sys_type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IV"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sys_type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"Non-linear phase"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Order M=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Length N=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verify_problem_3():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Problem 3 Verification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therTok"/>
        </w:rPr>
        <w:t xml:space="preserve">1j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np.conj(z1)</w:t>
      </w:r>
      <w:r>
        <w:br/>
      </w:r>
      <w:r>
        <w:rPr>
          <w:rStyle w:val="NormalTok"/>
        </w:rPr>
        <w:t xml:space="preserve">    z3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z1</w:t>
      </w:r>
      <w:r>
        <w:br/>
      </w:r>
      <w:r>
        <w:rPr>
          <w:rStyle w:val="NormalTok"/>
        </w:rPr>
        <w:t xml:space="preserve">    z4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z2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[z1, z2, z3, z4]</w:t>
      </w:r>
      <w:r>
        <w:br/>
      </w:r>
      <w:r>
        <w:rPr>
          <w:rStyle w:val="NormalTok"/>
        </w:rPr>
        <w:t xml:space="preserve">    poly_coeffs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np.poly(zeros)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such that H(z=1) = 1</w:t>
      </w:r>
      <w:r>
        <w:br/>
      </w:r>
      <w:r>
        <w:rPr>
          <w:rStyle w:val="NormalTok"/>
        </w:rPr>
        <w:t xml:space="preserve">    gain_at_z1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(poly_coeffs)</w:t>
      </w:r>
      <w:r>
        <w:br/>
      </w:r>
      <w:r>
        <w:rPr>
          <w:rStyle w:val="NormalTok"/>
        </w:rPr>
        <w:t xml:space="preserve">    h_seq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poly_coeffs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gain_at_z1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"Zeros (Cartesian):"</w:t>
      </w:r>
      <w:r>
        <w:rPr>
          <w:rStyle w:val="NormalTok"/>
        </w:rPr>
        <w:t xml:space="preserve">, [np.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(z,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z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zeros])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"Computed h[n]:"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(h_seq,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"Fractional h[n]: [4/9, -10/9, 21/9, -10/9, 4/9]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verify_problem_1()</w:t>
      </w:r>
      <w:r>
        <w:br/>
      </w:r>
      <w:r>
        <w:rPr>
          <w:rStyle w:val="NormalTok"/>
        </w:rPr>
        <w:t xml:space="preserve">    verify_problem_3()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2026-10-03T02:36:22Z</dcterms:created>
  <dcterms:modified xsi:type="dcterms:W3CDTF">2026-10-03T02:36:22Z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