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B46AA" w14:textId="77777777" w:rsidR="00B87F74" w:rsidRDefault="00000000">
      <w:pPr>
        <w:pStyle w:val="Heading1"/>
      </w:pPr>
      <w:bookmarkStart w:id="0" w:name="estimate-ridge"/>
      <w:bookmarkStart w:id="1" w:name="Xf8f7703b13cedb6696730ddcc9019ee1bc8ad20"/>
      <w:r>
        <w:t>Estimate Ridge</w:t>
      </w:r>
    </w:p>
    <w:p w14:paraId="0F72DA1A" w14:textId="77777777" w:rsidR="00B87F74" w:rsidRDefault="00000000">
      <w:pPr>
        <w:pStyle w:val="FirstParagraph"/>
      </w:pPr>
      <w:r>
        <w:t>Estimate ridge function for jammer removal</w:t>
      </w:r>
    </w:p>
    <w:p w14:paraId="4425D21D" w14:textId="77777777" w:rsidR="00B87F74" w:rsidRDefault="00000000">
      <w:pPr>
        <w:pStyle w:val="SourceCode"/>
      </w:pPr>
      <w:bookmarkStart w:id="2" w:name="X79d66562e60a9f5e06ebc7854a6a56cbae647f5"/>
      <w:bookmarkEnd w:id="0"/>
      <w:bookmarkEnd w:id="1"/>
      <w:r>
        <w:rPr>
          <w:rStyle w:val="KeywordTok"/>
        </w:rPr>
        <w:t>def</w:t>
      </w:r>
      <w:r>
        <w:rPr>
          <w:rStyle w:val="NormalTok"/>
        </w:rPr>
        <w:t xml:space="preserve"> _odd(n):</w:t>
      </w:r>
      <w:r>
        <w:br/>
      </w:r>
      <w:r>
        <w:rPr>
          <w:rStyle w:val="NormalTok"/>
        </w:rPr>
        <w:t xml:space="preserve">    </w:t>
      </w:r>
      <w:r>
        <w:rPr>
          <w:rStyle w:val="CommentTok"/>
        </w:rPr>
        <w:t>"""</w:t>
      </w:r>
      <w:r>
        <w:br/>
      </w:r>
      <w:r>
        <w:rPr>
          <w:rStyle w:val="CommentTok"/>
        </w:rPr>
        <w:t xml:space="preserve">    Returns n if odd, n-1, otherwise</w:t>
      </w:r>
      <w:r>
        <w:br/>
      </w:r>
      <w:r>
        <w:rPr>
          <w:rStyle w:val="CommentTok"/>
        </w:rPr>
        <w:t xml:space="preserve">    """</w:t>
      </w:r>
      <w:r>
        <w:br/>
      </w:r>
      <w:r>
        <w:rPr>
          <w:rStyle w:val="NormalTok"/>
        </w:rPr>
        <w:t xml:space="preserve">    </w:t>
      </w:r>
      <w:r>
        <w:rPr>
          <w:rStyle w:val="ControlFlowTok"/>
        </w:rPr>
        <w:t>return</w:t>
      </w:r>
      <w:r>
        <w:rPr>
          <w:rStyle w:val="NormalTok"/>
        </w:rPr>
        <w:t xml:space="preserve"> n </w:t>
      </w:r>
      <w:r>
        <w:rPr>
          <w:rStyle w:val="ControlFlowTok"/>
        </w:rPr>
        <w:t>if</w:t>
      </w:r>
      <w:r>
        <w:rPr>
          <w:rStyle w:val="NormalTok"/>
        </w:rPr>
        <w:t xml:space="preserve"> n </w:t>
      </w:r>
      <w:r>
        <w:rPr>
          <w:rStyle w:val="OperatorTok"/>
        </w:rPr>
        <w:t>%</w:t>
      </w:r>
      <w:r>
        <w:rPr>
          <w:rStyle w:val="NormalTok"/>
        </w:rPr>
        <w:t xml:space="preserve"> </w:t>
      </w:r>
      <w:r>
        <w:rPr>
          <w:rStyle w:val="DecValTok"/>
        </w:rPr>
        <w:t>2</w:t>
      </w:r>
      <w:r>
        <w:rPr>
          <w:rStyle w:val="NormalTok"/>
        </w:rPr>
        <w:t xml:space="preserve"> </w:t>
      </w:r>
      <w:r>
        <w:rPr>
          <w:rStyle w:val="ControlFlowTok"/>
        </w:rPr>
        <w:t>else</w:t>
      </w:r>
      <w:r>
        <w:rPr>
          <w:rStyle w:val="NormalTok"/>
        </w:rPr>
        <w:t xml:space="preserve"> n</w:t>
      </w:r>
      <w:r>
        <w:rPr>
          <w:rStyle w:val="OperatorTok"/>
        </w:rPr>
        <w:t>-</w:t>
      </w:r>
      <w:r>
        <w:rPr>
          <w:rStyle w:val="DecValTok"/>
        </w:rPr>
        <w:t>1</w:t>
      </w:r>
      <w:r>
        <w:br/>
      </w:r>
      <w:r>
        <w:rPr>
          <w:rStyle w:val="NormalTok"/>
        </w:rPr>
        <w:t xml:space="preserve">    </w:t>
      </w:r>
    </w:p>
    <w:p w14:paraId="79FA84FD" w14:textId="73CD97A6" w:rsidR="00B87F74" w:rsidRDefault="00000000">
      <w:pPr>
        <w:pStyle w:val="SourceCode"/>
      </w:pPr>
      <w:bookmarkStart w:id="3" w:name="X9789be923e65d5fe306d8978bb8f215da58e098"/>
      <w:bookmarkEnd w:id="2"/>
      <w:r>
        <w:rPr>
          <w:rStyle w:val="KeywordTok"/>
        </w:rPr>
        <w:t>def</w:t>
      </w:r>
      <w:r>
        <w:rPr>
          <w:rStyle w:val="NormalTok"/>
        </w:rPr>
        <w:t xml:space="preserve"> estimate_ridge(X, meta, band</w:t>
      </w:r>
      <w:r>
        <w:rPr>
          <w:rStyle w:val="OperatorTok"/>
        </w:rPr>
        <w:t>=</w:t>
      </w:r>
      <w:r>
        <w:rPr>
          <w:rStyle w:val="NormalTok"/>
        </w:rPr>
        <w:t>(</w:t>
      </w:r>
      <w:r>
        <w:rPr>
          <w:rStyle w:val="DecValTok"/>
        </w:rPr>
        <w:t>1600</w:t>
      </w:r>
      <w:r>
        <w:rPr>
          <w:rStyle w:val="NormalTok"/>
        </w:rPr>
        <w:t xml:space="preserve">, </w:t>
      </w:r>
      <w:r>
        <w:rPr>
          <w:rStyle w:val="DecValTok"/>
        </w:rPr>
        <w:t>3400</w:t>
      </w:r>
      <w:r>
        <w:rPr>
          <w:rStyle w:val="NormalTok"/>
        </w:rPr>
        <w:t>), fs</w:t>
      </w:r>
      <w:r>
        <w:rPr>
          <w:rStyle w:val="OperatorTok"/>
        </w:rPr>
        <w:t>=</w:t>
      </w:r>
      <w:r>
        <w:rPr>
          <w:rStyle w:val="NormalTok"/>
        </w:rPr>
        <w:t>Fs):</w:t>
      </w:r>
      <w:r>
        <w:br/>
      </w:r>
      <w:r>
        <w:rPr>
          <w:rStyle w:val="NormalTok"/>
        </w:rPr>
        <w:t xml:space="preserve">    </w:t>
      </w:r>
      <w:r>
        <w:rPr>
          <w:rStyle w:val="CommentTok"/>
        </w:rPr>
        <w:t>"""</w:t>
      </w:r>
      <w:r>
        <w:br/>
      </w:r>
      <w:r>
        <w:rPr>
          <w:rStyle w:val="CommentTok"/>
        </w:rPr>
        <w:t xml:space="preserve">    X is array of STFTs</w:t>
      </w:r>
      <w:r>
        <w:br/>
      </w:r>
      <w:r>
        <w:rPr>
          <w:rStyle w:val="CommentTok"/>
        </w:rPr>
        <w:t xml:space="preserve">    Dominant frequency per frame inside `band`</w:t>
      </w:r>
      <w:r>
        <w:br/>
      </w:r>
      <w:r>
        <w:rPr>
          <w:rStyle w:val="CommentTok"/>
        </w:rPr>
        <w:t xml:space="preserve">    (parabolic interpolation on log-mag), then median + Savitzky-Golay smoothing.</w:t>
      </w:r>
      <w:r>
        <w:br/>
      </w:r>
      <w:r>
        <w:rPr>
          <w:rStyle w:val="CommentTok"/>
        </w:rPr>
        <w:t xml:space="preserve">    Estimate is from DFT X of mixture (jammed) signal x[n].</w:t>
      </w:r>
      <w:r>
        <w:br/>
      </w:r>
      <w:r>
        <w:rPr>
          <w:rStyle w:val="CommentTok"/>
        </w:rPr>
        <w:t xml:space="preserve">    """</w:t>
      </w:r>
      <w:r>
        <w:br/>
      </w:r>
      <w:r>
        <w:rPr>
          <w:rStyle w:val="NormalTok"/>
        </w:rPr>
        <w:t xml:space="preserve">    f </w:t>
      </w:r>
      <w:r>
        <w:rPr>
          <w:rStyle w:val="OperatorTok"/>
        </w:rPr>
        <w:t>=</w:t>
      </w:r>
      <w:r>
        <w:rPr>
          <w:rStyle w:val="NormalTok"/>
        </w:rPr>
        <w:t xml:space="preserve"> </w:t>
      </w:r>
      <w:proofErr w:type="spellStart"/>
      <w:r>
        <w:rPr>
          <w:rStyle w:val="NormalTok"/>
        </w:rPr>
        <w:t>frame_freqs</w:t>
      </w:r>
      <w:proofErr w:type="spellEnd"/>
      <w:r>
        <w:rPr>
          <w:rStyle w:val="NormalTok"/>
        </w:rPr>
        <w:t xml:space="preserve">(meta)   </w:t>
      </w:r>
      <w:r>
        <w:rPr>
          <w:rStyle w:val="CommentTok"/>
        </w:rPr>
        <w:t># bin frequencies in Hz</w:t>
      </w:r>
      <w:r>
        <w:br/>
      </w:r>
      <w:r>
        <w:rPr>
          <w:rStyle w:val="NormalTok"/>
        </w:rPr>
        <w:t xml:space="preserve">    </w:t>
      </w:r>
      <w:proofErr w:type="spellStart"/>
      <w:r>
        <w:rPr>
          <w:rStyle w:val="NormalTok"/>
        </w:rPr>
        <w:t>sel</w:t>
      </w:r>
      <w:proofErr w:type="spellEnd"/>
      <w:r>
        <w:rPr>
          <w:rStyle w:val="NormalTok"/>
        </w:rPr>
        <w:t xml:space="preserve"> </w:t>
      </w:r>
      <w:r>
        <w:rPr>
          <w:rStyle w:val="OperatorTok"/>
        </w:rPr>
        <w:t>=</w:t>
      </w:r>
      <w:r>
        <w:rPr>
          <w:rStyle w:val="NormalTok"/>
        </w:rPr>
        <w:t xml:space="preserve"> </w:t>
      </w:r>
      <w:proofErr w:type="spellStart"/>
      <w:r>
        <w:rPr>
          <w:rStyle w:val="NormalTok"/>
        </w:rPr>
        <w:t>np.where</w:t>
      </w:r>
      <w:proofErr w:type="spellEnd"/>
      <w:r>
        <w:rPr>
          <w:rStyle w:val="NormalTok"/>
        </w:rPr>
        <w:t xml:space="preserve">((f </w:t>
      </w:r>
      <w:r>
        <w:rPr>
          <w:rStyle w:val="OperatorTok"/>
        </w:rPr>
        <w:t>&gt;=</w:t>
      </w:r>
      <w:r>
        <w:rPr>
          <w:rStyle w:val="NormalTok"/>
        </w:rPr>
        <w:t xml:space="preserve"> band[</w:t>
      </w:r>
      <w:r>
        <w:rPr>
          <w:rStyle w:val="DecValTok"/>
        </w:rPr>
        <w:t>0</w:t>
      </w:r>
      <w:r>
        <w:rPr>
          <w:rStyle w:val="NormalTok"/>
        </w:rPr>
        <w:t xml:space="preserve">]) </w:t>
      </w:r>
      <w:r>
        <w:rPr>
          <w:rStyle w:val="OperatorTok"/>
        </w:rPr>
        <w:t>&amp;</w:t>
      </w:r>
      <w:r>
        <w:rPr>
          <w:rStyle w:val="NormalTok"/>
        </w:rPr>
        <w:t xml:space="preserve"> (f </w:t>
      </w:r>
      <w:r>
        <w:rPr>
          <w:rStyle w:val="OperatorTok"/>
        </w:rPr>
        <w:t>&lt;=</w:t>
      </w:r>
      <w:r>
        <w:rPr>
          <w:rStyle w:val="NormalTok"/>
        </w:rPr>
        <w:t xml:space="preserve"> band[</w:t>
      </w:r>
      <w:r>
        <w:rPr>
          <w:rStyle w:val="DecValTok"/>
        </w:rPr>
        <w:t>1</w:t>
      </w:r>
      <w:r>
        <w:rPr>
          <w:rStyle w:val="NormalTok"/>
        </w:rPr>
        <w:t>]))[</w:t>
      </w:r>
      <w:r>
        <w:rPr>
          <w:rStyle w:val="DecValTok"/>
        </w:rPr>
        <w:t>0</w:t>
      </w:r>
      <w:r>
        <w:rPr>
          <w:rStyle w:val="NormalTok"/>
        </w:rPr>
        <w:t xml:space="preserve">]    </w:t>
      </w:r>
      <w:r>
        <w:rPr>
          <w:rStyle w:val="CommentTok"/>
        </w:rPr>
        <w:t># selection indexes</w:t>
      </w:r>
      <w:r>
        <w:br/>
      </w:r>
      <w:r>
        <w:rPr>
          <w:rStyle w:val="NormalTok"/>
        </w:rPr>
        <w:t xml:space="preserve">    mag </w:t>
      </w:r>
      <w:r>
        <w:rPr>
          <w:rStyle w:val="OperatorTok"/>
        </w:rPr>
        <w:t>=</w:t>
      </w:r>
      <w:r>
        <w:rPr>
          <w:rStyle w:val="NormalTok"/>
        </w:rPr>
        <w:t xml:space="preserve"> </w:t>
      </w:r>
      <w:proofErr w:type="spellStart"/>
      <w:r>
        <w:rPr>
          <w:rStyle w:val="NormalTok"/>
        </w:rPr>
        <w:t>np.</w:t>
      </w:r>
      <w:r>
        <w:rPr>
          <w:rStyle w:val="BuiltInTok"/>
        </w:rPr>
        <w:t>abs</w:t>
      </w:r>
      <w:proofErr w:type="spellEnd"/>
      <w:r>
        <w:rPr>
          <w:rStyle w:val="NormalTok"/>
        </w:rPr>
        <w:t>(X[:,</w:t>
      </w:r>
      <w:proofErr w:type="spellStart"/>
      <w:r>
        <w:rPr>
          <w:rStyle w:val="NormalTok"/>
        </w:rPr>
        <w:t>sel</w:t>
      </w:r>
      <w:proofErr w:type="spellEnd"/>
      <w:r>
        <w:rPr>
          <w:rStyle w:val="NormalTok"/>
        </w:rPr>
        <w:t xml:space="preserve">])    </w:t>
      </w:r>
      <w:r>
        <w:rPr>
          <w:rStyle w:val="CommentTok"/>
        </w:rPr>
        <w:t># shortcut for magnitudes in selected band</w:t>
      </w:r>
      <w:r>
        <w:br/>
      </w:r>
      <w:r>
        <w:rPr>
          <w:rStyle w:val="NormalTok"/>
        </w:rPr>
        <w:t xml:space="preserve">    k </w:t>
      </w:r>
      <w:r>
        <w:rPr>
          <w:rStyle w:val="OperatorTok"/>
        </w:rPr>
        <w:t>=</w:t>
      </w:r>
      <w:r>
        <w:rPr>
          <w:rStyle w:val="NormalTok"/>
        </w:rPr>
        <w:t xml:space="preserve"> </w:t>
      </w:r>
      <w:proofErr w:type="spellStart"/>
      <w:r>
        <w:rPr>
          <w:rStyle w:val="NormalTok"/>
        </w:rPr>
        <w:t>np.argmax</w:t>
      </w:r>
      <w:proofErr w:type="spellEnd"/>
      <w:r>
        <w:rPr>
          <w:rStyle w:val="NormalTok"/>
        </w:rPr>
        <w:t>(mag, axis</w:t>
      </w:r>
      <w:r>
        <w:rPr>
          <w:rStyle w:val="OperatorTok"/>
        </w:rPr>
        <w:t>=</w:t>
      </w:r>
      <w:r>
        <w:rPr>
          <w:rStyle w:val="DecValTok"/>
        </w:rPr>
        <w:t>1</w:t>
      </w:r>
      <w:r>
        <w:rPr>
          <w:rStyle w:val="NormalTok"/>
        </w:rPr>
        <w:t xml:space="preserve">)    </w:t>
      </w:r>
      <w:r>
        <w:rPr>
          <w:rStyle w:val="CommentTok"/>
        </w:rPr>
        <w:t># indexes of largest magnitudes versus time</w:t>
      </w:r>
      <w:r>
        <w:br/>
      </w:r>
      <w:r>
        <w:rPr>
          <w:rStyle w:val="NormalTok"/>
        </w:rPr>
        <w:t xml:space="preserve">    peak </w:t>
      </w:r>
      <w:r>
        <w:rPr>
          <w:rStyle w:val="OperatorTok"/>
        </w:rPr>
        <w:t>=</w:t>
      </w:r>
      <w:r>
        <w:rPr>
          <w:rStyle w:val="NormalTok"/>
        </w:rPr>
        <w:t xml:space="preserve"> mag[</w:t>
      </w:r>
      <w:proofErr w:type="spellStart"/>
      <w:r>
        <w:rPr>
          <w:rStyle w:val="NormalTok"/>
        </w:rPr>
        <w:t>np.arange</w:t>
      </w:r>
      <w:proofErr w:type="spellEnd"/>
      <w:r>
        <w:rPr>
          <w:rStyle w:val="NormalTok"/>
        </w:rPr>
        <w:t>(</w:t>
      </w:r>
      <w:proofErr w:type="spellStart"/>
      <w:r>
        <w:rPr>
          <w:rStyle w:val="BuiltInTok"/>
        </w:rPr>
        <w:t>len</w:t>
      </w:r>
      <w:proofErr w:type="spellEnd"/>
      <w:r>
        <w:rPr>
          <w:rStyle w:val="NormalTok"/>
        </w:rPr>
        <w:t xml:space="preserve">(k)), k]   </w:t>
      </w:r>
      <w:r>
        <w:rPr>
          <w:rStyle w:val="CommentTok"/>
        </w:rPr>
        <w:t># largest magnitude for each frame</w:t>
      </w:r>
      <w:r>
        <w:br/>
      </w:r>
      <w:r>
        <w:rPr>
          <w:rStyle w:val="NormalTok"/>
        </w:rPr>
        <w:t xml:space="preserve">    raw </w:t>
      </w:r>
      <w:r>
        <w:rPr>
          <w:rStyle w:val="OperatorTok"/>
        </w:rPr>
        <w:t>=</w:t>
      </w:r>
      <w:r>
        <w:rPr>
          <w:rStyle w:val="NormalTok"/>
        </w:rPr>
        <w:t xml:space="preserve"> f[</w:t>
      </w:r>
      <w:proofErr w:type="spellStart"/>
      <w:r>
        <w:rPr>
          <w:rStyle w:val="NormalTok"/>
        </w:rPr>
        <w:t>sel</w:t>
      </w:r>
      <w:proofErr w:type="spellEnd"/>
      <w:r>
        <w:rPr>
          <w:rStyle w:val="NormalTok"/>
        </w:rPr>
        <w:t>][k].copy()</w:t>
      </w:r>
      <w:r>
        <w:br/>
      </w:r>
      <w:r>
        <w:rPr>
          <w:rStyle w:val="NormalTok"/>
        </w:rPr>
        <w:t xml:space="preserve">    km </w:t>
      </w:r>
      <w:r>
        <w:rPr>
          <w:rStyle w:val="OperatorTok"/>
        </w:rPr>
        <w:t>=</w:t>
      </w:r>
      <w:r>
        <w:rPr>
          <w:rStyle w:val="NormalTok"/>
        </w:rPr>
        <w:t xml:space="preserve"> </w:t>
      </w:r>
      <w:proofErr w:type="spellStart"/>
      <w:r>
        <w:rPr>
          <w:rStyle w:val="NormalTok"/>
        </w:rPr>
        <w:t>np.clip</w:t>
      </w:r>
      <w:proofErr w:type="spellEnd"/>
      <w:r>
        <w:rPr>
          <w:rStyle w:val="NormalTok"/>
        </w:rPr>
        <w:t xml:space="preserve"> (k, </w:t>
      </w:r>
      <w:r>
        <w:rPr>
          <w:rStyle w:val="DecValTok"/>
        </w:rPr>
        <w:t>1</w:t>
      </w:r>
      <w:r>
        <w:rPr>
          <w:rStyle w:val="NormalTok"/>
        </w:rPr>
        <w:t xml:space="preserve">, </w:t>
      </w:r>
      <w:proofErr w:type="spellStart"/>
      <w:r>
        <w:rPr>
          <w:rStyle w:val="BuiltInTok"/>
        </w:rPr>
        <w:t>len</w:t>
      </w:r>
      <w:proofErr w:type="spellEnd"/>
      <w:r>
        <w:rPr>
          <w:rStyle w:val="NormalTok"/>
        </w:rPr>
        <w:t>(</w:t>
      </w:r>
      <w:proofErr w:type="spellStart"/>
      <w:r>
        <w:rPr>
          <w:rStyle w:val="NormalTok"/>
        </w:rPr>
        <w:t>sel</w:t>
      </w:r>
      <w:proofErr w:type="spellEnd"/>
      <w:r>
        <w:rPr>
          <w:rStyle w:val="NormalTok"/>
        </w:rPr>
        <w:t>)</w:t>
      </w:r>
      <w:r>
        <w:rPr>
          <w:rStyle w:val="OperatorTok"/>
        </w:rPr>
        <w:t>-</w:t>
      </w:r>
      <w:r>
        <w:rPr>
          <w:rStyle w:val="DecValTok"/>
        </w:rPr>
        <w:t>2</w:t>
      </w:r>
      <w:r>
        <w:rPr>
          <w:rStyle w:val="NormalTok"/>
        </w:rPr>
        <w:t>)</w:t>
      </w:r>
      <w:r>
        <w:br/>
      </w:r>
      <w:r>
        <w:rPr>
          <w:rStyle w:val="NormalTok"/>
        </w:rPr>
        <w:t xml:space="preserve">    a, b, c </w:t>
      </w:r>
      <w:r>
        <w:rPr>
          <w:rStyle w:val="OperatorTok"/>
        </w:rPr>
        <w:t>=</w:t>
      </w:r>
      <w:r>
        <w:rPr>
          <w:rStyle w:val="NormalTok"/>
        </w:rPr>
        <w:t xml:space="preserve"> (np.log(mag[</w:t>
      </w:r>
      <w:proofErr w:type="spellStart"/>
      <w:r>
        <w:rPr>
          <w:rStyle w:val="NormalTok"/>
        </w:rPr>
        <w:t>np.arange</w:t>
      </w:r>
      <w:proofErr w:type="spellEnd"/>
      <w:r>
        <w:rPr>
          <w:rStyle w:val="NormalTok"/>
        </w:rPr>
        <w:t>(</w:t>
      </w:r>
      <w:proofErr w:type="spellStart"/>
      <w:r>
        <w:rPr>
          <w:rStyle w:val="BuiltInTok"/>
        </w:rPr>
        <w:t>len</w:t>
      </w:r>
      <w:proofErr w:type="spellEnd"/>
      <w:r>
        <w:rPr>
          <w:rStyle w:val="NormalTok"/>
        </w:rPr>
        <w:t xml:space="preserve">(k)), km </w:t>
      </w:r>
      <w:r>
        <w:rPr>
          <w:rStyle w:val="OperatorTok"/>
        </w:rPr>
        <w:t>+</w:t>
      </w:r>
      <w:r>
        <w:rPr>
          <w:rStyle w:val="NormalTok"/>
        </w:rPr>
        <w:t xml:space="preserve"> d] </w:t>
      </w:r>
      <w:r>
        <w:rPr>
          <w:rStyle w:val="OperatorTok"/>
        </w:rPr>
        <w:t>+</w:t>
      </w:r>
      <w:r>
        <w:rPr>
          <w:rStyle w:val="NormalTok"/>
        </w:rPr>
        <w:t xml:space="preserve"> </w:t>
      </w:r>
      <w:r>
        <w:rPr>
          <w:rStyle w:val="FloatTok"/>
        </w:rPr>
        <w:t>1e-30</w:t>
      </w:r>
      <w:r>
        <w:rPr>
          <w:rStyle w:val="NormalTok"/>
        </w:rPr>
        <w:t xml:space="preserve">) </w:t>
      </w:r>
      <w:r>
        <w:rPr>
          <w:rStyle w:val="ControlFlowTok"/>
        </w:rPr>
        <w:t>for</w:t>
      </w:r>
      <w:r>
        <w:rPr>
          <w:rStyle w:val="NormalTok"/>
        </w:rPr>
        <w:t xml:space="preserve"> </w:t>
      </w:r>
      <w:proofErr w:type="spellStart"/>
      <w:r>
        <w:rPr>
          <w:rStyle w:val="NormalTok"/>
        </w:rPr>
        <w:t xml:space="preserve">d </w:t>
      </w:r>
      <w:r>
        <w:rPr>
          <w:rStyle w:val="KeywordTok"/>
        </w:rPr>
        <w:t>in</w:t>
      </w:r>
      <w:proofErr w:type="spellEnd"/>
      <w:r>
        <w:rPr>
          <w:rStyle w:val="NormalTok"/>
        </w:rPr>
        <w:t xml:space="preserve"> (</w:t>
      </w:r>
      <w:r>
        <w:rPr>
          <w:rStyle w:val="OperatorTok"/>
        </w:rPr>
        <w:t>-</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w:t>
      </w:r>
      <w:r>
        <w:br/>
      </w:r>
      <w:r>
        <w:rPr>
          <w:rStyle w:val="NormalTok"/>
        </w:rPr>
        <w:t xml:space="preserve">    den </w:t>
      </w:r>
      <w:r>
        <w:rPr>
          <w:rStyle w:val="OperatorTok"/>
        </w:rPr>
        <w:t>=</w:t>
      </w:r>
      <w:r>
        <w:rPr>
          <w:rStyle w:val="NormalTok"/>
        </w:rPr>
        <w:t xml:space="preserve"> a </w:t>
      </w:r>
      <w:r>
        <w:rPr>
          <w:rStyle w:val="OperatorTok"/>
        </w:rPr>
        <w:t>-</w:t>
      </w:r>
      <w:r>
        <w:rPr>
          <w:rStyle w:val="NormalTok"/>
        </w:rPr>
        <w:t xml:space="preserve"> </w:t>
      </w:r>
      <w:r>
        <w:rPr>
          <w:rStyle w:val="DecValTok"/>
        </w:rPr>
        <w:t>2</w:t>
      </w:r>
      <w:r>
        <w:rPr>
          <w:rStyle w:val="OperatorTok"/>
        </w:rPr>
        <w:t>*</w:t>
      </w:r>
      <w:r>
        <w:rPr>
          <w:rStyle w:val="NormalTok"/>
        </w:rPr>
        <w:t xml:space="preserve">b </w:t>
      </w:r>
      <w:r>
        <w:rPr>
          <w:rStyle w:val="OperatorTok"/>
        </w:rPr>
        <w:t>+</w:t>
      </w:r>
      <w:r>
        <w:rPr>
          <w:rStyle w:val="NormalTok"/>
        </w:rPr>
        <w:t xml:space="preserve"> c</w:t>
      </w:r>
      <w:r>
        <w:br/>
      </w:r>
      <w:r>
        <w:rPr>
          <w:rStyle w:val="NormalTok"/>
        </w:rPr>
        <w:t xml:space="preserve">    off </w:t>
      </w:r>
      <w:r>
        <w:rPr>
          <w:rStyle w:val="OperatorTok"/>
        </w:rPr>
        <w:t>=</w:t>
      </w:r>
      <w:r>
        <w:rPr>
          <w:rStyle w:val="NormalTok"/>
        </w:rPr>
        <w:t xml:space="preserve"> </w:t>
      </w:r>
      <w:proofErr w:type="spellStart"/>
      <w:r>
        <w:rPr>
          <w:rStyle w:val="NormalTok"/>
        </w:rPr>
        <w:t>np.where</w:t>
      </w:r>
      <w:proofErr w:type="spellEnd"/>
      <w:r>
        <w:rPr>
          <w:rStyle w:val="NormalTok"/>
        </w:rPr>
        <w:t>(</w:t>
      </w:r>
      <w:proofErr w:type="spellStart"/>
      <w:r>
        <w:rPr>
          <w:rStyle w:val="NormalTok"/>
        </w:rPr>
        <w:t>np.</w:t>
      </w:r>
      <w:r>
        <w:rPr>
          <w:rStyle w:val="BuiltInTok"/>
        </w:rPr>
        <w:t>abs</w:t>
      </w:r>
      <w:proofErr w:type="spellEnd"/>
      <w:r>
        <w:rPr>
          <w:rStyle w:val="NormalTok"/>
        </w:rPr>
        <w:t xml:space="preserve">(den) </w:t>
      </w:r>
      <w:r>
        <w:rPr>
          <w:rStyle w:val="OperatorTok"/>
        </w:rPr>
        <w:t>&gt;</w:t>
      </w:r>
      <w:r>
        <w:rPr>
          <w:rStyle w:val="NormalTok"/>
        </w:rPr>
        <w:t xml:space="preserve"> </w:t>
      </w:r>
      <w:r>
        <w:rPr>
          <w:rStyle w:val="FloatTok"/>
        </w:rPr>
        <w:t>1e-12</w:t>
      </w:r>
      <w:r>
        <w:rPr>
          <w:rStyle w:val="NormalTok"/>
        </w:rPr>
        <w:t xml:space="preserve">, </w:t>
      </w:r>
      <w:r>
        <w:rPr>
          <w:rStyle w:val="FloatTok"/>
        </w:rPr>
        <w:t>0.5</w:t>
      </w:r>
      <w:r>
        <w:rPr>
          <w:rStyle w:val="OperatorTok"/>
        </w:rPr>
        <w:t>*</w:t>
      </w:r>
      <w:r>
        <w:rPr>
          <w:rStyle w:val="NormalTok"/>
        </w:rPr>
        <w:t>(a</w:t>
      </w:r>
      <w:r>
        <w:rPr>
          <w:rStyle w:val="OperatorTok"/>
        </w:rPr>
        <w:t>-</w:t>
      </w:r>
      <w:r>
        <w:rPr>
          <w:rStyle w:val="NormalTok"/>
        </w:rPr>
        <w:t>c)</w:t>
      </w:r>
      <w:r>
        <w:rPr>
          <w:rStyle w:val="OperatorTok"/>
        </w:rPr>
        <w:t>/</w:t>
      </w:r>
      <w:r>
        <w:rPr>
          <w:rStyle w:val="NormalTok"/>
        </w:rPr>
        <w:t xml:space="preserve">den, </w:t>
      </w:r>
      <w:r>
        <w:rPr>
          <w:rStyle w:val="FloatTok"/>
        </w:rPr>
        <w:t>0.0</w:t>
      </w:r>
      <w:r>
        <w:rPr>
          <w:rStyle w:val="NormalTok"/>
        </w:rPr>
        <w:t>)</w:t>
      </w:r>
      <w:r>
        <w:br/>
      </w:r>
      <w:r>
        <w:rPr>
          <w:rStyle w:val="NormalTok"/>
        </w:rPr>
        <w:t xml:space="preserve">    raw </w:t>
      </w:r>
      <w:r>
        <w:rPr>
          <w:rStyle w:val="OperatorTok"/>
        </w:rPr>
        <w:t>=</w:t>
      </w:r>
      <w:r>
        <w:rPr>
          <w:rStyle w:val="NormalTok"/>
        </w:rPr>
        <w:t xml:space="preserve"> f[</w:t>
      </w:r>
      <w:proofErr w:type="spellStart"/>
      <w:r>
        <w:rPr>
          <w:rStyle w:val="NormalTok"/>
        </w:rPr>
        <w:t>sel</w:t>
      </w:r>
      <w:proofErr w:type="spellEnd"/>
      <w:r>
        <w:rPr>
          <w:rStyle w:val="NormalTok"/>
        </w:rPr>
        <w:t xml:space="preserve">][km] </w:t>
      </w:r>
      <w:r>
        <w:rPr>
          <w:rStyle w:val="OperatorTok"/>
        </w:rPr>
        <w:t>+</w:t>
      </w:r>
      <w:r>
        <w:rPr>
          <w:rStyle w:val="NormalTok"/>
        </w:rPr>
        <w:t xml:space="preserve"> </w:t>
      </w:r>
      <w:proofErr w:type="spellStart"/>
      <w:r>
        <w:rPr>
          <w:rStyle w:val="NormalTok"/>
        </w:rPr>
        <w:t>np.clip</w:t>
      </w:r>
      <w:proofErr w:type="spellEnd"/>
      <w:r>
        <w:rPr>
          <w:rStyle w:val="NormalTok"/>
        </w:rPr>
        <w:t xml:space="preserve">(off, </w:t>
      </w:r>
      <w:r>
        <w:rPr>
          <w:rStyle w:val="OperatorTok"/>
        </w:rPr>
        <w:t>-</w:t>
      </w:r>
      <w:r>
        <w:rPr>
          <w:rStyle w:val="DecValTok"/>
        </w:rPr>
        <w:t>1</w:t>
      </w:r>
      <w:r>
        <w:rPr>
          <w:rStyle w:val="NormalTok"/>
        </w:rPr>
        <w:t xml:space="preserve">, </w:t>
      </w:r>
      <w:r>
        <w:rPr>
          <w:rStyle w:val="DecValTok"/>
        </w:rPr>
        <w:t>1</w:t>
      </w:r>
      <w:r>
        <w:rPr>
          <w:rStyle w:val="NormalTok"/>
        </w:rPr>
        <w:t xml:space="preserve">) </w:t>
      </w:r>
      <w:r>
        <w:rPr>
          <w:rStyle w:val="OperatorTok"/>
        </w:rPr>
        <w:t>*</w:t>
      </w:r>
      <w:r>
        <w:rPr>
          <w:rStyle w:val="NormalTok"/>
        </w:rPr>
        <w:t xml:space="preserve"> (f[</w:t>
      </w:r>
      <w:r>
        <w:rPr>
          <w:rStyle w:val="DecValTok"/>
        </w:rPr>
        <w:t>1</w:t>
      </w:r>
      <w:r>
        <w:rPr>
          <w:rStyle w:val="NormalTok"/>
        </w:rPr>
        <w:t>]</w:t>
      </w:r>
      <w:r>
        <w:rPr>
          <w:rStyle w:val="OperatorTok"/>
        </w:rPr>
        <w:t>-</w:t>
      </w:r>
      <w:r>
        <w:rPr>
          <w:rStyle w:val="NormalTok"/>
        </w:rPr>
        <w:t>f[</w:t>
      </w:r>
      <w:r>
        <w:rPr>
          <w:rStyle w:val="DecValTok"/>
        </w:rPr>
        <w:t>0</w:t>
      </w:r>
      <w:r>
        <w:rPr>
          <w:rStyle w:val="NormalTok"/>
        </w:rPr>
        <w:t>])</w:t>
      </w:r>
      <w:r>
        <w:br/>
      </w:r>
      <w:r>
        <w:rPr>
          <w:rStyle w:val="NormalTok"/>
        </w:rPr>
        <w:t xml:space="preserve">    </w:t>
      </w:r>
      <w:r>
        <w:rPr>
          <w:rStyle w:val="CommentTok"/>
        </w:rPr>
        <w:t># frames with no real energy in band (pure padding) carry no information: interpolate</w:t>
      </w:r>
      <w:r>
        <w:br/>
      </w:r>
      <w:r>
        <w:rPr>
          <w:rStyle w:val="NormalTok"/>
        </w:rPr>
        <w:t xml:space="preserve">    </w:t>
      </w:r>
      <w:r>
        <w:rPr>
          <w:rStyle w:val="ControlFlowTok"/>
        </w:rPr>
        <w:t>if</w:t>
      </w:r>
      <w:r>
        <w:rPr>
          <w:rStyle w:val="NormalTok"/>
        </w:rPr>
        <w:t xml:space="preserve"> </w:t>
      </w:r>
      <w:proofErr w:type="spellStart"/>
      <w:r>
        <w:rPr>
          <w:rStyle w:val="NormalTok"/>
        </w:rPr>
        <w:t>np.</w:t>
      </w:r>
      <w:r>
        <w:rPr>
          <w:rStyle w:val="BuiltInTok"/>
        </w:rPr>
        <w:t>any</w:t>
      </w:r>
      <w:proofErr w:type="spellEnd"/>
      <w:r>
        <w:rPr>
          <w:rStyle w:val="NormalTok"/>
        </w:rPr>
        <w:t xml:space="preserve">(peak </w:t>
      </w:r>
      <w:r>
        <w:rPr>
          <w:rStyle w:val="OperatorTok"/>
        </w:rPr>
        <w:t>&gt;</w:t>
      </w:r>
      <w:r>
        <w:rPr>
          <w:rStyle w:val="NormalTok"/>
        </w:rPr>
        <w:t xml:space="preserve"> </w:t>
      </w:r>
      <w:r>
        <w:rPr>
          <w:rStyle w:val="DecValTok"/>
        </w:rPr>
        <w:t>0</w:t>
      </w:r>
      <w:r>
        <w:rPr>
          <w:rStyle w:val="NormalTok"/>
        </w:rPr>
        <w:t>):</w:t>
      </w:r>
      <w:r>
        <w:br/>
      </w:r>
      <w:r>
        <w:rPr>
          <w:rStyle w:val="NormalTok"/>
        </w:rPr>
        <w:t xml:space="preserve">        valid </w:t>
      </w:r>
      <w:r>
        <w:rPr>
          <w:rStyle w:val="OperatorTok"/>
        </w:rPr>
        <w:t>=</w:t>
      </w:r>
      <w:r>
        <w:rPr>
          <w:rStyle w:val="NormalTok"/>
        </w:rPr>
        <w:t xml:space="preserve"> peak </w:t>
      </w:r>
      <w:r>
        <w:rPr>
          <w:rStyle w:val="OperatorTok"/>
        </w:rPr>
        <w:t>&gt;</w:t>
      </w:r>
      <w:r>
        <w:rPr>
          <w:rStyle w:val="NormalTok"/>
        </w:rPr>
        <w:t xml:space="preserve"> </w:t>
      </w:r>
      <w:r>
        <w:rPr>
          <w:rStyle w:val="FloatTok"/>
        </w:rPr>
        <w:t>0.02</w:t>
      </w:r>
      <w:r>
        <w:rPr>
          <w:rStyle w:val="OperatorTok"/>
        </w:rPr>
        <w:t>*</w:t>
      </w:r>
      <w:proofErr w:type="spellStart"/>
      <w:r>
        <w:rPr>
          <w:rStyle w:val="NormalTok"/>
        </w:rPr>
        <w:t>np.median</w:t>
      </w:r>
      <w:proofErr w:type="spellEnd"/>
      <w:r>
        <w:rPr>
          <w:rStyle w:val="NormalTok"/>
        </w:rPr>
        <w:t>(peak[peak</w:t>
      </w:r>
      <w:r>
        <w:rPr>
          <w:rStyle w:val="OperatorTok"/>
        </w:rPr>
        <w:t>&gt;</w:t>
      </w:r>
      <w:r>
        <w:rPr>
          <w:rStyle w:val="DecValTok"/>
        </w:rPr>
        <w:t>0</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sidR="00C942B1">
        <w:rPr>
          <w:rStyle w:val="NormalTok"/>
        </w:rPr>
        <w:t xml:space="preserve">valid = </w:t>
      </w:r>
      <w:proofErr w:type="spellStart"/>
      <w:r>
        <w:rPr>
          <w:rStyle w:val="NormalTok"/>
        </w:rPr>
        <w:t>np.zeros_like</w:t>
      </w:r>
      <w:proofErr w:type="spellEnd"/>
      <w:r>
        <w:rPr>
          <w:rStyle w:val="NormalTok"/>
        </w:rPr>
        <w:t xml:space="preserve">(peak, </w:t>
      </w:r>
      <w:r>
        <w:rPr>
          <w:rStyle w:val="BuiltInTok"/>
        </w:rPr>
        <w:t>bool</w:t>
      </w:r>
      <w:r>
        <w:rPr>
          <w:rStyle w:val="NormalTok"/>
        </w:rPr>
        <w:t>)</w:t>
      </w:r>
      <w:r>
        <w:br/>
      </w:r>
      <w:r>
        <w:rPr>
          <w:rStyle w:val="NormalTok"/>
        </w:rPr>
        <w:t xml:space="preserve">    m </w:t>
      </w:r>
      <w:r>
        <w:rPr>
          <w:rStyle w:val="OperatorTok"/>
        </w:rPr>
        <w:t>=</w:t>
      </w:r>
      <w:r>
        <w:rPr>
          <w:rStyle w:val="NormalTok"/>
        </w:rPr>
        <w:t xml:space="preserve"> </w:t>
      </w:r>
      <w:proofErr w:type="spellStart"/>
      <w:r>
        <w:rPr>
          <w:rStyle w:val="NormalTok"/>
        </w:rPr>
        <w:t>np.arange</w:t>
      </w:r>
      <w:proofErr w:type="spellEnd"/>
      <w:r>
        <w:rPr>
          <w:rStyle w:val="NormalTok"/>
        </w:rPr>
        <w:t>(</w:t>
      </w:r>
      <w:proofErr w:type="spellStart"/>
      <w:r>
        <w:rPr>
          <w:rStyle w:val="BuiltInTok"/>
        </w:rPr>
        <w:t>len</w:t>
      </w:r>
      <w:proofErr w:type="spellEnd"/>
      <w:r>
        <w:rPr>
          <w:rStyle w:val="NormalTok"/>
        </w:rPr>
        <w:t>(raw))</w:t>
      </w:r>
      <w:r>
        <w:br/>
      </w:r>
      <w:r>
        <w:rPr>
          <w:rStyle w:val="NormalTok"/>
        </w:rPr>
        <w:t xml:space="preserve">    </w:t>
      </w:r>
      <w:r>
        <w:rPr>
          <w:rStyle w:val="ControlFlowTok"/>
        </w:rPr>
        <w:t>if</w:t>
      </w:r>
      <w:r>
        <w:rPr>
          <w:rStyle w:val="NormalTok"/>
        </w:rPr>
        <w:t xml:space="preserve"> valid.</w:t>
      </w:r>
      <w:r>
        <w:rPr>
          <w:rStyle w:val="BuiltInTok"/>
        </w:rPr>
        <w:t>sum</w:t>
      </w:r>
      <w:r>
        <w:rPr>
          <w:rStyle w:val="NormalTok"/>
        </w:rPr>
        <w:t xml:space="preserve">() </w:t>
      </w:r>
      <w:r>
        <w:rPr>
          <w:rStyle w:val="OperatorTok"/>
        </w:rPr>
        <w:t>&gt;=</w:t>
      </w:r>
      <w:r>
        <w:rPr>
          <w:rStyle w:val="NormalTok"/>
        </w:rPr>
        <w:t xml:space="preserve"> </w:t>
      </w:r>
      <w:r>
        <w:rPr>
          <w:rStyle w:val="DecValTok"/>
        </w:rPr>
        <w:t>2</w:t>
      </w:r>
      <w:r>
        <w:rPr>
          <w:rStyle w:val="NormalTok"/>
        </w:rPr>
        <w:t>:</w:t>
      </w:r>
      <w:r>
        <w:br/>
      </w:r>
      <w:r>
        <w:rPr>
          <w:rStyle w:val="NormalTok"/>
        </w:rPr>
        <w:t xml:space="preserve">        raw </w:t>
      </w:r>
      <w:r>
        <w:rPr>
          <w:rStyle w:val="OperatorTok"/>
        </w:rPr>
        <w:t>=</w:t>
      </w:r>
      <w:r>
        <w:rPr>
          <w:rStyle w:val="NormalTok"/>
        </w:rPr>
        <w:t xml:space="preserve"> np.interp(m, m[valid], raw[valid])</w:t>
      </w:r>
      <w:r>
        <w:br/>
      </w:r>
      <w:r>
        <w:rPr>
          <w:rStyle w:val="NormalTok"/>
        </w:rPr>
        <w:t xml:space="preserve">    M </w:t>
      </w:r>
      <w:r>
        <w:rPr>
          <w:rStyle w:val="OperatorTok"/>
        </w:rPr>
        <w:t>=</w:t>
      </w:r>
      <w:r>
        <w:rPr>
          <w:rStyle w:val="NormalTok"/>
        </w:rPr>
        <w:t xml:space="preserve"> </w:t>
      </w:r>
      <w:r>
        <w:rPr>
          <w:rStyle w:val="BuiltInTok"/>
        </w:rPr>
        <w:t>len</w:t>
      </w:r>
      <w:r>
        <w:rPr>
          <w:rStyle w:val="NormalTok"/>
        </w:rPr>
        <w:t>(raw)</w:t>
      </w:r>
      <w:r>
        <w:br/>
      </w:r>
      <w:r>
        <w:rPr>
          <w:rStyle w:val="NormalTok"/>
        </w:rPr>
        <w:t xml:space="preserve">    </w:t>
      </w:r>
      <w:r>
        <w:rPr>
          <w:rStyle w:val="ControlFlowTok"/>
        </w:rPr>
        <w:t>if</w:t>
      </w:r>
      <w:r>
        <w:rPr>
          <w:rStyle w:val="NormalTok"/>
        </w:rPr>
        <w:t xml:space="preserve"> M </w:t>
      </w:r>
      <w:r>
        <w:rPr>
          <w:rStyle w:val="OperatorTok"/>
        </w:rPr>
        <w:t>&gt;=</w:t>
      </w:r>
      <w:r>
        <w:rPr>
          <w:rStyle w:val="NormalTok"/>
        </w:rPr>
        <w:t xml:space="preserve"> </w:t>
      </w:r>
      <w:r>
        <w:rPr>
          <w:rStyle w:val="DecValTok"/>
        </w:rPr>
        <w:t>3</w:t>
      </w:r>
      <w:r>
        <w:rPr>
          <w:rStyle w:val="NormalTok"/>
        </w:rPr>
        <w:t>:</w:t>
      </w:r>
      <w:r>
        <w:br/>
      </w:r>
      <w:r>
        <w:rPr>
          <w:rStyle w:val="NormalTok"/>
        </w:rPr>
        <w:t xml:space="preserve">        r </w:t>
      </w:r>
      <w:r>
        <w:rPr>
          <w:rStyle w:val="OperatorTok"/>
        </w:rPr>
        <w:t>=</w:t>
      </w:r>
      <w:r>
        <w:rPr>
          <w:rStyle w:val="NormalTok"/>
        </w:rPr>
        <w:t xml:space="preserve"> ss.medfilt(raw, _odd(</w:t>
      </w:r>
      <w:r>
        <w:rPr>
          <w:rStyle w:val="BuiltInTok"/>
        </w:rPr>
        <w:t>min</w:t>
      </w:r>
      <w:r>
        <w:rPr>
          <w:rStyle w:val="NormalTok"/>
        </w:rPr>
        <w:t>(</w:t>
      </w:r>
      <w:r>
        <w:rPr>
          <w:rStyle w:val="DecValTok"/>
        </w:rPr>
        <w:t>7</w:t>
      </w:r>
      <w:r>
        <w:rPr>
          <w:rStyle w:val="NormalTok"/>
        </w:rPr>
        <w:t>, M)))</w:t>
      </w:r>
      <w:r>
        <w:br/>
      </w:r>
      <w:r>
        <w:rPr>
          <w:rStyle w:val="NormalTok"/>
        </w:rPr>
        <w:t xml:space="preserve">    </w:t>
      </w:r>
      <w:r>
        <w:rPr>
          <w:rStyle w:val="ControlFlowTok"/>
        </w:rPr>
        <w:t>else</w:t>
      </w:r>
      <w:r>
        <w:rPr>
          <w:rStyle w:val="NormalTok"/>
        </w:rPr>
        <w:t>:</w:t>
      </w:r>
      <w:r>
        <w:br/>
      </w:r>
      <w:r>
        <w:rPr>
          <w:rStyle w:val="NormalTok"/>
        </w:rPr>
        <w:t xml:space="preserve">        r </w:t>
      </w:r>
      <w:r>
        <w:rPr>
          <w:rStyle w:val="OperatorTok"/>
        </w:rPr>
        <w:t>=</w:t>
      </w:r>
      <w:r>
        <w:rPr>
          <w:rStyle w:val="NormalTok"/>
        </w:rPr>
        <w:t xml:space="preserve"> ss.medfilt(raw, </w:t>
      </w:r>
      <w:r>
        <w:rPr>
          <w:rStyle w:val="DecValTok"/>
        </w:rPr>
        <w:t>1</w:t>
      </w:r>
      <w:r>
        <w:rPr>
          <w:rStyle w:val="NormalTok"/>
        </w:rPr>
        <w:t>)</w:t>
      </w:r>
      <w:r>
        <w:br/>
      </w:r>
      <w:r>
        <w:rPr>
          <w:rStyle w:val="NormalTok"/>
        </w:rPr>
        <w:t xml:space="preserve">    wl </w:t>
      </w:r>
      <w:r>
        <w:rPr>
          <w:rStyle w:val="OperatorTok"/>
        </w:rPr>
        <w:t>=</w:t>
      </w:r>
      <w:r>
        <w:rPr>
          <w:rStyle w:val="NormalTok"/>
        </w:rPr>
        <w:t xml:space="preserve"> _odd(</w:t>
      </w:r>
      <w:r>
        <w:rPr>
          <w:rStyle w:val="BuiltInTok"/>
        </w:rPr>
        <w:t>min</w:t>
      </w:r>
      <w:r>
        <w:rPr>
          <w:rStyle w:val="NormalTok"/>
        </w:rPr>
        <w:t>(</w:t>
      </w:r>
      <w:r>
        <w:rPr>
          <w:rStyle w:val="DecValTok"/>
        </w:rPr>
        <w:t>21</w:t>
      </w:r>
      <w:r>
        <w:rPr>
          <w:rStyle w:val="NormalTok"/>
        </w:rPr>
        <w:t>, M))</w:t>
      </w:r>
      <w:r>
        <w:br/>
      </w:r>
      <w:r>
        <w:rPr>
          <w:rStyle w:val="NormalTok"/>
        </w:rPr>
        <w:t xml:space="preserve">    </w:t>
      </w:r>
      <w:r>
        <w:rPr>
          <w:rStyle w:val="ControlFlowTok"/>
        </w:rPr>
        <w:t>if</w:t>
      </w:r>
      <w:r>
        <w:rPr>
          <w:rStyle w:val="NormalTok"/>
        </w:rPr>
        <w:t xml:space="preserve"> wl </w:t>
      </w:r>
      <w:r>
        <w:rPr>
          <w:rStyle w:val="OperatorTok"/>
        </w:rPr>
        <w:t>&gt;=</w:t>
      </w:r>
      <w:r>
        <w:rPr>
          <w:rStyle w:val="DecValTok"/>
        </w:rPr>
        <w:t>5</w:t>
      </w:r>
      <w:r>
        <w:rPr>
          <w:rStyle w:val="NormalTok"/>
        </w:rPr>
        <w:t>:</w:t>
      </w:r>
      <w:r>
        <w:br/>
      </w:r>
      <w:r>
        <w:rPr>
          <w:rStyle w:val="NormalTok"/>
        </w:rPr>
        <w:t xml:space="preserve">        r </w:t>
      </w:r>
      <w:r>
        <w:rPr>
          <w:rStyle w:val="OperatorTok"/>
        </w:rPr>
        <w:t>=</w:t>
      </w:r>
      <w:r>
        <w:rPr>
          <w:rStyle w:val="NormalTok"/>
        </w:rPr>
        <w:t xml:space="preserve"> ss.savgol_filter(r, wl, </w:t>
      </w:r>
      <w:r>
        <w:rPr>
          <w:rStyle w:val="DecValTok"/>
        </w:rPr>
        <w:t>2</w:t>
      </w:r>
      <w:r>
        <w:rPr>
          <w:rStyle w:val="NormalTok"/>
        </w:rPr>
        <w:t>, mode</w:t>
      </w:r>
      <w:r>
        <w:rPr>
          <w:rStyle w:val="OperatorTok"/>
        </w:rPr>
        <w:t>=</w:t>
      </w:r>
      <w:r>
        <w:rPr>
          <w:rStyle w:val="StringTok"/>
        </w:rPr>
        <w:t>"interp"</w:t>
      </w:r>
      <w:r>
        <w:rPr>
          <w:rStyle w:val="NormalTok"/>
        </w:rPr>
        <w:t>)</w:t>
      </w:r>
      <w:r>
        <w:br/>
      </w:r>
      <w:r>
        <w:rPr>
          <w:rStyle w:val="NormalTok"/>
        </w:rPr>
        <w:lastRenderedPageBreak/>
        <w:t xml:space="preserve">    </w:t>
      </w:r>
      <w:r>
        <w:rPr>
          <w:rStyle w:val="ControlFlowTok"/>
        </w:rPr>
        <w:t>return</w:t>
      </w:r>
      <w:r>
        <w:rPr>
          <w:rStyle w:val="NormalTok"/>
        </w:rPr>
        <w:t xml:space="preserve"> r, raw, peak</w:t>
      </w:r>
      <w:r>
        <w:br/>
      </w:r>
      <w:r>
        <w:rPr>
          <w:rStyle w:val="NormalTok"/>
        </w:rPr>
        <w:t xml:space="preserve">    </w:t>
      </w:r>
    </w:p>
    <w:p w14:paraId="1ACCD1AD" w14:textId="77777777" w:rsidR="00B87F74" w:rsidRDefault="00000000">
      <w:pPr>
        <w:pStyle w:val="FirstParagraph"/>
      </w:pPr>
      <w:bookmarkStart w:id="4" w:name="cf8a1cda-5032-467f-a08c-ab877fc2cc40"/>
      <w:bookmarkEnd w:id="3"/>
      <w:r>
        <w:t xml:space="preserve">This function, </w:t>
      </w:r>
      <w:r>
        <w:rPr>
          <w:rStyle w:val="VerbatimChar"/>
        </w:rPr>
        <w:t>estimate_ridge()</w:t>
      </w:r>
      <w:r>
        <w:t>, is designed to estimate the instantaneous frequency trajectory of a strong narrowband signal, such as a frequency-varying jammer, from the Short-Time Fourier Transform (STFT) of a signal.</w:t>
      </w:r>
    </w:p>
    <w:p w14:paraId="3E94A5C0" w14:textId="77777777" w:rsidR="00B87F74" w:rsidRDefault="00000000">
      <w:pPr>
        <w:pStyle w:val="BodyText"/>
      </w:pPr>
      <w:r>
        <w:t>It does this by finding the largest spectral peak in each STFT frame, improving the frequency estimate using parabolic interpolation, and smoothing the resulting frequency trajectory.</w:t>
      </w:r>
    </w:p>
    <w:p w14:paraId="67A790A9" w14:textId="77777777" w:rsidR="00B87F74" w:rsidRDefault="00000000">
      <w:pPr>
        <w:pStyle w:val="BodyText"/>
      </w:pPr>
      <w:r>
        <w:t>I'll go through the DSP concepts, explain the Python operations, and point out a few potential problems in the implementation.</w:t>
      </w:r>
    </w:p>
    <w:p w14:paraId="2265A266" w14:textId="77777777" w:rsidR="00B87F74" w:rsidRDefault="00000000">
      <w:pPr>
        <w:pStyle w:val="Heading2"/>
      </w:pPr>
      <w:bookmarkStart w:id="5" w:name="X515add524a5d5ec04a9f437080bb2b5b6d94e29"/>
      <w:r>
        <w:t>1. What the function is trying to accomplish</w:t>
      </w:r>
    </w:p>
    <w:p w14:paraId="3013F853" w14:textId="77777777" w:rsidR="00B87F74" w:rsidRDefault="00000000">
      <w:pPr>
        <w:pStyle w:val="FirstParagraph"/>
      </w:pPr>
      <w:r>
        <w:t>Suppose the received signal is</w:t>
      </w:r>
    </w:p>
    <w:p w14:paraId="092A56C1" w14:textId="77777777" w:rsidR="00B87F74" w:rsidRDefault="00000000">
      <w:pPr>
        <w:pStyle w:val="BodyText"/>
      </w:pPr>
      <w:r>
        <w:t>\[ x[n]=s[n]+j[n]+w[n] \]</w:t>
      </w:r>
    </w:p>
    <w:p w14:paraId="384EF258" w14:textId="77777777" w:rsidR="00B87F74" w:rsidRDefault="00000000">
      <w:pPr>
        <w:pStyle w:val="BodyText"/>
      </w:pPr>
      <w:r>
        <w:t>where:</w:t>
      </w:r>
    </w:p>
    <w:p w14:paraId="47B3F7B4" w14:textId="77777777" w:rsidR="00B87F74" w:rsidRDefault="00000000">
      <w:pPr>
        <w:pStyle w:val="Compact"/>
        <w:numPr>
          <w:ilvl w:val="0"/>
          <w:numId w:val="2"/>
        </w:numPr>
      </w:pPr>
      <w:r>
        <w:t>\(s[n]\) is the desired signal.</w:t>
      </w:r>
    </w:p>
    <w:p w14:paraId="5E329725" w14:textId="77777777" w:rsidR="00B87F74" w:rsidRDefault="00000000">
      <w:pPr>
        <w:pStyle w:val="Compact"/>
        <w:numPr>
          <w:ilvl w:val="0"/>
          <w:numId w:val="2"/>
        </w:numPr>
      </w:pPr>
      <w:r>
        <w:t>\(j[n]\) is a narrowband interference signal or jammer.</w:t>
      </w:r>
    </w:p>
    <w:p w14:paraId="55DD4FB7" w14:textId="77777777" w:rsidR="00B87F74" w:rsidRDefault="00000000">
      <w:pPr>
        <w:pStyle w:val="Compact"/>
        <w:numPr>
          <w:ilvl w:val="0"/>
          <w:numId w:val="2"/>
        </w:numPr>
      </w:pPr>
      <w:r>
        <w:t>\(w[n]\) is noise.</w:t>
      </w:r>
    </w:p>
    <w:p w14:paraId="26480130" w14:textId="77777777" w:rsidR="00B87F74" w:rsidRDefault="00000000">
      <w:pPr>
        <w:pStyle w:val="FirstParagraph"/>
      </w:pPr>
      <w:r>
        <w:t>Suppose the jammer has a frequency that changes with time:</w:t>
      </w:r>
    </w:p>
    <w:p w14:paraId="336262E2" w14:textId="77777777" w:rsidR="00B87F74" w:rsidRDefault="00000000">
      <w:pPr>
        <w:pStyle w:val="BodyText"/>
      </w:pPr>
      <w:r>
        <w:t>\[ j[n]=A\cos\left(2\pi \frac{f_j[n]}{f_s}n+\phi\right) \]</w:t>
      </w:r>
    </w:p>
    <w:p w14:paraId="607846C6" w14:textId="77777777" w:rsidR="00B87F74" w:rsidRDefault="00000000">
      <w:pPr>
        <w:pStyle w:val="BodyText"/>
      </w:pPr>
      <w:r>
        <w:t>Strictly speaking, for a time-varying instantaneous frequency, the phase should be accumulated over time rather than simply multiplying \(f_j[n]\) by \(n\). But the important point is that the jammer produces a spectral peak that moves between STFT frames.</w:t>
      </w:r>
    </w:p>
    <w:p w14:paraId="01400F7F" w14:textId="77777777" w:rsidR="00B87F74" w:rsidRDefault="00000000">
      <w:pPr>
        <w:pStyle w:val="BodyText"/>
      </w:pPr>
      <w:r>
        <w:t>For example:</w:t>
      </w:r>
    </w:p>
    <w:p w14:paraId="119F2E64" w14:textId="77777777" w:rsidR="00B87F74" w:rsidRDefault="00000000">
      <w:pPr>
        <w:pStyle w:val="BodyText"/>
      </w:pPr>
      <w:r>
        <w:t>Illustrative STFT of a frequency-varying jammer</w:t>
      </w:r>
    </w:p>
    <w:p w14:paraId="22C36F19" w14:textId="77777777" w:rsidR="00B87F74" w:rsidRDefault="00000000">
      <w:pPr>
        <w:pStyle w:val="BodyText"/>
      </w:pPr>
      <w:r>
        <w:t>iframe</w:t>
      </w:r>
    </w:p>
    <w:p w14:paraId="3E89DCF9" w14:textId="77777777" w:rsidR="00B87F74" w:rsidRDefault="00000000">
      <w:pPr>
        <w:pStyle w:val="BodyText"/>
      </w:pPr>
      <w:r>
        <w:t>The bright band represents a moving spectral peak. The dashed white line illustrates the frequency ridge that the function attempts to follow. Synthetic example.</w:t>
      </w:r>
    </w:p>
    <w:p w14:paraId="49EF1835" w14:textId="77777777" w:rsidR="00B87F74" w:rsidRDefault="00000000">
      <w:pPr>
        <w:pStyle w:val="BodyText"/>
      </w:pPr>
      <w:r>
        <w:t>The function tracks that ridge, producing one estimated frequency for each STFT frame.</w:t>
      </w:r>
    </w:p>
    <w:p w14:paraId="74808005" w14:textId="77777777" w:rsidR="00B87F74" w:rsidRDefault="00000000">
      <w:pPr>
        <w:pStyle w:val="Heading2"/>
      </w:pPr>
      <w:bookmarkStart w:id="6" w:name="Xa6b8562c2a9c08832f98f5932943f9cdaba6392"/>
      <w:bookmarkEnd w:id="5"/>
      <w:r>
        <w:t>2. Function definition</w:t>
      </w:r>
    </w:p>
    <w:p w14:paraId="00BC26B2" w14:textId="77777777" w:rsidR="00B87F74" w:rsidRDefault="00000000">
      <w:pPr>
        <w:pStyle w:val="SourceCode"/>
      </w:pPr>
      <w:r>
        <w:rPr>
          <w:rStyle w:val="VerbatimChar"/>
        </w:rPr>
        <w:t>def estimate_ridge(X, meta, band=(1600, 3400), fs=Fs):</w:t>
      </w:r>
    </w:p>
    <w:p w14:paraId="4D253D46" w14:textId="77777777" w:rsidR="00B87F74" w:rsidRDefault="00000000">
      <w:pPr>
        <w:pStyle w:val="FirstParagraph"/>
      </w:pPr>
      <w:r>
        <w:t>The arguments are:</w:t>
      </w:r>
    </w:p>
    <w:tbl>
      <w:tblPr>
        <w:tblStyle w:val="Table"/>
        <w:tblW w:w="0" w:type="auto"/>
        <w:tblLook w:val="0020" w:firstRow="1" w:lastRow="0" w:firstColumn="0" w:lastColumn="0" w:noHBand="0" w:noVBand="0"/>
      </w:tblPr>
      <w:tblGrid>
        <w:gridCol w:w="1230"/>
        <w:gridCol w:w="5250"/>
      </w:tblGrid>
      <w:tr w:rsidR="00B87F74" w14:paraId="378E577A" w14:textId="77777777" w:rsidTr="00B87F74">
        <w:trPr>
          <w:cnfStyle w:val="100000000000" w:firstRow="1" w:lastRow="0" w:firstColumn="0" w:lastColumn="0" w:oddVBand="0" w:evenVBand="0" w:oddHBand="0" w:evenHBand="0" w:firstRowFirstColumn="0" w:firstRowLastColumn="0" w:lastRowFirstColumn="0" w:lastRowLastColumn="0"/>
          <w:tblHeader/>
        </w:trPr>
        <w:tc>
          <w:tcPr>
            <w:tcW w:w="0" w:type="auto"/>
          </w:tcPr>
          <w:p w14:paraId="28AC92A1" w14:textId="77777777" w:rsidR="00B87F74" w:rsidRDefault="00000000">
            <w:pPr>
              <w:pStyle w:val="Compact"/>
            </w:pPr>
            <w:r>
              <w:lastRenderedPageBreak/>
              <w:t>Argument</w:t>
            </w:r>
          </w:p>
        </w:tc>
        <w:tc>
          <w:tcPr>
            <w:tcW w:w="0" w:type="auto"/>
          </w:tcPr>
          <w:p w14:paraId="7F81F484" w14:textId="77777777" w:rsidR="00B87F74" w:rsidRDefault="00000000">
            <w:pPr>
              <w:pStyle w:val="Compact"/>
            </w:pPr>
            <w:r>
              <w:t>Meaning</w:t>
            </w:r>
          </w:p>
        </w:tc>
      </w:tr>
      <w:tr w:rsidR="00B87F74" w14:paraId="156C8A50" w14:textId="77777777">
        <w:tc>
          <w:tcPr>
            <w:tcW w:w="0" w:type="auto"/>
          </w:tcPr>
          <w:p w14:paraId="6ABEAFF8" w14:textId="77777777" w:rsidR="00B87F74" w:rsidRDefault="00000000">
            <w:pPr>
              <w:pStyle w:val="Compact"/>
            </w:pPr>
            <w:r>
              <w:rPr>
                <w:rStyle w:val="VerbatimChar"/>
              </w:rPr>
              <w:t>X</w:t>
            </w:r>
          </w:p>
        </w:tc>
        <w:tc>
          <w:tcPr>
            <w:tcW w:w="0" w:type="auto"/>
          </w:tcPr>
          <w:p w14:paraId="3071B654" w14:textId="77777777" w:rsidR="00B87F74" w:rsidRDefault="00000000">
            <w:pPr>
              <w:pStyle w:val="Compact"/>
            </w:pPr>
            <w:r>
              <w:t>Two-dimensional array containing the STFT</w:t>
            </w:r>
          </w:p>
        </w:tc>
      </w:tr>
      <w:tr w:rsidR="00B87F74" w14:paraId="776B306D" w14:textId="77777777">
        <w:tc>
          <w:tcPr>
            <w:tcW w:w="0" w:type="auto"/>
          </w:tcPr>
          <w:p w14:paraId="0002D1B8" w14:textId="77777777" w:rsidR="00B87F74" w:rsidRDefault="00000000">
            <w:pPr>
              <w:pStyle w:val="Compact"/>
            </w:pPr>
            <w:r>
              <w:rPr>
                <w:rStyle w:val="VerbatimChar"/>
              </w:rPr>
              <w:t>meta</w:t>
            </w:r>
          </w:p>
        </w:tc>
        <w:tc>
          <w:tcPr>
            <w:tcW w:w="0" w:type="auto"/>
          </w:tcPr>
          <w:p w14:paraId="07342B3B" w14:textId="77777777" w:rsidR="00B87F74" w:rsidRDefault="00000000">
            <w:pPr>
              <w:pStyle w:val="Compact"/>
            </w:pPr>
            <w:r>
              <w:t>Information about how the STFT was calculated</w:t>
            </w:r>
          </w:p>
        </w:tc>
      </w:tr>
      <w:tr w:rsidR="00B87F74" w14:paraId="0187F8BF" w14:textId="77777777">
        <w:tc>
          <w:tcPr>
            <w:tcW w:w="0" w:type="auto"/>
          </w:tcPr>
          <w:p w14:paraId="662DC3E6" w14:textId="77777777" w:rsidR="00B87F74" w:rsidRDefault="00000000">
            <w:pPr>
              <w:pStyle w:val="Compact"/>
            </w:pPr>
            <w:r>
              <w:rPr>
                <w:rStyle w:val="VerbatimChar"/>
              </w:rPr>
              <w:t>band</w:t>
            </w:r>
          </w:p>
        </w:tc>
        <w:tc>
          <w:tcPr>
            <w:tcW w:w="0" w:type="auto"/>
          </w:tcPr>
          <w:p w14:paraId="04C12A7F" w14:textId="77777777" w:rsidR="00B87F74" w:rsidRDefault="00000000">
            <w:pPr>
              <w:pStyle w:val="Compact"/>
            </w:pPr>
            <w:r>
              <w:t>Frequency search interval, default 1600–3400 Hz</w:t>
            </w:r>
          </w:p>
        </w:tc>
      </w:tr>
      <w:tr w:rsidR="00B87F74" w14:paraId="29FE85F4" w14:textId="77777777">
        <w:tc>
          <w:tcPr>
            <w:tcW w:w="0" w:type="auto"/>
          </w:tcPr>
          <w:p w14:paraId="585E6A1D" w14:textId="77777777" w:rsidR="00B87F74" w:rsidRDefault="00000000">
            <w:pPr>
              <w:pStyle w:val="Compact"/>
            </w:pPr>
            <w:r>
              <w:rPr>
                <w:rStyle w:val="VerbatimChar"/>
              </w:rPr>
              <w:t>fs</w:t>
            </w:r>
          </w:p>
        </w:tc>
        <w:tc>
          <w:tcPr>
            <w:tcW w:w="0" w:type="auto"/>
          </w:tcPr>
          <w:p w14:paraId="3919B341" w14:textId="77777777" w:rsidR="00B87F74" w:rsidRDefault="00000000">
            <w:pPr>
              <w:pStyle w:val="Compact"/>
            </w:pPr>
            <w:r>
              <w:t>Sampling frequency</w:t>
            </w:r>
          </w:p>
        </w:tc>
      </w:tr>
    </w:tbl>
    <w:p w14:paraId="2465A41B" w14:textId="77777777" w:rsidR="00B87F74" w:rsidRDefault="00000000">
      <w:pPr>
        <w:pStyle w:val="BodyText"/>
      </w:pPr>
      <w:r>
        <w:t xml:space="preserve">The code assumes that </w:t>
      </w:r>
      <w:r>
        <w:rPr>
          <w:rStyle w:val="VerbatimChar"/>
        </w:rPr>
        <w:t>X</w:t>
      </w:r>
      <w:r>
        <w:t xml:space="preserve"> has shape</w:t>
      </w:r>
    </w:p>
    <w:p w14:paraId="6A5557B4" w14:textId="77777777" w:rsidR="00B87F74" w:rsidRDefault="00000000">
      <w:pPr>
        <w:pStyle w:val="SourceCode"/>
      </w:pPr>
      <w:r>
        <w:rPr>
          <w:rStyle w:val="VerbatimChar"/>
        </w:rPr>
        <w:t>(number_of_frames, number_of_frequency_bins)</w:t>
      </w:r>
    </w:p>
    <w:p w14:paraId="6712818F" w14:textId="77777777" w:rsidR="00B87F74" w:rsidRDefault="00000000">
      <w:pPr>
        <w:pStyle w:val="FirstParagraph"/>
      </w:pPr>
      <w:r>
        <w:t xml:space="preserve">Notice that </w:t>
      </w:r>
      <w:r>
        <w:rPr>
          <w:rStyle w:val="VerbatimChar"/>
        </w:rPr>
        <w:t>fs</w:t>
      </w:r>
      <w:r>
        <w:t xml:space="preserve"> is never actually used inside the function. Presumably, the sampling frequency is already contained in </w:t>
      </w:r>
      <w:r>
        <w:rPr>
          <w:rStyle w:val="VerbatimChar"/>
        </w:rPr>
        <w:t>meta</w:t>
      </w:r>
      <w:r>
        <w:t xml:space="preserve"> and used by </w:t>
      </w:r>
      <w:r>
        <w:rPr>
          <w:rStyle w:val="VerbatimChar"/>
        </w:rPr>
        <w:t>frame_freqs(meta)</w:t>
      </w:r>
      <w:r>
        <w:t>.</w:t>
      </w:r>
    </w:p>
    <w:p w14:paraId="4C013DBD" w14:textId="77777777" w:rsidR="00B87F74" w:rsidRDefault="00000000">
      <w:pPr>
        <w:pStyle w:val="Heading2"/>
      </w:pPr>
      <w:bookmarkStart w:id="7" w:name="X38250da08edacb571de228a23c8f2bc87abf6b7"/>
      <w:bookmarkEnd w:id="6"/>
      <w:r>
        <w:t>3. Find the frequency bins in the search band</w:t>
      </w:r>
    </w:p>
    <w:p w14:paraId="66AA5FFD" w14:textId="77777777" w:rsidR="00B87F74" w:rsidRDefault="00000000">
      <w:pPr>
        <w:pStyle w:val="SourceCode"/>
      </w:pPr>
      <w:r>
        <w:rPr>
          <w:rStyle w:val="VerbatimChar"/>
        </w:rPr>
        <w:t>f = frame_freqs(meta)sel = np.where((f &gt;= band[0]) &amp; (f &lt;= band[1]))[0]</w:t>
      </w:r>
    </w:p>
    <w:p w14:paraId="31314F11" w14:textId="77777777" w:rsidR="00B87F74" w:rsidRDefault="00000000">
      <w:pPr>
        <w:pStyle w:val="FirstParagraph"/>
      </w:pPr>
      <w:r>
        <w:t>The first statement determines the actual frequency in Hz corresponding to each FFT bin.</w:t>
      </w:r>
    </w:p>
    <w:p w14:paraId="4BB31711" w14:textId="77777777" w:rsidR="00B87F74" w:rsidRDefault="00000000">
      <w:pPr>
        <w:pStyle w:val="BodyText"/>
      </w:pPr>
      <w:r>
        <w:t>For an \(N\)-point DFT, assuming an ordinary nonnegative-frequency ordering,</w:t>
      </w:r>
    </w:p>
    <w:p w14:paraId="3088C37D" w14:textId="77777777" w:rsidR="00B87F74" w:rsidRDefault="00000000">
      <w:pPr>
        <w:pStyle w:val="BodyText"/>
      </w:pPr>
      <w:r>
        <w:t>\[ f_k=\frac{k f_s}{N} \]</w:t>
      </w:r>
    </w:p>
    <w:p w14:paraId="09C063DC" w14:textId="77777777" w:rsidR="00B87F74" w:rsidRDefault="00000000">
      <w:pPr>
        <w:pStyle w:val="BodyText"/>
      </w:pPr>
      <w:r>
        <w:t>and the bin spacing is</w:t>
      </w:r>
    </w:p>
    <w:p w14:paraId="34C3B368" w14:textId="77777777" w:rsidR="00B87F74" w:rsidRDefault="00000000">
      <w:pPr>
        <w:pStyle w:val="BodyText"/>
      </w:pPr>
      <w:r>
        <w:t>\[ \Delta f=\frac{f_s}{N}. \]</w:t>
      </w:r>
    </w:p>
    <w:p w14:paraId="52C6775E" w14:textId="77777777" w:rsidR="00B87F74" w:rsidRDefault="00000000">
      <w:pPr>
        <w:pStyle w:val="BodyText"/>
      </w:pPr>
      <w:r>
        <w:t>The second statement creates an array of indices corresponding to frequencies between 1600 and 3400 Hz.</w:t>
      </w:r>
    </w:p>
    <w:p w14:paraId="22DE4224" w14:textId="77777777" w:rsidR="00B87F74" w:rsidRDefault="00000000">
      <w:pPr>
        <w:pStyle w:val="BodyText"/>
      </w:pPr>
      <w:r>
        <w:t>For example, suppose</w:t>
      </w:r>
    </w:p>
    <w:p w14:paraId="439C359F" w14:textId="77777777" w:rsidR="00B87F74" w:rsidRDefault="00000000">
      <w:pPr>
        <w:pStyle w:val="SourceCode"/>
      </w:pPr>
      <w:r>
        <w:rPr>
          <w:rStyle w:val="VerbatimChar"/>
        </w:rPr>
        <w:t>f = np.array([0, 500, 1000, 1500, 2000, 2500, 3000, 3500, 4000])</w:t>
      </w:r>
    </w:p>
    <w:p w14:paraId="5AC1E6BB" w14:textId="77777777" w:rsidR="00B87F74" w:rsidRDefault="00000000">
      <w:pPr>
        <w:pStyle w:val="FirstParagraph"/>
      </w:pPr>
      <w:r>
        <w:t>Then</w:t>
      </w:r>
    </w:p>
    <w:p w14:paraId="5BBD8932" w14:textId="77777777" w:rsidR="00B87F74" w:rsidRDefault="00000000">
      <w:pPr>
        <w:pStyle w:val="SourceCode"/>
      </w:pPr>
      <w:r>
        <w:rPr>
          <w:rStyle w:val="VerbatimChar"/>
        </w:rPr>
        <w:t>sel = np.where((f &gt;= 1600) &amp; (f &lt;= 3400))[0]</w:t>
      </w:r>
    </w:p>
    <w:p w14:paraId="11452745" w14:textId="77777777" w:rsidR="00B87F74" w:rsidRDefault="00000000">
      <w:pPr>
        <w:pStyle w:val="FirstParagraph"/>
      </w:pPr>
      <w:r>
        <w:t>produces</w:t>
      </w:r>
    </w:p>
    <w:p w14:paraId="25004F52" w14:textId="77777777" w:rsidR="00B87F74" w:rsidRDefault="00000000">
      <w:pPr>
        <w:pStyle w:val="SourceCode"/>
      </w:pPr>
      <w:r>
        <w:rPr>
          <w:rStyle w:val="VerbatimChar"/>
        </w:rPr>
        <w:t>array([4, 5, 6])</w:t>
      </w:r>
    </w:p>
    <w:p w14:paraId="17EFBAAF" w14:textId="77777777" w:rsidR="00B87F74" w:rsidRDefault="00000000">
      <w:pPr>
        <w:pStyle w:val="FirstParagraph"/>
      </w:pPr>
      <w:r>
        <w:t>These indices correspond to 2000, 2500, and 3000 Hz.</w:t>
      </w:r>
    </w:p>
    <w:p w14:paraId="62D98066" w14:textId="77777777" w:rsidR="00B87F74" w:rsidRDefault="00000000">
      <w:pPr>
        <w:pStyle w:val="BodyText"/>
      </w:pPr>
      <w:r>
        <w:t xml:space="preserve">The </w:t>
      </w:r>
      <w:r>
        <w:rPr>
          <w:rStyle w:val="VerbatimChar"/>
        </w:rPr>
        <w:t>[0]</w:t>
      </w:r>
      <w:r>
        <w:t xml:space="preserve"> extracts the index array from the tuple returned by </w:t>
      </w:r>
      <w:r>
        <w:rPr>
          <w:rStyle w:val="VerbatimChar"/>
        </w:rPr>
        <w:t>np.where()</w:t>
      </w:r>
      <w:r>
        <w:t>.</w:t>
      </w:r>
    </w:p>
    <w:p w14:paraId="4D1FA511" w14:textId="77777777" w:rsidR="00B87F74" w:rsidRDefault="00000000">
      <w:pPr>
        <w:pStyle w:val="Heading2"/>
      </w:pPr>
      <w:bookmarkStart w:id="8" w:name="X3be6cb0d5d08c615b8c08badf06ab4d994830fc"/>
      <w:bookmarkEnd w:id="7"/>
      <w:r>
        <w:t>4. Find the strongest spectral peak in each STFT frame</w:t>
      </w:r>
    </w:p>
    <w:p w14:paraId="520C591D" w14:textId="77777777" w:rsidR="00B87F74" w:rsidRDefault="00000000">
      <w:pPr>
        <w:pStyle w:val="SourceCode"/>
      </w:pPr>
      <w:r>
        <w:rPr>
          <w:rStyle w:val="VerbatimChar"/>
        </w:rPr>
        <w:t>mag = np.abs(X[:,sel])k = np.argmax(mag, axis=1)peak = mag[np.arange(len(k)), k]raw = f[sel][k].copy()</w:t>
      </w:r>
    </w:p>
    <w:p w14:paraId="3EC38281" w14:textId="77777777" w:rsidR="00B87F74" w:rsidRDefault="00000000">
      <w:pPr>
        <w:pStyle w:val="FirstParagraph"/>
      </w:pPr>
      <w:r>
        <w:lastRenderedPageBreak/>
        <w:t>This is an important part of the function.</w:t>
      </w:r>
    </w:p>
    <w:p w14:paraId="6D7267F3" w14:textId="77777777" w:rsidR="00B87F74" w:rsidRDefault="00000000">
      <w:pPr>
        <w:pStyle w:val="Heading3"/>
      </w:pPr>
      <w:bookmarkStart w:id="9" w:name="first-statement"/>
      <w:r>
        <w:t>First statement</w:t>
      </w:r>
    </w:p>
    <w:p w14:paraId="590AD45B" w14:textId="77777777" w:rsidR="00B87F74" w:rsidRDefault="00000000">
      <w:pPr>
        <w:pStyle w:val="SourceCode"/>
      </w:pPr>
      <w:r>
        <w:rPr>
          <w:rStyle w:val="VerbatimChar"/>
        </w:rPr>
        <w:t>mag = np.abs(X[:,sel])</w:t>
      </w:r>
    </w:p>
    <w:p w14:paraId="0F81834C" w14:textId="77777777" w:rsidR="00B87F74" w:rsidRDefault="00000000">
      <w:pPr>
        <w:pStyle w:val="FirstParagraph"/>
      </w:pPr>
      <w:r>
        <w:t>The STFT is generally complex:</w:t>
      </w:r>
    </w:p>
    <w:p w14:paraId="7696C516" w14:textId="77777777" w:rsidR="00B87F74" w:rsidRPr="00C942B1" w:rsidRDefault="00000000">
      <w:pPr>
        <w:pStyle w:val="BodyText"/>
        <w:rPr>
          <w:lang w:val="de-CH"/>
        </w:rPr>
      </w:pPr>
      <w:r w:rsidRPr="00C942B1">
        <w:rPr>
          <w:lang w:val="de-CH"/>
        </w:rPr>
        <w:t>\[ X[</w:t>
      </w:r>
      <w:proofErr w:type="spellStart"/>
      <w:r w:rsidRPr="00C942B1">
        <w:rPr>
          <w:lang w:val="de-CH"/>
        </w:rPr>
        <w:t>m,k</w:t>
      </w:r>
      <w:proofErr w:type="spellEnd"/>
      <w:r w:rsidRPr="00C942B1">
        <w:rPr>
          <w:lang w:val="de-CH"/>
        </w:rPr>
        <w:t>]=\</w:t>
      </w:r>
      <w:proofErr w:type="spellStart"/>
      <w:r w:rsidRPr="00C942B1">
        <w:rPr>
          <w:lang w:val="de-CH"/>
        </w:rPr>
        <w:t>sum_n</w:t>
      </w:r>
      <w:proofErr w:type="spellEnd"/>
      <w:r w:rsidRPr="00C942B1">
        <w:rPr>
          <w:lang w:val="de-CH"/>
        </w:rPr>
        <w:t xml:space="preserve"> x[n]w[n-</w:t>
      </w:r>
      <w:proofErr w:type="spellStart"/>
      <w:r w:rsidRPr="00C942B1">
        <w:rPr>
          <w:lang w:val="de-CH"/>
        </w:rPr>
        <w:t>mH</w:t>
      </w:r>
      <w:proofErr w:type="spellEnd"/>
      <w:r w:rsidRPr="00C942B1">
        <w:rPr>
          <w:lang w:val="de-CH"/>
        </w:rPr>
        <w:t>]e^{-j2\</w:t>
      </w:r>
      <w:proofErr w:type="spellStart"/>
      <w:r w:rsidRPr="00C942B1">
        <w:rPr>
          <w:lang w:val="de-CH"/>
        </w:rPr>
        <w:t>pi</w:t>
      </w:r>
      <w:proofErr w:type="spellEnd"/>
      <w:r w:rsidRPr="00C942B1">
        <w:rPr>
          <w:lang w:val="de-CH"/>
        </w:rPr>
        <w:t xml:space="preserve"> </w:t>
      </w:r>
      <w:proofErr w:type="spellStart"/>
      <w:r w:rsidRPr="00C942B1">
        <w:rPr>
          <w:lang w:val="de-CH"/>
        </w:rPr>
        <w:t>kn</w:t>
      </w:r>
      <w:proofErr w:type="spellEnd"/>
      <w:r w:rsidRPr="00C942B1">
        <w:rPr>
          <w:lang w:val="de-CH"/>
        </w:rPr>
        <w:t>/N} \]</w:t>
      </w:r>
    </w:p>
    <w:p w14:paraId="1113CBF7" w14:textId="77777777" w:rsidR="00B87F74" w:rsidRDefault="00000000">
      <w:pPr>
        <w:pStyle w:val="BodyText"/>
      </w:pPr>
      <w:r>
        <w:t>where \(m\) is the frame index, \(k\) is the frequency-bin index, and \(H\) is the hop size.</w:t>
      </w:r>
    </w:p>
    <w:p w14:paraId="3F8476A8" w14:textId="77777777" w:rsidR="00B87F74" w:rsidRDefault="00000000">
      <w:pPr>
        <w:pStyle w:val="BodyText"/>
      </w:pPr>
      <w:r>
        <w:t>Taking the magnitude gives</w:t>
      </w:r>
    </w:p>
    <w:p w14:paraId="57C8E026" w14:textId="77777777" w:rsidR="00B87F74" w:rsidRDefault="00000000">
      <w:pPr>
        <w:pStyle w:val="BodyText"/>
      </w:pPr>
      <w:r>
        <w:t>\[ M[m,k]=|X[m,k]|. \]</w:t>
      </w:r>
    </w:p>
    <w:p w14:paraId="504BF8D5" w14:textId="77777777" w:rsidR="00B87F74" w:rsidRDefault="00000000">
      <w:pPr>
        <w:pStyle w:val="BodyText"/>
      </w:pPr>
      <w:r>
        <w:rPr>
          <w:rStyle w:val="VerbatimChar"/>
        </w:rPr>
        <w:t>X[:,sel]</w:t>
      </w:r>
      <w:r>
        <w:t xml:space="preserve"> selects all time frames but only the frequency bins inside the desired band.</w:t>
      </w:r>
    </w:p>
    <w:p w14:paraId="0D95D3DB" w14:textId="77777777" w:rsidR="00B87F74" w:rsidRDefault="00000000">
      <w:pPr>
        <w:pStyle w:val="Heading3"/>
      </w:pPr>
      <w:bookmarkStart w:id="10" w:name="second-statement"/>
      <w:bookmarkEnd w:id="9"/>
      <w:r>
        <w:t>Second statement</w:t>
      </w:r>
    </w:p>
    <w:p w14:paraId="47ED2F2E" w14:textId="77777777" w:rsidR="00B87F74" w:rsidRDefault="00000000">
      <w:pPr>
        <w:pStyle w:val="SourceCode"/>
      </w:pPr>
      <w:r>
        <w:rPr>
          <w:rStyle w:val="VerbatimChar"/>
        </w:rPr>
        <w:t>k = np.argmax(mag, axis=1)</w:t>
      </w:r>
    </w:p>
    <w:p w14:paraId="7137E182" w14:textId="77777777" w:rsidR="00B87F74" w:rsidRDefault="00000000">
      <w:pPr>
        <w:pStyle w:val="FirstParagraph"/>
      </w:pPr>
      <w:r>
        <w:t>This finds the frequency-bin index having the largest magnitude in each time frame.</w:t>
      </w:r>
    </w:p>
    <w:p w14:paraId="07D3245A" w14:textId="77777777" w:rsidR="00B87F74" w:rsidRDefault="00000000">
      <w:pPr>
        <w:pStyle w:val="BodyText"/>
      </w:pPr>
      <w:r>
        <w:t xml:space="preserve">The option </w:t>
      </w:r>
      <w:r>
        <w:rPr>
          <w:rStyle w:val="VerbatimChar"/>
        </w:rPr>
        <w:t>axis=1</w:t>
      </w:r>
      <w:r>
        <w:t xml:space="preserve"> means to search across the frequency bins, rather than across time.</w:t>
      </w:r>
    </w:p>
    <w:p w14:paraId="4A26485E" w14:textId="77777777" w:rsidR="00B87F74" w:rsidRDefault="00000000">
      <w:pPr>
        <w:pStyle w:val="BodyText"/>
      </w:pPr>
      <w:r>
        <w:t>Mathematically,</w:t>
      </w:r>
    </w:p>
    <w:p w14:paraId="39B3166A" w14:textId="77777777" w:rsidR="00B87F74" w:rsidRDefault="00000000">
      <w:pPr>
        <w:pStyle w:val="BodyText"/>
      </w:pPr>
      <w:r>
        <w:t>\[ k_{\max}[m]=\underset{k}{\operatorname{argmax}}\;M[m,k]. \]</w:t>
      </w:r>
    </w:p>
    <w:p w14:paraId="266FB94D" w14:textId="77777777" w:rsidR="00B87F74" w:rsidRDefault="00000000">
      <w:pPr>
        <w:pStyle w:val="BodyText"/>
      </w:pPr>
      <w:r>
        <w:t>For example:</w:t>
      </w:r>
    </w:p>
    <w:p w14:paraId="27247BD1" w14:textId="77777777" w:rsidR="00B87F74" w:rsidRDefault="00000000">
      <w:pPr>
        <w:pStyle w:val="SourceCode"/>
      </w:pPr>
      <w:r>
        <w:rPr>
          <w:rStyle w:val="VerbatimChar"/>
        </w:rPr>
        <w:t>mag = np.array([    [1, 7, 3, 2],    [2, 4, 9, 1],    [8, 3, 2, 1]])k = np.argmax(mag, axis=1)</w:t>
      </w:r>
    </w:p>
    <w:p w14:paraId="3DAEC749" w14:textId="77777777" w:rsidR="00B87F74" w:rsidRDefault="00000000">
      <w:pPr>
        <w:pStyle w:val="FirstParagraph"/>
      </w:pPr>
      <w:r>
        <w:t>produces</w:t>
      </w:r>
    </w:p>
    <w:p w14:paraId="7520047F" w14:textId="77777777" w:rsidR="00B87F74" w:rsidRDefault="00000000">
      <w:pPr>
        <w:pStyle w:val="SourceCode"/>
      </w:pPr>
      <w:r>
        <w:rPr>
          <w:rStyle w:val="VerbatimChar"/>
        </w:rPr>
        <w:t>array([1, 2, 0])</w:t>
      </w:r>
    </w:p>
    <w:p w14:paraId="68597931" w14:textId="77777777" w:rsidR="00B87F74" w:rsidRDefault="00000000">
      <w:pPr>
        <w:pStyle w:val="FirstParagraph"/>
      </w:pPr>
      <w:r>
        <w:t>The dominant spectral bins are therefore bins 1, 2, and 0 for the three frames.</w:t>
      </w:r>
    </w:p>
    <w:p w14:paraId="4B8B2CC9" w14:textId="77777777" w:rsidR="00B87F74" w:rsidRDefault="00000000">
      <w:pPr>
        <w:pStyle w:val="Heading3"/>
      </w:pPr>
      <w:bookmarkStart w:id="11" w:name="third-statement"/>
      <w:bookmarkEnd w:id="10"/>
      <w:r>
        <w:t>Third statement</w:t>
      </w:r>
    </w:p>
    <w:p w14:paraId="3541E8A5" w14:textId="77777777" w:rsidR="00B87F74" w:rsidRDefault="00000000">
      <w:pPr>
        <w:pStyle w:val="SourceCode"/>
      </w:pPr>
      <w:r>
        <w:rPr>
          <w:rStyle w:val="VerbatimChar"/>
        </w:rPr>
        <w:t>peak = mag[np.arange(len(k)), k]</w:t>
      </w:r>
    </w:p>
    <w:p w14:paraId="3C86E2AD" w14:textId="77777777" w:rsidR="00B87F74" w:rsidRDefault="00000000">
      <w:pPr>
        <w:pStyle w:val="FirstParagraph"/>
      </w:pPr>
      <w:r>
        <w:t>This retrieves the actual magnitude of the peak for each frame.</w:t>
      </w:r>
    </w:p>
    <w:p w14:paraId="1DB2CD6F" w14:textId="77777777" w:rsidR="00B87F74" w:rsidRDefault="00000000">
      <w:pPr>
        <w:pStyle w:val="BodyText"/>
      </w:pPr>
      <w:r>
        <w:t xml:space="preserve">In the example, </w:t>
      </w:r>
      <w:r>
        <w:rPr>
          <w:rStyle w:val="VerbatimChar"/>
        </w:rPr>
        <w:t>peak</w:t>
      </w:r>
      <w:r>
        <w:t xml:space="preserve"> becomes</w:t>
      </w:r>
    </w:p>
    <w:p w14:paraId="6F7FD2D8" w14:textId="77777777" w:rsidR="00B87F74" w:rsidRDefault="00000000">
      <w:pPr>
        <w:pStyle w:val="SourceCode"/>
      </w:pPr>
      <w:r>
        <w:rPr>
          <w:rStyle w:val="VerbatimChar"/>
        </w:rPr>
        <w:t>array([7, 9, 8])</w:t>
      </w:r>
    </w:p>
    <w:p w14:paraId="15C8992A" w14:textId="77777777" w:rsidR="00B87F74" w:rsidRDefault="00000000">
      <w:pPr>
        <w:pStyle w:val="FirstParagraph"/>
      </w:pPr>
      <w:r>
        <w:t>The two index arrays work together:</w:t>
      </w:r>
    </w:p>
    <w:p w14:paraId="4BA89AED" w14:textId="77777777" w:rsidR="00B87F74" w:rsidRDefault="00000000">
      <w:pPr>
        <w:pStyle w:val="SourceCode"/>
      </w:pPr>
      <w:r>
        <w:rPr>
          <w:rStyle w:val="VerbatimChar"/>
        </w:rPr>
        <w:t>np.arange(len(k))   # [0, 1, 2]  row indicesk                   # [1, 2, 0]  column indices</w:t>
      </w:r>
    </w:p>
    <w:p w14:paraId="1E4C588E" w14:textId="77777777" w:rsidR="00B87F74" w:rsidRDefault="00000000">
      <w:pPr>
        <w:pStyle w:val="FirstParagraph"/>
      </w:pPr>
      <w:r>
        <w:lastRenderedPageBreak/>
        <w:t>Consequently, NumPy retrieves</w:t>
      </w:r>
    </w:p>
    <w:p w14:paraId="71EE0CFC" w14:textId="77777777" w:rsidR="00B87F74" w:rsidRDefault="00000000">
      <w:pPr>
        <w:pStyle w:val="SourceCode"/>
      </w:pPr>
      <w:r>
        <w:rPr>
          <w:rStyle w:val="VerbatimChar"/>
        </w:rPr>
        <w:t>mag[0,1], mag[1,2], mag[2,0]</w:t>
      </w:r>
    </w:p>
    <w:p w14:paraId="547511BD" w14:textId="77777777" w:rsidR="00B87F74" w:rsidRDefault="00000000">
      <w:pPr>
        <w:pStyle w:val="FirstParagraph"/>
      </w:pPr>
      <w:r>
        <w:t>This is called advanced indexing in NumPy.</w:t>
      </w:r>
    </w:p>
    <w:p w14:paraId="2A36529C" w14:textId="77777777" w:rsidR="00B87F74" w:rsidRDefault="00000000">
      <w:pPr>
        <w:pStyle w:val="Heading3"/>
      </w:pPr>
      <w:bookmarkStart w:id="12" w:name="fourth-statement"/>
      <w:bookmarkEnd w:id="11"/>
      <w:r>
        <w:t>Fourth statement</w:t>
      </w:r>
    </w:p>
    <w:p w14:paraId="010BE113" w14:textId="77777777" w:rsidR="00B87F74" w:rsidRDefault="00000000">
      <w:pPr>
        <w:pStyle w:val="SourceCode"/>
      </w:pPr>
      <w:r>
        <w:rPr>
          <w:rStyle w:val="VerbatimChar"/>
        </w:rPr>
        <w:t>raw = f[sel][k].copy()</w:t>
      </w:r>
    </w:p>
    <w:p w14:paraId="3FC6446F" w14:textId="77777777" w:rsidR="00B87F74" w:rsidRDefault="00000000">
      <w:pPr>
        <w:pStyle w:val="FirstParagraph"/>
      </w:pPr>
      <w:r>
        <w:t>This converts the peak bin indices into frequencies in Hz.</w:t>
      </w:r>
    </w:p>
    <w:p w14:paraId="343C2873" w14:textId="77777777" w:rsidR="00B87F74" w:rsidRDefault="00000000">
      <w:pPr>
        <w:pStyle w:val="BodyText"/>
      </w:pPr>
      <w:r>
        <w:t>At this point, the frequency estimates are quantized to DFT-bin centers.</w:t>
      </w:r>
    </w:p>
    <w:p w14:paraId="02E885B8" w14:textId="77777777" w:rsidR="00B87F74" w:rsidRDefault="00000000">
      <w:pPr>
        <w:pStyle w:val="BodyText"/>
      </w:pPr>
      <w:r>
        <w:t>For example, if the FFT has frequency spacing of 20 Hz, a true sinusoidal frequency of 2437 Hz might initially be estimated as 2440 Hz.</w:t>
      </w:r>
    </w:p>
    <w:p w14:paraId="2D5E9154" w14:textId="77777777" w:rsidR="00B87F74" w:rsidRDefault="00000000">
      <w:pPr>
        <w:pStyle w:val="BodyText"/>
      </w:pPr>
      <w:r>
        <w:t>The next part of the function attempts to improve this accuracy.</w:t>
      </w:r>
    </w:p>
    <w:p w14:paraId="1FFA00D0" w14:textId="77777777" w:rsidR="00B87F74" w:rsidRDefault="00000000">
      <w:pPr>
        <w:pStyle w:val="Heading2"/>
      </w:pPr>
      <w:bookmarkStart w:id="13" w:name="X219ccbe38421f03c5b0e7e8eccab3b7bfc5814e"/>
      <w:bookmarkEnd w:id="8"/>
      <w:bookmarkEnd w:id="12"/>
      <w:r>
        <w:t>5. Parabolic interpolation: estimating frequencies between FFT bins</w:t>
      </w:r>
    </w:p>
    <w:p w14:paraId="54FDE601" w14:textId="77777777" w:rsidR="00B87F74" w:rsidRDefault="00000000">
      <w:pPr>
        <w:pStyle w:val="SourceCode"/>
      </w:pPr>
      <w:r>
        <w:rPr>
          <w:rStyle w:val="VerbatimChar"/>
        </w:rPr>
        <w:t>km = np.clip(k, 1, len(sel)-2)a, b, c = (np.log(mag[np.arange(len(k)), km + d] + 1e-30)           for d in (-1, 0, 1))den = a - 2*b + coff = np.where(np.abs(den) &gt; 1e-12,               0.5*(a-c)/den, 0.0)raw = f[sel][km] + np.clip(off, -1, 1) * (f[1]-f[0])</w:t>
      </w:r>
    </w:p>
    <w:p w14:paraId="2B6DA847" w14:textId="77777777" w:rsidR="00B87F74" w:rsidRDefault="00000000">
      <w:pPr>
        <w:pStyle w:val="FirstParagraph"/>
      </w:pPr>
      <w:r>
        <w:t>This is arguably the most interesting DSP calculation in the function.</w:t>
      </w:r>
    </w:p>
    <w:p w14:paraId="28DD858F" w14:textId="77777777" w:rsidR="00B87F74" w:rsidRDefault="00000000">
      <w:pPr>
        <w:pStyle w:val="BodyText"/>
      </w:pPr>
      <w:r>
        <w:t>The FFT estimates the frequency spectrum only at discrete frequency-bin centers, but the spectral maximum of a sinusoid will generally fall between bins.</w:t>
      </w:r>
    </w:p>
    <w:p w14:paraId="555989A7" w14:textId="77777777" w:rsidR="00B87F74" w:rsidRDefault="00000000">
      <w:pPr>
        <w:pStyle w:val="BodyText"/>
      </w:pPr>
      <w:r>
        <w:t>One way to estimate the actual location of the maximum is to fit a parabola through three adjacent spectral samples.</w:t>
      </w:r>
    </w:p>
    <w:p w14:paraId="6702A92D" w14:textId="77777777" w:rsidR="00B87F74" w:rsidRDefault="00000000">
      <w:pPr>
        <w:pStyle w:val="Heading3"/>
      </w:pPr>
      <w:bookmarkStart w:id="14" w:name="why-three-samples"/>
      <w:r>
        <w:t>Why three samples?</w:t>
      </w:r>
    </w:p>
    <w:p w14:paraId="6C21178F" w14:textId="77777777" w:rsidR="00B87F74" w:rsidRDefault="00000000">
      <w:pPr>
        <w:pStyle w:val="FirstParagraph"/>
      </w:pPr>
      <w:r>
        <w:t>Suppose we have the logarithmic magnitudes</w:t>
      </w:r>
    </w:p>
    <w:p w14:paraId="4C91BE96" w14:textId="77777777" w:rsidR="00B87F74" w:rsidRDefault="00000000">
      <w:pPr>
        <w:pStyle w:val="BodyText"/>
      </w:pPr>
      <w:r>
        <w:t>\[ a=\log M[k-1],\qquad b=\log M[k],\qquad c=\log M[k+1]. \]</w:t>
      </w:r>
    </w:p>
    <w:p w14:paraId="0E49613A" w14:textId="77777777" w:rsidR="00B87F74" w:rsidRDefault="00000000">
      <w:pPr>
        <w:pStyle w:val="BodyText"/>
      </w:pPr>
      <w:r>
        <w:t>We fit a second-order polynomial of the form</w:t>
      </w:r>
    </w:p>
    <w:p w14:paraId="3023B4A7" w14:textId="77777777" w:rsidR="00B87F74" w:rsidRDefault="00000000">
      <w:pPr>
        <w:pStyle w:val="BodyText"/>
      </w:pPr>
      <w:r>
        <w:t>\[ p(\delta)=A\delta^2+B\delta+C \]</w:t>
      </w:r>
    </w:p>
    <w:p w14:paraId="64D6488D" w14:textId="77777777" w:rsidR="00B87F74" w:rsidRDefault="00000000">
      <w:pPr>
        <w:pStyle w:val="BodyText"/>
      </w:pPr>
      <w:r>
        <w:t>through the points</w:t>
      </w:r>
    </w:p>
    <w:p w14:paraId="0BAA39EB" w14:textId="77777777" w:rsidR="00B87F74" w:rsidRDefault="00000000">
      <w:pPr>
        <w:pStyle w:val="BodyText"/>
      </w:pPr>
      <w:r>
        <w:t>\[ (-1,a),\quad (0,b),\quad (1,c). \]</w:t>
      </w:r>
    </w:p>
    <w:p w14:paraId="1C7CA70B" w14:textId="77777777" w:rsidR="00B87F74" w:rsidRDefault="00000000">
      <w:pPr>
        <w:pStyle w:val="BodyText"/>
      </w:pPr>
      <w:r>
        <w:t>Solving gives</w:t>
      </w:r>
    </w:p>
    <w:p w14:paraId="75210D16" w14:textId="77777777" w:rsidR="00B87F74" w:rsidRDefault="00000000">
      <w:pPr>
        <w:pStyle w:val="BodyText"/>
      </w:pPr>
      <w:r>
        <w:t>\[ A=\frac{a-2b+c}{2}, \qquad B=\frac{c-a}{2},\qquad C=b. \]</w:t>
      </w:r>
    </w:p>
    <w:p w14:paraId="0FFFF8C2" w14:textId="77777777" w:rsidR="00B87F74" w:rsidRDefault="00000000">
      <w:pPr>
        <w:pStyle w:val="BodyText"/>
      </w:pPr>
      <w:r>
        <w:t>The vertex of the parabola occurs where its derivative is zero:</w:t>
      </w:r>
    </w:p>
    <w:p w14:paraId="69F6F660" w14:textId="77777777" w:rsidR="00B87F74" w:rsidRDefault="00000000">
      <w:pPr>
        <w:pStyle w:val="BodyText"/>
      </w:pPr>
      <w:r>
        <w:lastRenderedPageBreak/>
        <w:t>\[ p'(\delta)=2A\delta+B=0. \]</w:t>
      </w:r>
    </w:p>
    <w:p w14:paraId="4256C127" w14:textId="77777777" w:rsidR="00B87F74" w:rsidRDefault="00000000">
      <w:pPr>
        <w:pStyle w:val="BodyText"/>
      </w:pPr>
      <w:r>
        <w:t>Therefore,</w:t>
      </w:r>
    </w:p>
    <w:p w14:paraId="153CCDD0" w14:textId="77777777" w:rsidR="00B87F74" w:rsidRDefault="00000000">
      <w:pPr>
        <w:pStyle w:val="BodyText"/>
      </w:pPr>
      <w:r>
        <w:t>\[ \boxed{\delta=\frac12\frac{a-c}{a-2b+c}} \]</w:t>
      </w:r>
    </w:p>
    <w:p w14:paraId="58B05377" w14:textId="77777777" w:rsidR="00B87F74" w:rsidRDefault="00000000">
      <w:pPr>
        <w:pStyle w:val="BodyText"/>
      </w:pPr>
      <w:r>
        <w:t>which is exactly the formula implemented in the Python code.</w:t>
      </w:r>
    </w:p>
    <w:p w14:paraId="7F7EF131" w14:textId="77777777" w:rsidR="00B87F74" w:rsidRDefault="00000000">
      <w:pPr>
        <w:pStyle w:val="BodyText"/>
      </w:pPr>
      <w:r>
        <w:t>Interactive illustration of parabolic peak interpolation</w:t>
      </w:r>
    </w:p>
    <w:p w14:paraId="43F7D365" w14:textId="77777777" w:rsidR="00B87F74" w:rsidRDefault="00000000">
      <w:pPr>
        <w:pStyle w:val="BodyText"/>
      </w:pPr>
      <w:r>
        <w:t>Sub-bin peak offset</w:t>
      </w:r>
    </w:p>
    <w:p w14:paraId="1575A76E" w14:textId="77777777" w:rsidR="00B87F74" w:rsidRDefault="00000000">
      <w:pPr>
        <w:pStyle w:val="BodyText"/>
      </w:pPr>
      <w:r>
        <w:t>0.35 bins</w:t>
      </w:r>
    </w:p>
    <w:p w14:paraId="5DA4E35A" w14:textId="77777777" w:rsidR="00B87F74" w:rsidRDefault="00000000">
      <w:pPr>
        <w:pStyle w:val="BodyText"/>
      </w:pPr>
      <w:r>
        <w:t>a</w:t>
      </w:r>
    </w:p>
    <w:p w14:paraId="19B2DCF9" w14:textId="77777777" w:rsidR="00B87F74" w:rsidRDefault="00000000">
      <w:pPr>
        <w:pStyle w:val="BodyText"/>
      </w:pPr>
      <w:r>
        <w:t>-5.81</w:t>
      </w:r>
    </w:p>
    <w:p w14:paraId="7DD3F7CC" w14:textId="77777777" w:rsidR="00B87F74" w:rsidRDefault="00000000">
      <w:pPr>
        <w:pStyle w:val="BodyText"/>
      </w:pPr>
      <w:r>
        <w:t>b</w:t>
      </w:r>
    </w:p>
    <w:p w14:paraId="47D647EB" w14:textId="77777777" w:rsidR="00B87F74" w:rsidRDefault="00000000">
      <w:pPr>
        <w:pStyle w:val="BodyText"/>
      </w:pPr>
      <w:r>
        <w:t>-2.07</w:t>
      </w:r>
    </w:p>
    <w:p w14:paraId="0291D120" w14:textId="77777777" w:rsidR="00B87F74" w:rsidRDefault="00000000">
      <w:pPr>
        <w:pStyle w:val="BodyText"/>
      </w:pPr>
      <w:r>
        <w:t>c</w:t>
      </w:r>
    </w:p>
    <w:p w14:paraId="2F10686E" w14:textId="77777777" w:rsidR="00B87F74" w:rsidRDefault="00000000">
      <w:pPr>
        <w:pStyle w:val="BodyText"/>
      </w:pPr>
      <w:r>
        <w:t>-2.73</w:t>
      </w:r>
    </w:p>
    <w:p w14:paraId="23831975" w14:textId="77777777" w:rsidR="00B87F74" w:rsidRDefault="00000000">
      <w:pPr>
        <w:pStyle w:val="BodyText"/>
      </w:pPr>
      <w:r>
        <w:t>Estimated frequency: 2407.0 Hz, assuming bin \(k\) is 2400 Hz and bin spacing is 20 Hz.</w:t>
      </w:r>
    </w:p>
    <w:p w14:paraId="777471A5" w14:textId="77777777" w:rsidR="00B87F74" w:rsidRDefault="00000000">
      <w:pPr>
        <w:pStyle w:val="Heading3"/>
      </w:pPr>
      <w:bookmarkStart w:id="15" w:name="what-npclip-does"/>
      <w:bookmarkEnd w:id="14"/>
      <w:r>
        <w:t xml:space="preserve">What </w:t>
      </w:r>
      <w:r>
        <w:rPr>
          <w:rStyle w:val="VerbatimChar"/>
        </w:rPr>
        <w:t>np.clip()</w:t>
      </w:r>
      <w:r>
        <w:t xml:space="preserve"> does</w:t>
      </w:r>
    </w:p>
    <w:p w14:paraId="4938C678" w14:textId="77777777" w:rsidR="00B87F74" w:rsidRDefault="00000000">
      <w:pPr>
        <w:pStyle w:val="SourceCode"/>
      </w:pPr>
      <w:r>
        <w:rPr>
          <w:rStyle w:val="VerbatimChar"/>
        </w:rPr>
        <w:t>km = np.clip(k, 1, len(sel)-2)</w:t>
      </w:r>
    </w:p>
    <w:p w14:paraId="2222C96E" w14:textId="77777777" w:rsidR="00B87F74" w:rsidRDefault="00000000">
      <w:pPr>
        <w:pStyle w:val="FirstParagraph"/>
      </w:pPr>
      <w:r>
        <w:t>The interpolation requires the bins immediately to the left and right of the peak. This statement prevents array indexing outside the selected frequency range.</w:t>
      </w:r>
    </w:p>
    <w:p w14:paraId="2B9640A7" w14:textId="77777777" w:rsidR="00B87F74" w:rsidRDefault="00000000">
      <w:pPr>
        <w:pStyle w:val="BodyText"/>
      </w:pPr>
      <w:r>
        <w:t>For example, a peak originally located at bin 0 is moved to bin 1 for interpolation.</w:t>
      </w:r>
    </w:p>
    <w:p w14:paraId="3E3B0948" w14:textId="77777777" w:rsidR="00B87F74" w:rsidRDefault="00000000">
      <w:pPr>
        <w:pStyle w:val="BodyText"/>
      </w:pPr>
      <w:r>
        <w:t>However, this also means that the interpolation is no longer centered on the original maximum for peaks at either band edge.</w:t>
      </w:r>
    </w:p>
    <w:p w14:paraId="79DFD4FC" w14:textId="77777777" w:rsidR="00B87F74" w:rsidRDefault="00000000">
      <w:pPr>
        <w:pStyle w:val="Heading3"/>
      </w:pPr>
      <w:bookmarkStart w:id="16" w:name="why-use-the-logarithm"/>
      <w:bookmarkEnd w:id="15"/>
      <w:r>
        <w:t>Why use the logarithm?</w:t>
      </w:r>
    </w:p>
    <w:p w14:paraId="1AFAD2D7" w14:textId="77777777" w:rsidR="00B87F74" w:rsidRDefault="00000000">
      <w:pPr>
        <w:pStyle w:val="SourceCode"/>
      </w:pPr>
      <w:r>
        <w:rPr>
          <w:rStyle w:val="VerbatimChar"/>
        </w:rPr>
        <w:t>np.log(mag[...] + 1e-30)</w:t>
      </w:r>
    </w:p>
    <w:p w14:paraId="23774F5C" w14:textId="77777777" w:rsidR="00B87F74" w:rsidRDefault="00000000">
      <w:pPr>
        <w:pStyle w:val="FirstParagraph"/>
      </w:pPr>
      <w:r>
        <w:t>The spectral peak of a windowed sinusoid can often be approximated reasonably well by a parabola in the log-magnitude domain, particularly near its maximum.</w:t>
      </w:r>
    </w:p>
    <w:p w14:paraId="332C3A50" w14:textId="77777777" w:rsidR="00B87F74" w:rsidRDefault="00000000">
      <w:pPr>
        <w:pStyle w:val="BodyText"/>
      </w:pPr>
      <w:r>
        <w:t xml:space="preserve">The small constant </w:t>
      </w:r>
      <w:r>
        <w:rPr>
          <w:rStyle w:val="VerbatimChar"/>
        </w:rPr>
        <w:t>1e-30</w:t>
      </w:r>
      <w:r>
        <w:t xml:space="preserve"> prevents attempting to compute \(\log(0)\).</w:t>
      </w:r>
    </w:p>
    <w:p w14:paraId="42C5EA40" w14:textId="77777777" w:rsidR="00B87F74" w:rsidRDefault="00000000">
      <w:pPr>
        <w:pStyle w:val="BodyText"/>
      </w:pPr>
      <w:r>
        <w:t>For a Gaussian window, the log-magnitude spectral peak has a particularly natural parabolic shape. Other windows, including Hann and rectangular windows, produce approximation errors.</w:t>
      </w:r>
    </w:p>
    <w:p w14:paraId="3DB87543" w14:textId="77777777" w:rsidR="00B87F74" w:rsidRDefault="00000000">
      <w:pPr>
        <w:pStyle w:val="Heading3"/>
      </w:pPr>
      <w:bookmarkStart w:id="17" w:name="convert-back-to-hz"/>
      <w:bookmarkEnd w:id="16"/>
      <w:r>
        <w:lastRenderedPageBreak/>
        <w:t>Convert back to Hz</w:t>
      </w:r>
    </w:p>
    <w:p w14:paraId="68776746" w14:textId="77777777" w:rsidR="00B87F74" w:rsidRDefault="00000000">
      <w:pPr>
        <w:pStyle w:val="FirstParagraph"/>
      </w:pPr>
      <w:r>
        <w:t>The final interpolated frequency is</w:t>
      </w:r>
    </w:p>
    <w:p w14:paraId="47C1E3C3" w14:textId="77777777" w:rsidR="00B87F74" w:rsidRDefault="00000000">
      <w:pPr>
        <w:pStyle w:val="BodyText"/>
      </w:pPr>
      <w:r>
        <w:t>\[ \boxed{\hat f[m]=(k_{\max}[m]+\delta[m])\Delta f} \]</w:t>
      </w:r>
    </w:p>
    <w:p w14:paraId="744B88ED" w14:textId="77777777" w:rsidR="00B87F74" w:rsidRDefault="00000000">
      <w:pPr>
        <w:pStyle w:val="BodyText"/>
      </w:pPr>
      <w:r>
        <w:t>with the appropriate frequency-bin indexing offset.</w:t>
      </w:r>
    </w:p>
    <w:p w14:paraId="10D0EB2E" w14:textId="77777777" w:rsidR="00B87F74" w:rsidRDefault="00000000">
      <w:pPr>
        <w:pStyle w:val="BodyText"/>
      </w:pPr>
      <w:r>
        <w:t>The implementation calculates the same thing with:</w:t>
      </w:r>
    </w:p>
    <w:p w14:paraId="39DAF996" w14:textId="77777777" w:rsidR="00B87F74" w:rsidRDefault="00000000">
      <w:pPr>
        <w:pStyle w:val="SourceCode"/>
      </w:pPr>
      <w:r>
        <w:rPr>
          <w:rStyle w:val="VerbatimChar"/>
        </w:rPr>
        <w:t>raw = f[sel][km] + np.clip(off, -1, 1) * (f[1]-f[0])</w:t>
      </w:r>
    </w:p>
    <w:p w14:paraId="20A5B9F9" w14:textId="77777777" w:rsidR="00B87F74" w:rsidRDefault="00000000">
      <w:pPr>
        <w:pStyle w:val="FirstParagraph"/>
      </w:pPr>
      <w:r>
        <w:t>For example, with a 20 Hz FFT-bin spacing, a 2400 Hz peak-bin center and an interpolated offset of 0.35 bins give</w:t>
      </w:r>
    </w:p>
    <w:p w14:paraId="10DC4E11" w14:textId="77777777" w:rsidR="00B87F74" w:rsidRDefault="00000000">
      <w:pPr>
        <w:pStyle w:val="BodyText"/>
      </w:pPr>
      <w:r>
        <w:t>\[ \hat f=2400+0.35(20)=2407 \text{Hz}. \]</w:t>
      </w:r>
    </w:p>
    <w:p w14:paraId="6EAB9606" w14:textId="77777777" w:rsidR="00B87F74" w:rsidRDefault="00000000">
      <w:pPr>
        <w:pStyle w:val="BodyText"/>
      </w:pPr>
      <w:r>
        <w:t>One subtle issue: the code clips offsets to ±1 bin. For an interior local maximum with well-behaved neighboring samples, an offset between approximately −0.5 and +0.5 bins is generally expected.</w:t>
      </w:r>
    </w:p>
    <w:p w14:paraId="47A758B1" w14:textId="77777777" w:rsidR="00B87F74" w:rsidRDefault="00000000">
      <w:pPr>
        <w:pStyle w:val="Heading2"/>
      </w:pPr>
      <w:bookmarkStart w:id="18" w:name="X88ea15cf113945b115d62ba8e6f99c231bf7940"/>
      <w:bookmarkEnd w:id="13"/>
      <w:bookmarkEnd w:id="17"/>
      <w:r>
        <w:t>6. Identify frames without a reliable spectral peak</w:t>
      </w:r>
    </w:p>
    <w:p w14:paraId="7A026985" w14:textId="77777777" w:rsidR="00B87F74" w:rsidRDefault="00000000">
      <w:pPr>
        <w:pStyle w:val="SourceCode"/>
      </w:pPr>
      <w:r>
        <w:rPr>
          <w:rStyle w:val="VerbatimChar"/>
        </w:rPr>
        <w:t>if np.any(peak &gt; 0):    valid = peak &gt; 0.02*np.median(peak[peak&gt;0])else:    np.zeros_like(peak, bool)</w:t>
      </w:r>
    </w:p>
    <w:p w14:paraId="499710BF" w14:textId="77777777" w:rsidR="00B87F74" w:rsidRDefault="00000000">
      <w:pPr>
        <w:pStyle w:val="FirstParagraph"/>
      </w:pPr>
      <w:r>
        <w:t>Some STFT frames may contain almost no signal energy, particularly at the beginning or end of a recording where padding was added.</w:t>
      </w:r>
    </w:p>
    <w:p w14:paraId="436A4BEC" w14:textId="77777777" w:rsidR="00B87F74" w:rsidRDefault="00000000">
      <w:pPr>
        <w:pStyle w:val="BodyText"/>
      </w:pPr>
      <w:r>
        <w:t>In these cases, the estimated peak frequency has very little meaning.</w:t>
      </w:r>
    </w:p>
    <w:p w14:paraId="5FEF8316" w14:textId="77777777" w:rsidR="00B87F74" w:rsidRDefault="00000000">
      <w:pPr>
        <w:pStyle w:val="BodyText"/>
      </w:pPr>
      <w:r>
        <w:t>This code classifies a frame as valid when its peak magnitude exceeds 2% of the median nonzero peak magnitude:</w:t>
      </w:r>
    </w:p>
    <w:p w14:paraId="0284C17B" w14:textId="77777777" w:rsidR="00B87F74" w:rsidRDefault="00000000">
      <w:pPr>
        <w:pStyle w:val="BodyText"/>
      </w:pPr>
      <w:r>
        <w:t>\[ \text{valid}[m]= \begin{cases} \text{True}, &amp; P[m]&gt;0.02P_{\mathrm{median}}\ \text{False},&amp;\text{otherwise}. \end{cases} \]</w:t>
      </w:r>
    </w:p>
    <w:p w14:paraId="39FF4109" w14:textId="77777777" w:rsidR="00B87F74" w:rsidRDefault="00000000">
      <w:pPr>
        <w:pStyle w:val="BodyText"/>
      </w:pPr>
      <w:r>
        <w:t>Here, \(P[m]\) is the maximum spectral magnitude in the frequency band for frame \(m\).</w:t>
      </w:r>
    </w:p>
    <w:p w14:paraId="106EB657" w14:textId="77777777" w:rsidR="00B87F74" w:rsidRDefault="00000000">
      <w:pPr>
        <w:pStyle w:val="BodyText"/>
      </w:pPr>
      <w:r>
        <w:t xml:space="preserve">Notice the distinction between </w:t>
      </w:r>
      <w:r>
        <w:rPr>
          <w:rStyle w:val="VerbatimChar"/>
        </w:rPr>
        <w:t>peak</w:t>
      </w:r>
      <w:r>
        <w:t xml:space="preserve"> and </w:t>
      </w:r>
      <w:r>
        <w:rPr>
          <w:rStyle w:val="VerbatimChar"/>
        </w:rPr>
        <w:t>raw</w:t>
      </w:r>
      <w:r>
        <w:t>:</w:t>
      </w:r>
    </w:p>
    <w:p w14:paraId="0255D757" w14:textId="77777777" w:rsidR="00B87F74" w:rsidRDefault="00000000">
      <w:pPr>
        <w:pStyle w:val="Compact"/>
        <w:numPr>
          <w:ilvl w:val="0"/>
          <w:numId w:val="3"/>
        </w:numPr>
      </w:pPr>
      <w:r>
        <w:rPr>
          <w:rStyle w:val="VerbatimChar"/>
        </w:rPr>
        <w:t>peak</w:t>
      </w:r>
      <w:r>
        <w:t xml:space="preserve"> represents the strength of the spectral maximum.</w:t>
      </w:r>
    </w:p>
    <w:p w14:paraId="3232CCC5" w14:textId="77777777" w:rsidR="00B87F74" w:rsidRDefault="00000000">
      <w:pPr>
        <w:pStyle w:val="Compact"/>
        <w:numPr>
          <w:ilvl w:val="0"/>
          <w:numId w:val="3"/>
        </w:numPr>
      </w:pPr>
      <w:r>
        <w:rPr>
          <w:rStyle w:val="VerbatimChar"/>
        </w:rPr>
        <w:t>raw</w:t>
      </w:r>
      <w:r>
        <w:t xml:space="preserve"> represents its estimated frequency.</w:t>
      </w:r>
    </w:p>
    <w:p w14:paraId="61E662D4" w14:textId="77777777" w:rsidR="00B87F74" w:rsidRDefault="00000000">
      <w:pPr>
        <w:pStyle w:val="FirstParagraph"/>
      </w:pPr>
      <w:r>
        <w:t xml:space="preserve">There is a programming error in the </w:t>
      </w:r>
      <w:r>
        <w:rPr>
          <w:rStyle w:val="VerbatimChar"/>
        </w:rPr>
        <w:t>else</w:t>
      </w:r>
      <w:r>
        <w:t xml:space="preserve"> branch.</w:t>
      </w:r>
    </w:p>
    <w:p w14:paraId="5E6A57E0" w14:textId="77777777" w:rsidR="00B87F74" w:rsidRDefault="00000000">
      <w:pPr>
        <w:pStyle w:val="SourceCode"/>
      </w:pPr>
      <w:r>
        <w:rPr>
          <w:rStyle w:val="VerbatimChar"/>
        </w:rPr>
        <w:t>else:    np.zeros_like(peak, bool)</w:t>
      </w:r>
    </w:p>
    <w:p w14:paraId="30BA05B1" w14:textId="77777777" w:rsidR="00B87F74" w:rsidRDefault="00000000">
      <w:pPr>
        <w:pStyle w:val="FirstParagraph"/>
      </w:pPr>
      <w:r>
        <w:t xml:space="preserve">This creates a Boolean array but does not assign it to </w:t>
      </w:r>
      <w:r>
        <w:rPr>
          <w:rStyle w:val="VerbatimChar"/>
        </w:rPr>
        <w:t>valid</w:t>
      </w:r>
      <w:r>
        <w:t>.</w:t>
      </w:r>
    </w:p>
    <w:p w14:paraId="6B791E8E" w14:textId="77777777" w:rsidR="00B87F74" w:rsidRDefault="00000000">
      <w:pPr>
        <w:pStyle w:val="BodyText"/>
      </w:pPr>
      <w:r>
        <w:t>The corrected code should be:</w:t>
      </w:r>
    </w:p>
    <w:p w14:paraId="209623D3" w14:textId="77777777" w:rsidR="00B87F74" w:rsidRDefault="00000000">
      <w:pPr>
        <w:pStyle w:val="SourceCode"/>
      </w:pPr>
      <w:r>
        <w:rPr>
          <w:rStyle w:val="VerbatimChar"/>
        </w:rPr>
        <w:lastRenderedPageBreak/>
        <w:t>else:    valid = np.zeros_like(peak, dtype=bool)</w:t>
      </w:r>
    </w:p>
    <w:p w14:paraId="3AE92168" w14:textId="77777777" w:rsidR="00B87F74" w:rsidRDefault="00000000">
      <w:pPr>
        <w:pStyle w:val="FirstParagraph"/>
      </w:pPr>
      <w:r>
        <w:t xml:space="preserve">Without this correction, an all-zero peak array produces an </w:t>
      </w:r>
      <w:r>
        <w:rPr>
          <w:rStyle w:val="VerbatimChar"/>
        </w:rPr>
        <w:t>UnboundLocalError</w:t>
      </w:r>
      <w:r>
        <w:t xml:space="preserve"> when the code reaches </w:t>
      </w:r>
      <w:r>
        <w:rPr>
          <w:rStyle w:val="VerbatimChar"/>
        </w:rPr>
        <w:t>valid.sum()</w:t>
      </w:r>
      <w:r>
        <w:t>.</w:t>
      </w:r>
    </w:p>
    <w:p w14:paraId="1CB35EC3" w14:textId="77777777" w:rsidR="00B87F74" w:rsidRDefault="00000000">
      <w:pPr>
        <w:pStyle w:val="BodyText"/>
      </w:pPr>
      <w:r>
        <w:t>Also, this threshold is only a relative amplitude test. It does not establish that a peak is genuinely a jammer. Broadband noise or a strong desired signal can also produce a peak exceeding this threshold.</w:t>
      </w:r>
    </w:p>
    <w:p w14:paraId="2847195C" w14:textId="77777777" w:rsidR="00B87F74" w:rsidRDefault="00000000">
      <w:pPr>
        <w:pStyle w:val="Heading2"/>
      </w:pPr>
      <w:bookmarkStart w:id="19" w:name="X94ca03c6653ed8e5363ba5cf6fe9a968a08c4ba"/>
      <w:bookmarkEnd w:id="18"/>
      <w:r>
        <w:t>7. Interpolate missing frequency estimates</w:t>
      </w:r>
    </w:p>
    <w:p w14:paraId="4AA4B2F1" w14:textId="77777777" w:rsidR="00B87F74" w:rsidRDefault="00000000">
      <w:pPr>
        <w:pStyle w:val="SourceCode"/>
      </w:pPr>
      <w:r>
        <w:rPr>
          <w:rStyle w:val="VerbatimChar"/>
        </w:rPr>
        <w:t>m = np.arange(len(raw))if valid.sum() &gt;= 2:    raw = np.interp(m, m[valid], raw[valid])</w:t>
      </w:r>
    </w:p>
    <w:p w14:paraId="2B719D32" w14:textId="77777777" w:rsidR="00B87F74" w:rsidRDefault="00000000">
      <w:pPr>
        <w:pStyle w:val="FirstParagraph"/>
      </w:pPr>
      <w:r>
        <w:t>This step attempts to fill in frequency estimates for frames where the energy was too small to produce a reliable estimate.</w:t>
      </w:r>
    </w:p>
    <w:p w14:paraId="40A8523E" w14:textId="77777777" w:rsidR="00B87F74" w:rsidRDefault="00000000">
      <w:pPr>
        <w:pStyle w:val="BodyText"/>
      </w:pPr>
      <w:r>
        <w:t>Suppose we have:</w:t>
      </w:r>
    </w:p>
    <w:tbl>
      <w:tblPr>
        <w:tblStyle w:val="Table"/>
        <w:tblW w:w="0" w:type="auto"/>
        <w:tblLook w:val="0020" w:firstRow="1" w:lastRow="0" w:firstColumn="0" w:lastColumn="0" w:noHBand="0" w:noVBand="0"/>
      </w:tblPr>
      <w:tblGrid>
        <w:gridCol w:w="881"/>
        <w:gridCol w:w="3213"/>
        <w:gridCol w:w="859"/>
      </w:tblGrid>
      <w:tr w:rsidR="00B87F74" w14:paraId="47AD2BE6" w14:textId="77777777" w:rsidTr="00B87F74">
        <w:trPr>
          <w:cnfStyle w:val="100000000000" w:firstRow="1" w:lastRow="0" w:firstColumn="0" w:lastColumn="0" w:oddVBand="0" w:evenVBand="0" w:oddHBand="0" w:evenHBand="0" w:firstRowFirstColumn="0" w:firstRowLastColumn="0" w:lastRowFirstColumn="0" w:lastRowLastColumn="0"/>
          <w:tblHeader/>
        </w:trPr>
        <w:tc>
          <w:tcPr>
            <w:tcW w:w="0" w:type="auto"/>
          </w:tcPr>
          <w:p w14:paraId="1467EE84" w14:textId="77777777" w:rsidR="00B87F74" w:rsidRDefault="00000000">
            <w:pPr>
              <w:pStyle w:val="Compact"/>
            </w:pPr>
            <w:r>
              <w:t>Frame</w:t>
            </w:r>
          </w:p>
        </w:tc>
        <w:tc>
          <w:tcPr>
            <w:tcW w:w="0" w:type="auto"/>
          </w:tcPr>
          <w:p w14:paraId="7235F732" w14:textId="77777777" w:rsidR="00B87F74" w:rsidRDefault="00000000">
            <w:pPr>
              <w:pStyle w:val="Compact"/>
            </w:pPr>
            <w:r>
              <w:t>Original estimated frequency</w:t>
            </w:r>
          </w:p>
        </w:tc>
        <w:tc>
          <w:tcPr>
            <w:tcW w:w="0" w:type="auto"/>
          </w:tcPr>
          <w:p w14:paraId="1B5930AD" w14:textId="77777777" w:rsidR="00B87F74" w:rsidRDefault="00000000">
            <w:pPr>
              <w:pStyle w:val="Compact"/>
            </w:pPr>
            <w:r>
              <w:t>Valid?</w:t>
            </w:r>
          </w:p>
        </w:tc>
      </w:tr>
      <w:tr w:rsidR="00B87F74" w14:paraId="49459F40" w14:textId="77777777">
        <w:tc>
          <w:tcPr>
            <w:tcW w:w="0" w:type="auto"/>
          </w:tcPr>
          <w:p w14:paraId="5979E23B" w14:textId="77777777" w:rsidR="00B87F74" w:rsidRDefault="00000000">
            <w:pPr>
              <w:pStyle w:val="Compact"/>
            </w:pPr>
            <w:r>
              <w:t>0</w:t>
            </w:r>
          </w:p>
        </w:tc>
        <w:tc>
          <w:tcPr>
            <w:tcW w:w="0" w:type="auto"/>
          </w:tcPr>
          <w:p w14:paraId="33E8DCCF" w14:textId="77777777" w:rsidR="00B87F74" w:rsidRDefault="00000000">
            <w:pPr>
              <w:pStyle w:val="Compact"/>
            </w:pPr>
            <w:r>
              <w:t>2100 Hz</w:t>
            </w:r>
          </w:p>
        </w:tc>
        <w:tc>
          <w:tcPr>
            <w:tcW w:w="0" w:type="auto"/>
          </w:tcPr>
          <w:p w14:paraId="076BAFD8" w14:textId="77777777" w:rsidR="00B87F74" w:rsidRDefault="00000000">
            <w:pPr>
              <w:pStyle w:val="Compact"/>
            </w:pPr>
            <w:r>
              <w:t>Yes</w:t>
            </w:r>
          </w:p>
        </w:tc>
      </w:tr>
      <w:tr w:rsidR="00B87F74" w14:paraId="470D6639" w14:textId="77777777">
        <w:tc>
          <w:tcPr>
            <w:tcW w:w="0" w:type="auto"/>
          </w:tcPr>
          <w:p w14:paraId="0EFB336B" w14:textId="77777777" w:rsidR="00B87F74" w:rsidRDefault="00000000">
            <w:pPr>
              <w:pStyle w:val="Compact"/>
            </w:pPr>
            <w:r>
              <w:t>1</w:t>
            </w:r>
          </w:p>
        </w:tc>
        <w:tc>
          <w:tcPr>
            <w:tcW w:w="0" w:type="auto"/>
          </w:tcPr>
          <w:p w14:paraId="55F04931" w14:textId="77777777" w:rsidR="00B87F74" w:rsidRDefault="00000000">
            <w:pPr>
              <w:pStyle w:val="Compact"/>
            </w:pPr>
            <w:r>
              <w:t>2150 Hz</w:t>
            </w:r>
          </w:p>
        </w:tc>
        <w:tc>
          <w:tcPr>
            <w:tcW w:w="0" w:type="auto"/>
          </w:tcPr>
          <w:p w14:paraId="7E34B4EA" w14:textId="77777777" w:rsidR="00B87F74" w:rsidRDefault="00000000">
            <w:pPr>
              <w:pStyle w:val="Compact"/>
            </w:pPr>
            <w:r>
              <w:t>Yes</w:t>
            </w:r>
          </w:p>
        </w:tc>
      </w:tr>
      <w:tr w:rsidR="00B87F74" w14:paraId="33DDC830" w14:textId="77777777">
        <w:tc>
          <w:tcPr>
            <w:tcW w:w="0" w:type="auto"/>
          </w:tcPr>
          <w:p w14:paraId="6817843A" w14:textId="77777777" w:rsidR="00B87F74" w:rsidRDefault="00000000">
            <w:pPr>
              <w:pStyle w:val="Compact"/>
            </w:pPr>
            <w:r>
              <w:t>2</w:t>
            </w:r>
          </w:p>
        </w:tc>
        <w:tc>
          <w:tcPr>
            <w:tcW w:w="0" w:type="auto"/>
          </w:tcPr>
          <w:p w14:paraId="69389802" w14:textId="77777777" w:rsidR="00B87F74" w:rsidRDefault="00000000">
            <w:pPr>
              <w:pStyle w:val="Compact"/>
            </w:pPr>
            <w:r>
              <w:t>1800 Hz</w:t>
            </w:r>
          </w:p>
        </w:tc>
        <w:tc>
          <w:tcPr>
            <w:tcW w:w="0" w:type="auto"/>
          </w:tcPr>
          <w:p w14:paraId="3B2C76FE" w14:textId="77777777" w:rsidR="00B87F74" w:rsidRDefault="00000000">
            <w:pPr>
              <w:pStyle w:val="Compact"/>
            </w:pPr>
            <w:r>
              <w:t>No</w:t>
            </w:r>
          </w:p>
        </w:tc>
      </w:tr>
      <w:tr w:rsidR="00B87F74" w14:paraId="04A930BF" w14:textId="77777777">
        <w:tc>
          <w:tcPr>
            <w:tcW w:w="0" w:type="auto"/>
          </w:tcPr>
          <w:p w14:paraId="5E55B213" w14:textId="77777777" w:rsidR="00B87F74" w:rsidRDefault="00000000">
            <w:pPr>
              <w:pStyle w:val="Compact"/>
            </w:pPr>
            <w:r>
              <w:t>3</w:t>
            </w:r>
          </w:p>
        </w:tc>
        <w:tc>
          <w:tcPr>
            <w:tcW w:w="0" w:type="auto"/>
          </w:tcPr>
          <w:p w14:paraId="189D7E89" w14:textId="77777777" w:rsidR="00B87F74" w:rsidRDefault="00000000">
            <w:pPr>
              <w:pStyle w:val="Compact"/>
            </w:pPr>
            <w:r>
              <w:t>1900 Hz</w:t>
            </w:r>
          </w:p>
        </w:tc>
        <w:tc>
          <w:tcPr>
            <w:tcW w:w="0" w:type="auto"/>
          </w:tcPr>
          <w:p w14:paraId="6D0C1C5E" w14:textId="77777777" w:rsidR="00B87F74" w:rsidRDefault="00000000">
            <w:pPr>
              <w:pStyle w:val="Compact"/>
            </w:pPr>
            <w:r>
              <w:t>No</w:t>
            </w:r>
          </w:p>
        </w:tc>
      </w:tr>
      <w:tr w:rsidR="00B87F74" w14:paraId="5ACFFC89" w14:textId="77777777">
        <w:tc>
          <w:tcPr>
            <w:tcW w:w="0" w:type="auto"/>
          </w:tcPr>
          <w:p w14:paraId="69BFC6C2" w14:textId="77777777" w:rsidR="00B87F74" w:rsidRDefault="00000000">
            <w:pPr>
              <w:pStyle w:val="Compact"/>
            </w:pPr>
            <w:r>
              <w:t>4</w:t>
            </w:r>
          </w:p>
        </w:tc>
        <w:tc>
          <w:tcPr>
            <w:tcW w:w="0" w:type="auto"/>
          </w:tcPr>
          <w:p w14:paraId="7D38E33B" w14:textId="77777777" w:rsidR="00B87F74" w:rsidRDefault="00000000">
            <w:pPr>
              <w:pStyle w:val="Compact"/>
            </w:pPr>
            <w:r>
              <w:t>2300 Hz</w:t>
            </w:r>
          </w:p>
        </w:tc>
        <w:tc>
          <w:tcPr>
            <w:tcW w:w="0" w:type="auto"/>
          </w:tcPr>
          <w:p w14:paraId="0A7237B6" w14:textId="77777777" w:rsidR="00B87F74" w:rsidRDefault="00000000">
            <w:pPr>
              <w:pStyle w:val="Compact"/>
            </w:pPr>
            <w:r>
              <w:t>Yes</w:t>
            </w:r>
          </w:p>
        </w:tc>
      </w:tr>
    </w:tbl>
    <w:p w14:paraId="7817EF2E" w14:textId="77777777" w:rsidR="00B87F74" w:rsidRDefault="00000000">
      <w:pPr>
        <w:pStyle w:val="BodyText"/>
      </w:pPr>
      <w:r>
        <w:t>Linear interpolation replaces the two invalid values with approximately 2200 and 2250 Hz.</w:t>
      </w:r>
    </w:p>
    <w:p w14:paraId="493FA8A1" w14:textId="77777777" w:rsidR="00B87F74" w:rsidRDefault="00000000">
      <w:pPr>
        <w:pStyle w:val="BodyText"/>
      </w:pPr>
      <w:r>
        <w:t>This assumes that the jammer frequency changes smoothly between the valid frames.</w:t>
      </w:r>
    </w:p>
    <w:p w14:paraId="2A34F824" w14:textId="77777777" w:rsidR="00B87F74" w:rsidRDefault="00000000">
      <w:pPr>
        <w:pStyle w:val="BodyText"/>
      </w:pPr>
      <w:r>
        <w:t xml:space="preserve">Importantly, </w:t>
      </w:r>
      <w:r>
        <w:rPr>
          <w:rStyle w:val="VerbatimChar"/>
        </w:rPr>
        <w:t>np.interp()</w:t>
      </w:r>
      <w:r>
        <w:t xml:space="preserve"> holds the nearest valid value constant outside the range of valid frames. It does not extrapolate the observed slope.</w:t>
      </w:r>
    </w:p>
    <w:p w14:paraId="4D2033C6" w14:textId="77777777" w:rsidR="00B87F74" w:rsidRDefault="00000000">
      <w:pPr>
        <w:pStyle w:val="Heading2"/>
      </w:pPr>
      <w:bookmarkStart w:id="20" w:name="Xdbba5c477fdd54620c16f01cacf4458c77365e1"/>
      <w:bookmarkEnd w:id="19"/>
      <w:r>
        <w:t>8. Median filtering</w:t>
      </w:r>
    </w:p>
    <w:p w14:paraId="676F23B2" w14:textId="77777777" w:rsidR="00B87F74" w:rsidRDefault="00000000">
      <w:pPr>
        <w:pStyle w:val="SourceCode"/>
      </w:pPr>
      <w:r>
        <w:rPr>
          <w:rStyle w:val="VerbatimChar"/>
        </w:rPr>
        <w:t>M = len(raw)if M &gt;= 3:    r = ss.medfilt(raw, _odd(min(7, M)))else:    r = ss.medfilt(raw, 1)</w:t>
      </w:r>
    </w:p>
    <w:p w14:paraId="2DB94BAA" w14:textId="77777777" w:rsidR="00B87F74" w:rsidRDefault="00000000">
      <w:pPr>
        <w:pStyle w:val="FirstParagraph"/>
      </w:pPr>
      <w:r>
        <w:t>This applies a median filter to the sequence of frequency estimates.</w:t>
      </w:r>
    </w:p>
    <w:p w14:paraId="38989718" w14:textId="77777777" w:rsidR="00B87F74" w:rsidRDefault="00000000">
      <w:pPr>
        <w:pStyle w:val="BodyText"/>
      </w:pPr>
      <w:r>
        <w:t xml:space="preserve">The function </w:t>
      </w:r>
      <w:r>
        <w:rPr>
          <w:rStyle w:val="VerbatimChar"/>
        </w:rPr>
        <w:t>_odd()</w:t>
      </w:r>
      <w:r>
        <w:t xml:space="preserve"> presumably returns an odd integer, because median-filter window lengths must be odd.</w:t>
      </w:r>
    </w:p>
    <w:p w14:paraId="50E9417E" w14:textId="77777777" w:rsidR="00B87F74" w:rsidRDefault="00000000">
      <w:pPr>
        <w:pStyle w:val="BodyText"/>
      </w:pPr>
      <w:r>
        <w:t>For most sufficiently long recordings, the median filter uses seven frames.</w:t>
      </w:r>
    </w:p>
    <w:p w14:paraId="1F826D72" w14:textId="77777777" w:rsidR="00B87F74" w:rsidRDefault="00000000">
      <w:pPr>
        <w:pStyle w:val="BodyText"/>
      </w:pPr>
      <w:r>
        <w:t>A median filter is effective at removing isolated outliers. Suppose the ridge estimate is</w:t>
      </w:r>
    </w:p>
    <w:p w14:paraId="69AD6CC1" w14:textId="77777777" w:rsidR="00B87F74" w:rsidRDefault="00000000">
      <w:pPr>
        <w:pStyle w:val="SourceCode"/>
      </w:pPr>
      <w:r>
        <w:rPr>
          <w:rStyle w:val="VerbatimChar"/>
        </w:rPr>
        <w:t>[2000, 2010, 2020, 3150, 2040, 2050, 2060]</w:t>
      </w:r>
    </w:p>
    <w:p w14:paraId="3D3206C0" w14:textId="77777777" w:rsidR="00B87F74" w:rsidRDefault="00000000">
      <w:pPr>
        <w:pStyle w:val="FirstParagraph"/>
      </w:pPr>
      <w:r>
        <w:lastRenderedPageBreak/>
        <w:t>The 3150 Hz estimate is probably an erroneous peak picked from some other spectral component.</w:t>
      </w:r>
    </w:p>
    <w:p w14:paraId="4339B709" w14:textId="77777777" w:rsidR="00B87F74" w:rsidRDefault="00000000">
      <w:pPr>
        <w:pStyle w:val="BodyText"/>
      </w:pPr>
      <w:r>
        <w:t>A seven-point median filter replaces that isolated value with 2040 Hz, the median of the seven values.</w:t>
      </w:r>
    </w:p>
    <w:p w14:paraId="182FB275" w14:textId="77777777" w:rsidR="00B87F74" w:rsidRDefault="00000000">
      <w:pPr>
        <w:pStyle w:val="BodyText"/>
      </w:pPr>
      <w:r>
        <w:t>Unlike a moving-average filter, the median filter can eliminate a large isolated error without allowing that error to pull the surrounding estimates toward it.</w:t>
      </w:r>
    </w:p>
    <w:p w14:paraId="78DDF257" w14:textId="77777777" w:rsidR="00B87F74" w:rsidRDefault="00000000">
      <w:pPr>
        <w:pStyle w:val="BodyText"/>
      </w:pPr>
      <w:r>
        <w:t xml:space="preserve">One detail worth recognizing is that </w:t>
      </w:r>
      <w:r>
        <w:rPr>
          <w:rStyle w:val="VerbatimChar"/>
        </w:rPr>
        <w:t>scipy.signal.medfilt()</w:t>
      </w:r>
      <w:r>
        <w:t xml:space="preserve"> uses zero padding at the sequence boundaries. This can influence the first and last few frequency estimates, especially for short sequences.</w:t>
      </w:r>
    </w:p>
    <w:p w14:paraId="75A6EA84" w14:textId="77777777" w:rsidR="00B87F74" w:rsidRDefault="00000000">
      <w:pPr>
        <w:pStyle w:val="Heading2"/>
      </w:pPr>
      <w:bookmarkStart w:id="21" w:name="Xc8460a6294d0f5d4b1986d0b5441a7f4e599a6b"/>
      <w:bookmarkEnd w:id="20"/>
      <w:r>
        <w:t>9. Savitzky–Golay smoothing</w:t>
      </w:r>
    </w:p>
    <w:p w14:paraId="1F7FADFC" w14:textId="77777777" w:rsidR="00B87F74" w:rsidRDefault="00000000">
      <w:pPr>
        <w:pStyle w:val="SourceCode"/>
      </w:pPr>
      <w:r>
        <w:rPr>
          <w:rStyle w:val="VerbatimChar"/>
        </w:rPr>
        <w:t>wl = _odd(min(21, M))if wl &gt;=5:    r = ss.savgol_filter(r, wl, 2, mode="interp")</w:t>
      </w:r>
    </w:p>
    <w:p w14:paraId="004262E9" w14:textId="77777777" w:rsidR="00B87F74" w:rsidRDefault="00000000">
      <w:pPr>
        <w:pStyle w:val="FirstParagraph"/>
      </w:pPr>
      <w:r>
        <w:t>After removing isolated outliers, the function performs additional smoothing using a Savitzky–Golay filter.</w:t>
      </w:r>
    </w:p>
    <w:p w14:paraId="0DD92744" w14:textId="77777777" w:rsidR="00B87F74" w:rsidRDefault="00000000">
      <w:pPr>
        <w:pStyle w:val="BodyText"/>
      </w:pPr>
      <w:r>
        <w:t>For most recordings, this filter uses:</w:t>
      </w:r>
    </w:p>
    <w:p w14:paraId="5EC40C08" w14:textId="77777777" w:rsidR="00B87F74" w:rsidRDefault="00000000">
      <w:pPr>
        <w:pStyle w:val="Compact"/>
        <w:numPr>
          <w:ilvl w:val="0"/>
          <w:numId w:val="4"/>
        </w:numPr>
      </w:pPr>
      <w:r>
        <w:t>A 21-frame window.</w:t>
      </w:r>
    </w:p>
    <w:p w14:paraId="220E7D2F" w14:textId="77777777" w:rsidR="00B87F74" w:rsidRDefault="00000000">
      <w:pPr>
        <w:pStyle w:val="Compact"/>
        <w:numPr>
          <w:ilvl w:val="0"/>
          <w:numId w:val="4"/>
        </w:numPr>
      </w:pPr>
      <w:r>
        <w:t>A second-degree polynomial.</w:t>
      </w:r>
    </w:p>
    <w:p w14:paraId="20E53DCE" w14:textId="77777777" w:rsidR="00B87F74" w:rsidRDefault="00000000">
      <w:pPr>
        <w:pStyle w:val="Compact"/>
        <w:numPr>
          <w:ilvl w:val="0"/>
          <w:numId w:val="4"/>
        </w:numPr>
      </w:pPr>
      <w:r>
        <w:t>Boundary handling using polynomial interpolation.</w:t>
      </w:r>
    </w:p>
    <w:p w14:paraId="1580D77D" w14:textId="77777777" w:rsidR="00B87F74" w:rsidRDefault="00000000">
      <w:pPr>
        <w:pStyle w:val="FirstParagraph"/>
      </w:pPr>
      <w:r>
        <w:t>The idea is to fit a local quadratic polynomial to the ridge:</w:t>
      </w:r>
    </w:p>
    <w:p w14:paraId="0AD78D1D" w14:textId="77777777" w:rsidR="00B87F74" w:rsidRDefault="00000000">
      <w:pPr>
        <w:pStyle w:val="BodyText"/>
      </w:pPr>
      <w:r>
        <w:t>\[ \hat f[m+\ell]\approx a_0+a_1\ell+a_2\ell^2. \]</w:t>
      </w:r>
    </w:p>
    <w:p w14:paraId="0A4D3594" w14:textId="77777777" w:rsidR="00B87F74" w:rsidRDefault="00000000">
      <w:pPr>
        <w:pStyle w:val="BodyText"/>
      </w:pPr>
      <w:r>
        <w:t>The smoothed value at the center is the fitted polynomial evaluated at \(\ell=0\), which is \(a_0\).</w:t>
      </w:r>
    </w:p>
    <w:p w14:paraId="4F0D3067" w14:textId="77777777" w:rsidR="00B87F74" w:rsidRDefault="00000000">
      <w:pPr>
        <w:pStyle w:val="BodyText"/>
      </w:pPr>
      <w:r>
        <w:t>The principal advantage over ordinary moving-average filtering is that Savitzky–Golay smoothing can preserve slowly varying slopes and curvature.</w:t>
      </w:r>
    </w:p>
    <w:p w14:paraId="4806BDC1" w14:textId="77777777" w:rsidR="00B87F74" w:rsidRDefault="00000000">
      <w:pPr>
        <w:pStyle w:val="BodyText"/>
      </w:pPr>
      <w:r>
        <w:t>For a frequency-swept jammer, this is useful because we want to remove random fluctuations without flattening the true frequency trajectory excessively.</w:t>
      </w:r>
    </w:p>
    <w:p w14:paraId="45AA62E4" w14:textId="77777777" w:rsidR="00B87F74" w:rsidRDefault="00000000">
      <w:pPr>
        <w:pStyle w:val="BodyText"/>
      </w:pPr>
      <w:r>
        <w:t>The median filter and Savitzky–Golay filter therefore perform different tasks:</w:t>
      </w:r>
    </w:p>
    <w:tbl>
      <w:tblPr>
        <w:tblStyle w:val="Table"/>
        <w:tblW w:w="5000" w:type="pct"/>
        <w:tblLayout w:type="fixed"/>
        <w:tblLook w:val="0020" w:firstRow="1" w:lastRow="0" w:firstColumn="0" w:lastColumn="0" w:noHBand="0" w:noVBand="0"/>
      </w:tblPr>
      <w:tblGrid>
        <w:gridCol w:w="2347"/>
        <w:gridCol w:w="7229"/>
      </w:tblGrid>
      <w:tr w:rsidR="00B87F74" w14:paraId="294D95B9" w14:textId="77777777" w:rsidTr="00B87F74">
        <w:trPr>
          <w:cnfStyle w:val="100000000000" w:firstRow="1" w:lastRow="0" w:firstColumn="0" w:lastColumn="0" w:oddVBand="0" w:evenVBand="0" w:oddHBand="0" w:evenHBand="0" w:firstRowFirstColumn="0" w:firstRowLastColumn="0" w:lastRowFirstColumn="0" w:lastRowLastColumn="0"/>
          <w:tblHeader/>
        </w:trPr>
        <w:tc>
          <w:tcPr>
            <w:tcW w:w="1941" w:type="dxa"/>
          </w:tcPr>
          <w:p w14:paraId="34A08D23" w14:textId="77777777" w:rsidR="00B87F74" w:rsidRDefault="00000000">
            <w:pPr>
              <w:pStyle w:val="Compact"/>
            </w:pPr>
            <w:r>
              <w:t>Filter</w:t>
            </w:r>
          </w:p>
        </w:tc>
        <w:tc>
          <w:tcPr>
            <w:tcW w:w="5978" w:type="dxa"/>
          </w:tcPr>
          <w:p w14:paraId="0E53360F" w14:textId="77777777" w:rsidR="00B87F74" w:rsidRDefault="00000000">
            <w:pPr>
              <w:pStyle w:val="Compact"/>
            </w:pPr>
            <w:r>
              <w:t>Main purpose</w:t>
            </w:r>
          </w:p>
        </w:tc>
      </w:tr>
      <w:tr w:rsidR="00B87F74" w14:paraId="20554535" w14:textId="77777777">
        <w:tc>
          <w:tcPr>
            <w:tcW w:w="1941" w:type="dxa"/>
          </w:tcPr>
          <w:p w14:paraId="20759D7F" w14:textId="77777777" w:rsidR="00B87F74" w:rsidRDefault="00000000">
            <w:pPr>
              <w:pStyle w:val="Compact"/>
            </w:pPr>
            <w:r>
              <w:t>Median, 7 frames</w:t>
            </w:r>
          </w:p>
        </w:tc>
        <w:tc>
          <w:tcPr>
            <w:tcW w:w="5978" w:type="dxa"/>
          </w:tcPr>
          <w:p w14:paraId="5B27C8F5" w14:textId="77777777" w:rsidR="00B87F74" w:rsidRDefault="00000000">
            <w:pPr>
              <w:pStyle w:val="Compact"/>
            </w:pPr>
            <w:r>
              <w:t>Remove isolated incorrect frequency estimates</w:t>
            </w:r>
          </w:p>
        </w:tc>
      </w:tr>
      <w:tr w:rsidR="00B87F74" w14:paraId="2677C948" w14:textId="77777777">
        <w:tc>
          <w:tcPr>
            <w:tcW w:w="1941" w:type="dxa"/>
          </w:tcPr>
          <w:p w14:paraId="024CD2CE" w14:textId="77777777" w:rsidR="00B87F74" w:rsidRDefault="00000000">
            <w:pPr>
              <w:pStyle w:val="Compact"/>
            </w:pPr>
            <w:r>
              <w:t>Savitzky–Golay, 21 frames</w:t>
            </w:r>
          </w:p>
        </w:tc>
        <w:tc>
          <w:tcPr>
            <w:tcW w:w="5978" w:type="dxa"/>
          </w:tcPr>
          <w:p w14:paraId="583FE66D" w14:textId="77777777" w:rsidR="00B87F74" w:rsidRDefault="00000000">
            <w:pPr>
              <w:pStyle w:val="Compact"/>
            </w:pPr>
            <w:r>
              <w:t>Smooth the remaining frequency trajectory while preserving gradual variations</w:t>
            </w:r>
          </w:p>
        </w:tc>
      </w:tr>
    </w:tbl>
    <w:p w14:paraId="5C7185ED" w14:textId="77777777" w:rsidR="00B87F74" w:rsidRDefault="00000000">
      <w:pPr>
        <w:pStyle w:val="BodyText"/>
      </w:pPr>
      <w:r>
        <w:t>There is a tradeoff, however. If the jammer changes frequency rapidly, a 21-frame window may smooth away real variations.</w:t>
      </w:r>
    </w:p>
    <w:p w14:paraId="0A2BCCD6" w14:textId="77777777" w:rsidR="00B87F74" w:rsidRDefault="00000000">
      <w:pPr>
        <w:pStyle w:val="BodyText"/>
      </w:pPr>
      <w:r>
        <w:lastRenderedPageBreak/>
        <w:t>The appropriate filter lengths depend on the STFT hop time. For example, a 21-frame window spans roughly 210 ms if the hop time is 10 ms, but only about 21 ms if the hop time is 1 ms.</w:t>
      </w:r>
    </w:p>
    <w:p w14:paraId="4D5DEB42" w14:textId="77777777" w:rsidR="00B87F74" w:rsidRDefault="00000000">
      <w:pPr>
        <w:pStyle w:val="Heading2"/>
      </w:pPr>
      <w:bookmarkStart w:id="22" w:name="Xc717a639dc0d0f0f6cb8c6a60e338636bdf88b4"/>
      <w:bookmarkEnd w:id="21"/>
      <w:r>
        <w:t>10. Returned values</w:t>
      </w:r>
    </w:p>
    <w:p w14:paraId="271721B0" w14:textId="77777777" w:rsidR="00B87F74" w:rsidRDefault="00000000">
      <w:pPr>
        <w:pStyle w:val="SourceCode"/>
      </w:pPr>
      <w:r>
        <w:rPr>
          <w:rStyle w:val="VerbatimChar"/>
        </w:rPr>
        <w:t>return r, raw, peak</w:t>
      </w:r>
    </w:p>
    <w:p w14:paraId="3D742731" w14:textId="77777777" w:rsidR="00B87F74" w:rsidRDefault="00000000">
      <w:pPr>
        <w:pStyle w:val="FirstParagraph"/>
      </w:pPr>
      <w:r>
        <w:t>The function returns three arrays.</w:t>
      </w:r>
    </w:p>
    <w:tbl>
      <w:tblPr>
        <w:tblStyle w:val="Table"/>
        <w:tblW w:w="5000" w:type="pct"/>
        <w:tblLayout w:type="fixed"/>
        <w:tblLook w:val="0020" w:firstRow="1" w:lastRow="0" w:firstColumn="0" w:lastColumn="0" w:noHBand="0" w:noVBand="0"/>
      </w:tblPr>
      <w:tblGrid>
        <w:gridCol w:w="1025"/>
        <w:gridCol w:w="8551"/>
      </w:tblGrid>
      <w:tr w:rsidR="00B87F74" w14:paraId="20419B50" w14:textId="77777777" w:rsidTr="00B87F74">
        <w:trPr>
          <w:cnfStyle w:val="100000000000" w:firstRow="1" w:lastRow="0" w:firstColumn="0" w:lastColumn="0" w:oddVBand="0" w:evenVBand="0" w:oddHBand="0" w:evenHBand="0" w:firstRowFirstColumn="0" w:firstRowLastColumn="0" w:lastRowFirstColumn="0" w:lastRowLastColumn="0"/>
          <w:tblHeader/>
        </w:trPr>
        <w:tc>
          <w:tcPr>
            <w:tcW w:w="848" w:type="dxa"/>
          </w:tcPr>
          <w:p w14:paraId="2C105CDE" w14:textId="77777777" w:rsidR="00B87F74" w:rsidRDefault="00000000">
            <w:pPr>
              <w:pStyle w:val="Compact"/>
            </w:pPr>
            <w:r>
              <w:t>Return value</w:t>
            </w:r>
          </w:p>
        </w:tc>
        <w:tc>
          <w:tcPr>
            <w:tcW w:w="7071" w:type="dxa"/>
          </w:tcPr>
          <w:p w14:paraId="0AC770DE" w14:textId="77777777" w:rsidR="00B87F74" w:rsidRDefault="00000000">
            <w:pPr>
              <w:pStyle w:val="Compact"/>
            </w:pPr>
            <w:r>
              <w:t>Description</w:t>
            </w:r>
          </w:p>
        </w:tc>
      </w:tr>
      <w:tr w:rsidR="00B87F74" w14:paraId="2134F18E" w14:textId="77777777">
        <w:tc>
          <w:tcPr>
            <w:tcW w:w="848" w:type="dxa"/>
          </w:tcPr>
          <w:p w14:paraId="0FF01B6A" w14:textId="77777777" w:rsidR="00B87F74" w:rsidRDefault="00000000">
            <w:pPr>
              <w:pStyle w:val="Compact"/>
            </w:pPr>
            <w:r>
              <w:rPr>
                <w:rStyle w:val="VerbatimChar"/>
              </w:rPr>
              <w:t>r</w:t>
            </w:r>
          </w:p>
        </w:tc>
        <w:tc>
          <w:tcPr>
            <w:tcW w:w="7071" w:type="dxa"/>
          </w:tcPr>
          <w:p w14:paraId="095872B3" w14:textId="77777777" w:rsidR="00B87F74" w:rsidRDefault="00000000">
            <w:pPr>
              <w:pStyle w:val="Compact"/>
            </w:pPr>
            <w:r>
              <w:t>Final smoothed estimate of the frequency ridge, in Hz</w:t>
            </w:r>
          </w:p>
        </w:tc>
      </w:tr>
      <w:tr w:rsidR="00B87F74" w14:paraId="4C9A18F5" w14:textId="77777777">
        <w:tc>
          <w:tcPr>
            <w:tcW w:w="848" w:type="dxa"/>
          </w:tcPr>
          <w:p w14:paraId="072394BA" w14:textId="77777777" w:rsidR="00B87F74" w:rsidRDefault="00000000">
            <w:pPr>
              <w:pStyle w:val="Compact"/>
            </w:pPr>
            <w:r>
              <w:rPr>
                <w:rStyle w:val="VerbatimChar"/>
              </w:rPr>
              <w:t>raw</w:t>
            </w:r>
          </w:p>
        </w:tc>
        <w:tc>
          <w:tcPr>
            <w:tcW w:w="7071" w:type="dxa"/>
          </w:tcPr>
          <w:p w14:paraId="7B0D69A0" w14:textId="77777777" w:rsidR="00B87F74" w:rsidRDefault="00000000">
            <w:pPr>
              <w:pStyle w:val="Compact"/>
            </w:pPr>
            <w:r>
              <w:t>Parabolically interpolated frequency estimate, with low-energy frames filled by linear interpolation</w:t>
            </w:r>
          </w:p>
        </w:tc>
      </w:tr>
      <w:tr w:rsidR="00B87F74" w14:paraId="441BAAC9" w14:textId="77777777">
        <w:tc>
          <w:tcPr>
            <w:tcW w:w="848" w:type="dxa"/>
          </w:tcPr>
          <w:p w14:paraId="4EBC5654" w14:textId="77777777" w:rsidR="00B87F74" w:rsidRDefault="00000000">
            <w:pPr>
              <w:pStyle w:val="Compact"/>
            </w:pPr>
            <w:r>
              <w:rPr>
                <w:rStyle w:val="VerbatimChar"/>
              </w:rPr>
              <w:t>peak</w:t>
            </w:r>
          </w:p>
        </w:tc>
        <w:tc>
          <w:tcPr>
            <w:tcW w:w="7071" w:type="dxa"/>
          </w:tcPr>
          <w:p w14:paraId="2A48C0DD" w14:textId="77777777" w:rsidR="00B87F74" w:rsidRDefault="00000000">
            <w:pPr>
              <w:pStyle w:val="Compact"/>
            </w:pPr>
            <w:r>
              <w:t>Magnitude of the largest spectral component in the selected band, before frequency interpolation</w:t>
            </w:r>
          </w:p>
        </w:tc>
      </w:tr>
    </w:tbl>
    <w:p w14:paraId="7473CC50" w14:textId="77777777" w:rsidR="00B87F74" w:rsidRDefault="00000000">
      <w:pPr>
        <w:pStyle w:val="BodyText"/>
      </w:pPr>
      <w:r>
        <w:t>Each array has one element per STFT frame.</w:t>
      </w:r>
    </w:p>
    <w:p w14:paraId="19721D77" w14:textId="77777777" w:rsidR="00B87F74" w:rsidRDefault="00000000">
      <w:pPr>
        <w:pStyle w:val="BodyText"/>
      </w:pPr>
      <w:r>
        <w:t>The function could therefore be called as:</w:t>
      </w:r>
    </w:p>
    <w:p w14:paraId="49E11035" w14:textId="77777777" w:rsidR="00B87F74" w:rsidRDefault="00000000">
      <w:pPr>
        <w:pStyle w:val="SourceCode"/>
      </w:pPr>
      <w:r>
        <w:rPr>
          <w:rStyle w:val="VerbatimChar"/>
        </w:rPr>
        <w:t>ridge, raw_freq, strength = estimate_ridge(X, meta)</w:t>
      </w:r>
    </w:p>
    <w:p w14:paraId="5A37A103" w14:textId="77777777" w:rsidR="00B87F74" w:rsidRDefault="00000000">
      <w:pPr>
        <w:pStyle w:val="FirstParagraph"/>
      </w:pPr>
      <w:r>
        <w:t>The ridge might subsequently be used to track and remove frequency-varying interference.</w:t>
      </w:r>
    </w:p>
    <w:p w14:paraId="2328CF2D" w14:textId="77777777" w:rsidR="00B87F74" w:rsidRDefault="00000000">
      <w:pPr>
        <w:pStyle w:val="Heading2"/>
      </w:pPr>
      <w:bookmarkStart w:id="23" w:name="X8bf91061d0b9ff8448c46cec1d9287535b3f6ab"/>
      <w:bookmarkEnd w:id="22"/>
      <w:r>
        <w:t>11. Overall signal-processing flow</w:t>
      </w:r>
    </w:p>
    <w:p w14:paraId="6FA0B814" w14:textId="77777777" w:rsidR="00B87F74" w:rsidRDefault="00000000">
      <w:pPr>
        <w:pStyle w:val="FirstParagraph"/>
      </w:pPr>
      <w:r>
        <w:t>STFT \(X[m,k]\)</w:t>
      </w:r>
    </w:p>
    <w:p w14:paraId="03C2C317" w14:textId="77777777" w:rsidR="00B87F74" w:rsidRDefault="00000000">
      <w:pPr>
        <w:pStyle w:val="BodyText"/>
      </w:pPr>
      <w:r>
        <w:t>Complex time-frequency array</w:t>
      </w:r>
    </w:p>
    <w:p w14:paraId="61C30B84" w14:textId="77777777" w:rsidR="00B87F74" w:rsidRDefault="00000000">
      <w:pPr>
        <w:pStyle w:val="BodyText"/>
      </w:pPr>
      <w:r>
        <w:t>Band selection and magnitude</w:t>
      </w:r>
    </w:p>
    <w:p w14:paraId="129DAFB5" w14:textId="77777777" w:rsidR="00B87F74" w:rsidRDefault="00000000">
      <w:pPr>
        <w:pStyle w:val="BodyText"/>
      </w:pPr>
      <w:r>
        <w:t>Restrict to 1600–3400 Hz</w:t>
      </w:r>
    </w:p>
    <w:p w14:paraId="466A63AF" w14:textId="77777777" w:rsidR="00B87F74" w:rsidRDefault="00000000">
      <w:pPr>
        <w:pStyle w:val="BodyText"/>
      </w:pPr>
      <w:r>
        <w:t>Peak detection</w:t>
      </w:r>
    </w:p>
    <w:p w14:paraId="7A7EFB80" w14:textId="77777777" w:rsidR="00B87F74" w:rsidRDefault="00000000">
      <w:pPr>
        <w:pStyle w:val="BodyText"/>
      </w:pPr>
      <w:r>
        <w:t>Find maximum-magnitude bin in each frame</w:t>
      </w:r>
    </w:p>
    <w:p w14:paraId="74834FEA" w14:textId="77777777" w:rsidR="00B87F74" w:rsidRDefault="00000000">
      <w:pPr>
        <w:pStyle w:val="BodyText"/>
      </w:pPr>
      <w:r>
        <w:t>Parabolic interpolation</w:t>
      </w:r>
    </w:p>
    <w:p w14:paraId="6C9DABEE" w14:textId="77777777" w:rsidR="00B87F74" w:rsidRDefault="00000000">
      <w:pPr>
        <w:pStyle w:val="BodyText"/>
      </w:pPr>
      <w:r>
        <w:t>Estimate frequency between FFT bins</w:t>
      </w:r>
    </w:p>
    <w:p w14:paraId="77D9C743" w14:textId="77777777" w:rsidR="00B87F74" w:rsidRDefault="00000000">
      <w:pPr>
        <w:pStyle w:val="BodyText"/>
      </w:pPr>
      <w:r>
        <w:t>Low-energy frame interpolation</w:t>
      </w:r>
    </w:p>
    <w:p w14:paraId="78BE54A4" w14:textId="77777777" w:rsidR="00B87F74" w:rsidRDefault="00000000">
      <w:pPr>
        <w:pStyle w:val="BodyText"/>
      </w:pPr>
      <w:r>
        <w:t>Replace unreliable frequency estimates</w:t>
      </w:r>
    </w:p>
    <w:p w14:paraId="38C208CC" w14:textId="77777777" w:rsidR="00B87F74" w:rsidRDefault="00000000">
      <w:pPr>
        <w:pStyle w:val="BodyText"/>
      </w:pPr>
      <w:r>
        <w:t>Median and Savitzky–Golay filtering</w:t>
      </w:r>
    </w:p>
    <w:p w14:paraId="06D83F46" w14:textId="77777777" w:rsidR="00B87F74" w:rsidRDefault="00000000">
      <w:pPr>
        <w:pStyle w:val="BodyText"/>
      </w:pPr>
      <w:r>
        <w:t>Remove spikes and smooth frequency trajectory</w:t>
      </w:r>
    </w:p>
    <w:p w14:paraId="310006A5" w14:textId="77777777" w:rsidR="00B87F74" w:rsidRDefault="00000000">
      <w:pPr>
        <w:pStyle w:val="BodyText"/>
      </w:pPr>
      <w:r>
        <w:lastRenderedPageBreak/>
        <w:t>Estimated jammer ridge \(\hat f[m]\)</w:t>
      </w:r>
    </w:p>
    <w:p w14:paraId="690BB3D7" w14:textId="77777777" w:rsidR="00B87F74" w:rsidRDefault="00000000">
      <w:pPr>
        <w:pStyle w:val="BodyText"/>
      </w:pPr>
      <w:r>
        <w:t>One estimated frequency per STFT frame</w:t>
      </w:r>
    </w:p>
    <w:p w14:paraId="00FF3F63" w14:textId="77777777" w:rsidR="00B87F74" w:rsidRDefault="00000000">
      <w:pPr>
        <w:pStyle w:val="Heading2"/>
      </w:pPr>
      <w:bookmarkStart w:id="24" w:name="Xc0b2165e445394c6d8bff81719a7af8d475a488"/>
      <w:bookmarkEnd w:id="23"/>
      <w:r>
        <w:t>12. Important limitations and improvements</w:t>
      </w:r>
    </w:p>
    <w:p w14:paraId="5B2F6B3E" w14:textId="77777777" w:rsidR="00B87F74" w:rsidRDefault="00000000">
      <w:pPr>
        <w:pStyle w:val="FirstParagraph"/>
      </w:pPr>
      <w:r>
        <w:t>There are several things I would pay attention to in using this function for narrowband jammer tracking.</w:t>
      </w:r>
    </w:p>
    <w:p w14:paraId="4531FECB" w14:textId="77777777" w:rsidR="00B87F74" w:rsidRDefault="00000000">
      <w:pPr>
        <w:pStyle w:val="BodyText"/>
      </w:pPr>
      <w:r>
        <w:t>First, it does not really track the jammer from one frame to the next. It independently finds the largest spectral component in each frame and then smooths the results. If the desired signal produces a stronger peak than the jammer in some frames, the ridge can jump to the desired signal. Median filtering may correct isolated errors, but not extended periods of incorrect peak selection.</w:t>
      </w:r>
    </w:p>
    <w:p w14:paraId="2A088BD0" w14:textId="77777777" w:rsidR="00B87F74" w:rsidRDefault="00000000">
      <w:pPr>
        <w:pStyle w:val="BodyText"/>
      </w:pPr>
      <w:r>
        <w:t xml:space="preserve">Second, the all-zero-input bug should be fixed. The </w:t>
      </w:r>
      <w:r>
        <w:rPr>
          <w:rStyle w:val="VerbatimChar"/>
        </w:rPr>
        <w:t>else</w:t>
      </w:r>
      <w:r>
        <w:t xml:space="preserve"> branch must assign an array to </w:t>
      </w:r>
      <w:r>
        <w:rPr>
          <w:rStyle w:val="VerbatimChar"/>
        </w:rPr>
        <w:t>valid</w:t>
      </w:r>
      <w:r>
        <w:t>.</w:t>
      </w:r>
    </w:p>
    <w:p w14:paraId="24E86AC7" w14:textId="77777777" w:rsidR="00B87F74" w:rsidRDefault="00000000">
      <w:pPr>
        <w:pStyle w:val="BodyText"/>
      </w:pPr>
      <w:r>
        <w:t>Third, at least three selected frequency bins are needed. Otherwise, the parabolic interpolation indexing is not valid. It would be sensible to check this explicitly.</w:t>
      </w:r>
    </w:p>
    <w:p w14:paraId="03552153" w14:textId="77777777" w:rsidR="00B87F74" w:rsidRDefault="00000000">
      <w:pPr>
        <w:pStyle w:val="BodyText"/>
      </w:pPr>
      <w:r>
        <w:t>Fourth, zero padding provides more interpolation samples, but not more inherent frequency resolution. If the STFT was calculated using a heavily zero-padded FFT, neighboring bins are strongly correlated. Parabolic interpolation still works as a numerical peak-location estimator, but its accuracy depends on the window, signal-to-noise ratio, and zero-padding factor. A larger FFT does not by itself improve the ability to resolve two closely spaced sinusoids.</w:t>
      </w:r>
    </w:p>
    <w:p w14:paraId="73EC1623" w14:textId="77777777" w:rsidR="00B87F74" w:rsidRDefault="00000000">
      <w:pPr>
        <w:pStyle w:val="BodyText"/>
      </w:pPr>
      <w:r>
        <w:t xml:space="preserve">Fifth, the code assumes that the frequencies returned by </w:t>
      </w:r>
      <w:r>
        <w:rPr>
          <w:rStyle w:val="VerbatimChar"/>
        </w:rPr>
        <w:t>frame_freqs(meta)</w:t>
      </w:r>
      <w:r>
        <w:t xml:space="preserve"> are uniformly spaced and increasing. This is typical for a one-sided STFT but should be verified.</w:t>
      </w:r>
    </w:p>
    <w:p w14:paraId="431A2445" w14:textId="77777777" w:rsidR="00B87F74" w:rsidRDefault="00000000">
      <w:pPr>
        <w:pStyle w:val="BodyText"/>
      </w:pPr>
      <w:r>
        <w:t>Sixth, a jammer with abrupt frequency jumps may be handled poorly. The median filter can eliminate short real changes, and Savitzky–Golay smoothing can spread a discontinuity across multiple frames.</w:t>
      </w:r>
    </w:p>
    <w:p w14:paraId="5CEE36AB" w14:textId="77777777" w:rsidR="00B87F74" w:rsidRDefault="00000000">
      <w:pPr>
        <w:pStyle w:val="Heading3"/>
      </w:pPr>
      <w:bookmarkStart w:id="25" w:name="the-central-dsp-idea"/>
      <w:r>
        <w:t>The central DSP idea</w:t>
      </w:r>
    </w:p>
    <w:p w14:paraId="39B42287" w14:textId="77777777" w:rsidR="00B87F74" w:rsidRDefault="00000000">
      <w:pPr>
        <w:pStyle w:val="FirstParagraph"/>
      </w:pPr>
      <w:r>
        <w:t>The most important point is that this is a spectral peak tracking algorithm operating on the time-frequency representation of a signal.</w:t>
      </w:r>
    </w:p>
    <w:p w14:paraId="4E9D57CE" w14:textId="77777777" w:rsidR="00B87F74" w:rsidRDefault="00000000">
      <w:pPr>
        <w:pStyle w:val="BodyText"/>
      </w:pPr>
      <w:r>
        <w:t>It estimates</w:t>
      </w:r>
    </w:p>
    <w:p w14:paraId="053E4D9C" w14:textId="77777777" w:rsidR="00B87F74" w:rsidRDefault="00000000">
      <w:pPr>
        <w:pStyle w:val="BodyText"/>
      </w:pPr>
      <w:r>
        <w:t>\[ \boxed{\hat f[m]\approx \underset{f\in[1600,3400]}{\operatorname{argmax}}\;|X(m,f)|} \]</w:t>
      </w:r>
    </w:p>
    <w:p w14:paraId="42340FFF" w14:textId="77777777" w:rsidR="00B87F74" w:rsidRDefault="00000000">
      <w:pPr>
        <w:pStyle w:val="BodyText"/>
      </w:pPr>
      <w:r>
        <w:t>with sub-bin interpolation and temporal smoothing.</w:t>
      </w:r>
    </w:p>
    <w:p w14:paraId="6256778F" w14:textId="77777777" w:rsidR="00B87F74" w:rsidRDefault="00000000">
      <w:pPr>
        <w:pStyle w:val="BodyText"/>
      </w:pPr>
      <w:r>
        <w:t xml:space="preserve">It is not computing instantaneous frequency directly from the complex phase of the signal, nor is it performing a statistical maximum-likelihood frequency estimate. It is assuming </w:t>
      </w:r>
      <w:r>
        <w:lastRenderedPageBreak/>
        <w:t>that the signal of interest corresponds to the strongest spectral component within a predefined frequency band.</w:t>
      </w:r>
    </w:p>
    <w:p w14:paraId="2A35A58E" w14:textId="77777777" w:rsidR="00B87F74" w:rsidRDefault="00000000">
      <w:pPr>
        <w:pStyle w:val="BodyText"/>
      </w:pPr>
      <w:r>
        <w:t>For your application involving the removal of a nonstationary jamming tone, that is a reasonable starting approach when the jammer is strong and spectrally isolated. The next major improvement would be to incorporate continuity of the estimated frequency from one frame to the next, rather than always selecting the independently strongest peak in every frame.</w:t>
      </w:r>
    </w:p>
    <w:p w14:paraId="671D150C" w14:textId="77777777" w:rsidR="00B87F74" w:rsidRDefault="00B87F74">
      <w:pPr>
        <w:pStyle w:val="SourceCode"/>
      </w:pPr>
      <w:bookmarkStart w:id="26" w:name="X78fe87b801b9e7119536d81e247b67d412c83c2"/>
      <w:bookmarkEnd w:id="4"/>
      <w:bookmarkEnd w:id="24"/>
      <w:bookmarkEnd w:id="25"/>
      <w:bookmarkEnd w:id="26"/>
    </w:p>
    <w:sectPr w:rsidR="00B87F7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8ED3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70611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50821490">
    <w:abstractNumId w:val="0"/>
  </w:num>
  <w:num w:numId="2" w16cid:durableId="111676425">
    <w:abstractNumId w:val="1"/>
  </w:num>
  <w:num w:numId="3" w16cid:durableId="1345937048">
    <w:abstractNumId w:val="1"/>
  </w:num>
  <w:num w:numId="4" w16cid:durableId="743988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87F74"/>
    <w:rsid w:val="00B87F74"/>
    <w:rsid w:val="00C942B1"/>
    <w:rsid w:val="00EC4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9AA4C"/>
  <w15:docId w15:val="{DAC2CDE1-10A7-4AFA-B13D-DA4F6DE64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12</Pages>
  <Words>2585</Words>
  <Characters>14741</Characters>
  <Application>Microsoft Office Word</Application>
  <DocSecurity>0</DocSecurity>
  <Lines>122</Lines>
  <Paragraphs>34</Paragraphs>
  <ScaleCrop>false</ScaleCrop>
  <Company/>
  <LinksUpToDate>false</LinksUpToDate>
  <CharactersWithSpaces>17292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Peter Mathys</cp:lastModifiedBy>
  <cp:revision>2</cp:revision>
  <cp:lastPrinted>2026-10-13T22:41:00Z</cp:lastPrinted>
  <dcterms:created xsi:type="dcterms:W3CDTF">2026-10-13T22:40:00Z</dcterms:created>
  <dcterms:modified xsi:type="dcterms:W3CDTF">2026-10-13T23:05:00Z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