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7662" w14:textId="77777777" w:rsidR="0010357F" w:rsidRPr="006154CA" w:rsidRDefault="0010357F" w:rsidP="0010357F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585E8616" w14:textId="2CCB99AD" w:rsidR="0010357F" w:rsidRDefault="0010357F" w:rsidP="001035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D4EF3" wp14:editId="2BEA7939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1064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F6023F">
        <w:t>9</w:t>
      </w:r>
      <w:r>
        <w:t>-</w:t>
      </w:r>
      <w:r w:rsidR="00AC5673">
        <w:t>14</w:t>
      </w:r>
      <w:r>
        <w:t>-26</w:t>
      </w:r>
      <w:r w:rsidR="00F6023F">
        <w:t xml:space="preserve">  </w:t>
      </w:r>
      <w:r>
        <w:t xml:space="preserve">                                                                                                                                           P. Mathys</w:t>
      </w:r>
    </w:p>
    <w:p w14:paraId="3D4AD6D4" w14:textId="77777777" w:rsidR="0010357F" w:rsidRDefault="0010357F" w:rsidP="0010357F"/>
    <w:p w14:paraId="7B205EE0" w14:textId="57DC7560" w:rsidR="0010357F" w:rsidRPr="006154CA" w:rsidRDefault="0010357F" w:rsidP="001035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Quiz </w:t>
      </w:r>
      <w:r w:rsidR="00AC5673">
        <w:rPr>
          <w:b/>
          <w:bCs/>
          <w:sz w:val="36"/>
          <w:szCs w:val="36"/>
        </w:rPr>
        <w:t>3</w:t>
      </w:r>
    </w:p>
    <w:p w14:paraId="7B7BD963" w14:textId="74C1A84D" w:rsidR="00A11A75" w:rsidRDefault="007B14BF" w:rsidP="0010357F">
      <w:pPr>
        <w:spacing w:after="80"/>
        <w:rPr>
          <w:b/>
          <w:bCs/>
        </w:rPr>
      </w:pPr>
      <w:r>
        <w:rPr>
          <w:b/>
          <w:bCs/>
        </w:rPr>
        <w:t xml:space="preserve">1. </w:t>
      </w:r>
      <w:r w:rsidR="00AC5673">
        <w:rPr>
          <w:b/>
          <w:bCs/>
        </w:rPr>
        <w:t>ROC and DTFT</w:t>
      </w:r>
    </w:p>
    <w:p w14:paraId="792B08E5" w14:textId="23887C4E" w:rsidR="007B14BF" w:rsidRPr="007B14BF" w:rsidRDefault="00AC5673" w:rsidP="007B14BF">
      <w:pPr>
        <w:spacing w:after="80"/>
      </w:pP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=1/(1-1.25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with ROC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&lt;1.25</m:t>
        </m:r>
      </m:oMath>
      <w:r>
        <w:rPr>
          <w:rFonts w:eastAsiaTheme="minorEastAsia"/>
        </w:rPr>
        <w:t>. Does the DTFT exist? Is the corresponding sequence right-sided or left-sided?</w:t>
      </w:r>
    </w:p>
    <w:p w14:paraId="5F63AE01" w14:textId="1465C3F8" w:rsidR="00A11A75" w:rsidRDefault="00D932BE" w:rsidP="0010357F">
      <w:pPr>
        <w:spacing w:after="80"/>
        <w:rPr>
          <w:rFonts w:eastAsiaTheme="minorEastAsia"/>
          <w:color w:val="EE0000"/>
        </w:rPr>
      </w:pPr>
      <w:r w:rsidRPr="00135145">
        <w:rPr>
          <w:color w:val="EE0000"/>
        </w:rPr>
        <w:t xml:space="preserve">Pole at </w:t>
      </w:r>
      <m:oMath>
        <m:r>
          <w:rPr>
            <w:rFonts w:ascii="Cambria Math" w:hAnsi="Cambria Math"/>
            <w:color w:val="EE0000"/>
          </w:rPr>
          <m:t>z=1.25</m:t>
        </m:r>
      </m:oMath>
      <w:r w:rsidR="00135145" w:rsidRPr="00135145">
        <w:rPr>
          <w:rFonts w:eastAsiaTheme="minorEastAsia"/>
          <w:color w:val="EE0000"/>
        </w:rPr>
        <w:t xml:space="preserve">, ROC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</w:rPr>
              <m:t>z</m:t>
            </m:r>
          </m:e>
        </m:d>
        <m:r>
          <w:rPr>
            <w:rFonts w:ascii="Cambria Math" w:eastAsiaTheme="minorEastAsia" w:hAnsi="Cambria Math"/>
            <w:color w:val="EE0000"/>
          </w:rPr>
          <m:t>&lt;1.25</m:t>
        </m:r>
      </m:oMath>
      <w:r w:rsidR="00135145" w:rsidRPr="00135145">
        <w:rPr>
          <w:rFonts w:eastAsiaTheme="minorEastAsia"/>
          <w:color w:val="EE0000"/>
        </w:rPr>
        <w:t xml:space="preserve"> implies left-sided sequence and unit circle in ROC =&gt; DTFT exists.</w:t>
      </w:r>
    </w:p>
    <w:p w14:paraId="1571F2F2" w14:textId="77777777" w:rsidR="0001581C" w:rsidRPr="00135145" w:rsidRDefault="0001581C" w:rsidP="0010357F">
      <w:pPr>
        <w:spacing w:after="80"/>
        <w:rPr>
          <w:color w:val="EE0000"/>
        </w:rPr>
      </w:pPr>
    </w:p>
    <w:p w14:paraId="7BB62485" w14:textId="72753D29" w:rsidR="00452394" w:rsidRDefault="007B14BF" w:rsidP="0010357F">
      <w:pPr>
        <w:spacing w:after="80"/>
        <w:rPr>
          <w:rFonts w:eastAsiaTheme="minorEastAsia"/>
          <w:b/>
          <w:bCs/>
        </w:rPr>
      </w:pPr>
      <w:r>
        <w:rPr>
          <w:b/>
          <w:bCs/>
        </w:rPr>
        <w:t>2</w:t>
      </w:r>
      <w:r w:rsidR="0010357F">
        <w:rPr>
          <w:b/>
          <w:bCs/>
        </w:rPr>
        <w:t xml:space="preserve">. </w:t>
      </w:r>
      <w:r w:rsidR="00AC5673">
        <w:rPr>
          <w:b/>
          <w:bCs/>
        </w:rPr>
        <w:t>Inverse z-transform</w:t>
      </w:r>
    </w:p>
    <w:p w14:paraId="447E3660" w14:textId="62517679" w:rsidR="0010357F" w:rsidRPr="00135145" w:rsidRDefault="007B14BF" w:rsidP="0010357F">
      <w:pPr>
        <w:spacing w:after="80"/>
        <w:rPr>
          <w:rFonts w:eastAsiaTheme="minorEastAsia"/>
          <w:color w:val="EE0000"/>
        </w:rPr>
      </w:pPr>
      <w:r>
        <w:t>F</w:t>
      </w:r>
      <w:r w:rsidR="00AC5673">
        <w:t xml:space="preserve">ind </w:t>
      </w:r>
      <m:oMath>
        <m:r>
          <w:rPr>
            <w:rFonts w:ascii="Cambria Math" w:hAnsi="Cambria Math"/>
          </w:rPr>
          <m:t>x[n]</m:t>
        </m:r>
      </m:oMath>
      <w:r w:rsidR="00AC5673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=1/(1-0.6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AC5673">
        <w:rPr>
          <w:rFonts w:eastAsiaTheme="minorEastAsia"/>
        </w:rPr>
        <w:t xml:space="preserve">, ROC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&gt;0.6</m:t>
        </m:r>
      </m:oMath>
      <w:r w:rsidR="00AC5673" w:rsidRPr="007C4F84">
        <w:rPr>
          <w:rFonts w:eastAsiaTheme="minorEastAsia"/>
        </w:rPr>
        <w:t>.</w:t>
      </w:r>
    </w:p>
    <w:p w14:paraId="79943149" w14:textId="67E9FDAF" w:rsidR="0010357F" w:rsidRPr="00135145" w:rsidRDefault="00135145" w:rsidP="0010357F">
      <w:pPr>
        <w:spacing w:after="80"/>
        <w:rPr>
          <w:rFonts w:eastAsiaTheme="minorEastAsia"/>
          <w:color w:val="EE0000"/>
        </w:rPr>
      </w:pPr>
      <m:oMath>
        <m:r>
          <w:rPr>
            <w:rFonts w:ascii="Cambria Math" w:eastAsiaTheme="minorEastAsia" w:hAnsi="Cambria Math"/>
            <w:color w:val="EE0000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</w:rPr>
              <m:t>n</m:t>
            </m:r>
          </m:e>
        </m:d>
        <m:r>
          <w:rPr>
            <w:rFonts w:ascii="Cambria Math" w:eastAsiaTheme="minorEastAsia" w:hAnsi="Cambria Math"/>
            <w:color w:val="EE000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EE0000"/>
                  </w:rPr>
                  <m:t>0.6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EE0000"/>
              </w:rPr>
              <m:t>n</m:t>
            </m:r>
          </m:sup>
        </m:sSup>
        <m:r>
          <w:rPr>
            <w:rFonts w:ascii="Cambria Math" w:eastAsiaTheme="minorEastAsia" w:hAnsi="Cambria Math"/>
            <w:color w:val="EE0000"/>
          </w:rPr>
          <m:t>u[n]</m:t>
        </m:r>
      </m:oMath>
      <w:r w:rsidRPr="00135145">
        <w:rPr>
          <w:rFonts w:eastAsiaTheme="minorEastAsia"/>
          <w:color w:val="EE0000"/>
        </w:rPr>
        <w:t xml:space="preserve"> </w:t>
      </w:r>
    </w:p>
    <w:p w14:paraId="4E8A76A2" w14:textId="77777777" w:rsidR="0010357F" w:rsidRDefault="0010357F" w:rsidP="0010357F">
      <w:pPr>
        <w:spacing w:after="80"/>
        <w:rPr>
          <w:rFonts w:eastAsiaTheme="minorEastAsia"/>
        </w:rPr>
      </w:pPr>
    </w:p>
    <w:p w14:paraId="69A0FAF4" w14:textId="32DBEFC7" w:rsidR="0010357F" w:rsidRDefault="007B14BF" w:rsidP="0010357F">
      <w:pPr>
        <w:spacing w:after="80"/>
        <w:rPr>
          <w:b/>
          <w:bCs/>
        </w:rPr>
      </w:pPr>
      <w:r>
        <w:rPr>
          <w:rFonts w:eastAsiaTheme="minorEastAsia"/>
          <w:b/>
          <w:bCs/>
        </w:rPr>
        <w:t>3</w:t>
      </w:r>
      <w:r w:rsidR="0010357F" w:rsidRPr="0010357F">
        <w:rPr>
          <w:rFonts w:eastAsiaTheme="minorEastAsia"/>
          <w:b/>
          <w:bCs/>
        </w:rPr>
        <w:t xml:space="preserve">. </w:t>
      </w:r>
      <w:r w:rsidR="00AC5673">
        <w:rPr>
          <w:b/>
          <w:bCs/>
        </w:rPr>
        <w:t>Transfer function</w:t>
      </w:r>
    </w:p>
    <w:p w14:paraId="56145BCC" w14:textId="695634EB" w:rsidR="007B14BF" w:rsidRPr="007B14BF" w:rsidRDefault="00AC5673" w:rsidP="007B14BF">
      <w:pPr>
        <w:spacing w:after="80"/>
      </w:pPr>
      <w:r>
        <w:t xml:space="preserve">For </w:t>
      </w:r>
      <m:oMath>
        <m:r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-0.5y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=x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-x[n-1]</m:t>
        </m:r>
      </m:oMath>
      <w:r>
        <w:rPr>
          <w:rFonts w:eastAsiaTheme="minorEastAsia"/>
        </w:rPr>
        <w:t xml:space="preserve">, find </w:t>
      </w:r>
      <m:oMath>
        <m:r>
          <w:rPr>
            <w:rFonts w:ascii="Cambria Math" w:eastAsiaTheme="minorEastAsia" w:hAnsi="Cambria Math"/>
          </w:rPr>
          <m:t>H(z)</m:t>
        </m:r>
      </m:oMath>
      <w:r>
        <w:rPr>
          <w:rFonts w:eastAsiaTheme="minorEastAsia"/>
        </w:rPr>
        <w:t>, its pole and its zero.</w:t>
      </w:r>
    </w:p>
    <w:p w14:paraId="2446EB70" w14:textId="3B0965D3" w:rsidR="0010357F" w:rsidRPr="00135145" w:rsidRDefault="00135145" w:rsidP="0010357F">
      <w:pPr>
        <w:spacing w:after="80"/>
        <w:rPr>
          <w:color w:val="EE0000"/>
        </w:rPr>
      </w:pPr>
      <m:oMath>
        <m:r>
          <w:rPr>
            <w:rFonts w:ascii="Cambria Math" w:hAnsi="Cambria Math"/>
            <w:color w:val="EE0000"/>
          </w:rPr>
          <m:t>H</m:t>
        </m:r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</w:rPr>
              <m:t>z</m:t>
            </m:r>
          </m:e>
        </m:d>
        <m: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EE0000"/>
                  </w:rPr>
                  <m:t>-1</m:t>
                </m:r>
              </m:sup>
            </m:sSup>
          </m:num>
          <m:den>
            <m:r>
              <w:rPr>
                <w:rFonts w:ascii="Cambria Math" w:hAnsi="Cambria Math"/>
                <w:color w:val="EE0000"/>
              </w:rPr>
              <m:t>1-0.5</m:t>
            </m:r>
            <m:sSup>
              <m:sSupPr>
                <m:ctrlPr>
                  <w:rPr>
                    <w:rFonts w:ascii="Cambria Math" w:hAnsi="Cambria Math"/>
                    <w:i/>
                    <w:color w:val="EE0000"/>
                  </w:rPr>
                </m:ctrlPr>
              </m:sSupPr>
              <m:e>
                <m:r>
                  <w:rPr>
                    <w:rFonts w:ascii="Cambria Math" w:hAnsi="Cambria Math"/>
                    <w:color w:val="EE0000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EE0000"/>
                  </w:rPr>
                  <m:t>-1</m:t>
                </m:r>
              </m:sup>
            </m:sSup>
          </m:den>
        </m:f>
        <m:r>
          <w:rPr>
            <w:rFonts w:ascii="Cambria Math" w:hAnsi="Cambria Math"/>
            <w:color w:val="EE0000"/>
          </w:rPr>
          <m:t>=</m:t>
        </m:r>
        <m:f>
          <m:fPr>
            <m:ctrlPr>
              <w:rPr>
                <w:rFonts w:ascii="Cambria Math" w:hAnsi="Cambria Math"/>
                <w:i/>
                <w:color w:val="EE0000"/>
              </w:rPr>
            </m:ctrlPr>
          </m:fPr>
          <m:num>
            <m:r>
              <w:rPr>
                <w:rFonts w:ascii="Cambria Math" w:hAnsi="Cambria Math"/>
                <w:color w:val="EE0000"/>
              </w:rPr>
              <m:t>z-1</m:t>
            </m:r>
          </m:num>
          <m:den>
            <m:r>
              <w:rPr>
                <w:rFonts w:ascii="Cambria Math" w:hAnsi="Cambria Math"/>
                <w:color w:val="EE0000"/>
              </w:rPr>
              <m:t>z-0.5</m:t>
            </m:r>
          </m:den>
        </m:f>
      </m:oMath>
      <w:r w:rsidRPr="00135145">
        <w:rPr>
          <w:rFonts w:eastAsiaTheme="minorEastAsia"/>
          <w:color w:val="EE0000"/>
        </w:rPr>
        <w:t xml:space="preserve">  zero: </w:t>
      </w:r>
      <m:oMath>
        <m:r>
          <w:rPr>
            <w:rFonts w:ascii="Cambria Math" w:eastAsiaTheme="minorEastAsia" w:hAnsi="Cambria Math"/>
            <w:color w:val="EE0000"/>
            <w:lang w:val="de-CH"/>
          </w:rPr>
          <m:t>z</m:t>
        </m:r>
        <m:r>
          <w:rPr>
            <w:rFonts w:ascii="Cambria Math" w:eastAsiaTheme="minorEastAsia" w:hAnsi="Cambria Math"/>
            <w:color w:val="EE0000"/>
          </w:rPr>
          <m:t>=1</m:t>
        </m:r>
      </m:oMath>
      <w:r w:rsidRPr="00135145">
        <w:rPr>
          <w:rFonts w:eastAsiaTheme="minorEastAsia"/>
          <w:color w:val="EE0000"/>
        </w:rPr>
        <w:t xml:space="preserve">, pole: </w:t>
      </w:r>
      <m:oMath>
        <m:r>
          <w:rPr>
            <w:rFonts w:ascii="Cambria Math" w:eastAsiaTheme="minorEastAsia" w:hAnsi="Cambria Math"/>
            <w:color w:val="EE0000"/>
          </w:rPr>
          <m:t>z=0.5</m:t>
        </m:r>
      </m:oMath>
      <w:r w:rsidRPr="00135145">
        <w:rPr>
          <w:rFonts w:eastAsiaTheme="minorEastAsia"/>
          <w:color w:val="EE0000"/>
        </w:rPr>
        <w:t>.</w:t>
      </w:r>
    </w:p>
    <w:p w14:paraId="63BA5FE6" w14:textId="77777777" w:rsidR="00F6023F" w:rsidRPr="00135145" w:rsidRDefault="00F6023F" w:rsidP="0010357F">
      <w:pPr>
        <w:spacing w:after="80"/>
        <w:rPr>
          <w:b/>
          <w:bCs/>
        </w:rPr>
      </w:pPr>
    </w:p>
    <w:p w14:paraId="4AD4F551" w14:textId="4B0C340E" w:rsidR="00F6023F" w:rsidRDefault="001E337C" w:rsidP="0010357F">
      <w:pPr>
        <w:spacing w:after="80"/>
        <w:rPr>
          <w:rFonts w:cstheme="minorHAnsi"/>
          <w:b/>
          <w:sz w:val="23"/>
        </w:rPr>
      </w:pPr>
      <w:r>
        <w:rPr>
          <w:rFonts w:cstheme="minorHAnsi"/>
          <w:b/>
          <w:bCs/>
        </w:rPr>
        <w:t>4</w:t>
      </w:r>
      <w:r w:rsidR="00F6023F" w:rsidRPr="00F6023F">
        <w:rPr>
          <w:rFonts w:cstheme="minorHAnsi"/>
          <w:b/>
          <w:bCs/>
        </w:rPr>
        <w:t xml:space="preserve">. </w:t>
      </w:r>
      <w:r w:rsidR="00AC5673">
        <w:rPr>
          <w:rFonts w:cstheme="minorHAnsi"/>
          <w:b/>
          <w:sz w:val="23"/>
        </w:rPr>
        <w:t>Causal and stable rule</w:t>
      </w:r>
    </w:p>
    <w:p w14:paraId="048BD5C9" w14:textId="51D4043E" w:rsidR="001E337C" w:rsidRPr="001E337C" w:rsidRDefault="001E337C" w:rsidP="001E337C">
      <w:pPr>
        <w:spacing w:after="80"/>
        <w:rPr>
          <w:rFonts w:ascii="Cambria Math" w:hAnsi="Cambria Math" w:cstheme="minorHAnsi"/>
          <w:iCs/>
        </w:rPr>
      </w:pPr>
      <w:r w:rsidRPr="001E337C">
        <w:rPr>
          <w:rFonts w:ascii="Cambria Math" w:hAnsi="Cambria Math" w:cstheme="minorHAnsi"/>
          <w:iCs/>
        </w:rPr>
        <w:t xml:space="preserve">A </w:t>
      </w:r>
      <w:r w:rsidR="00AC5673">
        <w:rPr>
          <w:rFonts w:ascii="Cambria Math" w:hAnsi="Cambria Math" w:cstheme="minorHAnsi"/>
          <w:iCs/>
        </w:rPr>
        <w:t>causal rational system has a pole at z=1.02. Can it be BIBO stable? Briefly justify.</w:t>
      </w:r>
      <w:r>
        <w:rPr>
          <w:rFonts w:ascii="Cambria Math" w:hAnsi="Cambria Math" w:cstheme="minorHAnsi"/>
          <w:iCs/>
        </w:rPr>
        <w:t xml:space="preserve"> </w:t>
      </w:r>
    </w:p>
    <w:p w14:paraId="75748CE9" w14:textId="07B95E03" w:rsidR="008B6AD3" w:rsidRDefault="00135145" w:rsidP="0010357F">
      <w:pPr>
        <w:spacing w:after="80"/>
        <w:rPr>
          <w:rFonts w:eastAsiaTheme="minorEastAsia" w:cstheme="minorHAnsi"/>
          <w:bCs/>
          <w:color w:val="EE0000"/>
        </w:rPr>
      </w:pPr>
      <w:r w:rsidRPr="00135145">
        <w:rPr>
          <w:rFonts w:eastAsiaTheme="minorEastAsia" w:cstheme="minorHAnsi"/>
          <w:bCs/>
          <w:color w:val="EE0000"/>
        </w:rPr>
        <w:t xml:space="preserve">For a causal system ROC is outside </w:t>
      </w:r>
      <w:r>
        <w:rPr>
          <w:rFonts w:eastAsiaTheme="minorEastAsia" w:cstheme="minorHAnsi"/>
          <w:bCs/>
          <w:color w:val="EE0000"/>
        </w:rPr>
        <w:t>the outermost</w:t>
      </w:r>
      <w:r w:rsidRPr="00135145">
        <w:rPr>
          <w:rFonts w:eastAsiaTheme="minorEastAsia" w:cstheme="minorHAnsi"/>
          <w:bCs/>
          <w:color w:val="EE0000"/>
        </w:rPr>
        <w:t xml:space="preserve"> pole, here ROC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bCs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EE0000"/>
              </w:rPr>
              <m:t>z</m:t>
            </m:r>
          </m:e>
        </m:d>
        <m:r>
          <w:rPr>
            <w:rFonts w:ascii="Cambria Math" w:eastAsiaTheme="minorEastAsia" w:hAnsi="Cambria Math" w:cstheme="minorHAnsi"/>
            <w:color w:val="EE0000"/>
          </w:rPr>
          <m:t>&gt;1.02</m:t>
        </m:r>
      </m:oMath>
      <w:r w:rsidRPr="00135145">
        <w:rPr>
          <w:rFonts w:eastAsiaTheme="minorEastAsia" w:cstheme="minorHAnsi"/>
          <w:bCs/>
          <w:color w:val="EE0000"/>
        </w:rPr>
        <w:t>. This does not include unit circle =&gt; system cannot be BIBO stable.</w:t>
      </w:r>
    </w:p>
    <w:p w14:paraId="6636612B" w14:textId="77777777" w:rsidR="0001581C" w:rsidRPr="00135145" w:rsidRDefault="0001581C" w:rsidP="0010357F">
      <w:pPr>
        <w:spacing w:after="80"/>
        <w:rPr>
          <w:rFonts w:eastAsiaTheme="minorEastAsia" w:cstheme="minorHAnsi"/>
          <w:bCs/>
          <w:color w:val="EE0000"/>
        </w:rPr>
      </w:pPr>
    </w:p>
    <w:p w14:paraId="401C8D5B" w14:textId="7DDD6F78" w:rsidR="008B6AD3" w:rsidRPr="008B6AD3" w:rsidRDefault="001E337C" w:rsidP="0010357F">
      <w:pPr>
        <w:spacing w:after="80"/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t>5</w:t>
      </w:r>
      <w:r w:rsidR="008B6AD3" w:rsidRPr="008B6AD3">
        <w:rPr>
          <w:rFonts w:eastAsiaTheme="minorEastAsia" w:cstheme="minorHAnsi"/>
          <w:b/>
        </w:rPr>
        <w:t xml:space="preserve">. </w:t>
      </w:r>
      <w:r w:rsidR="00B84B5D">
        <w:rPr>
          <w:rFonts w:eastAsiaTheme="minorEastAsia" w:cstheme="minorHAnsi"/>
          <w:b/>
        </w:rPr>
        <w:t>Geometry</w:t>
      </w:r>
    </w:p>
    <w:p w14:paraId="681079C8" w14:textId="1DC398DD" w:rsidR="001E337C" w:rsidRPr="001E337C" w:rsidRDefault="001E337C" w:rsidP="001E337C">
      <w:pPr>
        <w:spacing w:after="80"/>
        <w:rPr>
          <w:rFonts w:eastAsiaTheme="minorEastAsia" w:cstheme="minorHAnsi"/>
          <w:bCs/>
        </w:rPr>
      </w:pPr>
      <w:r w:rsidRPr="001E337C">
        <w:rPr>
          <w:rFonts w:eastAsiaTheme="minorEastAsia" w:cstheme="minorHAnsi"/>
          <w:bCs/>
        </w:rPr>
        <w:t xml:space="preserve">What </w:t>
      </w:r>
      <w:r w:rsidR="00B84B5D">
        <w:rPr>
          <w:rFonts w:eastAsiaTheme="minorEastAsia" w:cstheme="minorHAnsi"/>
          <w:bCs/>
        </w:rPr>
        <w:t xml:space="preserve">happens to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H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jω</m:t>
                    </m:r>
                  </m:sup>
                </m:sSup>
              </m:e>
            </m:d>
          </m:e>
        </m:d>
      </m:oMath>
      <w:r w:rsidR="00B84B5D">
        <w:rPr>
          <w:rFonts w:eastAsiaTheme="minorEastAsia" w:cstheme="minorHAnsi"/>
          <w:bCs/>
        </w:rPr>
        <w:t xml:space="preserve"> at a frequency whose unit-circle point coincides exactly with a zero? What happens qualitatively near a pole that lies very close to the unit circle?</w:t>
      </w:r>
    </w:p>
    <w:p w14:paraId="6E1BCD64" w14:textId="77C86A2A" w:rsidR="008B6AD3" w:rsidRPr="0001581C" w:rsidRDefault="0001581C" w:rsidP="0010357F">
      <w:pPr>
        <w:spacing w:after="80"/>
        <w:rPr>
          <w:rFonts w:eastAsiaTheme="minorEastAsia" w:cstheme="minorHAnsi"/>
          <w:bCs/>
          <w:color w:val="EE0000"/>
        </w:rPr>
      </w:pPr>
      <w:r w:rsidRPr="0001581C">
        <w:rPr>
          <w:rFonts w:eastAsiaTheme="minorEastAsia" w:cstheme="minorHAnsi"/>
          <w:bCs/>
          <w:color w:val="EE0000"/>
        </w:rPr>
        <w:t xml:space="preserve">At a zero on the unit circle a numerator distance of </w:t>
      </w:r>
      <m:oMath>
        <m:r>
          <w:rPr>
            <w:rFonts w:ascii="Cambria Math" w:eastAsiaTheme="minorEastAsia" w:hAnsi="Cambria Math" w:cstheme="minorHAnsi"/>
            <w:color w:val="EE0000"/>
          </w:rPr>
          <m:t>|H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color w:val="EE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EE000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EE0000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EE0000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 w:cstheme="minorHAnsi"/>
            <w:color w:val="EE0000"/>
          </w:rPr>
          <m:t>|</m:t>
        </m:r>
      </m:oMath>
      <w:r w:rsidR="008B6AD3" w:rsidRPr="0001581C">
        <w:rPr>
          <w:rFonts w:eastAsiaTheme="minorEastAsia" w:cstheme="minorHAnsi"/>
          <w:bCs/>
          <w:color w:val="EE0000"/>
        </w:rPr>
        <w:t xml:space="preserve"> </w:t>
      </w:r>
      <w:r w:rsidRPr="0001581C">
        <w:rPr>
          <w:rFonts w:eastAsiaTheme="minorEastAsia" w:cstheme="minorHAnsi"/>
          <w:bCs/>
          <w:color w:val="EE0000"/>
        </w:rPr>
        <w:t xml:space="preserve">is zero so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bCs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EE0000"/>
              </w:rPr>
              <m:t>H</m:t>
            </m:r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EE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color w:val="EE000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EE0000"/>
                      </w:rPr>
                      <m:t>jω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 w:cstheme="minorHAnsi"/>
            <w:color w:val="EE0000"/>
          </w:rPr>
          <m:t>=0</m:t>
        </m:r>
      </m:oMath>
      <w:r w:rsidRPr="0001581C">
        <w:rPr>
          <w:rFonts w:eastAsiaTheme="minorEastAsia" w:cstheme="minorHAnsi"/>
          <w:bCs/>
          <w:color w:val="EE0000"/>
        </w:rPr>
        <w:t xml:space="preserve"> (perfect notch). Near a pole close to the unit circle, a denominator distance of </w:t>
      </w:r>
      <m:oMath>
        <m:r>
          <w:rPr>
            <w:rFonts w:ascii="Cambria Math" w:eastAsiaTheme="minorEastAsia" w:hAnsi="Cambria Math" w:cstheme="minorHAnsi"/>
            <w:color w:val="EE0000"/>
          </w:rPr>
          <m:t>|H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color w:val="EE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EE000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EE0000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EE0000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 w:cstheme="minorHAnsi"/>
            <w:color w:val="EE0000"/>
          </w:rPr>
          <m:t>|</m:t>
        </m:r>
      </m:oMath>
      <w:r w:rsidRPr="0001581C">
        <w:rPr>
          <w:rFonts w:eastAsiaTheme="minorEastAsia" w:cstheme="minorHAnsi"/>
          <w:bCs/>
          <w:color w:val="EE0000"/>
        </w:rPr>
        <w:t xml:space="preserve"> is small, so </w:t>
      </w:r>
      <m:oMath>
        <m:r>
          <w:rPr>
            <w:rFonts w:ascii="Cambria Math" w:eastAsiaTheme="minorEastAsia" w:hAnsi="Cambria Math" w:cstheme="minorHAnsi"/>
            <w:color w:val="EE0000"/>
          </w:rPr>
          <m:t>|H</m:t>
        </m:r>
        <m:d>
          <m:dPr>
            <m:ctrlPr>
              <w:rPr>
                <w:rFonts w:ascii="Cambria Math" w:eastAsiaTheme="minorEastAsia" w:hAnsi="Cambria Math" w:cstheme="minorHAnsi"/>
                <w:bCs/>
                <w:i/>
                <w:color w:val="EE000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EE0000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EE0000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EE0000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 w:cstheme="minorHAnsi"/>
            <w:color w:val="EE0000"/>
          </w:rPr>
          <m:t>|</m:t>
        </m:r>
      </m:oMath>
      <w:r w:rsidRPr="0001581C">
        <w:rPr>
          <w:rFonts w:eastAsiaTheme="minorEastAsia" w:cstheme="minorHAnsi"/>
          <w:bCs/>
          <w:color w:val="EE0000"/>
        </w:rPr>
        <w:t xml:space="preserve"> becomes large (resonant peak).</w:t>
      </w:r>
    </w:p>
    <w:p w14:paraId="49C265D4" w14:textId="77777777" w:rsidR="008B6AD3" w:rsidRDefault="008B6AD3" w:rsidP="0010357F">
      <w:pPr>
        <w:spacing w:after="80"/>
        <w:rPr>
          <w:rFonts w:eastAsiaTheme="minorEastAsia" w:cstheme="minorHAnsi"/>
          <w:bCs/>
        </w:rPr>
      </w:pPr>
    </w:p>
    <w:sectPr w:rsidR="008B6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7F"/>
    <w:rsid w:val="0001581C"/>
    <w:rsid w:val="0010357F"/>
    <w:rsid w:val="00135145"/>
    <w:rsid w:val="001E337C"/>
    <w:rsid w:val="00452394"/>
    <w:rsid w:val="0055655F"/>
    <w:rsid w:val="007817F9"/>
    <w:rsid w:val="007B14BF"/>
    <w:rsid w:val="007C4F84"/>
    <w:rsid w:val="00815E5F"/>
    <w:rsid w:val="008B6AD3"/>
    <w:rsid w:val="008D17CE"/>
    <w:rsid w:val="009D7C6E"/>
    <w:rsid w:val="00A11A75"/>
    <w:rsid w:val="00AC5673"/>
    <w:rsid w:val="00B2591F"/>
    <w:rsid w:val="00B84B5D"/>
    <w:rsid w:val="00D84ECF"/>
    <w:rsid w:val="00D932BE"/>
    <w:rsid w:val="00DA59F5"/>
    <w:rsid w:val="00DA6604"/>
    <w:rsid w:val="00E70F3C"/>
    <w:rsid w:val="00E95CBF"/>
    <w:rsid w:val="00F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E587"/>
  <w15:chartTrackingRefBased/>
  <w15:docId w15:val="{34C73640-F3A2-47F6-9387-CFB41582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57F"/>
  </w:style>
  <w:style w:type="paragraph" w:styleId="Heading1">
    <w:name w:val="heading 1"/>
    <w:basedOn w:val="Normal"/>
    <w:next w:val="Normal"/>
    <w:link w:val="Heading1Char"/>
    <w:uiPriority w:val="9"/>
    <w:qFormat/>
    <w:rsid w:val="001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7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035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7</cp:revision>
  <cp:lastPrinted>2026-09-14T15:52:00Z</cp:lastPrinted>
  <dcterms:created xsi:type="dcterms:W3CDTF">2026-09-01T01:45:00Z</dcterms:created>
  <dcterms:modified xsi:type="dcterms:W3CDTF">2026-09-14T16:04:00Z</dcterms:modified>
</cp:coreProperties>
</file>