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7B45BBA7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F6023F">
        <w:t>9</w:t>
      </w:r>
      <w:r>
        <w:t>-</w:t>
      </w:r>
      <w:r w:rsidR="00F6023F">
        <w:t>1</w:t>
      </w:r>
      <w:r>
        <w:t xml:space="preserve">-26  </w:t>
      </w:r>
      <w:r w:rsidR="00F6023F">
        <w:t xml:space="preserve">  </w:t>
      </w:r>
      <w:r>
        <w:t xml:space="preserve"> 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0228DAD5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Quiz 1</w:t>
      </w:r>
    </w:p>
    <w:p w14:paraId="7BB62485" w14:textId="016894BD" w:rsidR="00452394" w:rsidRDefault="0010357F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 xml:space="preserve">1. Which sequence equals </w:t>
      </w:r>
      <m:oMath>
        <m:r>
          <m:rPr>
            <m:sty m:val="bi"/>
          </m:rPr>
          <w:rPr>
            <w:rFonts w:ascii="Cambria Math" w:hAnsi="Cambria Math"/>
          </w:rPr>
          <m:t>δ[n-3]</m:t>
        </m:r>
      </m:oMath>
      <w:r>
        <w:rPr>
          <w:rFonts w:eastAsiaTheme="minorEastAsia"/>
          <w:b/>
          <w:bCs/>
        </w:rPr>
        <w:t>?</w:t>
      </w:r>
    </w:p>
    <w:p w14:paraId="447E3660" w14:textId="5160AA77" w:rsidR="0010357F" w:rsidRDefault="0010357F" w:rsidP="0010357F">
      <w:pPr>
        <w:spacing w:after="80"/>
        <w:rPr>
          <w:rFonts w:eastAsiaTheme="minorEastAsia"/>
        </w:rPr>
      </w:pPr>
      <w:r w:rsidRPr="0010357F">
        <w:t>A.</w:t>
      </w:r>
      <w:r>
        <w:t xml:space="preserve"> </w:t>
      </w:r>
      <m:oMath>
        <m:r>
          <w:rPr>
            <w:rFonts w:ascii="Cambria Math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n-3</m:t>
            </m:r>
          </m:e>
        </m:d>
        <m:r>
          <w:rPr>
            <w:rFonts w:ascii="Cambria Math" w:hAnsi="Cambria Math"/>
          </w:rPr>
          <m:t>-u[n-4]</m:t>
        </m:r>
      </m:oMath>
      <w:r>
        <w:rPr>
          <w:rFonts w:eastAsiaTheme="minorEastAsia"/>
        </w:rPr>
        <w:t xml:space="preserve">,  B. </w:t>
      </w:r>
      <m:oMath>
        <m:r>
          <w:rPr>
            <w:rFonts w:ascii="Cambria Math" w:eastAsiaTheme="minorEastAsia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n+3</m:t>
            </m:r>
          </m:e>
        </m:d>
        <m:r>
          <w:rPr>
            <w:rFonts w:ascii="Cambria Math" w:eastAsiaTheme="minorEastAsia" w:hAnsi="Cambria Math"/>
          </w:rPr>
          <m:t>-u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n+2</m:t>
            </m:r>
          </m:e>
        </m:d>
      </m:oMath>
      <w:r>
        <w:rPr>
          <w:rFonts w:eastAsiaTheme="minorEastAsia"/>
        </w:rPr>
        <w:t xml:space="preserve">,  C. </w:t>
      </w:r>
      <m:oMath>
        <m:r>
          <w:rPr>
            <w:rFonts w:ascii="Cambria Math" w:eastAsiaTheme="minorEastAsia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-u[n-3]</m:t>
        </m:r>
      </m:oMath>
      <w:r>
        <w:rPr>
          <w:rFonts w:eastAsiaTheme="minorEastAsia"/>
        </w:rPr>
        <w:t xml:space="preserve">,  D. </w:t>
      </w:r>
      <m:oMath>
        <m:r>
          <w:rPr>
            <w:rFonts w:ascii="Cambria Math" w:eastAsiaTheme="minorEastAsia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-u[n-3]</m:t>
        </m:r>
      </m:oMath>
    </w:p>
    <w:p w14:paraId="79943149" w14:textId="0CCF1F8B" w:rsidR="0010357F" w:rsidRPr="00435A28" w:rsidRDefault="00B82F72" w:rsidP="0010357F">
      <w:pPr>
        <w:spacing w:after="80"/>
        <w:rPr>
          <w:rFonts w:eastAsiaTheme="minorEastAsia"/>
          <w:b/>
          <w:bCs/>
          <w:color w:val="EE0000"/>
        </w:rPr>
      </w:pPr>
      <w:r w:rsidRPr="00435A28">
        <w:rPr>
          <w:rFonts w:eastAsiaTheme="minorEastAsia"/>
          <w:b/>
          <w:bCs/>
          <w:color w:val="EE0000"/>
        </w:rPr>
        <w:t>Solution: A</w:t>
      </w:r>
    </w:p>
    <w:p w14:paraId="4E8A76A2" w14:textId="77777777" w:rsidR="0010357F" w:rsidRDefault="0010357F" w:rsidP="0010357F">
      <w:pPr>
        <w:spacing w:after="80"/>
        <w:rPr>
          <w:rFonts w:eastAsiaTheme="minorEastAsia"/>
        </w:rPr>
      </w:pPr>
    </w:p>
    <w:p w14:paraId="69A0FAF4" w14:textId="27043D9E" w:rsidR="0010357F" w:rsidRDefault="0010357F" w:rsidP="0010357F">
      <w:pPr>
        <w:spacing w:after="80"/>
        <w:rPr>
          <w:b/>
          <w:bCs/>
        </w:rPr>
      </w:pPr>
      <w:r w:rsidRPr="0010357F">
        <w:rPr>
          <w:rFonts w:eastAsiaTheme="minorEastAsia"/>
          <w:b/>
          <w:bCs/>
        </w:rPr>
        <w:t xml:space="preserve">2. </w:t>
      </w:r>
      <w:r w:rsidRPr="0010357F">
        <w:rPr>
          <w:b/>
          <w:bCs/>
        </w:rPr>
        <w:t xml:space="preserve">The system </w:t>
      </w:r>
      <m:oMath>
        <m:r>
          <m:rPr>
            <m:sty m:val="bi"/>
          </m:rPr>
          <w:rPr>
            <w:rFonts w:ascii="Cambria Math" w:hAnsi="Cambria Math"/>
          </w:rPr>
          <m:t>y[n]=x[n-2]+x[n+2]</m:t>
        </m:r>
      </m:oMath>
      <w:r w:rsidRPr="0010357F">
        <w:rPr>
          <w:b/>
          <w:bCs/>
        </w:rPr>
        <w:t xml:space="preserve"> is:</w:t>
      </w:r>
    </w:p>
    <w:p w14:paraId="5CA6F0C0" w14:textId="77777777" w:rsidR="0010357F" w:rsidRPr="0010357F" w:rsidRDefault="0010357F" w:rsidP="0010357F">
      <w:r w:rsidRPr="0010357F">
        <w:t>A. linear, time invariant, causal    B. linear, time invariant, noncausal    C. nonlinear, time invariant    D. linear, time varying</w:t>
      </w:r>
    </w:p>
    <w:p w14:paraId="2446EB70" w14:textId="2AF78B33" w:rsidR="0010357F" w:rsidRPr="00435A28" w:rsidRDefault="00435A28" w:rsidP="0010357F">
      <w:pPr>
        <w:spacing w:after="80"/>
        <w:rPr>
          <w:b/>
          <w:bCs/>
          <w:color w:val="EE0000"/>
        </w:rPr>
      </w:pPr>
      <w:r w:rsidRPr="00435A28">
        <w:rPr>
          <w:b/>
          <w:bCs/>
          <w:color w:val="EE0000"/>
        </w:rPr>
        <w:t>Solution: B</w:t>
      </w:r>
    </w:p>
    <w:p w14:paraId="63BA5FE6" w14:textId="77777777" w:rsidR="00F6023F" w:rsidRDefault="00F6023F" w:rsidP="0010357F">
      <w:pPr>
        <w:spacing w:after="80"/>
        <w:rPr>
          <w:b/>
          <w:bCs/>
        </w:rPr>
      </w:pPr>
    </w:p>
    <w:p w14:paraId="4AD4F551" w14:textId="2C3CB999" w:rsidR="00F6023F" w:rsidRDefault="00F6023F" w:rsidP="0010357F">
      <w:pPr>
        <w:spacing w:after="80"/>
        <w:rPr>
          <w:rFonts w:cstheme="minorHAnsi"/>
          <w:b/>
          <w:sz w:val="23"/>
        </w:rPr>
      </w:pPr>
      <w:r w:rsidRPr="00F6023F">
        <w:rPr>
          <w:rFonts w:cstheme="minorHAnsi"/>
          <w:b/>
          <w:bCs/>
        </w:rPr>
        <w:t xml:space="preserve">3. </w:t>
      </w:r>
      <w:r w:rsidRPr="00F6023F">
        <w:rPr>
          <w:rFonts w:cstheme="minorHAnsi"/>
          <w:b/>
          <w:sz w:val="23"/>
        </w:rPr>
        <w:t xml:space="preserve">Let </w:t>
      </w:r>
      <m:oMath>
        <m:r>
          <m:rPr>
            <m:sty m:val="bi"/>
          </m:rPr>
          <w:rPr>
            <w:rFonts w:ascii="Cambria Math" w:hAnsi="Cambria Math" w:cstheme="minorHAnsi"/>
            <w:sz w:val="23"/>
          </w:rPr>
          <m:t>x[n]={1,2}</m:t>
        </m:r>
      </m:oMath>
      <w:r w:rsidRPr="00F6023F">
        <w:rPr>
          <w:rFonts w:cstheme="minorHAnsi"/>
          <w:b/>
          <w:sz w:val="23"/>
        </w:rPr>
        <w:t xml:space="preserve"> and </w:t>
      </w:r>
      <m:oMath>
        <m:r>
          <m:rPr>
            <m:sty m:val="bi"/>
          </m:rPr>
          <w:rPr>
            <w:rFonts w:ascii="Cambria Math" w:hAnsi="Cambria Math" w:cstheme="minorHAnsi"/>
            <w:sz w:val="23"/>
          </w:rPr>
          <m:t>h[n]={1,-1}</m:t>
        </m:r>
      </m:oMath>
      <w:r w:rsidRPr="00F6023F">
        <w:rPr>
          <w:rFonts w:cstheme="minorHAnsi"/>
          <w:b/>
          <w:sz w:val="23"/>
        </w:rPr>
        <w:t xml:space="preserve">, both beginning at </w:t>
      </w:r>
      <m:oMath>
        <m:r>
          <m:rPr>
            <m:sty m:val="bi"/>
          </m:rPr>
          <w:rPr>
            <w:rFonts w:ascii="Cambria Math" w:hAnsi="Cambria Math" w:cstheme="minorHAnsi"/>
            <w:sz w:val="23"/>
          </w:rPr>
          <m:t>n=0</m:t>
        </m:r>
      </m:oMath>
      <w:r w:rsidRPr="00F6023F">
        <w:rPr>
          <w:rFonts w:cstheme="minorHAnsi"/>
          <w:b/>
          <w:sz w:val="23"/>
        </w:rPr>
        <w:t xml:space="preserve">. Compute </w:t>
      </w:r>
      <m:oMath>
        <m:r>
          <m:rPr>
            <m:sty m:val="bi"/>
          </m:rPr>
          <w:rPr>
            <w:rFonts w:ascii="Cambria Math" w:hAnsi="Cambria Math" w:cstheme="minorHAnsi"/>
            <w:sz w:val="23"/>
          </w:rPr>
          <m:t>y[n]=x*h</m:t>
        </m:r>
      </m:oMath>
      <w:r w:rsidRPr="00F6023F">
        <w:rPr>
          <w:rFonts w:cstheme="minorHAnsi"/>
          <w:b/>
          <w:sz w:val="23"/>
        </w:rPr>
        <w:t>.</w:t>
      </w:r>
    </w:p>
    <w:p w14:paraId="5D8F70EA" w14:textId="1B471FCC" w:rsidR="00F6023F" w:rsidRDefault="00F6023F" w:rsidP="0010357F">
      <w:pPr>
        <w:spacing w:after="80"/>
        <w:rPr>
          <w:rFonts w:eastAsiaTheme="minorEastAsia" w:cstheme="minorHAnsi"/>
          <w:bCs/>
        </w:rPr>
      </w:pPr>
      <m:oMath>
        <m:r>
          <w:rPr>
            <w:rFonts w:ascii="Cambria Math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-1</m:t>
            </m:r>
          </m:e>
        </m:d>
        <m:r>
          <w:rPr>
            <w:rFonts w:ascii="Cambria Math" w:hAnsi="Cambria Math" w:cstheme="minorHAnsi"/>
          </w:rPr>
          <m:t>=</m:t>
        </m:r>
      </m:oMath>
      <w:r>
        <w:rPr>
          <w:rFonts w:eastAsiaTheme="minorEastAsia" w:cstheme="minorHAnsi"/>
          <w:bCs/>
        </w:rPr>
        <w:t xml:space="preserve">      </w:t>
      </w:r>
      <w:r w:rsidR="008B6AD3">
        <w:rPr>
          <w:rFonts w:eastAsiaTheme="minorEastAsia" w:cstheme="minorHAnsi"/>
          <w:bCs/>
        </w:rPr>
        <w:t xml:space="preserve">   </w:t>
      </w:r>
      <w:r>
        <w:rPr>
          <w:rFonts w:eastAsiaTheme="minorEastAsia" w:cstheme="minorHAnsi"/>
          <w:bCs/>
        </w:rPr>
        <w:t xml:space="preserve">   </w:t>
      </w:r>
      <m:oMath>
        <m:r>
          <w:rPr>
            <w:rFonts w:ascii="Cambria Math" w:eastAsiaTheme="minorEastAsia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0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>
        <w:rPr>
          <w:rFonts w:eastAsiaTheme="minorEastAsia" w:cstheme="minorHAnsi"/>
          <w:bCs/>
        </w:rPr>
        <w:t xml:space="preserve">  </w:t>
      </w:r>
      <w:r w:rsidR="008B6AD3">
        <w:rPr>
          <w:rFonts w:eastAsiaTheme="minorEastAsia" w:cstheme="minorHAnsi"/>
          <w:bCs/>
        </w:rPr>
        <w:t xml:space="preserve">   </w:t>
      </w:r>
      <w:r>
        <w:rPr>
          <w:rFonts w:eastAsiaTheme="minorEastAsia" w:cstheme="minorHAnsi"/>
          <w:bCs/>
        </w:rPr>
        <w:t xml:space="preserve">     </w:t>
      </w:r>
      <m:oMath>
        <m:r>
          <w:rPr>
            <w:rFonts w:ascii="Cambria Math" w:eastAsiaTheme="minorEastAsia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>
        <w:rPr>
          <w:rFonts w:eastAsiaTheme="minorEastAsia" w:cstheme="minorHAnsi"/>
          <w:bCs/>
        </w:rPr>
        <w:t xml:space="preserve">  </w:t>
      </w:r>
      <w:r w:rsidR="008B6AD3">
        <w:rPr>
          <w:rFonts w:eastAsiaTheme="minorEastAsia" w:cstheme="minorHAnsi"/>
          <w:bCs/>
        </w:rPr>
        <w:t xml:space="preserve">   </w:t>
      </w:r>
      <w:r>
        <w:rPr>
          <w:rFonts w:eastAsiaTheme="minorEastAsia" w:cstheme="minorHAnsi"/>
          <w:bCs/>
        </w:rPr>
        <w:t xml:space="preserve">     </w:t>
      </w:r>
      <m:oMath>
        <m:r>
          <w:rPr>
            <w:rFonts w:ascii="Cambria Math" w:eastAsiaTheme="minorEastAsia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2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>
        <w:rPr>
          <w:rFonts w:eastAsiaTheme="minorEastAsia" w:cstheme="minorHAnsi"/>
          <w:bCs/>
        </w:rPr>
        <w:t xml:space="preserve"> </w:t>
      </w:r>
      <w:r w:rsidR="008B6AD3">
        <w:rPr>
          <w:rFonts w:eastAsiaTheme="minorEastAsia" w:cstheme="minorHAnsi"/>
          <w:bCs/>
        </w:rPr>
        <w:t xml:space="preserve">   </w:t>
      </w:r>
      <w:r>
        <w:rPr>
          <w:rFonts w:eastAsiaTheme="minorEastAsia" w:cstheme="minorHAnsi"/>
          <w:bCs/>
        </w:rPr>
        <w:t xml:space="preserve">      </w:t>
      </w:r>
      <m:oMath>
        <m:r>
          <w:rPr>
            <w:rFonts w:ascii="Cambria Math" w:eastAsiaTheme="minorEastAsia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3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 w:rsidR="008B6AD3">
        <w:rPr>
          <w:rFonts w:eastAsiaTheme="minorEastAsia" w:cstheme="minorHAnsi"/>
          <w:bCs/>
        </w:rPr>
        <w:t xml:space="preserve">          </w:t>
      </w:r>
    </w:p>
    <w:p w14:paraId="75748CE9" w14:textId="23076023" w:rsidR="008B6AD3" w:rsidRPr="00435A28" w:rsidRDefault="00435A28" w:rsidP="0010357F">
      <w:pPr>
        <w:spacing w:after="80"/>
        <w:rPr>
          <w:rFonts w:eastAsiaTheme="minorEastAsia" w:cstheme="minorHAnsi"/>
          <w:b/>
          <w:color w:val="EE0000"/>
        </w:rPr>
      </w:pPr>
      <w:r w:rsidRPr="00435A28">
        <w:rPr>
          <w:rFonts w:eastAsiaTheme="minorEastAsia" w:cstheme="minorHAnsi"/>
          <w:b/>
          <w:color w:val="EE0000"/>
        </w:rPr>
        <w:t xml:space="preserve">Solution:  </w:t>
      </w:r>
      <m:oMath>
        <m:r>
          <m:rPr>
            <m:sty m:val="bi"/>
          </m:rPr>
          <w:rPr>
            <w:rFonts w:ascii="Cambria Math" w:hAnsi="Cambria Math" w:cstheme="minorHAnsi"/>
            <w:color w:val="EE0000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EE0000"/>
              </w:rPr>
              <m:t>-1</m:t>
            </m:r>
          </m:e>
        </m:d>
        <m:r>
          <m:rPr>
            <m:sty m:val="bi"/>
          </m:rPr>
          <w:rPr>
            <w:rFonts w:ascii="Cambria Math" w:hAnsi="Cambria Math" w:cstheme="minorHAnsi"/>
            <w:color w:val="EE0000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0</m:t>
        </m:r>
      </m:oMath>
      <w:r w:rsidRPr="00435A28">
        <w:rPr>
          <w:rFonts w:eastAsiaTheme="minorEastAsia" w:cstheme="minorHAnsi"/>
          <w:b/>
          <w:color w:val="EE0000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EE0000"/>
              </w:rPr>
              <m:t>0</m:t>
            </m:r>
          </m:e>
        </m:d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=1</m:t>
        </m:r>
      </m:oMath>
      <w:r w:rsidRPr="00435A28">
        <w:rPr>
          <w:rFonts w:eastAsiaTheme="minorEastAsia" w:cstheme="minorHAnsi"/>
          <w:b/>
          <w:color w:val="EE0000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EE0000"/>
              </w:rPr>
              <m:t>1</m:t>
            </m:r>
          </m:e>
        </m:d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=1</m:t>
        </m:r>
      </m:oMath>
      <w:r w:rsidRPr="00435A28">
        <w:rPr>
          <w:rFonts w:eastAsiaTheme="minorEastAsia" w:cstheme="minorHAnsi"/>
          <w:b/>
          <w:color w:val="EE0000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EE0000"/>
              </w:rPr>
              <m:t>2</m:t>
            </m:r>
          </m:e>
        </m:d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=-2</m:t>
        </m:r>
      </m:oMath>
      <w:r w:rsidRPr="00435A28">
        <w:rPr>
          <w:rFonts w:eastAsiaTheme="minorEastAsia" w:cstheme="minorHAnsi"/>
          <w:b/>
          <w:color w:val="EE0000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EE0000"/>
              </w:rPr>
              <m:t>3</m:t>
            </m:r>
          </m:e>
        </m:d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=0</m:t>
        </m:r>
      </m:oMath>
    </w:p>
    <w:p w14:paraId="4F00022F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01C8D5B" w14:textId="77777777" w:rsidR="008B6AD3" w:rsidRPr="008B6AD3" w:rsidRDefault="008B6AD3" w:rsidP="0010357F">
      <w:pPr>
        <w:spacing w:after="80"/>
        <w:rPr>
          <w:rFonts w:eastAsiaTheme="minorEastAsia" w:cstheme="minorHAnsi"/>
          <w:b/>
        </w:rPr>
      </w:pPr>
      <w:r w:rsidRPr="008B6AD3">
        <w:rPr>
          <w:rFonts w:eastAsiaTheme="minorEastAsia" w:cstheme="minorHAnsi"/>
          <w:b/>
        </w:rPr>
        <w:t>4. Why are complex exponentials called eigenfunctions of LTI systems?</w:t>
      </w:r>
    </w:p>
    <w:p w14:paraId="6E1BCD64" w14:textId="5D334140" w:rsidR="008B6AD3" w:rsidRDefault="008B6AD3" w:rsidP="0010357F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 xml:space="preserve">Answer in one or two sentences. </w:t>
      </w:r>
    </w:p>
    <w:p w14:paraId="4BC2284F" w14:textId="128C13CB" w:rsidR="008B6AD3" w:rsidRPr="00435A28" w:rsidRDefault="00435A28" w:rsidP="0010357F">
      <w:pPr>
        <w:spacing w:after="80"/>
        <w:rPr>
          <w:rFonts w:eastAsiaTheme="minorEastAsia" w:cstheme="minorHAnsi"/>
          <w:bCs/>
          <w:color w:val="EE0000"/>
        </w:rPr>
      </w:pPr>
      <w:r w:rsidRPr="00435A28">
        <w:rPr>
          <w:rFonts w:eastAsiaTheme="minorEastAsia" w:cstheme="minorHAnsi"/>
          <w:b/>
          <w:color w:val="EE0000"/>
        </w:rPr>
        <w:t>Answer:</w:t>
      </w:r>
      <w:r w:rsidRPr="00435A28">
        <w:rPr>
          <w:rFonts w:eastAsiaTheme="minorEastAsia" w:cstheme="minorHAnsi"/>
          <w:bCs/>
          <w:color w:val="EE0000"/>
        </w:rPr>
        <w:t xml:space="preserve"> Complex exponentials pass through LTI systems unchanged in shape. Only amplitude and phase changes.</w:t>
      </w:r>
    </w:p>
    <w:p w14:paraId="49C265D4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635F9259" w14:textId="16263B0C" w:rsidR="008B6AD3" w:rsidRDefault="008B6AD3" w:rsidP="0010357F">
      <w:pPr>
        <w:spacing w:after="80"/>
        <w:rPr>
          <w:b/>
          <w:sz w:val="23"/>
        </w:rPr>
      </w:pPr>
      <w:r w:rsidRPr="008B6AD3">
        <w:rPr>
          <w:rFonts w:eastAsiaTheme="minorEastAsia" w:cstheme="minorHAnsi"/>
          <w:b/>
        </w:rPr>
        <w:t xml:space="preserve">5. </w:t>
      </w:r>
      <w:r w:rsidRPr="008B6AD3">
        <w:rPr>
          <w:b/>
          <w:sz w:val="23"/>
        </w:rPr>
        <w:t xml:space="preserve">If </w:t>
      </w:r>
      <m:oMath>
        <m:r>
          <m:rPr>
            <m:sty m:val="bi"/>
          </m:rPr>
          <w:rPr>
            <w:rFonts w:ascii="Cambria Math" w:hAnsi="Cambria Math"/>
            <w:sz w:val="23"/>
          </w:rPr>
          <m:t>X(</m:t>
        </m:r>
        <m:sSup>
          <m:sSupPr>
            <m:ctrlPr>
              <w:rPr>
                <w:rFonts w:ascii="Cambria Math" w:hAnsi="Cambria Math"/>
                <w:b/>
                <w:i/>
                <w:sz w:val="23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3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3"/>
              </w:rPr>
              <m:t>jω</m:t>
            </m:r>
          </m:sup>
        </m:sSup>
        <m:r>
          <m:rPr>
            <m:sty m:val="bi"/>
          </m:rPr>
          <w:rPr>
            <w:rFonts w:ascii="Cambria Math" w:hAnsi="Cambria Math"/>
            <w:sz w:val="23"/>
          </w:rPr>
          <m:t>)</m:t>
        </m:r>
      </m:oMath>
      <w:r w:rsidRPr="008B6AD3">
        <w:rPr>
          <w:b/>
          <w:sz w:val="23"/>
        </w:rPr>
        <w:t xml:space="preserve"> is a DTFT, what is </w:t>
      </w:r>
      <m:oMath>
        <m:r>
          <m:rPr>
            <m:sty m:val="bi"/>
          </m:rPr>
          <w:rPr>
            <w:rFonts w:ascii="Cambria Math" w:hAnsi="Cambria Math"/>
            <w:sz w:val="23"/>
          </w:rPr>
          <m:t>X(</m:t>
        </m:r>
        <m:sSup>
          <m:sSupPr>
            <m:ctrlPr>
              <w:rPr>
                <w:rFonts w:ascii="Cambria Math" w:hAnsi="Cambria Math"/>
                <w:b/>
                <w:i/>
                <w:sz w:val="23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3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3"/>
              </w:rPr>
              <m:t>j(ω+2</m:t>
            </m:r>
            <m:r>
              <m:rPr>
                <m:sty m:val="bi"/>
              </m:rPr>
              <w:rPr>
                <w:rFonts w:ascii="Cambria Math" w:hAnsi="Cambria Math"/>
                <w:sz w:val="23"/>
              </w:rPr>
              <m:t>π)</m:t>
            </m:r>
          </m:sup>
        </m:sSup>
        <m:r>
          <m:rPr>
            <m:sty m:val="bi"/>
          </m:rPr>
          <w:rPr>
            <w:rFonts w:ascii="Cambria Math" w:hAnsi="Cambria Math"/>
            <w:sz w:val="23"/>
          </w:rPr>
          <m:t>)</m:t>
        </m:r>
      </m:oMath>
      <w:r w:rsidRPr="008B6AD3">
        <w:rPr>
          <w:b/>
          <w:sz w:val="23"/>
        </w:rPr>
        <w:t>?</w:t>
      </w:r>
    </w:p>
    <w:p w14:paraId="5AFA9D15" w14:textId="26E80C16" w:rsidR="008B6AD3" w:rsidRDefault="008B6AD3" w:rsidP="0010357F">
      <w:pPr>
        <w:spacing w:after="80"/>
        <w:rPr>
          <w:bCs/>
          <w:sz w:val="23"/>
        </w:rPr>
      </w:pPr>
      <w:r>
        <w:rPr>
          <w:bCs/>
          <w:sz w:val="23"/>
        </w:rPr>
        <w:t>Explain why in one line.</w:t>
      </w:r>
    </w:p>
    <w:p w14:paraId="25D7E297" w14:textId="7C7D5022" w:rsidR="008B6AD3" w:rsidRPr="00583828" w:rsidRDefault="00435A28" w:rsidP="0010357F">
      <w:pPr>
        <w:spacing w:after="80"/>
        <w:rPr>
          <w:bCs/>
          <w:color w:val="EE0000"/>
          <w:sz w:val="23"/>
        </w:rPr>
      </w:pPr>
      <w:r w:rsidRPr="00583828">
        <w:rPr>
          <w:b/>
          <w:color w:val="EE0000"/>
          <w:sz w:val="23"/>
        </w:rPr>
        <w:t xml:space="preserve">Solution: </w:t>
      </w:r>
      <m:oMath>
        <m:r>
          <m:rPr>
            <m:sty m:val="bi"/>
          </m:rPr>
          <w:rPr>
            <w:rFonts w:ascii="Cambria Math" w:hAnsi="Cambria Math"/>
            <w:color w:val="EE0000"/>
            <w:sz w:val="23"/>
          </w:rPr>
          <m:t>X</m:t>
        </m:r>
        <m:d>
          <m:dPr>
            <m:ctrlPr>
              <w:rPr>
                <w:rFonts w:ascii="Cambria Math" w:hAnsi="Cambria Math"/>
                <w:b/>
                <w:i/>
                <w:color w:val="EE0000"/>
                <w:sz w:val="23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i/>
                    <w:color w:val="EE0000"/>
                    <w:sz w:val="23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23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23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color w:val="EE0000"/>
                        <w:sz w:val="23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  <w:sz w:val="23"/>
                      </w:rPr>
                      <m:t>ω+2π</m:t>
                    </m:r>
                  </m:e>
                </m:d>
              </m:sup>
            </m:sSup>
          </m:e>
        </m:d>
        <m:r>
          <m:rPr>
            <m:sty m:val="bi"/>
          </m:rPr>
          <w:rPr>
            <w:rFonts w:ascii="Cambria Math" w:hAnsi="Cambria Math"/>
            <w:color w:val="EE0000"/>
            <w:sz w:val="23"/>
          </w:rPr>
          <m:t>=X(</m:t>
        </m:r>
        <m:sSup>
          <m:sSupPr>
            <m:ctrlPr>
              <w:rPr>
                <w:rFonts w:ascii="Cambria Math" w:hAnsi="Cambria Math"/>
                <w:b/>
                <w:i/>
                <w:color w:val="EE0000"/>
                <w:sz w:val="23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3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3"/>
              </w:rPr>
              <m:t>jω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3"/>
          </w:rPr>
          <m:t>)</m:t>
        </m:r>
      </m:oMath>
      <w:r w:rsidRPr="00583828">
        <w:rPr>
          <w:rFonts w:eastAsiaTheme="minorEastAsia"/>
          <w:bCs/>
          <w:color w:val="EE0000"/>
          <w:sz w:val="23"/>
        </w:rPr>
        <w:t xml:space="preserve">. It is the same DTFT because </w:t>
      </w:r>
      <m:oMath>
        <m:r>
          <w:rPr>
            <w:rFonts w:ascii="Cambria Math" w:eastAsiaTheme="minorEastAsia" w:hAnsi="Cambria Math"/>
            <w:color w:val="EE0000"/>
            <w:sz w:val="23"/>
          </w:rPr>
          <m:t>X(</m:t>
        </m:r>
        <m:sSup>
          <m:sSupPr>
            <m:ctrlPr>
              <w:rPr>
                <w:rFonts w:ascii="Cambria Math" w:eastAsiaTheme="minorEastAsia" w:hAnsi="Cambria Math"/>
                <w:bCs/>
                <w:i/>
                <w:color w:val="EE0000"/>
                <w:sz w:val="23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 w:val="23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EE0000"/>
                <w:sz w:val="23"/>
              </w:rPr>
              <m:t>jω</m:t>
            </m:r>
          </m:sup>
        </m:sSup>
        <m:r>
          <w:rPr>
            <w:rFonts w:ascii="Cambria Math" w:eastAsiaTheme="minorEastAsia" w:hAnsi="Cambria Math"/>
            <w:color w:val="EE0000"/>
            <w:sz w:val="23"/>
          </w:rPr>
          <m:t>)</m:t>
        </m:r>
      </m:oMath>
      <w:r w:rsidRPr="00583828">
        <w:rPr>
          <w:rFonts w:eastAsiaTheme="minorEastAsia"/>
          <w:bCs/>
          <w:color w:val="EE0000"/>
          <w:sz w:val="23"/>
        </w:rPr>
        <w:t xml:space="preserve"> is periodic in </w:t>
      </w:r>
      <m:oMath>
        <m:r>
          <w:rPr>
            <w:rFonts w:ascii="Cambria Math" w:eastAsiaTheme="minorEastAsia" w:hAnsi="Cambria Math"/>
            <w:color w:val="EE0000"/>
            <w:sz w:val="23"/>
          </w:rPr>
          <m:t>ω</m:t>
        </m:r>
      </m:oMath>
      <w:r w:rsidR="00583828" w:rsidRPr="00583828">
        <w:rPr>
          <w:rFonts w:eastAsiaTheme="minorEastAsia"/>
          <w:bCs/>
          <w:color w:val="EE0000"/>
          <w:sz w:val="23"/>
        </w:rPr>
        <w:t xml:space="preserve"> with period </w:t>
      </w:r>
      <m:oMath>
        <m:r>
          <w:rPr>
            <w:rFonts w:ascii="Cambria Math" w:eastAsiaTheme="minorEastAsia" w:hAnsi="Cambria Math"/>
            <w:color w:val="EE0000"/>
            <w:sz w:val="23"/>
          </w:rPr>
          <m:t>2π</m:t>
        </m:r>
      </m:oMath>
      <w:r w:rsidR="00583828" w:rsidRPr="00583828">
        <w:rPr>
          <w:rFonts w:eastAsiaTheme="minorEastAsia"/>
          <w:bCs/>
          <w:color w:val="EE0000"/>
          <w:sz w:val="23"/>
        </w:rPr>
        <w:t>.</w:t>
      </w:r>
    </w:p>
    <w:p w14:paraId="6C347F60" w14:textId="77777777" w:rsidR="008B6AD3" w:rsidRDefault="008B6AD3" w:rsidP="0010357F">
      <w:pPr>
        <w:spacing w:after="80"/>
        <w:rPr>
          <w:bCs/>
          <w:sz w:val="23"/>
        </w:rPr>
      </w:pPr>
    </w:p>
    <w:p w14:paraId="7AE95371" w14:textId="1DF5D033" w:rsidR="008B6AD3" w:rsidRDefault="008B6AD3" w:rsidP="0010357F">
      <w:pPr>
        <w:spacing w:after="80"/>
        <w:rPr>
          <w:b/>
        </w:rPr>
      </w:pPr>
      <w:r w:rsidRPr="008D17CE">
        <w:rPr>
          <w:b/>
        </w:rPr>
        <w:t xml:space="preserve">6. For </w:t>
      </w:r>
      <m:oMath>
        <m:r>
          <m:rPr>
            <m:sty m:val="bi"/>
          </m:rPr>
          <w:rPr>
            <w:rFonts w:ascii="Cambria Math" w:hAnsi="Cambria Math"/>
          </w:rPr>
          <m:t>y[n]=0.5y[n-1]+x[n]</m:t>
        </m:r>
      </m:oMath>
      <w:r w:rsidRPr="008D17CE">
        <w:rPr>
          <w:b/>
        </w:rPr>
        <w:t xml:space="preserve">, determine </w:t>
      </w:r>
      <m:oMath>
        <m:r>
          <m:rPr>
            <m:sty m:val="bi"/>
          </m:rP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jω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="008D17CE">
        <w:rPr>
          <w:b/>
        </w:rPr>
        <w:t xml:space="preserve"> at</w:t>
      </w:r>
      <w:r w:rsidRPr="008D17CE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ω=0</m:t>
        </m:r>
      </m:oMath>
      <w:r w:rsidR="008D17CE" w:rsidRPr="008D17CE">
        <w:rPr>
          <w:b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ω=π</m:t>
        </m:r>
      </m:oMath>
      <w:r w:rsidR="008D17CE" w:rsidRPr="008D17CE">
        <w:rPr>
          <w:b/>
        </w:rPr>
        <w:t>.</w:t>
      </w:r>
    </w:p>
    <w:p w14:paraId="11850F19" w14:textId="77777777" w:rsidR="00583828" w:rsidRDefault="008D17CE" w:rsidP="0010357F">
      <w:pPr>
        <w:spacing w:after="80"/>
        <w:rPr>
          <w:rFonts w:eastAsiaTheme="minorEastAsia" w:cstheme="minorHAnsi"/>
          <w:bCs/>
        </w:rPr>
      </w:pPr>
      <m:oMath>
        <m:r>
          <w:rPr>
            <w:rFonts w:ascii="Cambria Math" w:hAnsi="Cambria Math" w:cstheme="minorHAnsi"/>
          </w:rPr>
          <m:t>H</m:t>
        </m:r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</w:rPr>
                  <m:t>j0</m:t>
                </m:r>
              </m:sup>
            </m:sSup>
          </m:e>
        </m:d>
        <m:r>
          <w:rPr>
            <w:rFonts w:ascii="Cambria Math" w:hAnsi="Cambria Math" w:cstheme="minorHAnsi"/>
          </w:rPr>
          <m:t>=</m:t>
        </m:r>
      </m:oMath>
      <w:r w:rsidRPr="008D17CE">
        <w:rPr>
          <w:rFonts w:eastAsiaTheme="minorEastAsia" w:cstheme="minorHAnsi"/>
          <w:bCs/>
        </w:rPr>
        <w:t xml:space="preserve">                              </w:t>
      </w:r>
      <m:oMath>
        <m:r>
          <w:rPr>
            <w:rFonts w:ascii="Cambria Math" w:eastAsiaTheme="minorEastAsia" w:hAnsi="Cambria Math" w:cstheme="minorHAnsi"/>
          </w:rPr>
          <m:t>H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jπ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</m:t>
        </m:r>
      </m:oMath>
      <w:r w:rsidR="00B2591F">
        <w:rPr>
          <w:rFonts w:eastAsiaTheme="minorEastAsia" w:cstheme="minorHAnsi"/>
          <w:bCs/>
        </w:rPr>
        <w:t xml:space="preserve">  </w:t>
      </w:r>
    </w:p>
    <w:p w14:paraId="2AAED665" w14:textId="1FE35198" w:rsidR="008D17CE" w:rsidRPr="00583828" w:rsidRDefault="00583828" w:rsidP="0010357F">
      <w:pPr>
        <w:spacing w:after="80"/>
        <w:rPr>
          <w:rFonts w:eastAsiaTheme="minorEastAsia" w:cstheme="minorHAnsi"/>
          <w:b/>
        </w:rPr>
      </w:pPr>
      <w:r w:rsidRPr="00583828">
        <w:rPr>
          <w:rFonts w:eastAsiaTheme="minorEastAsia" w:cstheme="minorHAnsi"/>
          <w:b/>
          <w:color w:val="EE0000"/>
        </w:rPr>
        <w:t xml:space="preserve">Solution:  </w:t>
      </w:r>
      <w:r w:rsidR="00B2591F" w:rsidRPr="00583828">
        <w:rPr>
          <w:rFonts w:eastAsiaTheme="minorEastAsia" w:cstheme="minorHAnsi"/>
          <w:b/>
          <w:color w:val="EE0000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EE0000"/>
          </w:rPr>
          <m:t>H</m:t>
        </m:r>
        <m:d>
          <m:dPr>
            <m:ctrlPr>
              <w:rPr>
                <w:rFonts w:ascii="Cambria Math" w:hAnsi="Cambria Math" w:cstheme="minorHAnsi"/>
                <w:b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EE0000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EE0000"/>
                  </w:rPr>
                  <m:t>j0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theme="minorHAnsi"/>
            <w:color w:val="EE0000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2</m:t>
        </m:r>
      </m:oMath>
      <w:r w:rsidRPr="00583828">
        <w:rPr>
          <w:rFonts w:eastAsiaTheme="minorEastAsia" w:cstheme="minorHAnsi"/>
          <w:b/>
          <w:color w:val="EE0000"/>
        </w:rPr>
        <w:t xml:space="preserve">                             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H</m:t>
        </m:r>
        <m:d>
          <m:dPr>
            <m:ctrlPr>
              <w:rPr>
                <w:rFonts w:ascii="Cambria Math" w:eastAsiaTheme="minorEastAsia" w:hAnsi="Cambria Math" w:cstheme="minorHAnsi"/>
                <w:b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color w:val="EE0000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color w:val="EE0000"/>
                  </w:rPr>
                  <m:t>jπ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EE0000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EE0000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 w:cstheme="minorHAnsi"/>
            <w:color w:val="EE0000"/>
          </w:rPr>
          <m:t>=0.667</m:t>
        </m:r>
      </m:oMath>
      <w:r w:rsidRPr="00583828">
        <w:rPr>
          <w:rFonts w:eastAsiaTheme="minorEastAsia" w:cstheme="minorHAnsi"/>
          <w:b/>
        </w:rPr>
        <w:t xml:space="preserve">  </w:t>
      </w:r>
      <w:r w:rsidR="00B2591F" w:rsidRPr="00583828">
        <w:rPr>
          <w:rFonts w:eastAsiaTheme="minorEastAsia" w:cstheme="minorHAnsi"/>
          <w:b/>
        </w:rPr>
        <w:t xml:space="preserve">                           </w:t>
      </w:r>
    </w:p>
    <w:p w14:paraId="739B059B" w14:textId="77777777" w:rsidR="00B2591F" w:rsidRPr="008D17CE" w:rsidRDefault="00B2591F" w:rsidP="0010357F">
      <w:pPr>
        <w:spacing w:after="80"/>
        <w:rPr>
          <w:rFonts w:cstheme="minorHAnsi"/>
          <w:bCs/>
        </w:rPr>
      </w:pPr>
    </w:p>
    <w:sectPr w:rsidR="00B2591F" w:rsidRPr="008D1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10357F"/>
    <w:rsid w:val="00435A28"/>
    <w:rsid w:val="00452394"/>
    <w:rsid w:val="0055655F"/>
    <w:rsid w:val="00583828"/>
    <w:rsid w:val="007817F9"/>
    <w:rsid w:val="00815E5F"/>
    <w:rsid w:val="008B6AD3"/>
    <w:rsid w:val="008D17CE"/>
    <w:rsid w:val="00B2591F"/>
    <w:rsid w:val="00B82F72"/>
    <w:rsid w:val="00D84ECF"/>
    <w:rsid w:val="00DA59F5"/>
    <w:rsid w:val="00DA6604"/>
    <w:rsid w:val="00E70F3C"/>
    <w:rsid w:val="00E95CB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</cp:revision>
  <cp:lastPrinted>2026-09-01T02:23:00Z</cp:lastPrinted>
  <dcterms:created xsi:type="dcterms:W3CDTF">2026-09-04T19:18:00Z</dcterms:created>
  <dcterms:modified xsi:type="dcterms:W3CDTF">2026-09-04T19:32:00Z</dcterms:modified>
</cp:coreProperties>
</file>