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EA0F2A" w14:textId="54A9F73C" w:rsidR="00BF6525" w:rsidRPr="00672374" w:rsidRDefault="00672374" w:rsidP="00672374">
      <w:pPr>
        <w:pStyle w:val="Titre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E99AF" wp14:editId="189B8F55">
                <wp:simplePos x="0" y="0"/>
                <wp:positionH relativeFrom="column">
                  <wp:posOffset>4215130</wp:posOffset>
                </wp:positionH>
                <wp:positionV relativeFrom="paragraph">
                  <wp:posOffset>-880746</wp:posOffset>
                </wp:positionV>
                <wp:extent cx="0" cy="7534275"/>
                <wp:effectExtent l="0" t="0" r="38100" b="28575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34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847F8" id="Connecteur droit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9pt,-69.35pt" to="331.9pt,5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 w:rsidRPr="00672374">
        <w:rPr>
          <w:sz w:val="40"/>
          <w:szCs w:val="40"/>
        </w:rPr>
        <w:t>Résumé du cas « Nom du cas »</w:t>
      </w:r>
    </w:p>
    <w:p w14:paraId="44176A56" w14:textId="51574DB1" w:rsidR="00672374" w:rsidRDefault="00672374" w:rsidP="00672374"/>
    <w:p w14:paraId="728C28D6" w14:textId="46FFCD7B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Acteurs</w:t>
      </w:r>
    </w:p>
    <w:p w14:paraId="4E175C34" w14:textId="6329E02C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Objectif</w:t>
      </w:r>
    </w:p>
    <w:p w14:paraId="36FB73D2" w14:textId="5750CAAE" w:rsidR="00672374" w:rsidRDefault="00C1004D" w:rsidP="00672374">
      <w:pPr>
        <w:pStyle w:val="Titre1"/>
        <w:numPr>
          <w:ilvl w:val="0"/>
          <w:numId w:val="1"/>
        </w:numPr>
        <w:ind w:left="-142" w:hanging="284"/>
      </w:pPr>
      <w:proofErr w:type="spellStart"/>
      <w:r>
        <w:t>Pré</w:t>
      </w:r>
      <w:r w:rsidR="00672374">
        <w:t>Conditions</w:t>
      </w:r>
      <w:proofErr w:type="spellEnd"/>
      <w:r>
        <w:t xml:space="preserve">, </w:t>
      </w:r>
      <w:proofErr w:type="spellStart"/>
      <w:r>
        <w:t>PostConditions</w:t>
      </w:r>
      <w:proofErr w:type="spellEnd"/>
    </w:p>
    <w:p w14:paraId="281C7626" w14:textId="04F15BC3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Scénario nominal (grandes étapes)</w:t>
      </w:r>
    </w:p>
    <w:p w14:paraId="39FE1304" w14:textId="7EC02AB8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Scénario d’échec</w:t>
      </w:r>
      <w:bookmarkStart w:id="0" w:name="_GoBack"/>
      <w:bookmarkEnd w:id="0"/>
    </w:p>
    <w:p w14:paraId="0A10398A" w14:textId="77777777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</w:p>
    <w:p w14:paraId="50B604C7" w14:textId="472C8304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…</w:t>
      </w:r>
    </w:p>
    <w:p w14:paraId="11AB14B6" w14:textId="6B463EF0" w:rsidR="00672374" w:rsidRDefault="00672374" w:rsidP="00672374"/>
    <w:p w14:paraId="1E7B0174" w14:textId="05A1EE44" w:rsidR="00672374" w:rsidRPr="00672374" w:rsidRDefault="00672374" w:rsidP="00672374">
      <w:pPr>
        <w:pStyle w:val="Titre"/>
        <w:jc w:val="center"/>
        <w:rPr>
          <w:sz w:val="40"/>
          <w:szCs w:val="40"/>
        </w:rPr>
      </w:pPr>
      <w:r>
        <w:br w:type="column"/>
      </w:r>
      <w:r>
        <w:rPr>
          <w:noProof/>
          <w:sz w:val="40"/>
          <w:szCs w:val="40"/>
        </w:rPr>
        <w:t>Cas d’extension « Nom du cas »</w:t>
      </w:r>
    </w:p>
    <w:p w14:paraId="6FF384D2" w14:textId="77777777" w:rsidR="00672374" w:rsidRDefault="00672374" w:rsidP="00672374"/>
    <w:p w14:paraId="6C3B69A4" w14:textId="10012FBF" w:rsidR="00672374" w:rsidRDefault="00672374" w:rsidP="00672374">
      <w:pPr>
        <w:pStyle w:val="Titre1"/>
        <w:numPr>
          <w:ilvl w:val="0"/>
          <w:numId w:val="2"/>
        </w:numPr>
        <w:ind w:left="284" w:hanging="436"/>
      </w:pPr>
      <w:r>
        <w:t>Cas principal</w:t>
      </w:r>
    </w:p>
    <w:p w14:paraId="3926E9E8" w14:textId="72E061E8" w:rsidR="00672374" w:rsidRDefault="00672374" w:rsidP="00672374">
      <w:pPr>
        <w:pStyle w:val="Titre1"/>
        <w:numPr>
          <w:ilvl w:val="0"/>
          <w:numId w:val="2"/>
        </w:numPr>
        <w:ind w:left="284" w:hanging="436"/>
      </w:pPr>
      <w:r>
        <w:t>Point d’extension</w:t>
      </w:r>
    </w:p>
    <w:p w14:paraId="24E82C1F" w14:textId="2B529AB9" w:rsidR="00672374" w:rsidRDefault="00672374" w:rsidP="00672374">
      <w:pPr>
        <w:pStyle w:val="Titre1"/>
        <w:numPr>
          <w:ilvl w:val="0"/>
          <w:numId w:val="2"/>
        </w:numPr>
        <w:ind w:left="284" w:hanging="436"/>
      </w:pPr>
      <w:r>
        <w:t xml:space="preserve">Scénario </w:t>
      </w:r>
      <w:r>
        <w:t>nominal</w:t>
      </w:r>
    </w:p>
    <w:p w14:paraId="3A6F26C8" w14:textId="064D089A" w:rsidR="00672374" w:rsidRDefault="00672374" w:rsidP="00672374">
      <w:pPr>
        <w:pStyle w:val="Titre1"/>
        <w:numPr>
          <w:ilvl w:val="0"/>
          <w:numId w:val="2"/>
        </w:numPr>
        <w:ind w:left="284" w:hanging="436"/>
      </w:pPr>
      <w:r>
        <w:t>Scénario d’échec</w:t>
      </w:r>
    </w:p>
    <w:p w14:paraId="552F951B" w14:textId="77777777" w:rsidR="00672374" w:rsidRDefault="00672374" w:rsidP="00672374">
      <w:pPr>
        <w:pStyle w:val="Titre1"/>
        <w:numPr>
          <w:ilvl w:val="0"/>
          <w:numId w:val="2"/>
        </w:numPr>
        <w:ind w:left="284" w:hanging="436"/>
      </w:pPr>
      <w:r>
        <w:t>…</w:t>
      </w:r>
    </w:p>
    <w:p w14:paraId="1D780D78" w14:textId="77777777" w:rsidR="00672374" w:rsidRDefault="00672374" w:rsidP="00672374">
      <w:pPr>
        <w:pStyle w:val="Titre1"/>
        <w:ind w:left="-426"/>
      </w:pPr>
    </w:p>
    <w:p w14:paraId="00E97F91" w14:textId="1E64DCE5" w:rsidR="00672374" w:rsidRPr="00672374" w:rsidRDefault="00672374" w:rsidP="00672374"/>
    <w:p w14:paraId="350CDDE3" w14:textId="2BC83283" w:rsidR="00672374" w:rsidRDefault="00672374" w:rsidP="00672374">
      <w:pPr>
        <w:pStyle w:val="Titre1"/>
        <w:ind w:left="-426"/>
      </w:pPr>
    </w:p>
    <w:p w14:paraId="66DB7667" w14:textId="0C5A436F" w:rsidR="00672374" w:rsidRDefault="00672374" w:rsidP="00672374"/>
    <w:p w14:paraId="7DD9B005" w14:textId="77777777" w:rsidR="00672374" w:rsidRPr="00672374" w:rsidRDefault="00672374" w:rsidP="00672374"/>
    <w:p w14:paraId="15EDA8E3" w14:textId="77777777" w:rsidR="00672374" w:rsidRPr="00672374" w:rsidRDefault="00672374" w:rsidP="00672374"/>
    <w:p w14:paraId="750B608E" w14:textId="50841E32" w:rsidR="00672374" w:rsidRDefault="00672374" w:rsidP="00672374"/>
    <w:p w14:paraId="778752AE" w14:textId="77777777" w:rsidR="00672374" w:rsidRPr="00672374" w:rsidRDefault="00672374" w:rsidP="00672374"/>
    <w:sectPr w:rsidR="00672374" w:rsidRPr="00672374" w:rsidSect="00672374">
      <w:pgSz w:w="16838" w:h="11906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E6A7E"/>
    <w:multiLevelType w:val="hybridMultilevel"/>
    <w:tmpl w:val="A350DC36"/>
    <w:lvl w:ilvl="0" w:tplc="0EB0B0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C7558"/>
    <w:multiLevelType w:val="hybridMultilevel"/>
    <w:tmpl w:val="0A76A6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6D"/>
    <w:rsid w:val="0054066D"/>
    <w:rsid w:val="00672374"/>
    <w:rsid w:val="00BF6525"/>
    <w:rsid w:val="00C1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6F8CE"/>
  <w15:chartTrackingRefBased/>
  <w15:docId w15:val="{FB6B8543-8615-4F48-AB30-E3CC2130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23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723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672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IUT de Rodez Universit? Toulouse 1 Capitole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BARRIOS</dc:creator>
  <cp:keywords/>
  <dc:description/>
  <cp:lastModifiedBy>FREDERIC BARRIOS</cp:lastModifiedBy>
  <cp:revision>2</cp:revision>
  <dcterms:created xsi:type="dcterms:W3CDTF">2019-09-27T14:01:00Z</dcterms:created>
  <dcterms:modified xsi:type="dcterms:W3CDTF">2019-09-27T14:12:00Z</dcterms:modified>
</cp:coreProperties>
</file>