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93B3BB0" w:rsidP="093B3BB0" w:rsidRDefault="093B3BB0" w14:paraId="79768798" w14:textId="776FCAD7">
      <w:pPr>
        <w:pStyle w:val="Normal"/>
        <w:rPr>
          <w:rFonts w:ascii="Arial" w:hAnsi="Arial" w:eastAsia="Arial" w:cs="Arial"/>
          <w:b w:val="0"/>
          <w:bCs w:val="0"/>
          <w:noProof w:val="0"/>
          <w:sz w:val="40"/>
          <w:szCs w:val="40"/>
          <w:lang w:val="es-ES"/>
        </w:rPr>
      </w:pPr>
    </w:p>
    <w:p w:rsidR="093B3BB0" w:rsidP="093B3BB0" w:rsidRDefault="093B3BB0" w14:paraId="75380498" w14:textId="44DE5A91">
      <w:pPr>
        <w:pStyle w:val="Normal"/>
        <w:rPr>
          <w:rFonts w:ascii="Arial" w:hAnsi="Arial" w:eastAsia="Arial" w:cs="Arial"/>
          <w:b w:val="0"/>
          <w:bCs w:val="0"/>
          <w:noProof w:val="0"/>
          <w:sz w:val="40"/>
          <w:szCs w:val="40"/>
          <w:lang w:val="es-ES"/>
        </w:rPr>
      </w:pPr>
    </w:p>
    <w:p w:rsidR="093B3BB0" w:rsidP="093B3BB0" w:rsidRDefault="093B3BB0" w14:paraId="24A09FF2" w14:textId="30A0EB58">
      <w:pPr>
        <w:pStyle w:val="Normal"/>
        <w:rPr>
          <w:rFonts w:ascii="Arial" w:hAnsi="Arial" w:eastAsia="Arial" w:cs="Arial"/>
          <w:b w:val="0"/>
          <w:bCs w:val="0"/>
          <w:noProof w:val="0"/>
          <w:sz w:val="40"/>
          <w:szCs w:val="40"/>
          <w:lang w:val="es-ES"/>
        </w:rPr>
      </w:pPr>
    </w:p>
    <w:p w:rsidR="3CB79A39" w:rsidP="093B3BB0" w:rsidRDefault="3CB79A39" w14:paraId="258F22D5" w14:textId="1DDBE09C">
      <w:pPr>
        <w:pStyle w:val="Normal"/>
        <w:rPr>
          <w:rFonts w:ascii="Arial" w:hAnsi="Arial" w:eastAsia="Arial" w:cs="Arial"/>
          <w:b w:val="0"/>
          <w:bCs w:val="0"/>
          <w:noProof w:val="0"/>
          <w:sz w:val="40"/>
          <w:szCs w:val="40"/>
          <w:lang w:val="es-ES"/>
        </w:rPr>
      </w:pPr>
      <w:r w:rsidRPr="093B3BB0" w:rsidR="3CB79A39">
        <w:rPr>
          <w:rFonts w:ascii="Arial" w:hAnsi="Arial" w:eastAsia="Arial" w:cs="Arial"/>
          <w:b w:val="0"/>
          <w:bCs w:val="0"/>
          <w:noProof w:val="0"/>
          <w:sz w:val="40"/>
          <w:szCs w:val="40"/>
          <w:lang w:val="es-ES"/>
        </w:rPr>
        <w:t>Informe de Innovación en la Gestión Pública Educativa: Propuesta del Sistema de Alerta Temprana (SAT)</w:t>
      </w:r>
    </w:p>
    <w:p w:rsidR="093B3BB0" w:rsidP="093B3BB0" w:rsidRDefault="093B3BB0" w14:paraId="76B9F89F" w14:textId="72E19E87">
      <w:pPr>
        <w:pStyle w:val="Normal"/>
        <w:rPr>
          <w:rFonts w:ascii="Arial" w:hAnsi="Arial" w:eastAsia="Arial" w:cs="Arial"/>
          <w:b w:val="0"/>
          <w:bCs w:val="0"/>
          <w:noProof w:val="0"/>
          <w:sz w:val="40"/>
          <w:szCs w:val="40"/>
          <w:lang w:val="es-ES"/>
        </w:rPr>
      </w:pPr>
    </w:p>
    <w:p w:rsidR="093B3BB0" w:rsidP="093B3BB0" w:rsidRDefault="093B3BB0" w14:paraId="25244EC0" w14:textId="695CC921">
      <w:pPr>
        <w:pStyle w:val="Normal"/>
        <w:rPr>
          <w:rFonts w:ascii="Arial" w:hAnsi="Arial" w:eastAsia="Arial" w:cs="Arial"/>
          <w:b w:val="0"/>
          <w:bCs w:val="0"/>
          <w:noProof w:val="0"/>
          <w:sz w:val="28"/>
          <w:szCs w:val="28"/>
          <w:lang w:val="es-ES"/>
        </w:rPr>
      </w:pPr>
    </w:p>
    <w:p w:rsidR="093B3BB0" w:rsidP="093B3BB0" w:rsidRDefault="093B3BB0" w14:paraId="10AF92C6" w14:textId="27D725B6">
      <w:pPr>
        <w:pStyle w:val="Normal"/>
        <w:rPr>
          <w:rFonts w:ascii="Arial" w:hAnsi="Arial" w:eastAsia="Arial" w:cs="Arial"/>
          <w:b w:val="0"/>
          <w:bCs w:val="0"/>
          <w:noProof w:val="0"/>
          <w:sz w:val="28"/>
          <w:szCs w:val="28"/>
          <w:lang w:val="es-ES"/>
        </w:rPr>
      </w:pPr>
    </w:p>
    <w:p w:rsidR="093B3BB0" w:rsidP="093B3BB0" w:rsidRDefault="093B3BB0" w14:paraId="22D33817" w14:textId="206FE00F">
      <w:pPr>
        <w:pStyle w:val="Normal"/>
        <w:rPr>
          <w:rFonts w:ascii="Arial" w:hAnsi="Arial" w:eastAsia="Arial" w:cs="Arial"/>
          <w:b w:val="0"/>
          <w:bCs w:val="0"/>
          <w:noProof w:val="0"/>
          <w:sz w:val="28"/>
          <w:szCs w:val="28"/>
          <w:lang w:val="es-ES"/>
        </w:rPr>
      </w:pPr>
    </w:p>
    <w:p w:rsidR="093B3BB0" w:rsidP="093B3BB0" w:rsidRDefault="093B3BB0" w14:paraId="7B3265AC" w14:textId="5102FC75">
      <w:pPr>
        <w:pStyle w:val="Normal"/>
        <w:rPr>
          <w:rFonts w:ascii="Arial" w:hAnsi="Arial" w:eastAsia="Arial" w:cs="Arial"/>
          <w:b w:val="0"/>
          <w:bCs w:val="0"/>
          <w:noProof w:val="0"/>
          <w:sz w:val="28"/>
          <w:szCs w:val="28"/>
          <w:lang w:val="es-ES"/>
        </w:rPr>
      </w:pPr>
    </w:p>
    <w:p w:rsidR="093B3BB0" w:rsidP="093B3BB0" w:rsidRDefault="093B3BB0" w14:paraId="498B4E7D" w14:textId="26D056EF">
      <w:pPr>
        <w:pStyle w:val="Normal"/>
        <w:rPr>
          <w:rFonts w:ascii="Arial" w:hAnsi="Arial" w:eastAsia="Arial" w:cs="Arial"/>
          <w:b w:val="0"/>
          <w:bCs w:val="0"/>
          <w:noProof w:val="0"/>
          <w:sz w:val="28"/>
          <w:szCs w:val="28"/>
          <w:lang w:val="es-ES"/>
        </w:rPr>
      </w:pPr>
    </w:p>
    <w:p w:rsidR="093B3BB0" w:rsidP="093B3BB0" w:rsidRDefault="093B3BB0" w14:paraId="1ED12205" w14:textId="4C15DC30">
      <w:pPr>
        <w:pStyle w:val="Normal"/>
        <w:rPr>
          <w:rFonts w:ascii="Arial" w:hAnsi="Arial" w:eastAsia="Arial" w:cs="Arial"/>
          <w:b w:val="0"/>
          <w:bCs w:val="0"/>
          <w:noProof w:val="0"/>
          <w:sz w:val="28"/>
          <w:szCs w:val="28"/>
          <w:lang w:val="es-ES"/>
        </w:rPr>
      </w:pPr>
    </w:p>
    <w:p w:rsidR="093B3BB0" w:rsidP="093B3BB0" w:rsidRDefault="093B3BB0" w14:paraId="00A4D548" w14:textId="104D0A05">
      <w:pPr>
        <w:pStyle w:val="Normal"/>
        <w:rPr>
          <w:rFonts w:ascii="Arial" w:hAnsi="Arial" w:eastAsia="Arial" w:cs="Arial"/>
          <w:b w:val="0"/>
          <w:bCs w:val="0"/>
          <w:noProof w:val="0"/>
          <w:sz w:val="28"/>
          <w:szCs w:val="28"/>
          <w:lang w:val="es-ES"/>
        </w:rPr>
      </w:pPr>
    </w:p>
    <w:p w:rsidR="093B3BB0" w:rsidP="093B3BB0" w:rsidRDefault="093B3BB0" w14:paraId="27DD2C12" w14:textId="4C33A4B8">
      <w:pPr>
        <w:pStyle w:val="Normal"/>
        <w:rPr>
          <w:rFonts w:ascii="Arial" w:hAnsi="Arial" w:eastAsia="Arial" w:cs="Arial"/>
          <w:b w:val="0"/>
          <w:bCs w:val="0"/>
          <w:noProof w:val="0"/>
          <w:sz w:val="28"/>
          <w:szCs w:val="28"/>
          <w:lang w:val="es-ES"/>
        </w:rPr>
      </w:pPr>
    </w:p>
    <w:p w:rsidR="093B3BB0" w:rsidP="093B3BB0" w:rsidRDefault="093B3BB0" w14:paraId="44C7B608" w14:textId="64710DCB">
      <w:pPr>
        <w:pStyle w:val="Normal"/>
        <w:rPr>
          <w:rFonts w:ascii="Arial" w:hAnsi="Arial" w:eastAsia="Arial" w:cs="Arial"/>
          <w:b w:val="0"/>
          <w:bCs w:val="0"/>
          <w:noProof w:val="0"/>
          <w:sz w:val="28"/>
          <w:szCs w:val="28"/>
          <w:lang w:val="es-ES"/>
        </w:rPr>
      </w:pPr>
    </w:p>
    <w:p w:rsidR="093B3BB0" w:rsidP="093B3BB0" w:rsidRDefault="093B3BB0" w14:paraId="6BA25CC8" w14:textId="0F7105F1">
      <w:pPr>
        <w:pStyle w:val="Normal"/>
        <w:rPr>
          <w:rFonts w:ascii="Arial" w:hAnsi="Arial" w:eastAsia="Arial" w:cs="Arial"/>
          <w:b w:val="0"/>
          <w:bCs w:val="0"/>
          <w:noProof w:val="0"/>
          <w:sz w:val="28"/>
          <w:szCs w:val="28"/>
          <w:lang w:val="es-ES"/>
        </w:rPr>
      </w:pPr>
    </w:p>
    <w:p w:rsidR="093B3BB0" w:rsidP="093B3BB0" w:rsidRDefault="093B3BB0" w14:paraId="574B17C4" w14:textId="1172A594">
      <w:pPr>
        <w:pStyle w:val="Normal"/>
        <w:rPr>
          <w:rFonts w:ascii="Arial" w:hAnsi="Arial" w:eastAsia="Arial" w:cs="Arial"/>
          <w:b w:val="0"/>
          <w:bCs w:val="0"/>
          <w:noProof w:val="0"/>
          <w:sz w:val="28"/>
          <w:szCs w:val="28"/>
          <w:lang w:val="es-ES"/>
        </w:rPr>
      </w:pPr>
    </w:p>
    <w:p w:rsidR="2F2CBD6B" w:rsidP="093B3BB0" w:rsidRDefault="2F2CBD6B" w14:paraId="08FF3A58" w14:textId="2409DDA7">
      <w:pPr>
        <w:pStyle w:val="Normal"/>
        <w:rPr>
          <w:rFonts w:ascii="Arial" w:hAnsi="Arial" w:eastAsia="Arial" w:cs="Arial"/>
          <w:noProof w:val="0"/>
          <w:sz w:val="28"/>
          <w:szCs w:val="28"/>
          <w:lang w:val="es-ES"/>
        </w:rPr>
      </w:pPr>
      <w:r w:rsidRPr="093B3BB0" w:rsidR="2F2CBD6B">
        <w:rPr>
          <w:rFonts w:ascii="Arial" w:hAnsi="Arial" w:eastAsia="Arial" w:cs="Arial"/>
          <w:b w:val="0"/>
          <w:bCs w:val="0"/>
          <w:noProof w:val="0"/>
          <w:sz w:val="28"/>
          <w:szCs w:val="28"/>
          <w:lang w:val="es-ES"/>
        </w:rPr>
        <w:t xml:space="preserve">Docente: </w:t>
      </w:r>
      <w:r w:rsidRPr="093B3BB0" w:rsidR="2F2CBD6B">
        <w:rPr>
          <w:rFonts w:ascii="Arial" w:hAnsi="Arial" w:eastAsia="Arial" w:cs="Arial"/>
          <w:b w:val="0"/>
          <w:bCs w:val="0"/>
          <w:i w:val="0"/>
          <w:iCs w:val="0"/>
          <w:caps w:val="0"/>
          <w:smallCaps w:val="0"/>
          <w:noProof w:val="0"/>
          <w:sz w:val="28"/>
          <w:szCs w:val="28"/>
          <w:lang w:val="es-ES"/>
        </w:rPr>
        <w:t>ALEJANDRO ALVAREZ GUARATEGUA</w:t>
      </w:r>
    </w:p>
    <w:p w:rsidR="2F2CBD6B" w:rsidP="093B3BB0" w:rsidRDefault="2F2CBD6B" w14:paraId="67DDD005" w14:textId="3F30C4DF">
      <w:pPr>
        <w:pStyle w:val="Normal"/>
        <w:rPr>
          <w:rFonts w:ascii="Arial" w:hAnsi="Arial" w:eastAsia="Arial" w:cs="Arial"/>
          <w:b w:val="0"/>
          <w:bCs w:val="0"/>
          <w:noProof w:val="0"/>
          <w:sz w:val="28"/>
          <w:szCs w:val="28"/>
          <w:lang w:val="es-ES"/>
        </w:rPr>
      </w:pPr>
      <w:r w:rsidRPr="093B3BB0" w:rsidR="2F2CBD6B">
        <w:rPr>
          <w:rFonts w:ascii="Arial" w:hAnsi="Arial" w:eastAsia="Arial" w:cs="Arial"/>
          <w:b w:val="0"/>
          <w:bCs w:val="0"/>
          <w:noProof w:val="0"/>
          <w:sz w:val="28"/>
          <w:szCs w:val="28"/>
          <w:lang w:val="es-ES"/>
        </w:rPr>
        <w:t xml:space="preserve">Estudiantes: Michelle Jaramillo, Matías Sánchez </w:t>
      </w:r>
    </w:p>
    <w:p w:rsidR="2F2CBD6B" w:rsidP="093B3BB0" w:rsidRDefault="2F2CBD6B" w14:paraId="17A499EB" w14:textId="24090957">
      <w:pPr>
        <w:pStyle w:val="Normal"/>
        <w:rPr>
          <w:rFonts w:ascii="Arial" w:hAnsi="Arial" w:eastAsia="Arial" w:cs="Arial"/>
          <w:b w:val="0"/>
          <w:bCs w:val="0"/>
          <w:noProof w:val="0"/>
          <w:sz w:val="28"/>
          <w:szCs w:val="28"/>
          <w:lang w:val="es-ES"/>
        </w:rPr>
      </w:pPr>
      <w:r w:rsidRPr="093B3BB0" w:rsidR="2F2CBD6B">
        <w:rPr>
          <w:rFonts w:ascii="Arial" w:hAnsi="Arial" w:eastAsia="Arial" w:cs="Arial"/>
          <w:b w:val="0"/>
          <w:bCs w:val="0"/>
          <w:noProof w:val="0"/>
          <w:sz w:val="28"/>
          <w:szCs w:val="28"/>
          <w:lang w:val="es-ES"/>
        </w:rPr>
        <w:t>Fecha: 25/11/2025</w:t>
      </w:r>
    </w:p>
    <w:p w:rsidR="093B3BB0" w:rsidP="093B3BB0" w:rsidRDefault="093B3BB0" w14:paraId="54C145BD" w14:textId="73B21C37">
      <w:pPr>
        <w:pStyle w:val="Normal"/>
        <w:rPr>
          <w:rFonts w:ascii="Arial" w:hAnsi="Arial" w:eastAsia="Arial" w:cs="Arial"/>
          <w:b w:val="0"/>
          <w:bCs w:val="0"/>
          <w:noProof w:val="0"/>
          <w:sz w:val="28"/>
          <w:szCs w:val="28"/>
          <w:lang w:val="es-ES"/>
        </w:rPr>
      </w:pPr>
    </w:p>
    <w:p w:rsidR="093B3BB0" w:rsidP="093B3BB0" w:rsidRDefault="093B3BB0" w14:paraId="564FB799" w14:textId="2597D3F9">
      <w:pPr>
        <w:pStyle w:val="Normal"/>
        <w:rPr>
          <w:rFonts w:ascii="Arial" w:hAnsi="Arial" w:eastAsia="Arial" w:cs="Arial"/>
          <w:b w:val="0"/>
          <w:bCs w:val="0"/>
          <w:noProof w:val="0"/>
          <w:sz w:val="28"/>
          <w:szCs w:val="28"/>
          <w:lang w:val="es-ES"/>
        </w:rPr>
      </w:pPr>
    </w:p>
    <w:p w:rsidR="093B3BB0" w:rsidP="093B3BB0" w:rsidRDefault="093B3BB0" w14:paraId="6895B9E1" w14:textId="60D5B966">
      <w:pPr>
        <w:pStyle w:val="Normal"/>
        <w:rPr>
          <w:rFonts w:ascii="Arial" w:hAnsi="Arial" w:eastAsia="Arial" w:cs="Arial"/>
          <w:b w:val="0"/>
          <w:bCs w:val="0"/>
          <w:noProof w:val="0"/>
          <w:sz w:val="28"/>
          <w:szCs w:val="28"/>
          <w:lang w:val="es-ES"/>
        </w:rPr>
      </w:pPr>
    </w:p>
    <w:p w:rsidR="093B3BB0" w:rsidP="093B3BB0" w:rsidRDefault="093B3BB0" w14:paraId="132C3BA6" w14:textId="056E38E3">
      <w:pPr>
        <w:pStyle w:val="Normal"/>
        <w:rPr>
          <w:rFonts w:ascii="Arial" w:hAnsi="Arial" w:eastAsia="Arial" w:cs="Arial"/>
          <w:b w:val="0"/>
          <w:bCs w:val="0"/>
          <w:noProof w:val="0"/>
          <w:sz w:val="28"/>
          <w:szCs w:val="28"/>
          <w:lang w:val="es-ES"/>
        </w:rPr>
      </w:pPr>
    </w:p>
    <w:p w:rsidR="093B3BB0" w:rsidP="093B3BB0" w:rsidRDefault="093B3BB0" w14:paraId="2A897497" w14:textId="2D6CDED2">
      <w:pPr>
        <w:pStyle w:val="Normal"/>
        <w:rPr>
          <w:rFonts w:ascii="Arial" w:hAnsi="Arial" w:eastAsia="Arial" w:cs="Arial"/>
          <w:b w:val="0"/>
          <w:bCs w:val="0"/>
          <w:noProof w:val="0"/>
          <w:sz w:val="28"/>
          <w:szCs w:val="28"/>
          <w:lang w:val="es-ES"/>
        </w:rPr>
      </w:pPr>
    </w:p>
    <w:p w:rsidR="4536D4B8" w:rsidP="093B3BB0" w:rsidRDefault="4536D4B8" w14:paraId="51D229F2" w14:textId="04A706A5">
      <w:pPr>
        <w:pStyle w:val="Normal"/>
        <w:ind w:left="2832" w:firstLine="0"/>
        <w:rPr>
          <w:rFonts w:ascii="Arial" w:hAnsi="Arial" w:eastAsia="Arial" w:cs="Arial"/>
          <w:b w:val="0"/>
          <w:bCs w:val="0"/>
          <w:noProof w:val="0"/>
          <w:sz w:val="40"/>
          <w:szCs w:val="40"/>
          <w:lang w:val="es-ES"/>
        </w:rPr>
      </w:pPr>
      <w:r w:rsidRPr="093B3BB0" w:rsidR="4536D4B8">
        <w:rPr>
          <w:rFonts w:ascii="Arial" w:hAnsi="Arial" w:eastAsia="Arial" w:cs="Arial"/>
          <w:b w:val="0"/>
          <w:bCs w:val="0"/>
          <w:noProof w:val="0"/>
          <w:sz w:val="40"/>
          <w:szCs w:val="40"/>
          <w:lang w:val="es-ES"/>
        </w:rPr>
        <w:t xml:space="preserve"> INDICE</w:t>
      </w:r>
      <w:r>
        <w:tab/>
      </w:r>
    </w:p>
    <w:p w:rsidR="093B3BB0" w:rsidP="093B3BB0" w:rsidRDefault="093B3BB0" w14:paraId="14D39736" w14:textId="735FB9B1">
      <w:pPr>
        <w:pStyle w:val="Normal"/>
        <w:ind w:left="0" w:firstLine="0"/>
      </w:pPr>
    </w:p>
    <w:p w:rsidR="093B3BB0" w:rsidP="093B3BB0" w:rsidRDefault="093B3BB0" w14:paraId="36967E9E" w14:textId="5E1ADED1">
      <w:pPr>
        <w:pStyle w:val="Normal"/>
        <w:ind w:left="0" w:firstLine="0"/>
      </w:pPr>
    </w:p>
    <w:p w:rsidR="093B3BB0" w:rsidP="093B3BB0" w:rsidRDefault="093B3BB0" w14:paraId="23D38C01" w14:textId="51BA51EF">
      <w:pPr>
        <w:pStyle w:val="Normal"/>
        <w:ind w:left="0" w:firstLine="0"/>
        <w:rPr>
          <w:sz w:val="40"/>
          <w:szCs w:val="40"/>
        </w:rPr>
      </w:pPr>
    </w:p>
    <w:p w:rsidR="4536D4B8" w:rsidP="093B3BB0" w:rsidRDefault="4536D4B8" w14:paraId="02749C65" w14:textId="75599C4B">
      <w:pPr>
        <w:pStyle w:val="ListParagraph"/>
        <w:numPr>
          <w:ilvl w:val="0"/>
          <w:numId w:val="9"/>
        </w:numPr>
        <w:rPr>
          <w:i w:val="1"/>
          <w:iCs w:val="1"/>
          <w:sz w:val="40"/>
          <w:szCs w:val="40"/>
        </w:rPr>
      </w:pPr>
    </w:p>
    <w:p w:rsidR="0011869F" w:rsidP="093B3BB0" w:rsidRDefault="0011869F" w14:paraId="596E4A58" w14:textId="719372EB">
      <w:pPr>
        <w:pStyle w:val="ListParagraph"/>
        <w:numPr>
          <w:ilvl w:val="0"/>
          <w:numId w:val="9"/>
        </w:numPr>
        <w:rPr>
          <w:i w:val="1"/>
          <w:iCs w:val="1"/>
          <w:sz w:val="40"/>
          <w:szCs w:val="40"/>
        </w:rPr>
      </w:pPr>
    </w:p>
    <w:p w:rsidR="4536D4B8" w:rsidP="093B3BB0" w:rsidRDefault="4536D4B8" w14:paraId="6D67DA85" w14:textId="6BB895C2">
      <w:pPr>
        <w:pStyle w:val="ListParagraph"/>
        <w:numPr>
          <w:ilvl w:val="0"/>
          <w:numId w:val="9"/>
        </w:numPr>
        <w:rPr>
          <w:i w:val="1"/>
          <w:iCs w:val="1"/>
          <w:sz w:val="40"/>
          <w:szCs w:val="40"/>
        </w:rPr>
      </w:pPr>
    </w:p>
    <w:p w:rsidR="4536D4B8" w:rsidP="093B3BB0" w:rsidRDefault="4536D4B8" w14:paraId="17C75094" w14:textId="64AA9ED7">
      <w:pPr>
        <w:pStyle w:val="ListParagraph"/>
        <w:numPr>
          <w:ilvl w:val="0"/>
          <w:numId w:val="9"/>
        </w:numPr>
        <w:rPr>
          <w:i w:val="1"/>
          <w:iCs w:val="1"/>
          <w:sz w:val="40"/>
          <w:szCs w:val="40"/>
        </w:rPr>
      </w:pPr>
    </w:p>
    <w:p w:rsidR="4536D4B8" w:rsidP="093B3BB0" w:rsidRDefault="4536D4B8" w14:paraId="4F1F9784" w14:textId="7050E3EF">
      <w:pPr>
        <w:pStyle w:val="ListParagraph"/>
        <w:numPr>
          <w:ilvl w:val="0"/>
          <w:numId w:val="9"/>
        </w:numPr>
        <w:rPr>
          <w:i w:val="1"/>
          <w:iCs w:val="1"/>
          <w:sz w:val="40"/>
          <w:szCs w:val="40"/>
        </w:rPr>
      </w:pPr>
    </w:p>
    <w:p w:rsidR="4536D4B8" w:rsidP="093B3BB0" w:rsidRDefault="4536D4B8" w14:paraId="6806963B" w14:textId="01FF9899">
      <w:pPr>
        <w:pStyle w:val="ListParagraph"/>
        <w:numPr>
          <w:ilvl w:val="0"/>
          <w:numId w:val="9"/>
        </w:numPr>
        <w:rPr>
          <w:i w:val="1"/>
          <w:iCs w:val="1"/>
          <w:sz w:val="40"/>
          <w:szCs w:val="40"/>
        </w:rPr>
      </w:pPr>
    </w:p>
    <w:p w:rsidR="4536D4B8" w:rsidP="093B3BB0" w:rsidRDefault="4536D4B8" w14:paraId="4F9548D2" w14:textId="3F6F07F8">
      <w:pPr>
        <w:pStyle w:val="ListParagraph"/>
        <w:numPr>
          <w:ilvl w:val="0"/>
          <w:numId w:val="9"/>
        </w:numPr>
        <w:rPr>
          <w:i w:val="1"/>
          <w:iCs w:val="1"/>
          <w:sz w:val="40"/>
          <w:szCs w:val="40"/>
        </w:rPr>
      </w:pPr>
    </w:p>
    <w:p w:rsidR="0203996D" w:rsidP="093B3BB0" w:rsidRDefault="0203996D" w14:paraId="1FC3589D" w14:textId="74B160CC">
      <w:pPr>
        <w:pStyle w:val="ListParagraph"/>
        <w:numPr>
          <w:ilvl w:val="0"/>
          <w:numId w:val="9"/>
        </w:numPr>
        <w:rPr>
          <w:sz w:val="40"/>
          <w:szCs w:val="40"/>
        </w:rPr>
      </w:pPr>
    </w:p>
    <w:p w:rsidR="093B3BB0" w:rsidP="093B3BB0" w:rsidRDefault="093B3BB0" w14:paraId="792449EE" w14:textId="3722D2A5">
      <w:pPr>
        <w:pStyle w:val="Normal"/>
        <w:rPr>
          <w:rFonts w:ascii="Arial" w:hAnsi="Arial" w:eastAsia="Arial" w:cs="Arial"/>
          <w:b w:val="0"/>
          <w:bCs w:val="0"/>
          <w:noProof w:val="0"/>
          <w:sz w:val="28"/>
          <w:szCs w:val="28"/>
          <w:lang w:val="es-ES"/>
        </w:rPr>
      </w:pPr>
    </w:p>
    <w:p w:rsidR="093B3BB0" w:rsidP="093B3BB0" w:rsidRDefault="093B3BB0" w14:paraId="16F3A31F" w14:textId="78DB0058">
      <w:pPr>
        <w:pStyle w:val="Normal"/>
        <w:rPr>
          <w:rFonts w:ascii="Arial" w:hAnsi="Arial" w:eastAsia="Arial" w:cs="Arial"/>
          <w:b w:val="0"/>
          <w:bCs w:val="0"/>
          <w:noProof w:val="0"/>
          <w:sz w:val="28"/>
          <w:szCs w:val="28"/>
          <w:lang w:val="es-ES"/>
        </w:rPr>
      </w:pPr>
    </w:p>
    <w:p w:rsidR="093B3BB0" w:rsidP="093B3BB0" w:rsidRDefault="093B3BB0" w14:paraId="2F58E960" w14:textId="2A09D10C">
      <w:pPr>
        <w:pStyle w:val="Normal"/>
        <w:rPr>
          <w:rFonts w:ascii="Arial" w:hAnsi="Arial" w:eastAsia="Arial" w:cs="Arial"/>
          <w:b w:val="0"/>
          <w:bCs w:val="0"/>
          <w:noProof w:val="0"/>
          <w:sz w:val="28"/>
          <w:szCs w:val="28"/>
          <w:lang w:val="es-ES"/>
        </w:rPr>
      </w:pPr>
    </w:p>
    <w:p w:rsidR="093B3BB0" w:rsidP="093B3BB0" w:rsidRDefault="093B3BB0" w14:paraId="33A8AB32" w14:textId="41FF39EA">
      <w:pPr>
        <w:pStyle w:val="Normal"/>
        <w:rPr>
          <w:rFonts w:ascii="Arial" w:hAnsi="Arial" w:eastAsia="Arial" w:cs="Arial"/>
          <w:b w:val="0"/>
          <w:bCs w:val="0"/>
          <w:noProof w:val="0"/>
          <w:sz w:val="28"/>
          <w:szCs w:val="28"/>
          <w:lang w:val="es-ES"/>
        </w:rPr>
      </w:pPr>
    </w:p>
    <w:p w:rsidR="093B3BB0" w:rsidP="093B3BB0" w:rsidRDefault="093B3BB0" w14:paraId="629C7FB8" w14:textId="0BD8CC1D">
      <w:pPr>
        <w:pStyle w:val="Normal"/>
        <w:rPr>
          <w:rFonts w:ascii="Arial" w:hAnsi="Arial" w:eastAsia="Arial" w:cs="Arial"/>
          <w:b w:val="0"/>
          <w:bCs w:val="0"/>
          <w:noProof w:val="0"/>
          <w:sz w:val="28"/>
          <w:szCs w:val="28"/>
          <w:lang w:val="es-ES"/>
        </w:rPr>
      </w:pPr>
    </w:p>
    <w:p w:rsidR="093B3BB0" w:rsidP="093B3BB0" w:rsidRDefault="093B3BB0" w14:paraId="268C221A" w14:textId="50AC810F">
      <w:pPr>
        <w:pStyle w:val="Normal"/>
        <w:rPr>
          <w:rFonts w:ascii="Arial" w:hAnsi="Arial" w:eastAsia="Arial" w:cs="Arial"/>
          <w:b w:val="0"/>
          <w:bCs w:val="0"/>
          <w:noProof w:val="0"/>
          <w:sz w:val="28"/>
          <w:szCs w:val="28"/>
          <w:lang w:val="es-ES"/>
        </w:rPr>
      </w:pPr>
    </w:p>
    <w:p w:rsidR="093B3BB0" w:rsidP="093B3BB0" w:rsidRDefault="093B3BB0" w14:paraId="7FD336E3" w14:textId="1B8CC4D6">
      <w:pPr>
        <w:pStyle w:val="Normal"/>
        <w:rPr>
          <w:rFonts w:ascii="Arial" w:hAnsi="Arial" w:eastAsia="Arial" w:cs="Arial"/>
          <w:b w:val="0"/>
          <w:bCs w:val="0"/>
          <w:noProof w:val="0"/>
          <w:sz w:val="28"/>
          <w:szCs w:val="28"/>
          <w:lang w:val="es-ES"/>
        </w:rPr>
      </w:pPr>
    </w:p>
    <w:p w:rsidR="093B3BB0" w:rsidP="093B3BB0" w:rsidRDefault="093B3BB0" w14:paraId="17003CAD" w14:textId="37CB9059">
      <w:pPr>
        <w:pStyle w:val="Normal"/>
        <w:rPr>
          <w:rFonts w:ascii="Arial" w:hAnsi="Arial" w:eastAsia="Arial" w:cs="Arial"/>
          <w:b w:val="0"/>
          <w:bCs w:val="0"/>
          <w:noProof w:val="0"/>
          <w:sz w:val="28"/>
          <w:szCs w:val="28"/>
          <w:lang w:val="es-ES"/>
        </w:rPr>
      </w:pPr>
    </w:p>
    <w:p w:rsidR="093B3BB0" w:rsidP="093B3BB0" w:rsidRDefault="093B3BB0" w14:paraId="1F232D79" w14:textId="757CCC61">
      <w:pPr>
        <w:pStyle w:val="Normal"/>
        <w:rPr>
          <w:rFonts w:ascii="Arial" w:hAnsi="Arial" w:eastAsia="Arial" w:cs="Arial"/>
          <w:b w:val="0"/>
          <w:bCs w:val="0"/>
          <w:noProof w:val="0"/>
          <w:sz w:val="28"/>
          <w:szCs w:val="28"/>
          <w:lang w:val="es-ES"/>
        </w:rPr>
      </w:pPr>
    </w:p>
    <w:p w:rsidR="3CB79A39" w:rsidP="093B3BB0" w:rsidRDefault="3CB79A39" w14:paraId="1DFA9056" w14:textId="6C53D4A7">
      <w:pPr>
        <w:pStyle w:val="Normal"/>
        <w:rPr>
          <w:rFonts w:ascii="Arial" w:hAnsi="Arial" w:eastAsia="Arial" w:cs="Arial"/>
          <w:b w:val="0"/>
          <w:bCs w:val="0"/>
          <w:noProof w:val="0"/>
          <w:sz w:val="28"/>
          <w:szCs w:val="28"/>
          <w:lang w:val="es-ES"/>
        </w:rPr>
      </w:pPr>
      <w:r w:rsidRPr="093B3BB0" w:rsidR="3CB79A39">
        <w:rPr>
          <w:rFonts w:ascii="Arial" w:hAnsi="Arial" w:eastAsia="Arial" w:cs="Arial"/>
          <w:b w:val="0"/>
          <w:bCs w:val="0"/>
          <w:noProof w:val="0"/>
          <w:sz w:val="28"/>
          <w:szCs w:val="28"/>
          <w:lang w:val="es-ES"/>
        </w:rPr>
        <w:t xml:space="preserve">                                      </w:t>
      </w:r>
      <w:r w:rsidRPr="093B3BB0" w:rsidR="3CB79A39">
        <w:rPr>
          <w:rFonts w:ascii="Arial" w:hAnsi="Arial" w:eastAsia="Arial" w:cs="Arial"/>
          <w:b w:val="0"/>
          <w:bCs w:val="0"/>
          <w:noProof w:val="0"/>
          <w:sz w:val="40"/>
          <w:szCs w:val="40"/>
          <w:lang w:val="es-ES"/>
        </w:rPr>
        <w:t>Introducción</w:t>
      </w:r>
    </w:p>
    <w:p w:rsidR="093B3BB0" w:rsidP="093B3BB0" w:rsidRDefault="093B3BB0" w14:paraId="0B4F49B9" w14:textId="46CEEB17">
      <w:pPr>
        <w:pStyle w:val="Normal"/>
        <w:rPr>
          <w:rFonts w:ascii="Arial" w:hAnsi="Arial" w:eastAsia="Arial" w:cs="Arial"/>
          <w:b w:val="0"/>
          <w:bCs w:val="0"/>
          <w:noProof w:val="0"/>
          <w:sz w:val="28"/>
          <w:szCs w:val="28"/>
          <w:lang w:val="es-ES"/>
        </w:rPr>
      </w:pPr>
    </w:p>
    <w:p w:rsidR="3CB79A39" w:rsidP="093B3BB0" w:rsidRDefault="3CB79A39" w14:paraId="38C70424" w14:textId="010C572D">
      <w:pPr>
        <w:pStyle w:val="Normal"/>
        <w:rPr>
          <w:rFonts w:ascii="Arial" w:hAnsi="Arial" w:eastAsia="Arial" w:cs="Arial"/>
          <w:b w:val="0"/>
          <w:bCs w:val="0"/>
          <w:noProof w:val="0"/>
          <w:sz w:val="28"/>
          <w:szCs w:val="28"/>
          <w:lang w:val="es-ES"/>
        </w:rPr>
      </w:pPr>
      <w:r w:rsidRPr="093B3BB0" w:rsidR="3CB79A39">
        <w:rPr>
          <w:rFonts w:ascii="Arial" w:hAnsi="Arial" w:eastAsia="Arial" w:cs="Arial"/>
          <w:b w:val="0"/>
          <w:bCs w:val="0"/>
          <w:noProof w:val="0"/>
          <w:sz w:val="28"/>
          <w:szCs w:val="28"/>
          <w:lang w:val="es-ES"/>
        </w:rPr>
        <w:t xml:space="preserve">El presente informe tiene por objetivo desarrollar la siguiente fase del proceso de mejora </w:t>
      </w:r>
      <w:r w:rsidRPr="093B3BB0" w:rsidR="685F2C72">
        <w:rPr>
          <w:rFonts w:ascii="Arial" w:hAnsi="Arial" w:eastAsia="Arial" w:cs="Arial"/>
          <w:b w:val="0"/>
          <w:bCs w:val="0"/>
          <w:noProof w:val="0"/>
          <w:sz w:val="28"/>
          <w:szCs w:val="28"/>
          <w:lang w:val="es-ES"/>
        </w:rPr>
        <w:t>continua</w:t>
      </w:r>
      <w:r w:rsidRPr="093B3BB0" w:rsidR="3CB79A39">
        <w:rPr>
          <w:rFonts w:ascii="Arial" w:hAnsi="Arial" w:eastAsia="Arial" w:cs="Arial"/>
          <w:b w:val="0"/>
          <w:bCs w:val="0"/>
          <w:noProof w:val="0"/>
          <w:sz w:val="28"/>
          <w:szCs w:val="28"/>
          <w:lang w:val="es-ES"/>
        </w:rPr>
        <w:t xml:space="preserve"> implementado en el Colegio Municipal Guardia Marina Ernesto Riquelme de La Florida, Chile. El colegio fue diagnosticado con una doble crisis organizacional que afecta la trayectoria educativa: una tasa de inasistencia crónica del 34.8% y la consecuente desvinculación escolar (Escuela Guardiamarina Ernesto Riquelme, 2025).</w:t>
      </w:r>
    </w:p>
    <w:p w:rsidR="3CB79A39" w:rsidP="093B3BB0" w:rsidRDefault="3CB79A39" w14:paraId="3AA71465" w14:textId="50CDB4A5">
      <w:pPr>
        <w:rPr>
          <w:rFonts w:ascii="Arial" w:hAnsi="Arial" w:eastAsia="Arial" w:cs="Arial"/>
          <w:b w:val="0"/>
          <w:bCs w:val="0"/>
          <w:noProof w:val="0"/>
          <w:sz w:val="28"/>
          <w:szCs w:val="28"/>
          <w:lang w:val="es-ES"/>
        </w:rPr>
      </w:pPr>
      <w:r w:rsidRPr="093B3BB0" w:rsidR="3CB79A39">
        <w:rPr>
          <w:rFonts w:ascii="Arial" w:hAnsi="Arial" w:eastAsia="Arial" w:cs="Arial"/>
          <w:b w:val="0"/>
          <w:bCs w:val="0"/>
          <w:noProof w:val="0"/>
          <w:sz w:val="28"/>
          <w:szCs w:val="28"/>
          <w:lang w:val="es-ES"/>
        </w:rPr>
        <w:t xml:space="preserve">Para corregir esta </w:t>
      </w:r>
      <w:r w:rsidRPr="093B3BB0" w:rsidR="3CB79A39">
        <w:rPr>
          <w:rFonts w:ascii="Arial" w:hAnsi="Arial" w:eastAsia="Arial" w:cs="Arial"/>
          <w:b w:val="0"/>
          <w:bCs w:val="0"/>
          <w:noProof w:val="0"/>
          <w:sz w:val="28"/>
          <w:szCs w:val="28"/>
          <w:lang w:val="es-ES"/>
        </w:rPr>
        <w:t>desalineación estructural</w:t>
      </w:r>
      <w:r w:rsidRPr="093B3BB0" w:rsidR="3CB79A39">
        <w:rPr>
          <w:rFonts w:ascii="Arial" w:hAnsi="Arial" w:eastAsia="Arial" w:cs="Arial"/>
          <w:b w:val="0"/>
          <w:bCs w:val="0"/>
          <w:noProof w:val="0"/>
          <w:sz w:val="28"/>
          <w:szCs w:val="28"/>
          <w:lang w:val="es-ES"/>
        </w:rPr>
        <w:t xml:space="preserve">, el trabajo inicial se enmarcó en el </w:t>
      </w:r>
      <w:r w:rsidRPr="093B3BB0" w:rsidR="3CB79A39">
        <w:rPr>
          <w:rFonts w:ascii="Arial" w:hAnsi="Arial" w:eastAsia="Arial" w:cs="Arial"/>
          <w:b w:val="0"/>
          <w:bCs w:val="0"/>
          <w:noProof w:val="0"/>
          <w:sz w:val="28"/>
          <w:szCs w:val="28"/>
          <w:lang w:val="es-ES"/>
        </w:rPr>
        <w:t>Modelo de Ejecución Estratégica de James M. Higgins (8S)</w:t>
      </w:r>
      <w:r w:rsidRPr="093B3BB0" w:rsidR="3CB79A39">
        <w:rPr>
          <w:rFonts w:ascii="Arial" w:hAnsi="Arial" w:eastAsia="Arial" w:cs="Arial"/>
          <w:b w:val="0"/>
          <w:bCs w:val="0"/>
          <w:noProof w:val="0"/>
          <w:sz w:val="28"/>
          <w:szCs w:val="28"/>
          <w:lang w:val="es-ES"/>
        </w:rPr>
        <w:t xml:space="preserve"> (Higgins, 2005), enfocándose en alinear los recursos y </w:t>
      </w:r>
      <w:r w:rsidRPr="093B3BB0" w:rsidR="3CB79A39">
        <w:rPr>
          <w:rFonts w:ascii="Arial" w:hAnsi="Arial" w:eastAsia="Arial" w:cs="Arial"/>
          <w:b w:val="0"/>
          <w:bCs w:val="0"/>
          <w:i w:val="1"/>
          <w:iCs w:val="1"/>
          <w:noProof w:val="0"/>
          <w:sz w:val="28"/>
          <w:szCs w:val="28"/>
          <w:lang w:val="es-ES"/>
        </w:rPr>
        <w:t>skills</w:t>
      </w:r>
      <w:r w:rsidRPr="093B3BB0" w:rsidR="3CB79A39">
        <w:rPr>
          <w:rFonts w:ascii="Arial" w:hAnsi="Arial" w:eastAsia="Arial" w:cs="Arial"/>
          <w:b w:val="0"/>
          <w:bCs w:val="0"/>
          <w:noProof w:val="0"/>
          <w:sz w:val="28"/>
          <w:szCs w:val="28"/>
          <w:lang w:val="es-ES"/>
        </w:rPr>
        <w:t xml:space="preserve"> del equipo psicosocial mediante el diseño de un </w:t>
      </w:r>
      <w:r w:rsidRPr="093B3BB0" w:rsidR="3CB79A39">
        <w:rPr>
          <w:rFonts w:ascii="Arial" w:hAnsi="Arial" w:eastAsia="Arial" w:cs="Arial"/>
          <w:b w:val="0"/>
          <w:bCs w:val="0"/>
          <w:noProof w:val="0"/>
          <w:sz w:val="28"/>
          <w:szCs w:val="28"/>
          <w:lang w:val="es-ES"/>
        </w:rPr>
        <w:t>Proceso de Intervención Psicosocial Focalizada (DIPF)</w:t>
      </w:r>
      <w:r w:rsidRPr="093B3BB0" w:rsidR="3CB79A39">
        <w:rPr>
          <w:rFonts w:ascii="Arial" w:hAnsi="Arial" w:eastAsia="Arial" w:cs="Arial"/>
          <w:b w:val="0"/>
          <w:bCs w:val="0"/>
          <w:noProof w:val="0"/>
          <w:sz w:val="28"/>
          <w:szCs w:val="28"/>
          <w:lang w:val="es-ES"/>
        </w:rPr>
        <w:t xml:space="preserve">, en respuesta al mandato del </w:t>
      </w:r>
      <w:r w:rsidRPr="093B3BB0" w:rsidR="3CB79A39">
        <w:rPr>
          <w:rFonts w:ascii="Arial" w:hAnsi="Arial" w:eastAsia="Arial" w:cs="Arial"/>
          <w:b w:val="0"/>
          <w:bCs w:val="0"/>
          <w:noProof w:val="0"/>
          <w:sz w:val="28"/>
          <w:szCs w:val="28"/>
          <w:lang w:val="es-ES"/>
        </w:rPr>
        <w:t xml:space="preserve">Decreto </w:t>
      </w:r>
      <w:r w:rsidRPr="093B3BB0" w:rsidR="3CB79A39">
        <w:rPr>
          <w:rFonts w:ascii="Arial" w:hAnsi="Arial" w:eastAsia="Arial" w:cs="Arial"/>
          <w:b w:val="0"/>
          <w:bCs w:val="0"/>
          <w:noProof w:val="0"/>
          <w:sz w:val="28"/>
          <w:szCs w:val="28"/>
          <w:lang w:val="es-ES"/>
        </w:rPr>
        <w:t>N°</w:t>
      </w:r>
      <w:r w:rsidRPr="093B3BB0" w:rsidR="3CB79A39">
        <w:rPr>
          <w:rFonts w:ascii="Arial" w:hAnsi="Arial" w:eastAsia="Arial" w:cs="Arial"/>
          <w:b w:val="0"/>
          <w:bCs w:val="0"/>
          <w:noProof w:val="0"/>
          <w:sz w:val="28"/>
          <w:szCs w:val="28"/>
          <w:lang w:val="es-ES"/>
        </w:rPr>
        <w:t xml:space="preserve"> 67/2018</w:t>
      </w:r>
      <w:r w:rsidRPr="093B3BB0" w:rsidR="3CB79A39">
        <w:rPr>
          <w:rFonts w:ascii="Arial" w:hAnsi="Arial" w:eastAsia="Arial" w:cs="Arial"/>
          <w:b w:val="0"/>
          <w:bCs w:val="0"/>
          <w:noProof w:val="0"/>
          <w:sz w:val="28"/>
          <w:szCs w:val="28"/>
          <w:lang w:val="es-ES"/>
        </w:rPr>
        <w:t xml:space="preserve"> (MINEDUC).</w:t>
      </w:r>
    </w:p>
    <w:p w:rsidR="3CB79A39" w:rsidP="093B3BB0" w:rsidRDefault="3CB79A39" w14:paraId="26854B87" w14:textId="6514831C">
      <w:pPr>
        <w:rPr>
          <w:rFonts w:ascii="Arial" w:hAnsi="Arial" w:eastAsia="Arial" w:cs="Arial"/>
          <w:b w:val="0"/>
          <w:bCs w:val="0"/>
          <w:noProof w:val="0"/>
          <w:sz w:val="28"/>
          <w:szCs w:val="28"/>
          <w:lang w:val="es-ES"/>
        </w:rPr>
      </w:pPr>
      <w:r w:rsidRPr="093B3BB0" w:rsidR="3CB79A39">
        <w:rPr>
          <w:rFonts w:ascii="Arial" w:hAnsi="Arial" w:eastAsia="Arial" w:cs="Arial"/>
          <w:b w:val="0"/>
          <w:bCs w:val="0"/>
          <w:noProof w:val="0"/>
          <w:sz w:val="28"/>
          <w:szCs w:val="28"/>
          <w:lang w:val="es-ES"/>
        </w:rPr>
        <w:t xml:space="preserve">El siguiente paso en esta gestión del cambio es la </w:t>
      </w:r>
      <w:r w:rsidRPr="093B3BB0" w:rsidR="3CB79A39">
        <w:rPr>
          <w:rFonts w:ascii="Arial" w:hAnsi="Arial" w:eastAsia="Arial" w:cs="Arial"/>
          <w:b w:val="0"/>
          <w:bCs w:val="0"/>
          <w:noProof w:val="0"/>
          <w:sz w:val="28"/>
          <w:szCs w:val="28"/>
          <w:lang w:val="es-ES"/>
        </w:rPr>
        <w:t>Innovación de Proceso y Gestión</w:t>
      </w:r>
      <w:r w:rsidRPr="093B3BB0" w:rsidR="3CB79A39">
        <w:rPr>
          <w:rFonts w:ascii="Arial" w:hAnsi="Arial" w:eastAsia="Arial" w:cs="Arial"/>
          <w:b w:val="0"/>
          <w:bCs w:val="0"/>
          <w:noProof w:val="0"/>
          <w:sz w:val="28"/>
          <w:szCs w:val="28"/>
          <w:lang w:val="es-ES"/>
        </w:rPr>
        <w:t xml:space="preserve">. El foco de este informe es proponer el desarrollo e integración de un </w:t>
      </w:r>
      <w:r w:rsidRPr="093B3BB0" w:rsidR="3CB79A39">
        <w:rPr>
          <w:rFonts w:ascii="Arial" w:hAnsi="Arial" w:eastAsia="Arial" w:cs="Arial"/>
          <w:b w:val="0"/>
          <w:bCs w:val="0"/>
          <w:noProof w:val="0"/>
          <w:sz w:val="28"/>
          <w:szCs w:val="28"/>
          <w:lang w:val="es-ES"/>
        </w:rPr>
        <w:t>Sistema de Alerta Temprana (SAT)</w:t>
      </w:r>
      <w:r w:rsidRPr="093B3BB0" w:rsidR="3CB79A39">
        <w:rPr>
          <w:rFonts w:ascii="Arial" w:hAnsi="Arial" w:eastAsia="Arial" w:cs="Arial"/>
          <w:b w:val="0"/>
          <w:bCs w:val="0"/>
          <w:noProof w:val="0"/>
          <w:sz w:val="28"/>
          <w:szCs w:val="28"/>
          <w:lang w:val="es-ES"/>
        </w:rPr>
        <w:t xml:space="preserve">, acoplado directamente a la plataforma de registro de asistencia </w:t>
      </w:r>
      <w:r w:rsidRPr="093B3BB0" w:rsidR="3CB79A39">
        <w:rPr>
          <w:rFonts w:ascii="Arial" w:hAnsi="Arial" w:eastAsia="Arial" w:cs="Arial"/>
          <w:b w:val="0"/>
          <w:bCs w:val="0"/>
          <w:noProof w:val="0"/>
          <w:sz w:val="28"/>
          <w:szCs w:val="28"/>
          <w:lang w:val="es-ES"/>
        </w:rPr>
        <w:t>NAPSI/SIGE</w:t>
      </w:r>
      <w:r w:rsidRPr="093B3BB0" w:rsidR="3CB79A39">
        <w:rPr>
          <w:rFonts w:ascii="Arial" w:hAnsi="Arial" w:eastAsia="Arial" w:cs="Arial"/>
          <w:b w:val="0"/>
          <w:bCs w:val="0"/>
          <w:noProof w:val="0"/>
          <w:sz w:val="28"/>
          <w:szCs w:val="28"/>
          <w:lang w:val="es-ES"/>
        </w:rPr>
        <w:t xml:space="preserve">. Este sistema utiliza la </w:t>
      </w:r>
      <w:r w:rsidRPr="093B3BB0" w:rsidR="3CB79A39">
        <w:rPr>
          <w:rFonts w:ascii="Arial" w:hAnsi="Arial" w:eastAsia="Arial" w:cs="Arial"/>
          <w:b w:val="0"/>
          <w:bCs w:val="0"/>
          <w:noProof w:val="0"/>
          <w:sz w:val="28"/>
          <w:szCs w:val="28"/>
          <w:lang w:val="es-ES"/>
        </w:rPr>
        <w:t>Cooperación Tecnológica</w:t>
      </w:r>
      <w:r w:rsidRPr="093B3BB0" w:rsidR="3CB79A39">
        <w:rPr>
          <w:rFonts w:ascii="Arial" w:hAnsi="Arial" w:eastAsia="Arial" w:cs="Arial"/>
          <w:b w:val="0"/>
          <w:bCs w:val="0"/>
          <w:noProof w:val="0"/>
          <w:sz w:val="28"/>
          <w:szCs w:val="28"/>
          <w:lang w:val="es-ES"/>
        </w:rPr>
        <w:t xml:space="preserve"> para activar una alerta inmediata al docente al registrar la </w:t>
      </w:r>
      <w:r w:rsidRPr="093B3BB0" w:rsidR="3CB79A39">
        <w:rPr>
          <w:rFonts w:ascii="Arial" w:hAnsi="Arial" w:eastAsia="Arial" w:cs="Arial"/>
          <w:b w:val="0"/>
          <w:bCs w:val="0"/>
          <w:noProof w:val="0"/>
          <w:sz w:val="28"/>
          <w:szCs w:val="28"/>
          <w:lang w:val="es-ES"/>
        </w:rPr>
        <w:t>segunda inasistencia consecutiva injustificada</w:t>
      </w:r>
      <w:r w:rsidRPr="093B3BB0" w:rsidR="3CB79A39">
        <w:rPr>
          <w:rFonts w:ascii="Arial" w:hAnsi="Arial" w:eastAsia="Arial" w:cs="Arial"/>
          <w:b w:val="0"/>
          <w:bCs w:val="0"/>
          <w:noProof w:val="0"/>
          <w:sz w:val="28"/>
          <w:szCs w:val="28"/>
          <w:lang w:val="es-ES"/>
        </w:rPr>
        <w:t xml:space="preserve"> o si el estudiante ya se encuentra intervenido por situaciones de alta vulnerabilidad (ej. Violencia Intrafamiliar). De esta manera, se levantan los protocolos necesarios para la intervención en un plazo de </w:t>
      </w:r>
      <w:r w:rsidRPr="093B3BB0" w:rsidR="3CB79A39">
        <w:rPr>
          <w:rFonts w:ascii="Arial" w:hAnsi="Arial" w:eastAsia="Arial" w:cs="Arial"/>
          <w:b w:val="0"/>
          <w:bCs w:val="0"/>
          <w:noProof w:val="0"/>
          <w:sz w:val="28"/>
          <w:szCs w:val="28"/>
          <w:lang w:val="es-ES"/>
        </w:rPr>
        <w:t>48 horas</w:t>
      </w:r>
      <w:r w:rsidRPr="093B3BB0" w:rsidR="3CB79A39">
        <w:rPr>
          <w:rFonts w:ascii="Arial" w:hAnsi="Arial" w:eastAsia="Arial" w:cs="Arial"/>
          <w:b w:val="0"/>
          <w:bCs w:val="0"/>
          <w:noProof w:val="0"/>
          <w:sz w:val="28"/>
          <w:szCs w:val="28"/>
          <w:lang w:val="es-ES"/>
        </w:rPr>
        <w:t>, transformando la gestión de un modelo reactivo a uno proactivo.</w:t>
      </w:r>
    </w:p>
    <w:p w:rsidR="3CB79A39" w:rsidP="093B3BB0" w:rsidRDefault="3CB79A39" w14:paraId="1721F78B" w14:textId="657086FE">
      <w:pPr>
        <w:rPr>
          <w:rFonts w:ascii="Arial" w:hAnsi="Arial" w:eastAsia="Arial" w:cs="Arial"/>
          <w:b w:val="0"/>
          <w:bCs w:val="0"/>
          <w:noProof w:val="0"/>
          <w:sz w:val="28"/>
          <w:szCs w:val="28"/>
          <w:lang w:val="es-ES"/>
        </w:rPr>
      </w:pPr>
      <w:r w:rsidRPr="093B3BB0" w:rsidR="3CB79A39">
        <w:rPr>
          <w:rFonts w:ascii="Arial" w:hAnsi="Arial" w:eastAsia="Arial" w:cs="Arial"/>
          <w:b w:val="0"/>
          <w:bCs w:val="0"/>
          <w:noProof w:val="0"/>
          <w:sz w:val="28"/>
          <w:szCs w:val="28"/>
          <w:lang w:val="es-ES"/>
        </w:rPr>
        <w:t xml:space="preserve">Este análisis se fundamenta en la teoría de los </w:t>
      </w:r>
      <w:r w:rsidRPr="093B3BB0" w:rsidR="3CB79A39">
        <w:rPr>
          <w:rFonts w:ascii="Arial" w:hAnsi="Arial" w:eastAsia="Arial" w:cs="Arial"/>
          <w:b w:val="0"/>
          <w:bCs w:val="0"/>
          <w:noProof w:val="0"/>
          <w:sz w:val="28"/>
          <w:szCs w:val="28"/>
          <w:lang w:val="es-ES"/>
        </w:rPr>
        <w:t>Saberes Cívicos</w:t>
      </w:r>
      <w:r w:rsidRPr="093B3BB0" w:rsidR="3CB79A39">
        <w:rPr>
          <w:rFonts w:ascii="Arial" w:hAnsi="Arial" w:eastAsia="Arial" w:cs="Arial"/>
          <w:b w:val="0"/>
          <w:bCs w:val="0"/>
          <w:noProof w:val="0"/>
          <w:sz w:val="28"/>
          <w:szCs w:val="28"/>
          <w:lang w:val="es-ES"/>
        </w:rPr>
        <w:t xml:space="preserve"> (Mariñez-Navarro, 2016) y la </w:t>
      </w:r>
      <w:r w:rsidRPr="093B3BB0" w:rsidR="3CB79A39">
        <w:rPr>
          <w:rFonts w:ascii="Arial" w:hAnsi="Arial" w:eastAsia="Arial" w:cs="Arial"/>
          <w:b w:val="0"/>
          <w:bCs w:val="0"/>
          <w:noProof w:val="0"/>
          <w:sz w:val="28"/>
          <w:szCs w:val="28"/>
          <w:lang w:val="es-ES"/>
        </w:rPr>
        <w:t>Innovación por Co-Creación</w:t>
      </w:r>
      <w:r w:rsidRPr="093B3BB0" w:rsidR="3CB79A39">
        <w:rPr>
          <w:rFonts w:ascii="Arial" w:hAnsi="Arial" w:eastAsia="Arial" w:cs="Arial"/>
          <w:b w:val="0"/>
          <w:bCs w:val="0"/>
          <w:noProof w:val="0"/>
          <w:sz w:val="28"/>
          <w:szCs w:val="28"/>
          <w:lang w:val="es-ES"/>
        </w:rPr>
        <w:t xml:space="preserve"> (</w:t>
      </w:r>
      <w:r w:rsidRPr="093B3BB0" w:rsidR="3CB79A39">
        <w:rPr>
          <w:rFonts w:ascii="Arial" w:hAnsi="Arial" w:eastAsia="Arial" w:cs="Arial"/>
          <w:b w:val="0"/>
          <w:bCs w:val="0"/>
          <w:noProof w:val="0"/>
          <w:sz w:val="28"/>
          <w:szCs w:val="28"/>
          <w:lang w:val="es-ES"/>
        </w:rPr>
        <w:t>Waissbluth</w:t>
      </w:r>
      <w:r w:rsidRPr="093B3BB0" w:rsidR="3CB79A39">
        <w:rPr>
          <w:rFonts w:ascii="Arial" w:hAnsi="Arial" w:eastAsia="Arial" w:cs="Arial"/>
          <w:b w:val="0"/>
          <w:bCs w:val="0"/>
          <w:noProof w:val="0"/>
          <w:sz w:val="28"/>
          <w:szCs w:val="28"/>
          <w:lang w:val="es-ES"/>
        </w:rPr>
        <w:t xml:space="preserve"> et al., 2014; </w:t>
      </w:r>
      <w:r w:rsidRPr="093B3BB0" w:rsidR="3CB79A39">
        <w:rPr>
          <w:rFonts w:ascii="Arial" w:hAnsi="Arial" w:eastAsia="Arial" w:cs="Arial"/>
          <w:b w:val="0"/>
          <w:bCs w:val="0"/>
          <w:noProof w:val="0"/>
          <w:sz w:val="28"/>
          <w:szCs w:val="28"/>
          <w:lang w:val="es-ES"/>
        </w:rPr>
        <w:t>Arros</w:t>
      </w:r>
      <w:r w:rsidRPr="093B3BB0" w:rsidR="3CB79A39">
        <w:rPr>
          <w:rFonts w:ascii="Arial" w:hAnsi="Arial" w:eastAsia="Arial" w:cs="Arial"/>
          <w:b w:val="0"/>
          <w:bCs w:val="0"/>
          <w:noProof w:val="0"/>
          <w:sz w:val="28"/>
          <w:szCs w:val="28"/>
          <w:lang w:val="es-ES"/>
        </w:rPr>
        <w:t xml:space="preserve"> &amp; Ramírez-Alujas, 2017) como marco conceptual para el cambio cultural necesario en la gestión pública chilena.</w:t>
      </w:r>
    </w:p>
    <w:p w:rsidR="093B3BB0" w:rsidP="093B3BB0" w:rsidRDefault="093B3BB0" w14:paraId="222239BE" w14:textId="0716F08E">
      <w:pPr>
        <w:rPr>
          <w:rFonts w:ascii="Arial" w:hAnsi="Arial" w:eastAsia="Arial" w:cs="Arial"/>
          <w:b w:val="0"/>
          <w:bCs w:val="0"/>
          <w:noProof w:val="0"/>
          <w:sz w:val="28"/>
          <w:szCs w:val="28"/>
          <w:lang w:val="es-ES"/>
        </w:rPr>
      </w:pPr>
    </w:p>
    <w:p w:rsidR="093B3BB0" w:rsidP="093B3BB0" w:rsidRDefault="093B3BB0" w14:paraId="2F15605F" w14:textId="1C447CAA">
      <w:pPr>
        <w:rPr>
          <w:rFonts w:ascii="Arial" w:hAnsi="Arial" w:eastAsia="Arial" w:cs="Arial"/>
          <w:b w:val="0"/>
          <w:bCs w:val="0"/>
          <w:sz w:val="28"/>
          <w:szCs w:val="28"/>
        </w:rPr>
      </w:pPr>
    </w:p>
    <w:p w:rsidR="3CB79A39" w:rsidP="093B3BB0" w:rsidRDefault="3CB79A39" w14:paraId="08DF4205" w14:textId="6234F294">
      <w:pPr>
        <w:pStyle w:val="Normal"/>
        <w:rPr>
          <w:rFonts w:ascii="Arial" w:hAnsi="Arial" w:eastAsia="Arial" w:cs="Arial"/>
          <w:b w:val="0"/>
          <w:bCs w:val="0"/>
          <w:noProof w:val="0"/>
          <w:sz w:val="28"/>
          <w:szCs w:val="28"/>
          <w:lang w:val="es-ES"/>
        </w:rPr>
      </w:pPr>
      <w:r w:rsidRPr="093B3BB0" w:rsidR="3CB79A39">
        <w:rPr>
          <w:rFonts w:ascii="Arial" w:hAnsi="Arial" w:eastAsia="Arial" w:cs="Arial"/>
          <w:b w:val="0"/>
          <w:bCs w:val="0"/>
          <w:noProof w:val="0"/>
          <w:sz w:val="40"/>
          <w:szCs w:val="40"/>
          <w:lang w:val="es-ES"/>
        </w:rPr>
        <w:t>1</w:t>
      </w:r>
      <w:r w:rsidRPr="093B3BB0" w:rsidR="3CB79A39">
        <w:rPr>
          <w:rFonts w:ascii="Arial" w:hAnsi="Arial" w:eastAsia="Arial" w:cs="Arial"/>
          <w:b w:val="0"/>
          <w:bCs w:val="0"/>
          <w:noProof w:val="0"/>
          <w:sz w:val="28"/>
          <w:szCs w:val="28"/>
          <w:lang w:val="es-ES"/>
        </w:rPr>
        <w:t xml:space="preserve">. </w:t>
      </w:r>
      <w:r w:rsidRPr="093B3BB0" w:rsidR="3CB79A39">
        <w:rPr>
          <w:rFonts w:ascii="Arial" w:hAnsi="Arial" w:eastAsia="Arial" w:cs="Arial"/>
          <w:b w:val="0"/>
          <w:bCs w:val="0"/>
          <w:noProof w:val="0"/>
          <w:sz w:val="40"/>
          <w:szCs w:val="40"/>
          <w:lang w:val="es-ES"/>
        </w:rPr>
        <w:t>Qué es la Innovación</w:t>
      </w:r>
    </w:p>
    <w:p w:rsidR="3CB79A39" w:rsidP="093B3BB0" w:rsidRDefault="3CB79A39" w14:paraId="64AE7265" w14:textId="29E0C529">
      <w:pPr>
        <w:rPr>
          <w:rFonts w:ascii="Arial" w:hAnsi="Arial" w:eastAsia="Arial" w:cs="Arial"/>
          <w:b w:val="0"/>
          <w:bCs w:val="0"/>
          <w:noProof w:val="0"/>
          <w:sz w:val="28"/>
          <w:szCs w:val="28"/>
          <w:lang w:val="es-ES"/>
        </w:rPr>
      </w:pPr>
      <w:r w:rsidRPr="093B3BB0" w:rsidR="3CB79A39">
        <w:rPr>
          <w:rFonts w:ascii="Arial" w:hAnsi="Arial" w:eastAsia="Arial" w:cs="Arial"/>
          <w:b w:val="0"/>
          <w:bCs w:val="0"/>
          <w:noProof w:val="0"/>
          <w:sz w:val="28"/>
          <w:szCs w:val="28"/>
          <w:lang w:val="es-ES"/>
        </w:rPr>
        <w:t xml:space="preserve">La innovación en el ámbito público se ha redefinido para superar el enfoque gerencialista clásico centrado en la eficiencia económica y los procesos internos. Desde la óptica de los saberes cívicos, se concibe como </w:t>
      </w:r>
      <w:r w:rsidRPr="093B3BB0" w:rsidR="3CB79A39">
        <w:rPr>
          <w:rFonts w:ascii="Arial" w:hAnsi="Arial" w:eastAsia="Arial" w:cs="Arial"/>
          <w:b w:val="0"/>
          <w:bCs w:val="0"/>
          <w:noProof w:val="0"/>
          <w:sz w:val="28"/>
          <w:szCs w:val="28"/>
          <w:lang w:val="es-ES"/>
        </w:rPr>
        <w:t>el reconocimiento de la creatividad y el resultado que imprimen los ciudadanos y actores no gubernamentales en su relación con los funcionarios públicos</w:t>
      </w:r>
      <w:r w:rsidRPr="093B3BB0" w:rsidR="3CB79A39">
        <w:rPr>
          <w:rFonts w:ascii="Arial" w:hAnsi="Arial" w:eastAsia="Arial" w:cs="Arial"/>
          <w:b w:val="0"/>
          <w:bCs w:val="0"/>
          <w:noProof w:val="0"/>
          <w:sz w:val="28"/>
          <w:szCs w:val="28"/>
          <w:lang w:val="es-ES"/>
        </w:rPr>
        <w:t xml:space="preserve"> (Mariñez-Navarro, 2016).</w:t>
      </w:r>
    </w:p>
    <w:p w:rsidR="3CB79A39" w:rsidP="093B3BB0" w:rsidRDefault="3CB79A39" w14:paraId="3ED5A502" w14:textId="39BACF1D">
      <w:pPr>
        <w:pStyle w:val="Normal"/>
        <w:rPr>
          <w:rFonts w:ascii="Arial" w:hAnsi="Arial" w:eastAsia="Arial" w:cs="Arial"/>
          <w:b w:val="0"/>
          <w:bCs w:val="0"/>
          <w:noProof w:val="0"/>
          <w:sz w:val="28"/>
          <w:szCs w:val="28"/>
          <w:lang w:val="es-ES"/>
        </w:rPr>
      </w:pPr>
      <w:r w:rsidRPr="093B3BB0" w:rsidR="3CB79A39">
        <w:rPr>
          <w:rFonts w:ascii="Arial" w:hAnsi="Arial" w:eastAsia="Arial" w:cs="Arial"/>
          <w:b w:val="0"/>
          <w:bCs w:val="0"/>
          <w:noProof w:val="0"/>
          <w:sz w:val="28"/>
          <w:szCs w:val="28"/>
          <w:lang w:val="es-ES"/>
        </w:rPr>
        <w:t>Definición y Tipos de Innovación</w:t>
      </w:r>
    </w:p>
    <w:p w:rsidR="3CB79A39" w:rsidP="093B3BB0" w:rsidRDefault="3CB79A39" w14:paraId="42C5AA9F" w14:textId="448DA98D">
      <w:pPr>
        <w:rPr>
          <w:rFonts w:ascii="Arial" w:hAnsi="Arial" w:eastAsia="Arial" w:cs="Arial"/>
          <w:b w:val="0"/>
          <w:bCs w:val="0"/>
          <w:noProof w:val="0"/>
          <w:sz w:val="28"/>
          <w:szCs w:val="28"/>
          <w:lang w:val="es-ES"/>
        </w:rPr>
      </w:pPr>
      <w:r w:rsidRPr="093B3BB0" w:rsidR="3CB79A39">
        <w:rPr>
          <w:rFonts w:ascii="Arial" w:hAnsi="Arial" w:eastAsia="Arial" w:cs="Arial"/>
          <w:b w:val="0"/>
          <w:bCs w:val="0"/>
          <w:noProof w:val="0"/>
          <w:sz w:val="28"/>
          <w:szCs w:val="28"/>
          <w:lang w:val="es-ES"/>
        </w:rPr>
        <w:t xml:space="preserve">La </w:t>
      </w:r>
      <w:r w:rsidRPr="093B3BB0" w:rsidR="3CB79A39">
        <w:rPr>
          <w:rFonts w:ascii="Arial" w:hAnsi="Arial" w:eastAsia="Arial" w:cs="Arial"/>
          <w:b w:val="0"/>
          <w:bCs w:val="0"/>
          <w:noProof w:val="0"/>
          <w:sz w:val="28"/>
          <w:szCs w:val="28"/>
          <w:lang w:val="es-ES"/>
        </w:rPr>
        <w:t>Propuesta del Sistema de Alerta Temprana (SAT) integrado al Proceso DIPF</w:t>
      </w:r>
      <w:r w:rsidRPr="093B3BB0" w:rsidR="3CB79A39">
        <w:rPr>
          <w:rFonts w:ascii="Arial" w:hAnsi="Arial" w:eastAsia="Arial" w:cs="Arial"/>
          <w:b w:val="0"/>
          <w:bCs w:val="0"/>
          <w:noProof w:val="0"/>
          <w:sz w:val="28"/>
          <w:szCs w:val="28"/>
          <w:lang w:val="es-ES"/>
        </w:rPr>
        <w:t xml:space="preserve"> corresponde a una </w:t>
      </w:r>
      <w:r w:rsidRPr="093B3BB0" w:rsidR="3CB79A39">
        <w:rPr>
          <w:rFonts w:ascii="Arial" w:hAnsi="Arial" w:eastAsia="Arial" w:cs="Arial"/>
          <w:b w:val="0"/>
          <w:bCs w:val="0"/>
          <w:noProof w:val="0"/>
          <w:sz w:val="28"/>
          <w:szCs w:val="28"/>
          <w:lang w:val="es-ES"/>
        </w:rPr>
        <w:t>Innovación de Proceso y Gestión</w:t>
      </w:r>
      <w:r w:rsidRPr="093B3BB0" w:rsidR="3CB79A39">
        <w:rPr>
          <w:rFonts w:ascii="Arial" w:hAnsi="Arial" w:eastAsia="Arial" w:cs="Arial"/>
          <w:b w:val="0"/>
          <w:bCs w:val="0"/>
          <w:noProof w:val="0"/>
          <w:sz w:val="28"/>
          <w:szCs w:val="28"/>
          <w:lang w:val="es-ES"/>
        </w:rPr>
        <w:t xml:space="preserve"> (OCDE, 2012, citado en Mariñez-Navarro, 2016), ya que altera las formas de proveer el servicio de apoyo psicosocial y cambia las rutinas organizativas del personal docente y la Dupla Psicosocial.</w:t>
      </w:r>
    </w:p>
    <w:p w:rsidR="3CB79A39" w:rsidP="093B3BB0" w:rsidRDefault="3CB79A39" w14:paraId="0BB9EC79" w14:textId="4607688D">
      <w:pPr>
        <w:pStyle w:val="Normal"/>
        <w:rPr>
          <w:rFonts w:ascii="Arial" w:hAnsi="Arial" w:eastAsia="Arial" w:cs="Arial"/>
          <w:b w:val="0"/>
          <w:bCs w:val="0"/>
          <w:noProof w:val="0"/>
          <w:sz w:val="28"/>
          <w:szCs w:val="28"/>
          <w:lang w:val="es-ES"/>
        </w:rPr>
      </w:pPr>
      <w:r w:rsidRPr="093B3BB0" w:rsidR="3CB79A39">
        <w:rPr>
          <w:rFonts w:ascii="Arial" w:hAnsi="Arial" w:eastAsia="Arial" w:cs="Arial"/>
          <w:b w:val="0"/>
          <w:bCs w:val="0"/>
          <w:noProof w:val="0"/>
          <w:sz w:val="28"/>
          <w:szCs w:val="28"/>
          <w:lang w:val="es-ES"/>
        </w:rPr>
        <w:t>Importancia de la Innovación en la Gestión Pública</w:t>
      </w:r>
    </w:p>
    <w:p w:rsidR="3CB79A39" w:rsidP="093B3BB0" w:rsidRDefault="3CB79A39" w14:paraId="5100859A" w14:textId="400FD6E6">
      <w:pPr>
        <w:rPr>
          <w:rFonts w:ascii="Arial" w:hAnsi="Arial" w:eastAsia="Arial" w:cs="Arial"/>
          <w:b w:val="0"/>
          <w:bCs w:val="0"/>
          <w:noProof w:val="0"/>
          <w:sz w:val="28"/>
          <w:szCs w:val="28"/>
          <w:lang w:val="es-ES"/>
        </w:rPr>
      </w:pPr>
      <w:r w:rsidRPr="093B3BB0" w:rsidR="3CB79A39">
        <w:rPr>
          <w:rFonts w:ascii="Arial" w:hAnsi="Arial" w:eastAsia="Arial" w:cs="Arial"/>
          <w:b w:val="0"/>
          <w:bCs w:val="0"/>
          <w:noProof w:val="0"/>
          <w:sz w:val="28"/>
          <w:szCs w:val="28"/>
          <w:lang w:val="es-ES"/>
        </w:rPr>
        <w:t>La importancia del enfoque participativo de la innovación radica en su capacidad para reconfigurar la relación entre el Estado y la sociedad (Mariñez-Navarro, 2016):</w:t>
      </w:r>
    </w:p>
    <w:p w:rsidR="3CB79A39" w:rsidP="093B3BB0" w:rsidRDefault="3CB79A39" w14:paraId="18A9BF11" w14:textId="235D4459">
      <w:pPr>
        <w:pStyle w:val="Normal"/>
        <w:numPr>
          <w:ilvl w:val="0"/>
          <w:numId w:val="1"/>
        </w:numPr>
        <w:rPr>
          <w:rFonts w:ascii="Arial" w:hAnsi="Arial" w:eastAsia="Arial" w:cs="Arial"/>
          <w:b w:val="0"/>
          <w:bCs w:val="0"/>
          <w:noProof w:val="0"/>
          <w:sz w:val="28"/>
          <w:szCs w:val="28"/>
          <w:lang w:val="es-ES"/>
        </w:rPr>
      </w:pPr>
      <w:r w:rsidRPr="093B3BB0" w:rsidR="3CB79A39">
        <w:rPr>
          <w:rFonts w:ascii="Arial" w:hAnsi="Arial" w:eastAsia="Arial" w:cs="Arial"/>
          <w:b w:val="0"/>
          <w:bCs w:val="0"/>
          <w:noProof w:val="0"/>
          <w:sz w:val="28"/>
          <w:szCs w:val="28"/>
          <w:lang w:val="es-ES"/>
        </w:rPr>
        <w:t>Legitimidad: El involucramiento democrático de los actores (docentes, Dupla</w:t>
      </w:r>
      <w:r w:rsidRPr="093B3BB0" w:rsidR="6B538E94">
        <w:rPr>
          <w:rFonts w:ascii="Arial" w:hAnsi="Arial" w:eastAsia="Arial" w:cs="Arial"/>
          <w:b w:val="0"/>
          <w:bCs w:val="0"/>
          <w:noProof w:val="0"/>
          <w:sz w:val="28"/>
          <w:szCs w:val="28"/>
          <w:lang w:val="es-ES"/>
        </w:rPr>
        <w:t xml:space="preserve"> Psicosocial</w:t>
      </w:r>
      <w:r w:rsidRPr="093B3BB0" w:rsidR="3CB79A39">
        <w:rPr>
          <w:rFonts w:ascii="Arial" w:hAnsi="Arial" w:eastAsia="Arial" w:cs="Arial"/>
          <w:b w:val="0"/>
          <w:bCs w:val="0"/>
          <w:noProof w:val="0"/>
          <w:sz w:val="28"/>
          <w:szCs w:val="28"/>
          <w:lang w:val="es-ES"/>
        </w:rPr>
        <w:t xml:space="preserve">) en la </w:t>
      </w:r>
      <w:r w:rsidRPr="093B3BB0" w:rsidR="3CB79A39">
        <w:rPr>
          <w:rFonts w:ascii="Arial" w:hAnsi="Arial" w:eastAsia="Arial" w:cs="Arial"/>
          <w:b w:val="0"/>
          <w:bCs w:val="0"/>
          <w:noProof w:val="0"/>
          <w:sz w:val="28"/>
          <w:szCs w:val="28"/>
          <w:lang w:val="es-ES"/>
        </w:rPr>
        <w:t>co-creación</w:t>
      </w:r>
      <w:r w:rsidRPr="093B3BB0" w:rsidR="3CB79A39">
        <w:rPr>
          <w:rFonts w:ascii="Arial" w:hAnsi="Arial" w:eastAsia="Arial" w:cs="Arial"/>
          <w:b w:val="0"/>
          <w:bCs w:val="0"/>
          <w:noProof w:val="0"/>
          <w:sz w:val="28"/>
          <w:szCs w:val="28"/>
          <w:lang w:val="es-ES"/>
        </w:rPr>
        <w:t xml:space="preserve"> del sistema asegura su adopción.</w:t>
      </w:r>
    </w:p>
    <w:p w:rsidR="3CB79A39" w:rsidP="093B3BB0" w:rsidRDefault="3CB79A39" w14:paraId="5F9452A1" w14:textId="13F60BB9">
      <w:pPr>
        <w:pStyle w:val="Normal"/>
        <w:numPr>
          <w:ilvl w:val="0"/>
          <w:numId w:val="1"/>
        </w:numPr>
        <w:rPr>
          <w:rFonts w:ascii="Arial" w:hAnsi="Arial" w:eastAsia="Arial" w:cs="Arial"/>
          <w:b w:val="0"/>
          <w:bCs w:val="0"/>
          <w:noProof w:val="0"/>
          <w:sz w:val="28"/>
          <w:szCs w:val="28"/>
          <w:lang w:val="es-ES"/>
        </w:rPr>
      </w:pPr>
      <w:r w:rsidRPr="093B3BB0" w:rsidR="3CB79A39">
        <w:rPr>
          <w:rFonts w:ascii="Arial" w:hAnsi="Arial" w:eastAsia="Arial" w:cs="Arial"/>
          <w:b w:val="0"/>
          <w:bCs w:val="0"/>
          <w:noProof w:val="0"/>
          <w:sz w:val="28"/>
          <w:szCs w:val="28"/>
          <w:lang w:val="es-ES"/>
        </w:rPr>
        <w:t>Superación del Modelo Weberiano:</w:t>
      </w:r>
      <w:r w:rsidRPr="093B3BB0" w:rsidR="3CB79A39">
        <w:rPr>
          <w:rFonts w:ascii="Arial" w:hAnsi="Arial" w:eastAsia="Arial" w:cs="Arial"/>
          <w:b w:val="0"/>
          <w:bCs w:val="0"/>
          <w:noProof w:val="0"/>
          <w:sz w:val="28"/>
          <w:szCs w:val="28"/>
          <w:lang w:val="es-ES"/>
        </w:rPr>
        <w:t xml:space="preserve"> Pone fin a una </w:t>
      </w:r>
      <w:r w:rsidRPr="093B3BB0" w:rsidR="3CB79A39">
        <w:rPr>
          <w:rFonts w:ascii="Arial" w:hAnsi="Arial" w:eastAsia="Arial" w:cs="Arial"/>
          <w:b w:val="0"/>
          <w:bCs w:val="0"/>
          <w:noProof w:val="0"/>
          <w:sz w:val="28"/>
          <w:szCs w:val="28"/>
          <w:lang w:val="es-ES"/>
        </w:rPr>
        <w:t>"administración pública sin público"</w:t>
      </w:r>
      <w:r w:rsidRPr="093B3BB0" w:rsidR="3CB79A39">
        <w:rPr>
          <w:rFonts w:ascii="Arial" w:hAnsi="Arial" w:eastAsia="Arial" w:cs="Arial"/>
          <w:b w:val="0"/>
          <w:bCs w:val="0"/>
          <w:noProof w:val="0"/>
          <w:sz w:val="28"/>
          <w:szCs w:val="28"/>
          <w:lang w:val="es-ES"/>
        </w:rPr>
        <w:t xml:space="preserve"> (Aguilar, 2006, citado en Mariñez-Navarro, 2016), abriendo la gestión hacia los usuarios de los servicios y promoviendo el </w:t>
      </w:r>
      <w:r w:rsidRPr="093B3BB0" w:rsidR="3CB79A39">
        <w:rPr>
          <w:rFonts w:ascii="Arial" w:hAnsi="Arial" w:eastAsia="Arial" w:cs="Arial"/>
          <w:b w:val="0"/>
          <w:bCs w:val="0"/>
          <w:noProof w:val="0"/>
          <w:sz w:val="28"/>
          <w:szCs w:val="28"/>
          <w:lang w:val="es-ES"/>
        </w:rPr>
        <w:t>Aprendizaje Colectivo</w:t>
      </w:r>
    </w:p>
    <w:p w:rsidR="093B3BB0" w:rsidP="093B3BB0" w:rsidRDefault="093B3BB0" w14:paraId="2479CD54" w14:textId="38A31877">
      <w:pPr>
        <w:pStyle w:val="Normal"/>
        <w:rPr>
          <w:rFonts w:ascii="Arial" w:hAnsi="Arial" w:eastAsia="Arial" w:cs="Arial"/>
          <w:b w:val="0"/>
          <w:bCs w:val="0"/>
          <w:noProof w:val="0"/>
          <w:sz w:val="28"/>
          <w:szCs w:val="28"/>
          <w:lang w:val="es-ES"/>
        </w:rPr>
      </w:pPr>
    </w:p>
    <w:p w:rsidR="093B3BB0" w:rsidP="093B3BB0" w:rsidRDefault="093B3BB0" w14:paraId="618D38DC" w14:textId="673B62F3">
      <w:pPr>
        <w:pStyle w:val="Normal"/>
        <w:rPr>
          <w:rFonts w:ascii="Arial" w:hAnsi="Arial" w:eastAsia="Arial" w:cs="Arial"/>
          <w:b w:val="0"/>
          <w:bCs w:val="0"/>
          <w:noProof w:val="0"/>
          <w:sz w:val="28"/>
          <w:szCs w:val="28"/>
          <w:lang w:val="es-ES"/>
        </w:rPr>
      </w:pPr>
    </w:p>
    <w:p w:rsidR="093B3BB0" w:rsidP="093B3BB0" w:rsidRDefault="093B3BB0" w14:paraId="06298121" w14:textId="23E6632C">
      <w:pPr>
        <w:pStyle w:val="Normal"/>
        <w:rPr>
          <w:rFonts w:ascii="Arial" w:hAnsi="Arial" w:eastAsia="Arial" w:cs="Arial"/>
          <w:b w:val="0"/>
          <w:bCs w:val="0"/>
          <w:noProof w:val="0"/>
          <w:sz w:val="28"/>
          <w:szCs w:val="28"/>
          <w:lang w:val="es-ES"/>
        </w:rPr>
      </w:pPr>
    </w:p>
    <w:p w:rsidR="093B3BB0" w:rsidP="093B3BB0" w:rsidRDefault="093B3BB0" w14:paraId="78C01A11" w14:textId="0F8FBD88">
      <w:pPr>
        <w:pStyle w:val="Normal"/>
        <w:rPr>
          <w:rFonts w:ascii="Arial" w:hAnsi="Arial" w:eastAsia="Arial" w:cs="Arial"/>
          <w:b w:val="0"/>
          <w:bCs w:val="0"/>
          <w:noProof w:val="0"/>
          <w:sz w:val="28"/>
          <w:szCs w:val="28"/>
          <w:lang w:val="es-ES"/>
        </w:rPr>
      </w:pPr>
    </w:p>
    <w:p w:rsidR="093B3BB0" w:rsidP="093B3BB0" w:rsidRDefault="093B3BB0" w14:paraId="5A897170" w14:textId="2C63B44B">
      <w:pPr>
        <w:pStyle w:val="Normal"/>
        <w:rPr>
          <w:rFonts w:ascii="Arial" w:hAnsi="Arial" w:eastAsia="Arial" w:cs="Arial"/>
          <w:b w:val="0"/>
          <w:bCs w:val="0"/>
          <w:noProof w:val="0"/>
          <w:sz w:val="28"/>
          <w:szCs w:val="28"/>
          <w:lang w:val="es-ES"/>
        </w:rPr>
      </w:pPr>
    </w:p>
    <w:p w:rsidR="54A1FF5E" w:rsidP="093B3BB0" w:rsidRDefault="54A1FF5E" w14:paraId="0615CFFD" w14:textId="442A5179">
      <w:pPr>
        <w:pStyle w:val="Normal"/>
        <w:ind w:left="0"/>
        <w:rPr>
          <w:rFonts w:ascii="Arial" w:hAnsi="Arial" w:eastAsia="Arial" w:cs="Arial"/>
          <w:b w:val="0"/>
          <w:bCs w:val="0"/>
          <w:noProof w:val="0"/>
          <w:sz w:val="40"/>
          <w:szCs w:val="40"/>
          <w:lang w:val="es-ES"/>
        </w:rPr>
      </w:pPr>
      <w:r w:rsidRPr="093B3BB0" w:rsidR="54A1FF5E">
        <w:rPr>
          <w:rFonts w:ascii="Arial" w:hAnsi="Arial" w:eastAsia="Arial" w:cs="Arial"/>
          <w:b w:val="0"/>
          <w:bCs w:val="0"/>
          <w:noProof w:val="0"/>
          <w:sz w:val="40"/>
          <w:szCs w:val="40"/>
          <w:lang w:val="es-ES"/>
        </w:rPr>
        <w:t>2. La Planificación de la Innovación</w:t>
      </w:r>
    </w:p>
    <w:p w:rsidR="54A1FF5E" w:rsidP="093B3BB0" w:rsidRDefault="54A1FF5E" w14:paraId="6BB0F999" w14:textId="6B3B8635">
      <w:pPr>
        <w:rPr>
          <w:rFonts w:ascii="Arial" w:hAnsi="Arial" w:eastAsia="Arial" w:cs="Arial"/>
          <w:b w:val="0"/>
          <w:bCs w:val="0"/>
          <w:noProof w:val="0"/>
          <w:sz w:val="28"/>
          <w:szCs w:val="28"/>
          <w:lang w:val="es-ES"/>
        </w:rPr>
      </w:pPr>
      <w:r w:rsidRPr="093B3BB0" w:rsidR="54A1FF5E">
        <w:rPr>
          <w:rFonts w:ascii="Arial" w:hAnsi="Arial" w:eastAsia="Arial" w:cs="Arial"/>
          <w:b w:val="0"/>
          <w:bCs w:val="0"/>
          <w:noProof w:val="0"/>
          <w:sz w:val="28"/>
          <w:szCs w:val="28"/>
          <w:lang w:val="es-ES"/>
        </w:rPr>
        <w:t>El proyecto de innovación se define como el desarrollo e integración de un módulo de inteligencia dentro de la plataforma de registro de asistencia NAPSI, aprovechando la infraestructura ya existente. Este enfoque corrige la Desalineación Estructural (Higgins, 2005) identificada en el modelo reactivo anterior.</w:t>
      </w:r>
    </w:p>
    <w:p w:rsidR="54A1FF5E" w:rsidP="093B3BB0" w:rsidRDefault="54A1FF5E" w14:paraId="13AC6E4D" w14:textId="1475663E">
      <w:pPr>
        <w:pStyle w:val="Normal"/>
        <w:rPr>
          <w:rFonts w:ascii="Arial" w:hAnsi="Arial" w:eastAsia="Arial" w:cs="Arial"/>
          <w:b w:val="0"/>
          <w:bCs w:val="0"/>
          <w:noProof w:val="0"/>
          <w:sz w:val="28"/>
          <w:szCs w:val="28"/>
          <w:lang w:val="es-ES"/>
        </w:rPr>
      </w:pPr>
      <w:r w:rsidRPr="093B3BB0" w:rsidR="54A1FF5E">
        <w:rPr>
          <w:rFonts w:ascii="Arial" w:hAnsi="Arial" w:eastAsia="Arial" w:cs="Arial"/>
          <w:b w:val="0"/>
          <w:bCs w:val="0"/>
          <w:noProof w:val="0"/>
          <w:sz w:val="28"/>
          <w:szCs w:val="28"/>
          <w:lang w:val="es-ES"/>
        </w:rPr>
        <w:t>Estrategias para la Planificación Efectiva de la Innovación</w:t>
      </w:r>
    </w:p>
    <w:p w:rsidR="54A1FF5E" w:rsidP="093B3BB0" w:rsidRDefault="54A1FF5E" w14:paraId="5877289F" w14:textId="734D4548">
      <w:pPr>
        <w:rPr>
          <w:rFonts w:ascii="Arial" w:hAnsi="Arial" w:eastAsia="Arial" w:cs="Arial"/>
          <w:b w:val="0"/>
          <w:bCs w:val="0"/>
          <w:noProof w:val="0"/>
          <w:sz w:val="28"/>
          <w:szCs w:val="28"/>
          <w:lang w:val="es-ES"/>
        </w:rPr>
      </w:pPr>
      <w:r w:rsidRPr="093B3BB0" w:rsidR="54A1FF5E">
        <w:rPr>
          <w:rFonts w:ascii="Arial" w:hAnsi="Arial" w:eastAsia="Arial" w:cs="Arial"/>
          <w:b w:val="0"/>
          <w:bCs w:val="0"/>
          <w:noProof w:val="0"/>
          <w:sz w:val="28"/>
          <w:szCs w:val="28"/>
          <w:lang w:val="es-ES"/>
        </w:rPr>
        <w:t xml:space="preserve">La planificación se enfoca en la modificación de la lógica del sistema actual NAPSI para que cumpla el rol de un </w:t>
      </w:r>
      <w:r w:rsidRPr="093B3BB0" w:rsidR="54A1FF5E">
        <w:rPr>
          <w:rFonts w:ascii="Arial" w:hAnsi="Arial" w:eastAsia="Arial" w:cs="Arial"/>
          <w:b w:val="0"/>
          <w:bCs w:val="0"/>
          <w:noProof w:val="0"/>
          <w:sz w:val="28"/>
          <w:szCs w:val="28"/>
          <w:lang w:val="es-ES"/>
        </w:rPr>
        <w:t>Sistema de Vigilancia Tecnológica</w:t>
      </w:r>
      <w:r w:rsidRPr="093B3BB0" w:rsidR="54A1FF5E">
        <w:rPr>
          <w:rFonts w:ascii="Arial" w:hAnsi="Arial" w:eastAsia="Arial" w:cs="Arial"/>
          <w:b w:val="0"/>
          <w:bCs w:val="0"/>
          <w:noProof w:val="0"/>
          <w:sz w:val="28"/>
          <w:szCs w:val="28"/>
          <w:lang w:val="es-ES"/>
        </w:rPr>
        <w:t xml:space="preserve"> proactivo.</w:t>
      </w:r>
    </w:p>
    <w:p w:rsidR="093B3BB0" w:rsidP="093B3BB0" w:rsidRDefault="093B3BB0" w14:paraId="174523E6" w14:textId="5DC15BFB">
      <w:pPr>
        <w:pStyle w:val="Normal"/>
        <w:rPr>
          <w:rFonts w:ascii="Arial" w:hAnsi="Arial" w:eastAsia="Arial" w:cs="Arial"/>
          <w:b w:val="0"/>
          <w:bCs w:val="0"/>
          <w:sz w:val="28"/>
          <w:szCs w:val="28"/>
        </w:rPr>
      </w:pPr>
    </w:p>
    <w:tbl>
      <w:tblPr>
        <w:tblStyle w:val="TableGrid"/>
        <w:tblW w:w="0" w:type="auto"/>
        <w:tblLook w:val="06A0" w:firstRow="1" w:lastRow="0" w:firstColumn="1" w:lastColumn="0" w:noHBand="1" w:noVBand="1"/>
      </w:tblPr>
      <w:tblGrid>
        <w:gridCol w:w="3005"/>
        <w:gridCol w:w="3005"/>
        <w:gridCol w:w="3005"/>
      </w:tblGrid>
      <w:tr w:rsidR="093B3BB0" w:rsidTr="093B3BB0" w14:paraId="0CA59E33">
        <w:trPr>
          <w:trHeight w:val="300"/>
        </w:trPr>
        <w:tc>
          <w:tcPr>
            <w:tcW w:w="3005" w:type="dxa"/>
            <w:tcMar/>
          </w:tcPr>
          <w:p w:rsidR="7574E7AE" w:rsidP="093B3BB0" w:rsidRDefault="7574E7AE" w14:paraId="13C3DFE9" w14:textId="35894B44">
            <w:pPr>
              <w:pStyle w:val="Normal"/>
              <w:rPr>
                <w:rFonts w:ascii="Arial" w:hAnsi="Arial" w:eastAsia="Arial" w:cs="Arial"/>
                <w:b w:val="0"/>
                <w:bCs w:val="0"/>
                <w:noProof w:val="0"/>
                <w:sz w:val="24"/>
                <w:szCs w:val="24"/>
                <w:lang w:val="es-ES"/>
              </w:rPr>
            </w:pPr>
            <w:r w:rsidRPr="093B3BB0" w:rsidR="7574E7AE">
              <w:rPr>
                <w:rFonts w:ascii="Arial" w:hAnsi="Arial" w:eastAsia="Arial" w:cs="Arial"/>
                <w:b w:val="0"/>
                <w:bCs w:val="0"/>
                <w:noProof w:val="0"/>
                <w:sz w:val="24"/>
                <w:szCs w:val="24"/>
                <w:lang w:val="es-ES"/>
              </w:rPr>
              <w:t>Fase de I+D y Gestión</w:t>
            </w:r>
          </w:p>
        </w:tc>
        <w:tc>
          <w:tcPr>
            <w:tcW w:w="3005" w:type="dxa"/>
            <w:tcMar/>
          </w:tcPr>
          <w:p w:rsidR="7574E7AE" w:rsidP="093B3BB0" w:rsidRDefault="7574E7AE" w14:paraId="3567BB88" w14:textId="254C0998">
            <w:pPr>
              <w:pStyle w:val="Normal"/>
              <w:rPr>
                <w:rFonts w:ascii="Arial" w:hAnsi="Arial" w:eastAsia="Arial" w:cs="Arial"/>
                <w:b w:val="0"/>
                <w:bCs w:val="0"/>
                <w:noProof w:val="0"/>
                <w:sz w:val="28"/>
                <w:szCs w:val="28"/>
                <w:lang w:val="es-ES"/>
              </w:rPr>
            </w:pPr>
            <w:r w:rsidRPr="093B3BB0" w:rsidR="7574E7AE">
              <w:rPr>
                <w:rFonts w:ascii="Arial" w:hAnsi="Arial" w:eastAsia="Arial" w:cs="Arial"/>
                <w:b w:val="0"/>
                <w:bCs w:val="0"/>
                <w:noProof w:val="0"/>
                <w:sz w:val="28"/>
                <w:szCs w:val="28"/>
                <w:lang w:val="es-ES"/>
              </w:rPr>
              <w:t>Estrategia de Planificación (Enfoque NAPSI/SIGE)</w:t>
            </w:r>
          </w:p>
        </w:tc>
        <w:tc>
          <w:tcPr>
            <w:tcW w:w="3005" w:type="dxa"/>
            <w:tcMar/>
          </w:tcPr>
          <w:p w:rsidR="7574E7AE" w:rsidP="093B3BB0" w:rsidRDefault="7574E7AE" w14:paraId="6FE61A60" w14:textId="39916B11">
            <w:pPr>
              <w:pStyle w:val="Normal"/>
              <w:rPr>
                <w:rFonts w:ascii="Arial" w:hAnsi="Arial" w:eastAsia="Arial" w:cs="Arial"/>
                <w:b w:val="0"/>
                <w:bCs w:val="0"/>
                <w:noProof w:val="0"/>
                <w:sz w:val="28"/>
                <w:szCs w:val="28"/>
                <w:lang w:val="es-ES"/>
              </w:rPr>
            </w:pPr>
            <w:r w:rsidRPr="093B3BB0" w:rsidR="7574E7AE">
              <w:rPr>
                <w:rFonts w:ascii="Arial" w:hAnsi="Arial" w:eastAsia="Arial" w:cs="Arial"/>
                <w:b w:val="0"/>
                <w:bCs w:val="0"/>
                <w:noProof w:val="0"/>
                <w:sz w:val="28"/>
                <w:szCs w:val="28"/>
                <w:lang w:val="es-ES"/>
              </w:rPr>
              <w:t>Relevancia Teórica</w:t>
            </w:r>
          </w:p>
        </w:tc>
      </w:tr>
      <w:tr w:rsidR="093B3BB0" w:rsidTr="093B3BB0" w14:paraId="615E8792">
        <w:trPr>
          <w:trHeight w:val="300"/>
        </w:trPr>
        <w:tc>
          <w:tcPr>
            <w:tcW w:w="3005" w:type="dxa"/>
            <w:tcMar/>
          </w:tcPr>
          <w:p w:rsidR="7574E7AE" w:rsidP="093B3BB0" w:rsidRDefault="7574E7AE" w14:paraId="42EA9EAB" w14:textId="404875ED">
            <w:pPr>
              <w:pStyle w:val="Normal"/>
              <w:rPr>
                <w:rFonts w:ascii="Arial" w:hAnsi="Arial" w:eastAsia="Arial" w:cs="Arial"/>
                <w:b w:val="0"/>
                <w:bCs w:val="0"/>
                <w:noProof w:val="0"/>
                <w:sz w:val="28"/>
                <w:szCs w:val="28"/>
                <w:lang w:val="es-ES"/>
              </w:rPr>
            </w:pPr>
            <w:r w:rsidRPr="093B3BB0" w:rsidR="7574E7AE">
              <w:rPr>
                <w:rFonts w:ascii="Arial" w:hAnsi="Arial" w:eastAsia="Arial" w:cs="Arial"/>
                <w:b w:val="0"/>
                <w:bCs w:val="0"/>
                <w:noProof w:val="0"/>
                <w:sz w:val="28"/>
                <w:szCs w:val="28"/>
                <w:lang w:val="es-ES"/>
              </w:rPr>
              <w:t>D (Desarrollo)</w:t>
            </w:r>
          </w:p>
        </w:tc>
        <w:tc>
          <w:tcPr>
            <w:tcW w:w="3005" w:type="dxa"/>
            <w:tcMar/>
          </w:tcPr>
          <w:p w:rsidR="7574E7AE" w:rsidP="093B3BB0" w:rsidRDefault="7574E7AE" w14:paraId="5265A8FF" w14:textId="7B51846C">
            <w:pPr>
              <w:pStyle w:val="Normal"/>
              <w:rPr>
                <w:rFonts w:ascii="Arial" w:hAnsi="Arial" w:eastAsia="Arial" w:cs="Arial"/>
                <w:b w:val="0"/>
                <w:bCs w:val="0"/>
                <w:noProof w:val="0"/>
                <w:sz w:val="28"/>
                <w:szCs w:val="28"/>
                <w:lang w:val="es-ES"/>
              </w:rPr>
            </w:pPr>
            <w:r w:rsidRPr="093B3BB0" w:rsidR="7574E7AE">
              <w:rPr>
                <w:rFonts w:ascii="Arial" w:hAnsi="Arial" w:eastAsia="Arial" w:cs="Arial"/>
                <w:b w:val="0"/>
                <w:bCs w:val="0"/>
                <w:noProof w:val="0"/>
                <w:sz w:val="28"/>
                <w:szCs w:val="28"/>
                <w:lang w:val="es-ES"/>
              </w:rPr>
              <w:t>Diseño del Módulo SAT en NAPSI:</w:t>
            </w:r>
            <w:r w:rsidRPr="093B3BB0" w:rsidR="7574E7AE">
              <w:rPr>
                <w:rFonts w:ascii="Arial" w:hAnsi="Arial" w:eastAsia="Arial" w:cs="Arial"/>
                <w:b w:val="0"/>
                <w:bCs w:val="0"/>
                <w:noProof w:val="0"/>
                <w:sz w:val="28"/>
                <w:szCs w:val="28"/>
                <w:lang w:val="es-ES"/>
              </w:rPr>
              <w:t xml:space="preserve"> El </w:t>
            </w:r>
            <w:r w:rsidRPr="093B3BB0" w:rsidR="7574E7AE">
              <w:rPr>
                <w:rFonts w:ascii="Arial" w:hAnsi="Arial" w:eastAsia="Arial" w:cs="Arial"/>
                <w:b w:val="0"/>
                <w:bCs w:val="0"/>
                <w:i w:val="1"/>
                <w:iCs w:val="1"/>
                <w:noProof w:val="0"/>
                <w:sz w:val="28"/>
                <w:szCs w:val="28"/>
                <w:lang w:val="es-ES"/>
              </w:rPr>
              <w:t>trigger</w:t>
            </w:r>
            <w:r w:rsidRPr="093B3BB0" w:rsidR="7574E7AE">
              <w:rPr>
                <w:rFonts w:ascii="Arial" w:hAnsi="Arial" w:eastAsia="Arial" w:cs="Arial"/>
                <w:b w:val="0"/>
                <w:bCs w:val="0"/>
                <w:noProof w:val="0"/>
                <w:sz w:val="28"/>
                <w:szCs w:val="28"/>
                <w:lang w:val="es-ES"/>
              </w:rPr>
              <w:t xml:space="preserve"> de alerta se programa para la </w:t>
            </w:r>
            <w:r w:rsidRPr="093B3BB0" w:rsidR="7574E7AE">
              <w:rPr>
                <w:rFonts w:ascii="Arial" w:hAnsi="Arial" w:eastAsia="Arial" w:cs="Arial"/>
                <w:b w:val="0"/>
                <w:bCs w:val="0"/>
                <w:noProof w:val="0"/>
                <w:sz w:val="28"/>
                <w:szCs w:val="28"/>
                <w:lang w:val="es-ES"/>
              </w:rPr>
              <w:t>segunda inasistencia consecutiva</w:t>
            </w:r>
            <w:r w:rsidRPr="093B3BB0" w:rsidR="7574E7AE">
              <w:rPr>
                <w:rFonts w:ascii="Arial" w:hAnsi="Arial" w:eastAsia="Arial" w:cs="Arial"/>
                <w:b w:val="0"/>
                <w:bCs w:val="0"/>
                <w:noProof w:val="0"/>
                <w:sz w:val="28"/>
                <w:szCs w:val="28"/>
                <w:lang w:val="es-ES"/>
              </w:rPr>
              <w:t xml:space="preserve"> ingresada por el docente, asegurando la inmediatez de la información.</w:t>
            </w:r>
          </w:p>
        </w:tc>
        <w:tc>
          <w:tcPr>
            <w:tcW w:w="3005" w:type="dxa"/>
            <w:tcMar/>
          </w:tcPr>
          <w:p w:rsidR="7574E7AE" w:rsidP="093B3BB0" w:rsidRDefault="7574E7AE" w14:paraId="4F4D33BF" w14:textId="31C96773">
            <w:pPr>
              <w:pStyle w:val="Normal"/>
              <w:rPr>
                <w:rFonts w:ascii="Arial" w:hAnsi="Arial" w:eastAsia="Arial" w:cs="Arial"/>
                <w:b w:val="0"/>
                <w:bCs w:val="0"/>
                <w:noProof w:val="0"/>
                <w:sz w:val="28"/>
                <w:szCs w:val="28"/>
                <w:lang w:val="es-ES"/>
              </w:rPr>
            </w:pPr>
            <w:r w:rsidRPr="093B3BB0" w:rsidR="7574E7AE">
              <w:rPr>
                <w:rFonts w:ascii="Arial" w:hAnsi="Arial" w:eastAsia="Arial" w:cs="Arial"/>
                <w:b w:val="0"/>
                <w:bCs w:val="0"/>
                <w:noProof w:val="0"/>
                <w:sz w:val="28"/>
                <w:szCs w:val="28"/>
                <w:lang w:val="es-ES"/>
              </w:rPr>
              <w:t>Innovación de Proceso</w:t>
            </w:r>
            <w:r w:rsidRPr="093B3BB0" w:rsidR="7574E7AE">
              <w:rPr>
                <w:rFonts w:ascii="Arial" w:hAnsi="Arial" w:eastAsia="Arial" w:cs="Arial"/>
                <w:b w:val="0"/>
                <w:bCs w:val="0"/>
                <w:noProof w:val="0"/>
                <w:sz w:val="28"/>
                <w:szCs w:val="28"/>
                <w:lang w:val="es-ES"/>
              </w:rPr>
              <w:t xml:space="preserve"> (OCDE, 2012).</w:t>
            </w:r>
          </w:p>
        </w:tc>
      </w:tr>
      <w:tr w:rsidR="093B3BB0" w:rsidTr="093B3BB0" w14:paraId="28CD7E8B">
        <w:trPr>
          <w:trHeight w:val="300"/>
        </w:trPr>
        <w:tc>
          <w:tcPr>
            <w:tcW w:w="3005" w:type="dxa"/>
            <w:tcMar/>
          </w:tcPr>
          <w:p w:rsidR="7574E7AE" w:rsidP="093B3BB0" w:rsidRDefault="7574E7AE" w14:paraId="1173F519" w14:textId="0C928AF9">
            <w:pPr>
              <w:pStyle w:val="Normal"/>
              <w:rPr>
                <w:rFonts w:ascii="Arial" w:hAnsi="Arial" w:eastAsia="Arial" w:cs="Arial"/>
                <w:b w:val="0"/>
                <w:bCs w:val="0"/>
                <w:noProof w:val="0"/>
                <w:sz w:val="28"/>
                <w:szCs w:val="28"/>
                <w:lang w:val="es-ES"/>
              </w:rPr>
            </w:pPr>
            <w:r w:rsidRPr="093B3BB0" w:rsidR="7574E7AE">
              <w:rPr>
                <w:rFonts w:ascii="Arial" w:hAnsi="Arial" w:eastAsia="Arial" w:cs="Arial"/>
                <w:b w:val="0"/>
                <w:bCs w:val="0"/>
                <w:noProof w:val="0"/>
                <w:sz w:val="28"/>
                <w:szCs w:val="28"/>
                <w:lang w:val="es-ES"/>
              </w:rPr>
              <w:t>Piloto de Co-Creación</w:t>
            </w:r>
          </w:p>
        </w:tc>
        <w:tc>
          <w:tcPr>
            <w:tcW w:w="3005" w:type="dxa"/>
            <w:tcMar/>
          </w:tcPr>
          <w:p w:rsidR="7574E7AE" w:rsidP="093B3BB0" w:rsidRDefault="7574E7AE" w14:paraId="617BF57E" w14:textId="00C63B78">
            <w:pPr>
              <w:pStyle w:val="Normal"/>
              <w:rPr>
                <w:rFonts w:ascii="Arial" w:hAnsi="Arial" w:eastAsia="Arial" w:cs="Arial"/>
                <w:b w:val="0"/>
                <w:bCs w:val="0"/>
                <w:noProof w:val="0"/>
                <w:sz w:val="28"/>
                <w:szCs w:val="28"/>
                <w:lang w:val="es-ES"/>
              </w:rPr>
            </w:pPr>
            <w:r w:rsidRPr="093B3BB0" w:rsidR="7574E7AE">
              <w:rPr>
                <w:rFonts w:ascii="Arial" w:hAnsi="Arial" w:eastAsia="Arial" w:cs="Arial"/>
                <w:b w:val="0"/>
                <w:bCs w:val="0"/>
                <w:noProof w:val="0"/>
                <w:sz w:val="28"/>
                <w:szCs w:val="28"/>
                <w:lang w:val="es-ES"/>
              </w:rPr>
              <w:t xml:space="preserve">La validación del SAT se realiza en </w:t>
            </w:r>
            <w:r w:rsidRPr="093B3BB0" w:rsidR="7574E7AE">
              <w:rPr>
                <w:rFonts w:ascii="Arial" w:hAnsi="Arial" w:eastAsia="Arial" w:cs="Arial"/>
                <w:b w:val="0"/>
                <w:bCs w:val="0"/>
                <w:noProof w:val="0"/>
                <w:sz w:val="28"/>
                <w:szCs w:val="28"/>
                <w:lang w:val="es-ES"/>
              </w:rPr>
              <w:t>foros deliberativos</w:t>
            </w:r>
            <w:r w:rsidRPr="093B3BB0" w:rsidR="7574E7AE">
              <w:rPr>
                <w:rFonts w:ascii="Arial" w:hAnsi="Arial" w:eastAsia="Arial" w:cs="Arial"/>
                <w:b w:val="0"/>
                <w:bCs w:val="0"/>
                <w:noProof w:val="0"/>
                <w:sz w:val="28"/>
                <w:szCs w:val="28"/>
                <w:lang w:val="es-ES"/>
              </w:rPr>
              <w:t xml:space="preserve"> con los docentes y la Dupla, confirmando que la alerta en la segunda inasistencia es el umbral óptimo de intervención.</w:t>
            </w:r>
          </w:p>
        </w:tc>
        <w:tc>
          <w:tcPr>
            <w:tcW w:w="3005" w:type="dxa"/>
            <w:tcMar/>
          </w:tcPr>
          <w:p w:rsidR="7574E7AE" w:rsidP="093B3BB0" w:rsidRDefault="7574E7AE" w14:paraId="5B6C6457" w14:textId="21A257D0">
            <w:pPr>
              <w:pStyle w:val="Normal"/>
              <w:rPr>
                <w:rFonts w:ascii="Arial" w:hAnsi="Arial" w:eastAsia="Arial" w:cs="Arial"/>
                <w:b w:val="0"/>
                <w:bCs w:val="0"/>
                <w:noProof w:val="0"/>
                <w:sz w:val="28"/>
                <w:szCs w:val="28"/>
                <w:lang w:val="es-ES"/>
              </w:rPr>
            </w:pPr>
            <w:r w:rsidRPr="093B3BB0" w:rsidR="7574E7AE">
              <w:rPr>
                <w:rFonts w:ascii="Arial" w:hAnsi="Arial" w:eastAsia="Arial" w:cs="Arial"/>
                <w:b w:val="0"/>
                <w:bCs w:val="0"/>
                <w:noProof w:val="0"/>
                <w:sz w:val="28"/>
                <w:szCs w:val="28"/>
                <w:lang w:val="es-ES"/>
              </w:rPr>
              <w:t>Co-Creación:</w:t>
            </w:r>
            <w:r w:rsidRPr="093B3BB0" w:rsidR="7574E7AE">
              <w:rPr>
                <w:rFonts w:ascii="Arial" w:hAnsi="Arial" w:eastAsia="Arial" w:cs="Arial"/>
                <w:b w:val="0"/>
                <w:bCs w:val="0"/>
                <w:noProof w:val="0"/>
                <w:sz w:val="28"/>
                <w:szCs w:val="28"/>
                <w:lang w:val="es-ES"/>
              </w:rPr>
              <w:t xml:space="preserve"> Evita la </w:t>
            </w:r>
            <w:r w:rsidRPr="093B3BB0" w:rsidR="7574E7AE">
              <w:rPr>
                <w:rFonts w:ascii="Arial" w:hAnsi="Arial" w:eastAsia="Arial" w:cs="Arial"/>
                <w:b w:val="0"/>
                <w:bCs w:val="0"/>
                <w:noProof w:val="0"/>
                <w:sz w:val="28"/>
                <w:szCs w:val="28"/>
                <w:lang w:val="es-ES"/>
              </w:rPr>
              <w:t>resistencia tácita</w:t>
            </w:r>
            <w:r w:rsidRPr="093B3BB0" w:rsidR="7574E7AE">
              <w:rPr>
                <w:rFonts w:ascii="Arial" w:hAnsi="Arial" w:eastAsia="Arial" w:cs="Arial"/>
                <w:b w:val="0"/>
                <w:bCs w:val="0"/>
                <w:noProof w:val="0"/>
                <w:sz w:val="28"/>
                <w:szCs w:val="28"/>
                <w:lang w:val="es-ES"/>
              </w:rPr>
              <w:t xml:space="preserve"> (</w:t>
            </w:r>
            <w:r w:rsidRPr="093B3BB0" w:rsidR="7574E7AE">
              <w:rPr>
                <w:rFonts w:ascii="Arial" w:hAnsi="Arial" w:eastAsia="Arial" w:cs="Arial"/>
                <w:b w:val="0"/>
                <w:bCs w:val="0"/>
                <w:noProof w:val="0"/>
                <w:sz w:val="28"/>
                <w:szCs w:val="28"/>
                <w:lang w:val="es-ES"/>
              </w:rPr>
              <w:t>Waissbluth</w:t>
            </w:r>
            <w:r w:rsidRPr="093B3BB0" w:rsidR="7574E7AE">
              <w:rPr>
                <w:rFonts w:ascii="Arial" w:hAnsi="Arial" w:eastAsia="Arial" w:cs="Arial"/>
                <w:b w:val="0"/>
                <w:bCs w:val="0"/>
                <w:noProof w:val="0"/>
                <w:sz w:val="28"/>
                <w:szCs w:val="28"/>
                <w:lang w:val="es-ES"/>
              </w:rPr>
              <w:t xml:space="preserve"> et al., 2014).</w:t>
            </w:r>
          </w:p>
        </w:tc>
      </w:tr>
      <w:tr w:rsidR="093B3BB0" w:rsidTr="093B3BB0" w14:paraId="4F6D7D0E">
        <w:trPr>
          <w:trHeight w:val="300"/>
        </w:trPr>
        <w:tc>
          <w:tcPr>
            <w:tcW w:w="3005" w:type="dxa"/>
            <w:tcMar/>
          </w:tcPr>
          <w:p w:rsidR="7574E7AE" w:rsidP="093B3BB0" w:rsidRDefault="7574E7AE" w14:paraId="3937AD06" w14:textId="682495B4">
            <w:pPr>
              <w:pStyle w:val="Normal"/>
              <w:rPr>
                <w:rFonts w:ascii="Arial" w:hAnsi="Arial" w:eastAsia="Arial" w:cs="Arial"/>
                <w:b w:val="0"/>
                <w:bCs w:val="0"/>
                <w:noProof w:val="0"/>
                <w:sz w:val="28"/>
                <w:szCs w:val="28"/>
                <w:lang w:val="es-ES"/>
              </w:rPr>
            </w:pPr>
            <w:r w:rsidRPr="093B3BB0" w:rsidR="7574E7AE">
              <w:rPr>
                <w:rFonts w:ascii="Arial" w:hAnsi="Arial" w:eastAsia="Arial" w:cs="Arial"/>
                <w:b w:val="0"/>
                <w:bCs w:val="0"/>
                <w:noProof w:val="0"/>
                <w:sz w:val="28"/>
                <w:szCs w:val="28"/>
                <w:lang w:val="es-ES"/>
              </w:rPr>
              <w:t>Integración Sistémica</w:t>
            </w:r>
          </w:p>
        </w:tc>
        <w:tc>
          <w:tcPr>
            <w:tcW w:w="3005" w:type="dxa"/>
            <w:tcMar/>
          </w:tcPr>
          <w:p w:rsidR="7574E7AE" w:rsidP="093B3BB0" w:rsidRDefault="7574E7AE" w14:paraId="6352CC02" w14:textId="0C3EFAA8">
            <w:pPr>
              <w:pStyle w:val="Normal"/>
              <w:rPr>
                <w:rFonts w:ascii="Arial" w:hAnsi="Arial" w:eastAsia="Arial" w:cs="Arial"/>
                <w:b w:val="0"/>
                <w:bCs w:val="0"/>
                <w:noProof w:val="0"/>
                <w:sz w:val="28"/>
                <w:szCs w:val="28"/>
                <w:lang w:val="es-ES"/>
              </w:rPr>
            </w:pPr>
            <w:r w:rsidRPr="093B3BB0" w:rsidR="7574E7AE">
              <w:rPr>
                <w:rFonts w:ascii="Arial" w:hAnsi="Arial" w:eastAsia="Arial" w:cs="Arial"/>
                <w:b w:val="0"/>
                <w:bCs w:val="0"/>
                <w:noProof w:val="0"/>
                <w:sz w:val="28"/>
                <w:szCs w:val="28"/>
                <w:lang w:val="es-ES"/>
              </w:rPr>
              <w:t xml:space="preserve">Se garantiza que la información de las intervenciones del DIPF sean transferibles y consistentes con el </w:t>
            </w:r>
            <w:r w:rsidRPr="093B3BB0" w:rsidR="7574E7AE">
              <w:rPr>
                <w:rFonts w:ascii="Arial" w:hAnsi="Arial" w:eastAsia="Arial" w:cs="Arial"/>
                <w:b w:val="0"/>
                <w:bCs w:val="0"/>
                <w:noProof w:val="0"/>
                <w:sz w:val="28"/>
                <w:szCs w:val="28"/>
                <w:lang w:val="es-ES"/>
              </w:rPr>
              <w:t>SIGE</w:t>
            </w:r>
            <w:r w:rsidRPr="093B3BB0" w:rsidR="7574E7AE">
              <w:rPr>
                <w:rFonts w:ascii="Arial" w:hAnsi="Arial" w:eastAsia="Arial" w:cs="Arial"/>
                <w:b w:val="0"/>
                <w:bCs w:val="0"/>
                <w:noProof w:val="0"/>
                <w:sz w:val="28"/>
                <w:szCs w:val="28"/>
                <w:lang w:val="es-ES"/>
              </w:rPr>
              <w:t xml:space="preserve"> (Sistema de Información General de Estudiantes), el cual funge como el repositorio oficial del MINEDUC.</w:t>
            </w:r>
          </w:p>
        </w:tc>
        <w:tc>
          <w:tcPr>
            <w:tcW w:w="3005" w:type="dxa"/>
            <w:tcMar/>
          </w:tcPr>
          <w:p w:rsidR="7574E7AE" w:rsidP="093B3BB0" w:rsidRDefault="7574E7AE" w14:paraId="685FAB64" w14:textId="59928CBF">
            <w:pPr>
              <w:pStyle w:val="Normal"/>
              <w:rPr>
                <w:rFonts w:ascii="Arial" w:hAnsi="Arial" w:eastAsia="Arial" w:cs="Arial"/>
                <w:b w:val="0"/>
                <w:bCs w:val="0"/>
                <w:noProof w:val="0"/>
                <w:sz w:val="28"/>
                <w:szCs w:val="28"/>
                <w:lang w:val="es-ES"/>
              </w:rPr>
            </w:pPr>
            <w:r w:rsidRPr="093B3BB0" w:rsidR="7574E7AE">
              <w:rPr>
                <w:rFonts w:ascii="Arial" w:hAnsi="Arial" w:eastAsia="Arial" w:cs="Arial"/>
                <w:b w:val="0"/>
                <w:bCs w:val="0"/>
                <w:noProof w:val="0"/>
                <w:sz w:val="28"/>
                <w:szCs w:val="28"/>
                <w:lang w:val="es-ES"/>
              </w:rPr>
              <w:t>Lógica Sistémica:</w:t>
            </w:r>
            <w:r w:rsidRPr="093B3BB0" w:rsidR="7574E7AE">
              <w:rPr>
                <w:rFonts w:ascii="Arial" w:hAnsi="Arial" w:eastAsia="Arial" w:cs="Arial"/>
                <w:b w:val="0"/>
                <w:bCs w:val="0"/>
                <w:noProof w:val="0"/>
                <w:sz w:val="28"/>
                <w:szCs w:val="28"/>
                <w:lang w:val="es-ES"/>
              </w:rPr>
              <w:t xml:space="preserve"> Busca el </w:t>
            </w:r>
            <w:r w:rsidRPr="093B3BB0" w:rsidR="7574E7AE">
              <w:rPr>
                <w:rFonts w:ascii="Arial" w:hAnsi="Arial" w:eastAsia="Arial" w:cs="Arial"/>
                <w:b w:val="0"/>
                <w:bCs w:val="0"/>
                <w:noProof w:val="0"/>
                <w:sz w:val="28"/>
                <w:szCs w:val="28"/>
                <w:lang w:val="es-ES"/>
              </w:rPr>
              <w:t>cambio paradigmático</w:t>
            </w:r>
            <w:r w:rsidRPr="093B3BB0" w:rsidR="7574E7AE">
              <w:rPr>
                <w:rFonts w:ascii="Arial" w:hAnsi="Arial" w:eastAsia="Arial" w:cs="Arial"/>
                <w:b w:val="0"/>
                <w:bCs w:val="0"/>
                <w:noProof w:val="0"/>
                <w:sz w:val="28"/>
                <w:szCs w:val="28"/>
                <w:lang w:val="es-ES"/>
              </w:rPr>
              <w:t xml:space="preserve"> (</w:t>
            </w:r>
            <w:r w:rsidRPr="093B3BB0" w:rsidR="7574E7AE">
              <w:rPr>
                <w:rFonts w:ascii="Arial" w:hAnsi="Arial" w:eastAsia="Arial" w:cs="Arial"/>
                <w:b w:val="0"/>
                <w:bCs w:val="0"/>
                <w:noProof w:val="0"/>
                <w:sz w:val="28"/>
                <w:szCs w:val="28"/>
                <w:lang w:val="es-ES"/>
              </w:rPr>
              <w:t>Arros</w:t>
            </w:r>
            <w:r w:rsidRPr="093B3BB0" w:rsidR="7574E7AE">
              <w:rPr>
                <w:rFonts w:ascii="Arial" w:hAnsi="Arial" w:eastAsia="Arial" w:cs="Arial"/>
                <w:b w:val="0"/>
                <w:bCs w:val="0"/>
                <w:noProof w:val="0"/>
                <w:sz w:val="28"/>
                <w:szCs w:val="28"/>
                <w:lang w:val="es-ES"/>
              </w:rPr>
              <w:t xml:space="preserve"> &amp; Ramírez-Alujas, 2017).</w:t>
            </w:r>
          </w:p>
        </w:tc>
      </w:tr>
    </w:tbl>
    <w:p w:rsidR="093B3BB0" w:rsidP="093B3BB0" w:rsidRDefault="093B3BB0" w14:paraId="09E7334F" w14:textId="15924132">
      <w:pPr>
        <w:pStyle w:val="Normal"/>
        <w:suppressLineNumbers w:val="0"/>
        <w:bidi w:val="0"/>
        <w:spacing w:before="0" w:beforeAutospacing="off" w:after="160" w:afterAutospacing="off" w:line="279" w:lineRule="auto"/>
        <w:ind w:left="0" w:right="0"/>
        <w:jc w:val="left"/>
        <w:rPr>
          <w:rFonts w:ascii="Arial" w:hAnsi="Arial" w:eastAsia="Arial" w:cs="Arial"/>
          <w:b w:val="0"/>
          <w:bCs w:val="0"/>
          <w:noProof w:val="0"/>
          <w:sz w:val="40"/>
          <w:szCs w:val="40"/>
          <w:lang w:val="es-ES"/>
        </w:rPr>
      </w:pPr>
    </w:p>
    <w:p w:rsidR="5BFD5CFA" w:rsidP="093B3BB0" w:rsidRDefault="5BFD5CFA" w14:paraId="32801405" w14:textId="6E0FA9CC">
      <w:pPr>
        <w:pStyle w:val="Normal"/>
        <w:suppressLineNumbers w:val="0"/>
        <w:bidi w:val="0"/>
        <w:spacing w:before="0" w:beforeAutospacing="off" w:after="160" w:afterAutospacing="off" w:line="279" w:lineRule="auto"/>
        <w:ind w:left="0" w:right="0"/>
        <w:jc w:val="left"/>
        <w:rPr>
          <w:rFonts w:ascii="Arial" w:hAnsi="Arial" w:eastAsia="Arial" w:cs="Arial"/>
          <w:b w:val="0"/>
          <w:bCs w:val="0"/>
          <w:noProof w:val="0"/>
          <w:sz w:val="28"/>
          <w:szCs w:val="28"/>
          <w:lang w:val="es-ES"/>
        </w:rPr>
      </w:pPr>
      <w:r w:rsidRPr="093B3BB0" w:rsidR="5BFD5CFA">
        <w:rPr>
          <w:rFonts w:ascii="Arial" w:hAnsi="Arial" w:eastAsia="Arial" w:cs="Arial"/>
          <w:b w:val="0"/>
          <w:bCs w:val="0"/>
          <w:noProof w:val="0"/>
          <w:sz w:val="40"/>
          <w:szCs w:val="40"/>
          <w:lang w:val="es-ES"/>
        </w:rPr>
        <w:t>3. Herramientas de la Innovación</w:t>
      </w:r>
    </w:p>
    <w:p w:rsidR="5BFD5CFA" w:rsidP="093B3BB0" w:rsidRDefault="5BFD5CFA" w14:paraId="265091E8" w14:textId="46D47733">
      <w:pPr>
        <w:rPr>
          <w:rFonts w:ascii="Arial" w:hAnsi="Arial" w:eastAsia="Arial" w:cs="Arial"/>
          <w:b w:val="0"/>
          <w:bCs w:val="0"/>
          <w:noProof w:val="0"/>
          <w:sz w:val="28"/>
          <w:szCs w:val="28"/>
          <w:lang w:val="es-ES"/>
        </w:rPr>
      </w:pPr>
      <w:r w:rsidRPr="093B3BB0" w:rsidR="5BFD5CFA">
        <w:rPr>
          <w:rFonts w:ascii="Arial" w:hAnsi="Arial" w:eastAsia="Arial" w:cs="Arial"/>
          <w:b w:val="0"/>
          <w:bCs w:val="0"/>
          <w:noProof w:val="0"/>
          <w:sz w:val="28"/>
          <w:szCs w:val="28"/>
          <w:lang w:val="es-ES"/>
        </w:rPr>
        <w:t xml:space="preserve">La Propuesta DIPF-SAT se fundamenta en herramientas que transforman la gestión administrativa en una gestión inteligente y relacional, haciendo uso de la infraestructura </w:t>
      </w:r>
      <w:r w:rsidRPr="093B3BB0" w:rsidR="5BFD5CFA">
        <w:rPr>
          <w:rFonts w:ascii="Arial" w:hAnsi="Arial" w:eastAsia="Arial" w:cs="Arial"/>
          <w:b w:val="0"/>
          <w:bCs w:val="0"/>
          <w:noProof w:val="0"/>
          <w:sz w:val="28"/>
          <w:szCs w:val="28"/>
          <w:lang w:val="es-ES"/>
        </w:rPr>
        <w:t>NAPSI/SIGE</w:t>
      </w:r>
      <w:r w:rsidRPr="093B3BB0" w:rsidR="5BFD5CFA">
        <w:rPr>
          <w:rFonts w:ascii="Arial" w:hAnsi="Arial" w:eastAsia="Arial" w:cs="Arial"/>
          <w:b w:val="0"/>
          <w:bCs w:val="0"/>
          <w:noProof w:val="0"/>
          <w:sz w:val="28"/>
          <w:szCs w:val="28"/>
          <w:lang w:val="es-ES"/>
        </w:rPr>
        <w:t>.</w:t>
      </w:r>
    </w:p>
    <w:p w:rsidR="5BFD5CFA" w:rsidP="093B3BB0" w:rsidRDefault="5BFD5CFA" w14:paraId="6F607FCC" w14:textId="7CE54936">
      <w:pPr>
        <w:pStyle w:val="Normal"/>
        <w:rPr>
          <w:rFonts w:ascii="Arial" w:hAnsi="Arial" w:eastAsia="Arial" w:cs="Arial"/>
          <w:b w:val="0"/>
          <w:bCs w:val="0"/>
          <w:noProof w:val="0"/>
          <w:sz w:val="28"/>
          <w:szCs w:val="28"/>
          <w:lang w:val="es-ES"/>
        </w:rPr>
      </w:pPr>
      <w:r w:rsidRPr="093B3BB0" w:rsidR="5BFD5CFA">
        <w:rPr>
          <w:rFonts w:ascii="Arial" w:hAnsi="Arial" w:eastAsia="Arial" w:cs="Arial"/>
          <w:b w:val="0"/>
          <w:bCs w:val="0"/>
          <w:noProof w:val="0"/>
          <w:sz w:val="28"/>
          <w:szCs w:val="28"/>
          <w:lang w:val="es-ES"/>
        </w:rPr>
        <w:t>Vigilancia Estratégica / Inteligencia Competitiva</w:t>
      </w:r>
    </w:p>
    <w:p w:rsidR="5BFD5CFA" w:rsidP="093B3BB0" w:rsidRDefault="5BFD5CFA" w14:paraId="2A71EDC9" w14:textId="7D481774">
      <w:pPr>
        <w:rPr>
          <w:rFonts w:ascii="Arial" w:hAnsi="Arial" w:eastAsia="Arial" w:cs="Arial"/>
          <w:b w:val="0"/>
          <w:bCs w:val="0"/>
          <w:noProof w:val="0"/>
          <w:sz w:val="28"/>
          <w:szCs w:val="28"/>
          <w:lang w:val="es-ES"/>
        </w:rPr>
      </w:pPr>
      <w:r w:rsidRPr="093B3BB0" w:rsidR="5BFD5CFA">
        <w:rPr>
          <w:rFonts w:ascii="Arial" w:hAnsi="Arial" w:eastAsia="Arial" w:cs="Arial"/>
          <w:b w:val="0"/>
          <w:bCs w:val="0"/>
          <w:noProof w:val="0"/>
          <w:sz w:val="28"/>
          <w:szCs w:val="28"/>
          <w:lang w:val="es-ES"/>
        </w:rPr>
        <w:t xml:space="preserve">El </w:t>
      </w:r>
      <w:r w:rsidRPr="093B3BB0" w:rsidR="5BFD5CFA">
        <w:rPr>
          <w:rFonts w:ascii="Arial" w:hAnsi="Arial" w:eastAsia="Arial" w:cs="Arial"/>
          <w:b w:val="0"/>
          <w:bCs w:val="0"/>
          <w:noProof w:val="0"/>
          <w:sz w:val="28"/>
          <w:szCs w:val="28"/>
          <w:lang w:val="es-ES"/>
        </w:rPr>
        <w:t>Sistema de Alerta Temprana</w:t>
      </w:r>
      <w:r w:rsidRPr="093B3BB0" w:rsidR="5BFD5CFA">
        <w:rPr>
          <w:rFonts w:ascii="Arial" w:hAnsi="Arial" w:eastAsia="Arial" w:cs="Arial"/>
          <w:b w:val="0"/>
          <w:bCs w:val="0"/>
          <w:noProof w:val="0"/>
          <w:sz w:val="28"/>
          <w:szCs w:val="28"/>
          <w:lang w:val="es-ES"/>
        </w:rPr>
        <w:t xml:space="preserve"> es el motor de la </w:t>
      </w:r>
      <w:r w:rsidRPr="093B3BB0" w:rsidR="5BFD5CFA">
        <w:rPr>
          <w:rFonts w:ascii="Arial" w:hAnsi="Arial" w:eastAsia="Arial" w:cs="Arial"/>
          <w:b w:val="0"/>
          <w:bCs w:val="0"/>
          <w:noProof w:val="0"/>
          <w:sz w:val="28"/>
          <w:szCs w:val="28"/>
          <w:lang w:val="es-ES"/>
        </w:rPr>
        <w:t>Inteligencia Cívica</w:t>
      </w:r>
      <w:r w:rsidRPr="093B3BB0" w:rsidR="5BFD5CFA">
        <w:rPr>
          <w:rFonts w:ascii="Arial" w:hAnsi="Arial" w:eastAsia="Arial" w:cs="Arial"/>
          <w:b w:val="0"/>
          <w:bCs w:val="0"/>
          <w:noProof w:val="0"/>
          <w:sz w:val="28"/>
          <w:szCs w:val="28"/>
          <w:lang w:val="es-ES"/>
        </w:rPr>
        <w:t xml:space="preserve">, que es la capacidad de los actores para responder inteligentemente a desafíos compartidos (Mariñez-Navarro, 2016). Convierte el dato masivo de asistencia en </w:t>
      </w:r>
      <w:r w:rsidRPr="093B3BB0" w:rsidR="5BFD5CFA">
        <w:rPr>
          <w:rFonts w:ascii="Arial" w:hAnsi="Arial" w:eastAsia="Arial" w:cs="Arial"/>
          <w:b w:val="0"/>
          <w:bCs w:val="0"/>
          <w:noProof w:val="0"/>
          <w:sz w:val="28"/>
          <w:szCs w:val="28"/>
          <w:lang w:val="es-ES"/>
        </w:rPr>
        <w:t>información precisa</w:t>
      </w:r>
      <w:r w:rsidRPr="093B3BB0" w:rsidR="5BFD5CFA">
        <w:rPr>
          <w:rFonts w:ascii="Arial" w:hAnsi="Arial" w:eastAsia="Arial" w:cs="Arial"/>
          <w:b w:val="0"/>
          <w:bCs w:val="0"/>
          <w:noProof w:val="0"/>
          <w:sz w:val="28"/>
          <w:szCs w:val="28"/>
          <w:lang w:val="es-ES"/>
        </w:rPr>
        <w:t xml:space="preserve"> (alerta proactiva), permitiendo a la Dupla dejar de </w:t>
      </w:r>
      <w:r w:rsidRPr="093B3BB0" w:rsidR="5BFD5CFA">
        <w:rPr>
          <w:rFonts w:ascii="Arial" w:hAnsi="Arial" w:eastAsia="Arial" w:cs="Arial"/>
          <w:b w:val="0"/>
          <w:bCs w:val="0"/>
          <w:noProof w:val="0"/>
          <w:sz w:val="28"/>
          <w:szCs w:val="28"/>
          <w:lang w:val="es-ES"/>
        </w:rPr>
        <w:t>reaccionar</w:t>
      </w:r>
      <w:r w:rsidRPr="093B3BB0" w:rsidR="5BFD5CFA">
        <w:rPr>
          <w:rFonts w:ascii="Arial" w:hAnsi="Arial" w:eastAsia="Arial" w:cs="Arial"/>
          <w:b w:val="0"/>
          <w:bCs w:val="0"/>
          <w:noProof w:val="0"/>
          <w:sz w:val="28"/>
          <w:szCs w:val="28"/>
          <w:lang w:val="es-ES"/>
        </w:rPr>
        <w:t xml:space="preserve"> y empezar a </w:t>
      </w:r>
      <w:r w:rsidRPr="093B3BB0" w:rsidR="5BFD5CFA">
        <w:rPr>
          <w:rFonts w:ascii="Arial" w:hAnsi="Arial" w:eastAsia="Arial" w:cs="Arial"/>
          <w:b w:val="0"/>
          <w:bCs w:val="0"/>
          <w:noProof w:val="0"/>
          <w:sz w:val="28"/>
          <w:szCs w:val="28"/>
          <w:lang w:val="es-ES"/>
        </w:rPr>
        <w:t>responder</w:t>
      </w:r>
      <w:r w:rsidRPr="093B3BB0" w:rsidR="5BFD5CFA">
        <w:rPr>
          <w:rFonts w:ascii="Arial" w:hAnsi="Arial" w:eastAsia="Arial" w:cs="Arial"/>
          <w:b w:val="0"/>
          <w:bCs w:val="0"/>
          <w:noProof w:val="0"/>
          <w:sz w:val="28"/>
          <w:szCs w:val="28"/>
          <w:lang w:val="es-ES"/>
        </w:rPr>
        <w:t xml:space="preserve"> de forma efectiva.</w:t>
      </w:r>
    </w:p>
    <w:p w:rsidR="5BFD5CFA" w:rsidP="093B3BB0" w:rsidRDefault="5BFD5CFA" w14:paraId="5F2E8EEA" w14:textId="267B5131">
      <w:pPr>
        <w:pStyle w:val="Normal"/>
        <w:rPr>
          <w:rFonts w:ascii="Arial" w:hAnsi="Arial" w:eastAsia="Arial" w:cs="Arial"/>
          <w:b w:val="0"/>
          <w:bCs w:val="0"/>
          <w:noProof w:val="0"/>
          <w:sz w:val="28"/>
          <w:szCs w:val="28"/>
          <w:lang w:val="es-ES"/>
        </w:rPr>
      </w:pPr>
      <w:r w:rsidRPr="093B3BB0" w:rsidR="5BFD5CFA">
        <w:rPr>
          <w:rFonts w:ascii="Arial" w:hAnsi="Arial" w:eastAsia="Arial" w:cs="Arial"/>
          <w:b w:val="0"/>
          <w:bCs w:val="0"/>
          <w:noProof w:val="0"/>
          <w:sz w:val="28"/>
          <w:szCs w:val="28"/>
          <w:lang w:val="es-ES"/>
        </w:rPr>
        <w:t>Cooperación Tecnológica</w:t>
      </w:r>
    </w:p>
    <w:p w:rsidR="5BFD5CFA" w:rsidP="093B3BB0" w:rsidRDefault="5BFD5CFA" w14:paraId="5B186711" w14:textId="46EFD6CB">
      <w:pPr>
        <w:rPr>
          <w:rFonts w:ascii="Arial" w:hAnsi="Arial" w:eastAsia="Arial" w:cs="Arial"/>
          <w:b w:val="0"/>
          <w:bCs w:val="0"/>
          <w:noProof w:val="0"/>
          <w:sz w:val="28"/>
          <w:szCs w:val="28"/>
          <w:lang w:val="es-ES"/>
        </w:rPr>
      </w:pPr>
      <w:r w:rsidRPr="093B3BB0" w:rsidR="5BFD5CFA">
        <w:rPr>
          <w:rFonts w:ascii="Arial" w:hAnsi="Arial" w:eastAsia="Arial" w:cs="Arial"/>
          <w:b w:val="0"/>
          <w:bCs w:val="0"/>
          <w:noProof w:val="0"/>
          <w:sz w:val="28"/>
          <w:szCs w:val="28"/>
          <w:lang w:val="es-ES"/>
        </w:rPr>
        <w:t xml:space="preserve">Se redefine como la </w:t>
      </w:r>
      <w:r w:rsidRPr="093B3BB0" w:rsidR="5BFD5CFA">
        <w:rPr>
          <w:rFonts w:ascii="Arial" w:hAnsi="Arial" w:eastAsia="Arial" w:cs="Arial"/>
          <w:b w:val="0"/>
          <w:bCs w:val="0"/>
          <w:noProof w:val="0"/>
          <w:sz w:val="28"/>
          <w:szCs w:val="28"/>
          <w:lang w:val="es-ES"/>
        </w:rPr>
        <w:t>Inteligencia Acoplada</w:t>
      </w:r>
      <w:r w:rsidRPr="093B3BB0" w:rsidR="5BFD5CFA">
        <w:rPr>
          <w:rFonts w:ascii="Arial" w:hAnsi="Arial" w:eastAsia="Arial" w:cs="Arial"/>
          <w:b w:val="0"/>
          <w:bCs w:val="0"/>
          <w:noProof w:val="0"/>
          <w:sz w:val="28"/>
          <w:szCs w:val="28"/>
          <w:lang w:val="es-ES"/>
        </w:rPr>
        <w:t>:</w:t>
      </w:r>
    </w:p>
    <w:p w:rsidR="5BFD5CFA" w:rsidP="093B3BB0" w:rsidRDefault="5BFD5CFA" w14:paraId="04E6E66D" w14:textId="72F9BC49">
      <w:pPr>
        <w:pStyle w:val="Normal"/>
        <w:numPr>
          <w:ilvl w:val="0"/>
          <w:numId w:val="2"/>
        </w:numPr>
        <w:rPr>
          <w:rFonts w:ascii="Arial" w:hAnsi="Arial" w:eastAsia="Arial" w:cs="Arial"/>
          <w:b w:val="0"/>
          <w:bCs w:val="0"/>
          <w:noProof w:val="0"/>
          <w:sz w:val="28"/>
          <w:szCs w:val="28"/>
          <w:lang w:val="es-ES"/>
        </w:rPr>
      </w:pPr>
      <w:r w:rsidRPr="093B3BB0" w:rsidR="5BFD5CFA">
        <w:rPr>
          <w:rFonts w:ascii="Arial" w:hAnsi="Arial" w:eastAsia="Arial" w:cs="Arial"/>
          <w:b w:val="0"/>
          <w:bCs w:val="0"/>
          <w:noProof w:val="0"/>
          <w:sz w:val="28"/>
          <w:szCs w:val="28"/>
          <w:lang w:val="es-ES"/>
        </w:rPr>
        <w:t xml:space="preserve">El </w:t>
      </w:r>
      <w:r w:rsidRPr="093B3BB0" w:rsidR="5BFD5CFA">
        <w:rPr>
          <w:rFonts w:ascii="Arial" w:hAnsi="Arial" w:eastAsia="Arial" w:cs="Arial"/>
          <w:b w:val="0"/>
          <w:bCs w:val="0"/>
          <w:noProof w:val="0"/>
          <w:sz w:val="28"/>
          <w:szCs w:val="28"/>
          <w:lang w:val="es-ES"/>
        </w:rPr>
        <w:t>SAT</w:t>
      </w:r>
      <w:r w:rsidRPr="093B3BB0" w:rsidR="5BFD5CFA">
        <w:rPr>
          <w:rFonts w:ascii="Arial" w:hAnsi="Arial" w:eastAsia="Arial" w:cs="Arial"/>
          <w:b w:val="0"/>
          <w:bCs w:val="0"/>
          <w:noProof w:val="0"/>
          <w:sz w:val="28"/>
          <w:szCs w:val="28"/>
          <w:lang w:val="es-ES"/>
        </w:rPr>
        <w:t xml:space="preserve"> es el módulo de inteligencia que aprovecha la </w:t>
      </w:r>
      <w:r w:rsidRPr="093B3BB0" w:rsidR="5BFD5CFA">
        <w:rPr>
          <w:rFonts w:ascii="Arial" w:hAnsi="Arial" w:eastAsia="Arial" w:cs="Arial"/>
          <w:b w:val="0"/>
          <w:bCs w:val="0"/>
          <w:noProof w:val="0"/>
          <w:sz w:val="28"/>
          <w:szCs w:val="28"/>
          <w:lang w:val="es-ES"/>
        </w:rPr>
        <w:t>Cooperación Tecnológica</w:t>
      </w:r>
      <w:r w:rsidRPr="093B3BB0" w:rsidR="5BFD5CFA">
        <w:rPr>
          <w:rFonts w:ascii="Arial" w:hAnsi="Arial" w:eastAsia="Arial" w:cs="Arial"/>
          <w:b w:val="0"/>
          <w:bCs w:val="0"/>
          <w:noProof w:val="0"/>
          <w:sz w:val="28"/>
          <w:szCs w:val="28"/>
          <w:lang w:val="es-ES"/>
        </w:rPr>
        <w:t xml:space="preserve"> de </w:t>
      </w:r>
      <w:r w:rsidRPr="093B3BB0" w:rsidR="5BFD5CFA">
        <w:rPr>
          <w:rFonts w:ascii="Arial" w:hAnsi="Arial" w:eastAsia="Arial" w:cs="Arial"/>
          <w:b w:val="0"/>
          <w:bCs w:val="0"/>
          <w:noProof w:val="0"/>
          <w:sz w:val="28"/>
          <w:szCs w:val="28"/>
          <w:lang w:val="es-ES"/>
        </w:rPr>
        <w:t>NAPSI</w:t>
      </w:r>
      <w:r w:rsidRPr="093B3BB0" w:rsidR="5BFD5CFA">
        <w:rPr>
          <w:rFonts w:ascii="Arial" w:hAnsi="Arial" w:eastAsia="Arial" w:cs="Arial"/>
          <w:b w:val="0"/>
          <w:bCs w:val="0"/>
          <w:noProof w:val="0"/>
          <w:sz w:val="28"/>
          <w:szCs w:val="28"/>
          <w:lang w:val="es-ES"/>
        </w:rPr>
        <w:t xml:space="preserve"> (registro diario y en línea) y la interoperabilidad con </w:t>
      </w:r>
      <w:r w:rsidRPr="093B3BB0" w:rsidR="5BFD5CFA">
        <w:rPr>
          <w:rFonts w:ascii="Arial" w:hAnsi="Arial" w:eastAsia="Arial" w:cs="Arial"/>
          <w:b w:val="0"/>
          <w:bCs w:val="0"/>
          <w:noProof w:val="0"/>
          <w:sz w:val="28"/>
          <w:szCs w:val="28"/>
          <w:lang w:val="es-ES"/>
        </w:rPr>
        <w:t>SIGE</w:t>
      </w:r>
      <w:r w:rsidRPr="093B3BB0" w:rsidR="5BFD5CFA">
        <w:rPr>
          <w:rFonts w:ascii="Arial" w:hAnsi="Arial" w:eastAsia="Arial" w:cs="Arial"/>
          <w:b w:val="0"/>
          <w:bCs w:val="0"/>
          <w:noProof w:val="0"/>
          <w:sz w:val="28"/>
          <w:szCs w:val="28"/>
          <w:lang w:val="es-ES"/>
        </w:rPr>
        <w:t>.</w:t>
      </w:r>
    </w:p>
    <w:p w:rsidR="5BFD5CFA" w:rsidP="093B3BB0" w:rsidRDefault="5BFD5CFA" w14:paraId="5CB09855" w14:textId="7745F8D0">
      <w:pPr>
        <w:pStyle w:val="Normal"/>
        <w:numPr>
          <w:ilvl w:val="0"/>
          <w:numId w:val="2"/>
        </w:numPr>
        <w:rPr>
          <w:rFonts w:ascii="Arial" w:hAnsi="Arial" w:eastAsia="Arial" w:cs="Arial"/>
          <w:b w:val="0"/>
          <w:bCs w:val="0"/>
          <w:noProof w:val="0"/>
          <w:sz w:val="28"/>
          <w:szCs w:val="28"/>
          <w:lang w:val="es-ES"/>
        </w:rPr>
      </w:pPr>
      <w:r w:rsidRPr="093B3BB0" w:rsidR="5BFD5CFA">
        <w:rPr>
          <w:rFonts w:ascii="Arial" w:hAnsi="Arial" w:eastAsia="Arial" w:cs="Arial"/>
          <w:b w:val="0"/>
          <w:bCs w:val="0"/>
          <w:noProof w:val="0"/>
          <w:sz w:val="28"/>
          <w:szCs w:val="28"/>
          <w:lang w:val="es-ES"/>
        </w:rPr>
        <w:t xml:space="preserve">El docente, como </w:t>
      </w:r>
      <w:r w:rsidRPr="093B3BB0" w:rsidR="5BFD5CFA">
        <w:rPr>
          <w:rFonts w:ascii="Arial" w:hAnsi="Arial" w:eastAsia="Arial" w:cs="Arial"/>
          <w:b w:val="0"/>
          <w:bCs w:val="0"/>
          <w:noProof w:val="0"/>
          <w:sz w:val="28"/>
          <w:szCs w:val="28"/>
          <w:lang w:val="es-ES"/>
        </w:rPr>
        <w:t>protagonista de la creación de valor</w:t>
      </w:r>
      <w:r w:rsidRPr="093B3BB0" w:rsidR="5BFD5CFA">
        <w:rPr>
          <w:rFonts w:ascii="Arial" w:hAnsi="Arial" w:eastAsia="Arial" w:cs="Arial"/>
          <w:b w:val="0"/>
          <w:bCs w:val="0"/>
          <w:noProof w:val="0"/>
          <w:sz w:val="28"/>
          <w:szCs w:val="28"/>
          <w:lang w:val="es-ES"/>
        </w:rPr>
        <w:t xml:space="preserve"> (Criado, 2013, citado en Mariñez-Navarro, 2016), ingresa el dato en la plataforma ya establecida, activando el proceso social de la alerta a las 48 horas.</w:t>
      </w:r>
    </w:p>
    <w:p w:rsidR="093B3BB0" w:rsidP="093B3BB0" w:rsidRDefault="093B3BB0" w14:paraId="1764ADDD" w14:textId="4631C2D1">
      <w:pPr>
        <w:pStyle w:val="Normal"/>
        <w:rPr>
          <w:rFonts w:ascii="Arial" w:hAnsi="Arial" w:eastAsia="Arial" w:cs="Arial"/>
          <w:b w:val="0"/>
          <w:bCs w:val="0"/>
          <w:noProof w:val="0"/>
          <w:sz w:val="28"/>
          <w:szCs w:val="28"/>
          <w:lang w:val="es-ES"/>
        </w:rPr>
      </w:pPr>
    </w:p>
    <w:p w:rsidR="5BFD5CFA" w:rsidP="093B3BB0" w:rsidRDefault="5BFD5CFA" w14:paraId="4022AE9E" w14:textId="1762C9FE">
      <w:pPr>
        <w:pStyle w:val="Normal"/>
        <w:rPr>
          <w:rFonts w:ascii="Arial" w:hAnsi="Arial" w:eastAsia="Arial" w:cs="Arial"/>
          <w:b w:val="0"/>
          <w:bCs w:val="0"/>
          <w:noProof w:val="0"/>
          <w:sz w:val="28"/>
          <w:szCs w:val="28"/>
          <w:lang w:val="es-ES"/>
        </w:rPr>
      </w:pPr>
      <w:r w:rsidRPr="093B3BB0" w:rsidR="5BFD5CFA">
        <w:rPr>
          <w:rFonts w:ascii="Arial" w:hAnsi="Arial" w:eastAsia="Arial" w:cs="Arial"/>
          <w:b w:val="0"/>
          <w:bCs w:val="0"/>
          <w:noProof w:val="0"/>
          <w:sz w:val="28"/>
          <w:szCs w:val="28"/>
          <w:lang w:val="es-ES"/>
        </w:rPr>
        <w:t>Análisis PESTEL de la Innovación (SAT)</w:t>
      </w:r>
    </w:p>
    <w:p w:rsidR="5BFD5CFA" w:rsidP="093B3BB0" w:rsidRDefault="5BFD5CFA" w14:paraId="087AB6DA" w14:textId="49D80DE6">
      <w:pPr>
        <w:rPr>
          <w:rFonts w:ascii="Arial" w:hAnsi="Arial" w:eastAsia="Arial" w:cs="Arial"/>
          <w:b w:val="0"/>
          <w:bCs w:val="0"/>
          <w:noProof w:val="0"/>
          <w:sz w:val="28"/>
          <w:szCs w:val="28"/>
          <w:lang w:val="es-ES"/>
        </w:rPr>
      </w:pPr>
      <w:r w:rsidRPr="093B3BB0" w:rsidR="5BFD5CFA">
        <w:rPr>
          <w:rFonts w:ascii="Arial" w:hAnsi="Arial" w:eastAsia="Arial" w:cs="Arial"/>
          <w:b w:val="0"/>
          <w:bCs w:val="0"/>
          <w:noProof w:val="0"/>
          <w:sz w:val="28"/>
          <w:szCs w:val="28"/>
          <w:lang w:val="es-ES"/>
        </w:rPr>
        <w:t>El SAT se enmarca en un Análisis PESTEL que confirma su viabilidad:</w:t>
      </w:r>
    </w:p>
    <w:tbl>
      <w:tblPr>
        <w:tblStyle w:val="TableGrid"/>
        <w:tblW w:w="0" w:type="auto"/>
        <w:tblLook w:val="06A0" w:firstRow="1" w:lastRow="0" w:firstColumn="1" w:lastColumn="0" w:noHBand="1" w:noVBand="1"/>
      </w:tblPr>
      <w:tblGrid>
        <w:gridCol w:w="4508"/>
        <w:gridCol w:w="4508"/>
      </w:tblGrid>
      <w:tr w:rsidR="093B3BB0" w:rsidTr="093B3BB0" w14:paraId="5ADDCB2B">
        <w:trPr>
          <w:trHeight w:val="300"/>
        </w:trPr>
        <w:tc>
          <w:tcPr>
            <w:tcW w:w="4508" w:type="dxa"/>
            <w:tcMar/>
          </w:tcPr>
          <w:p w:rsidR="4F6AF00A" w:rsidP="093B3BB0" w:rsidRDefault="4F6AF00A" w14:paraId="6D9E52D2" w14:textId="16498FDE">
            <w:pPr>
              <w:pStyle w:val="Normal"/>
            </w:pPr>
            <w:r w:rsidRPr="093B3BB0" w:rsidR="4F6AF00A">
              <w:rPr>
                <w:rFonts w:ascii="Arial" w:hAnsi="Arial" w:eastAsia="Arial" w:cs="Arial"/>
                <w:noProof w:val="0"/>
                <w:sz w:val="28"/>
                <w:szCs w:val="28"/>
                <w:lang w:val="es-ES"/>
              </w:rPr>
              <w:t>Factor PESTEL</w:t>
            </w:r>
          </w:p>
        </w:tc>
        <w:tc>
          <w:tcPr>
            <w:tcW w:w="4508" w:type="dxa"/>
            <w:tcMar/>
          </w:tcPr>
          <w:p w:rsidR="4F6AF00A" w:rsidP="093B3BB0" w:rsidRDefault="4F6AF00A" w14:paraId="3F509E2F" w14:textId="23843628">
            <w:pPr>
              <w:pStyle w:val="Normal"/>
              <w:rPr>
                <w:rFonts w:ascii="Arial" w:hAnsi="Arial" w:eastAsia="Arial" w:cs="Arial"/>
                <w:b w:val="0"/>
                <w:bCs w:val="0"/>
                <w:noProof w:val="0"/>
                <w:sz w:val="28"/>
                <w:szCs w:val="28"/>
                <w:lang w:val="es-ES"/>
              </w:rPr>
            </w:pPr>
            <w:r w:rsidRPr="093B3BB0" w:rsidR="4F6AF00A">
              <w:rPr>
                <w:rFonts w:ascii="Arial" w:hAnsi="Arial" w:eastAsia="Arial" w:cs="Arial"/>
                <w:b w:val="0"/>
                <w:bCs w:val="0"/>
                <w:noProof w:val="0"/>
                <w:sz w:val="28"/>
                <w:szCs w:val="28"/>
                <w:lang w:val="es-ES"/>
              </w:rPr>
              <w:t>Descripción y Relación con el SAT</w:t>
            </w:r>
          </w:p>
        </w:tc>
      </w:tr>
      <w:tr w:rsidR="093B3BB0" w:rsidTr="093B3BB0" w14:paraId="13B2C8F8">
        <w:trPr>
          <w:trHeight w:val="300"/>
        </w:trPr>
        <w:tc>
          <w:tcPr>
            <w:tcW w:w="4508" w:type="dxa"/>
            <w:tcMar/>
          </w:tcPr>
          <w:p w:rsidR="4F6AF00A" w:rsidP="093B3BB0" w:rsidRDefault="4F6AF00A" w14:paraId="2D1512E3" w14:textId="172EA30E">
            <w:pPr>
              <w:pStyle w:val="Normal"/>
              <w:rPr>
                <w:rFonts w:ascii="Arial" w:hAnsi="Arial" w:eastAsia="Arial" w:cs="Arial"/>
                <w:b w:val="0"/>
                <w:bCs w:val="0"/>
                <w:noProof w:val="0"/>
                <w:sz w:val="28"/>
                <w:szCs w:val="28"/>
                <w:lang w:val="es-ES"/>
              </w:rPr>
            </w:pPr>
            <w:r w:rsidRPr="093B3BB0" w:rsidR="4F6AF00A">
              <w:rPr>
                <w:rFonts w:ascii="Arial" w:hAnsi="Arial" w:eastAsia="Arial" w:cs="Arial"/>
                <w:b w:val="0"/>
                <w:bCs w:val="0"/>
                <w:noProof w:val="0"/>
                <w:sz w:val="28"/>
                <w:szCs w:val="28"/>
                <w:lang w:val="es-ES"/>
              </w:rPr>
              <w:t>P</w:t>
            </w:r>
            <w:r w:rsidRPr="093B3BB0" w:rsidR="4F6AF00A">
              <w:rPr>
                <w:rFonts w:ascii="Arial" w:hAnsi="Arial" w:eastAsia="Arial" w:cs="Arial"/>
                <w:b w:val="0"/>
                <w:bCs w:val="0"/>
                <w:noProof w:val="0"/>
                <w:sz w:val="28"/>
                <w:szCs w:val="28"/>
                <w:lang w:val="es-ES"/>
              </w:rPr>
              <w:t>olítico</w:t>
            </w:r>
          </w:p>
        </w:tc>
        <w:tc>
          <w:tcPr>
            <w:tcW w:w="4508" w:type="dxa"/>
            <w:tcMar/>
          </w:tcPr>
          <w:p w:rsidR="4F6AF00A" w:rsidP="093B3BB0" w:rsidRDefault="4F6AF00A" w14:paraId="49C1D042" w14:textId="77E8212F">
            <w:pPr>
              <w:pStyle w:val="Normal"/>
              <w:rPr>
                <w:rFonts w:ascii="Arial" w:hAnsi="Arial" w:eastAsia="Arial" w:cs="Arial"/>
                <w:b w:val="0"/>
                <w:bCs w:val="0"/>
                <w:noProof w:val="0"/>
                <w:sz w:val="28"/>
                <w:szCs w:val="28"/>
                <w:lang w:val="es-ES"/>
              </w:rPr>
            </w:pPr>
            <w:r w:rsidRPr="093B3BB0" w:rsidR="4F6AF00A">
              <w:rPr>
                <w:rFonts w:ascii="Arial" w:hAnsi="Arial" w:eastAsia="Arial" w:cs="Arial"/>
                <w:b w:val="0"/>
                <w:bCs w:val="0"/>
                <w:noProof w:val="0"/>
                <w:sz w:val="28"/>
                <w:szCs w:val="28"/>
                <w:lang w:val="es-ES"/>
              </w:rPr>
              <w:t xml:space="preserve">El proyecto está alineado con las directrices del MINEDUC a través del </w:t>
            </w:r>
            <w:r w:rsidRPr="093B3BB0" w:rsidR="4F6AF00A">
              <w:rPr>
                <w:rFonts w:ascii="Arial" w:hAnsi="Arial" w:eastAsia="Arial" w:cs="Arial"/>
                <w:b w:val="0"/>
                <w:bCs w:val="0"/>
                <w:noProof w:val="0"/>
                <w:sz w:val="28"/>
                <w:szCs w:val="28"/>
                <w:lang w:val="es-ES"/>
              </w:rPr>
              <w:t>SIGE</w:t>
            </w:r>
            <w:r w:rsidRPr="093B3BB0" w:rsidR="4F6AF00A">
              <w:rPr>
                <w:rFonts w:ascii="Arial" w:hAnsi="Arial" w:eastAsia="Arial" w:cs="Arial"/>
                <w:b w:val="0"/>
                <w:bCs w:val="0"/>
                <w:noProof w:val="0"/>
                <w:sz w:val="28"/>
                <w:szCs w:val="28"/>
                <w:lang w:val="es-ES"/>
              </w:rPr>
              <w:t xml:space="preserve"> y el </w:t>
            </w:r>
            <w:r w:rsidRPr="093B3BB0" w:rsidR="4F6AF00A">
              <w:rPr>
                <w:rFonts w:ascii="Arial" w:hAnsi="Arial" w:eastAsia="Arial" w:cs="Arial"/>
                <w:b w:val="0"/>
                <w:bCs w:val="0"/>
                <w:noProof w:val="0"/>
                <w:sz w:val="28"/>
                <w:szCs w:val="28"/>
                <w:lang w:val="es-ES"/>
              </w:rPr>
              <w:t>Plan Comunal 2025</w:t>
            </w:r>
            <w:r w:rsidRPr="093B3BB0" w:rsidR="4F6AF00A">
              <w:rPr>
                <w:rFonts w:ascii="Arial" w:hAnsi="Arial" w:eastAsia="Arial" w:cs="Arial"/>
                <w:b w:val="0"/>
                <w:bCs w:val="0"/>
                <w:noProof w:val="0"/>
                <w:sz w:val="28"/>
                <w:szCs w:val="28"/>
                <w:lang w:val="es-ES"/>
              </w:rPr>
              <w:t xml:space="preserve">, lo que le confiere la </w:t>
            </w:r>
            <w:r w:rsidRPr="093B3BB0" w:rsidR="4F6AF00A">
              <w:rPr>
                <w:rFonts w:ascii="Arial" w:hAnsi="Arial" w:eastAsia="Arial" w:cs="Arial"/>
                <w:b w:val="0"/>
                <w:bCs w:val="0"/>
                <w:noProof w:val="0"/>
                <w:sz w:val="28"/>
                <w:szCs w:val="28"/>
                <w:lang w:val="es-ES"/>
              </w:rPr>
              <w:t>legitimidad</w:t>
            </w:r>
            <w:r w:rsidRPr="093B3BB0" w:rsidR="4F6AF00A">
              <w:rPr>
                <w:rFonts w:ascii="Arial" w:hAnsi="Arial" w:eastAsia="Arial" w:cs="Arial"/>
                <w:b w:val="0"/>
                <w:bCs w:val="0"/>
                <w:noProof w:val="0"/>
                <w:sz w:val="28"/>
                <w:szCs w:val="28"/>
                <w:lang w:val="es-ES"/>
              </w:rPr>
              <w:t xml:space="preserve"> necesaria.</w:t>
            </w:r>
          </w:p>
        </w:tc>
      </w:tr>
      <w:tr w:rsidR="093B3BB0" w:rsidTr="093B3BB0" w14:paraId="00164193">
        <w:trPr>
          <w:trHeight w:val="300"/>
        </w:trPr>
        <w:tc>
          <w:tcPr>
            <w:tcW w:w="4508" w:type="dxa"/>
            <w:tcMar/>
          </w:tcPr>
          <w:p w:rsidR="4F6AF00A" w:rsidP="093B3BB0" w:rsidRDefault="4F6AF00A" w14:paraId="7A070F3D" w14:textId="0455A2EF">
            <w:pPr>
              <w:pStyle w:val="Normal"/>
              <w:rPr>
                <w:rFonts w:ascii="Arial" w:hAnsi="Arial" w:eastAsia="Arial" w:cs="Arial"/>
                <w:b w:val="0"/>
                <w:bCs w:val="0"/>
                <w:noProof w:val="0"/>
                <w:sz w:val="28"/>
                <w:szCs w:val="28"/>
                <w:lang w:val="es-ES"/>
              </w:rPr>
            </w:pPr>
            <w:r w:rsidRPr="093B3BB0" w:rsidR="4F6AF00A">
              <w:rPr>
                <w:rFonts w:ascii="Arial" w:hAnsi="Arial" w:eastAsia="Arial" w:cs="Arial"/>
                <w:b w:val="0"/>
                <w:bCs w:val="0"/>
                <w:noProof w:val="0"/>
                <w:sz w:val="28"/>
                <w:szCs w:val="28"/>
                <w:lang w:val="es-ES"/>
              </w:rPr>
              <w:t>Economico</w:t>
            </w:r>
          </w:p>
        </w:tc>
        <w:tc>
          <w:tcPr>
            <w:tcW w:w="4508" w:type="dxa"/>
            <w:tcMar/>
          </w:tcPr>
          <w:p w:rsidR="4F6AF00A" w:rsidP="093B3BB0" w:rsidRDefault="4F6AF00A" w14:paraId="3C95C41F" w14:textId="4D39A99A">
            <w:pPr>
              <w:pStyle w:val="Normal"/>
              <w:rPr>
                <w:rFonts w:ascii="Arial" w:hAnsi="Arial" w:eastAsia="Arial" w:cs="Arial"/>
                <w:b w:val="0"/>
                <w:bCs w:val="0"/>
                <w:noProof w:val="0"/>
                <w:sz w:val="28"/>
                <w:szCs w:val="28"/>
                <w:lang w:val="es-ES"/>
              </w:rPr>
            </w:pPr>
            <w:r w:rsidRPr="093B3BB0" w:rsidR="4F6AF00A">
              <w:rPr>
                <w:rFonts w:ascii="Arial" w:hAnsi="Arial" w:eastAsia="Arial" w:cs="Arial"/>
                <w:b w:val="0"/>
                <w:bCs w:val="0"/>
                <w:noProof w:val="0"/>
                <w:sz w:val="28"/>
                <w:szCs w:val="28"/>
                <w:lang w:val="es-ES"/>
              </w:rPr>
              <w:t>Aprovechamiento de Recursos</w:t>
            </w:r>
            <w:r w:rsidRPr="093B3BB0" w:rsidR="4F6AF00A">
              <w:rPr>
                <w:rFonts w:ascii="Arial" w:hAnsi="Arial" w:eastAsia="Arial" w:cs="Arial"/>
                <w:b w:val="0"/>
                <w:bCs w:val="0"/>
                <w:noProof w:val="0"/>
                <w:sz w:val="28"/>
                <w:szCs w:val="28"/>
                <w:lang w:val="es-ES"/>
              </w:rPr>
              <w:t xml:space="preserve"> al acoplarse a plataformas ya financiadas (</w:t>
            </w:r>
            <w:r w:rsidRPr="093B3BB0" w:rsidR="4F6AF00A">
              <w:rPr>
                <w:rFonts w:ascii="Arial" w:hAnsi="Arial" w:eastAsia="Arial" w:cs="Arial"/>
                <w:b w:val="0"/>
                <w:bCs w:val="0"/>
                <w:noProof w:val="0"/>
                <w:sz w:val="28"/>
                <w:szCs w:val="28"/>
                <w:lang w:val="es-ES"/>
              </w:rPr>
              <w:t>NAPSI</w:t>
            </w:r>
            <w:r w:rsidRPr="093B3BB0" w:rsidR="4F6AF00A">
              <w:rPr>
                <w:rFonts w:ascii="Arial" w:hAnsi="Arial" w:eastAsia="Arial" w:cs="Arial"/>
                <w:b w:val="0"/>
                <w:bCs w:val="0"/>
                <w:noProof w:val="0"/>
                <w:sz w:val="28"/>
                <w:szCs w:val="28"/>
                <w:lang w:val="es-ES"/>
              </w:rPr>
              <w:t xml:space="preserve"> y </w:t>
            </w:r>
            <w:r w:rsidRPr="093B3BB0" w:rsidR="4F6AF00A">
              <w:rPr>
                <w:rFonts w:ascii="Arial" w:hAnsi="Arial" w:eastAsia="Arial" w:cs="Arial"/>
                <w:b w:val="0"/>
                <w:bCs w:val="0"/>
                <w:noProof w:val="0"/>
                <w:sz w:val="28"/>
                <w:szCs w:val="28"/>
                <w:lang w:val="es-ES"/>
              </w:rPr>
              <w:t>SIGE</w:t>
            </w:r>
            <w:r w:rsidRPr="093B3BB0" w:rsidR="4F6AF00A">
              <w:rPr>
                <w:rFonts w:ascii="Arial" w:hAnsi="Arial" w:eastAsia="Arial" w:cs="Arial"/>
                <w:b w:val="0"/>
                <w:bCs w:val="0"/>
                <w:noProof w:val="0"/>
                <w:sz w:val="28"/>
                <w:szCs w:val="28"/>
                <w:lang w:val="es-ES"/>
              </w:rPr>
              <w:t xml:space="preserve">), evitando el alto costo de desarrollar un </w:t>
            </w:r>
            <w:r w:rsidRPr="093B3BB0" w:rsidR="4F6AF00A">
              <w:rPr>
                <w:rFonts w:ascii="Arial" w:hAnsi="Arial" w:eastAsia="Arial" w:cs="Arial"/>
                <w:b w:val="0"/>
                <w:bCs w:val="0"/>
                <w:i w:val="1"/>
                <w:iCs w:val="1"/>
                <w:noProof w:val="0"/>
                <w:sz w:val="28"/>
                <w:szCs w:val="28"/>
                <w:lang w:val="es-ES"/>
              </w:rPr>
              <w:t>software</w:t>
            </w:r>
            <w:r w:rsidRPr="093B3BB0" w:rsidR="4F6AF00A">
              <w:rPr>
                <w:rFonts w:ascii="Arial" w:hAnsi="Arial" w:eastAsia="Arial" w:cs="Arial"/>
                <w:b w:val="0"/>
                <w:bCs w:val="0"/>
                <w:noProof w:val="0"/>
                <w:sz w:val="28"/>
                <w:szCs w:val="28"/>
                <w:lang w:val="es-ES"/>
              </w:rPr>
              <w:t xml:space="preserve"> desde cero.</w:t>
            </w:r>
          </w:p>
        </w:tc>
      </w:tr>
      <w:tr w:rsidR="093B3BB0" w:rsidTr="093B3BB0" w14:paraId="1C183F20">
        <w:trPr>
          <w:trHeight w:val="300"/>
        </w:trPr>
        <w:tc>
          <w:tcPr>
            <w:tcW w:w="4508" w:type="dxa"/>
            <w:tcMar/>
          </w:tcPr>
          <w:p w:rsidR="4F6AF00A" w:rsidP="093B3BB0" w:rsidRDefault="4F6AF00A" w14:paraId="23C114CB" w14:textId="5297E810">
            <w:pPr>
              <w:pStyle w:val="Normal"/>
              <w:rPr>
                <w:rFonts w:ascii="Arial" w:hAnsi="Arial" w:eastAsia="Arial" w:cs="Arial"/>
                <w:b w:val="0"/>
                <w:bCs w:val="0"/>
                <w:noProof w:val="0"/>
                <w:sz w:val="28"/>
                <w:szCs w:val="28"/>
                <w:lang w:val="es-ES"/>
              </w:rPr>
            </w:pPr>
            <w:r w:rsidRPr="093B3BB0" w:rsidR="4F6AF00A">
              <w:rPr>
                <w:rFonts w:ascii="Arial" w:hAnsi="Arial" w:eastAsia="Arial" w:cs="Arial"/>
                <w:b w:val="0"/>
                <w:bCs w:val="0"/>
                <w:noProof w:val="0"/>
                <w:sz w:val="28"/>
                <w:szCs w:val="28"/>
                <w:lang w:val="es-ES"/>
              </w:rPr>
              <w:t>Social</w:t>
            </w:r>
          </w:p>
        </w:tc>
        <w:tc>
          <w:tcPr>
            <w:tcW w:w="4508" w:type="dxa"/>
            <w:tcMar/>
          </w:tcPr>
          <w:p w:rsidR="4F6AF00A" w:rsidP="093B3BB0" w:rsidRDefault="4F6AF00A" w14:paraId="231BFE79" w14:textId="47D1176C">
            <w:pPr>
              <w:pStyle w:val="Normal"/>
              <w:rPr>
                <w:rFonts w:ascii="Arial" w:hAnsi="Arial" w:eastAsia="Arial" w:cs="Arial"/>
                <w:b w:val="0"/>
                <w:bCs w:val="0"/>
                <w:noProof w:val="0"/>
                <w:sz w:val="28"/>
                <w:szCs w:val="28"/>
                <w:lang w:val="es-ES"/>
              </w:rPr>
            </w:pPr>
            <w:r w:rsidRPr="093B3BB0" w:rsidR="4F6AF00A">
              <w:rPr>
                <w:rFonts w:ascii="Arial" w:hAnsi="Arial" w:eastAsia="Arial" w:cs="Arial"/>
                <w:b w:val="0"/>
                <w:bCs w:val="0"/>
                <w:noProof w:val="0"/>
                <w:sz w:val="28"/>
                <w:szCs w:val="28"/>
                <w:lang w:val="es-ES"/>
              </w:rPr>
              <w:t xml:space="preserve">La solución se orienta a la </w:t>
            </w:r>
            <w:r w:rsidRPr="093B3BB0" w:rsidR="4F6AF00A">
              <w:rPr>
                <w:rFonts w:ascii="Arial" w:hAnsi="Arial" w:eastAsia="Arial" w:cs="Arial"/>
                <w:b w:val="0"/>
                <w:bCs w:val="0"/>
                <w:noProof w:val="0"/>
                <w:sz w:val="28"/>
                <w:szCs w:val="28"/>
                <w:lang w:val="es-ES"/>
              </w:rPr>
              <w:t>Participación Colaborativa</w:t>
            </w:r>
            <w:r w:rsidRPr="093B3BB0" w:rsidR="4F6AF00A">
              <w:rPr>
                <w:rFonts w:ascii="Arial" w:hAnsi="Arial" w:eastAsia="Arial" w:cs="Arial"/>
                <w:b w:val="0"/>
                <w:bCs w:val="0"/>
                <w:noProof w:val="0"/>
                <w:sz w:val="28"/>
                <w:szCs w:val="28"/>
                <w:lang w:val="es-ES"/>
              </w:rPr>
              <w:t xml:space="preserve"> y el </w:t>
            </w:r>
            <w:r w:rsidRPr="093B3BB0" w:rsidR="4F6AF00A">
              <w:rPr>
                <w:rFonts w:ascii="Arial" w:hAnsi="Arial" w:eastAsia="Arial" w:cs="Arial"/>
                <w:b w:val="0"/>
                <w:bCs w:val="0"/>
                <w:noProof w:val="0"/>
                <w:sz w:val="28"/>
                <w:szCs w:val="28"/>
                <w:lang w:val="es-ES"/>
              </w:rPr>
              <w:t>Compromiso Cívico</w:t>
            </w:r>
            <w:r w:rsidRPr="093B3BB0" w:rsidR="4F6AF00A">
              <w:rPr>
                <w:rFonts w:ascii="Arial" w:hAnsi="Arial" w:eastAsia="Arial" w:cs="Arial"/>
                <w:b w:val="0"/>
                <w:bCs w:val="0"/>
                <w:noProof w:val="0"/>
                <w:sz w:val="28"/>
                <w:szCs w:val="28"/>
                <w:lang w:val="es-ES"/>
              </w:rPr>
              <w:t xml:space="preserve"> del apoderado, reconociendo que el problema se resuelve con la </w:t>
            </w:r>
            <w:r w:rsidRPr="093B3BB0" w:rsidR="4F6AF00A">
              <w:rPr>
                <w:rFonts w:ascii="Arial" w:hAnsi="Arial" w:eastAsia="Arial" w:cs="Arial"/>
                <w:b w:val="0"/>
                <w:bCs w:val="0"/>
                <w:noProof w:val="0"/>
                <w:sz w:val="28"/>
                <w:szCs w:val="28"/>
                <w:lang w:val="es-ES"/>
              </w:rPr>
              <w:t>co-creación</w:t>
            </w:r>
            <w:r w:rsidRPr="093B3BB0" w:rsidR="4F6AF00A">
              <w:rPr>
                <w:rFonts w:ascii="Arial" w:hAnsi="Arial" w:eastAsia="Arial" w:cs="Arial"/>
                <w:b w:val="0"/>
                <w:bCs w:val="0"/>
                <w:noProof w:val="0"/>
                <w:sz w:val="28"/>
                <w:szCs w:val="28"/>
                <w:lang w:val="es-ES"/>
              </w:rPr>
              <w:t>.</w:t>
            </w:r>
          </w:p>
        </w:tc>
      </w:tr>
      <w:tr w:rsidR="093B3BB0" w:rsidTr="093B3BB0" w14:paraId="37186D56">
        <w:trPr>
          <w:trHeight w:val="300"/>
        </w:trPr>
        <w:tc>
          <w:tcPr>
            <w:tcW w:w="4508" w:type="dxa"/>
            <w:tcMar/>
          </w:tcPr>
          <w:p w:rsidR="4F6AF00A" w:rsidP="093B3BB0" w:rsidRDefault="4F6AF00A" w14:paraId="2D287D5C" w14:textId="24AD1F4B">
            <w:pPr>
              <w:pStyle w:val="Normal"/>
              <w:rPr>
                <w:rFonts w:ascii="Arial" w:hAnsi="Arial" w:eastAsia="Arial" w:cs="Arial"/>
                <w:b w:val="0"/>
                <w:bCs w:val="0"/>
                <w:noProof w:val="0"/>
                <w:sz w:val="28"/>
                <w:szCs w:val="28"/>
                <w:lang w:val="es-ES"/>
              </w:rPr>
            </w:pPr>
            <w:r w:rsidRPr="093B3BB0" w:rsidR="4F6AF00A">
              <w:rPr>
                <w:rFonts w:ascii="Arial" w:hAnsi="Arial" w:eastAsia="Arial" w:cs="Arial"/>
                <w:b w:val="0"/>
                <w:bCs w:val="0"/>
                <w:noProof w:val="0"/>
                <w:sz w:val="28"/>
                <w:szCs w:val="28"/>
                <w:lang w:val="es-ES"/>
              </w:rPr>
              <w:t>Tecnologico</w:t>
            </w:r>
          </w:p>
        </w:tc>
        <w:tc>
          <w:tcPr>
            <w:tcW w:w="4508" w:type="dxa"/>
            <w:tcMar/>
          </w:tcPr>
          <w:p w:rsidR="4F6AF00A" w:rsidP="093B3BB0" w:rsidRDefault="4F6AF00A" w14:paraId="3C2E9164" w14:textId="6FE3AB1A">
            <w:pPr>
              <w:pStyle w:val="Normal"/>
              <w:rPr>
                <w:rFonts w:ascii="Arial" w:hAnsi="Arial" w:eastAsia="Arial" w:cs="Arial"/>
                <w:b w:val="0"/>
                <w:bCs w:val="0"/>
                <w:noProof w:val="0"/>
                <w:sz w:val="28"/>
                <w:szCs w:val="28"/>
                <w:lang w:val="es-ES"/>
              </w:rPr>
            </w:pPr>
            <w:r w:rsidRPr="093B3BB0" w:rsidR="4F6AF00A">
              <w:rPr>
                <w:rFonts w:ascii="Arial" w:hAnsi="Arial" w:eastAsia="Arial" w:cs="Arial"/>
                <w:b w:val="0"/>
                <w:bCs w:val="0"/>
                <w:noProof w:val="0"/>
                <w:sz w:val="28"/>
                <w:szCs w:val="28"/>
                <w:lang w:val="es-ES"/>
              </w:rPr>
              <w:t xml:space="preserve">La existencia de </w:t>
            </w:r>
            <w:r w:rsidRPr="093B3BB0" w:rsidR="4F6AF00A">
              <w:rPr>
                <w:rFonts w:ascii="Arial" w:hAnsi="Arial" w:eastAsia="Arial" w:cs="Arial"/>
                <w:b w:val="0"/>
                <w:bCs w:val="0"/>
                <w:noProof w:val="0"/>
                <w:sz w:val="28"/>
                <w:szCs w:val="28"/>
                <w:lang w:val="es-ES"/>
              </w:rPr>
              <w:t>NAPSI</w:t>
            </w:r>
            <w:r w:rsidRPr="093B3BB0" w:rsidR="4F6AF00A">
              <w:rPr>
                <w:rFonts w:ascii="Arial" w:hAnsi="Arial" w:eastAsia="Arial" w:cs="Arial"/>
                <w:b w:val="0"/>
                <w:bCs w:val="0"/>
                <w:noProof w:val="0"/>
                <w:sz w:val="28"/>
                <w:szCs w:val="28"/>
                <w:lang w:val="es-ES"/>
              </w:rPr>
              <w:t xml:space="preserve"> y </w:t>
            </w:r>
            <w:r w:rsidRPr="093B3BB0" w:rsidR="4F6AF00A">
              <w:rPr>
                <w:rFonts w:ascii="Arial" w:hAnsi="Arial" w:eastAsia="Arial" w:cs="Arial"/>
                <w:b w:val="0"/>
                <w:bCs w:val="0"/>
                <w:noProof w:val="0"/>
                <w:sz w:val="28"/>
                <w:szCs w:val="28"/>
                <w:lang w:val="es-ES"/>
              </w:rPr>
              <w:t>SIGE</w:t>
            </w:r>
            <w:r w:rsidRPr="093B3BB0" w:rsidR="4F6AF00A">
              <w:rPr>
                <w:rFonts w:ascii="Arial" w:hAnsi="Arial" w:eastAsia="Arial" w:cs="Arial"/>
                <w:b w:val="0"/>
                <w:bCs w:val="0"/>
                <w:noProof w:val="0"/>
                <w:sz w:val="28"/>
                <w:szCs w:val="28"/>
                <w:lang w:val="es-ES"/>
              </w:rPr>
              <w:t xml:space="preserve"> es la </w:t>
            </w:r>
            <w:r w:rsidRPr="093B3BB0" w:rsidR="4F6AF00A">
              <w:rPr>
                <w:rFonts w:ascii="Arial" w:hAnsi="Arial" w:eastAsia="Arial" w:cs="Arial"/>
                <w:b w:val="0"/>
                <w:bCs w:val="0"/>
                <w:noProof w:val="0"/>
                <w:sz w:val="28"/>
                <w:szCs w:val="28"/>
                <w:lang w:val="es-ES"/>
              </w:rPr>
              <w:t>oportunidad tecnológica</w:t>
            </w:r>
            <w:r w:rsidRPr="093B3BB0" w:rsidR="4F6AF00A">
              <w:rPr>
                <w:rFonts w:ascii="Arial" w:hAnsi="Arial" w:eastAsia="Arial" w:cs="Arial"/>
                <w:b w:val="0"/>
                <w:bCs w:val="0"/>
                <w:noProof w:val="0"/>
                <w:sz w:val="28"/>
                <w:szCs w:val="28"/>
                <w:lang w:val="es-ES"/>
              </w:rPr>
              <w:t xml:space="preserve"> clave, garantizando la </w:t>
            </w:r>
            <w:r w:rsidRPr="093B3BB0" w:rsidR="4F6AF00A">
              <w:rPr>
                <w:rFonts w:ascii="Arial" w:hAnsi="Arial" w:eastAsia="Arial" w:cs="Arial"/>
                <w:b w:val="0"/>
                <w:bCs w:val="0"/>
                <w:noProof w:val="0"/>
                <w:sz w:val="28"/>
                <w:szCs w:val="28"/>
                <w:lang w:val="es-ES"/>
              </w:rPr>
              <w:t>digitalización en origen</w:t>
            </w:r>
            <w:r w:rsidRPr="093B3BB0" w:rsidR="4F6AF00A">
              <w:rPr>
                <w:rFonts w:ascii="Arial" w:hAnsi="Arial" w:eastAsia="Arial" w:cs="Arial"/>
                <w:b w:val="0"/>
                <w:bCs w:val="0"/>
                <w:noProof w:val="0"/>
                <w:sz w:val="28"/>
                <w:szCs w:val="28"/>
                <w:lang w:val="es-ES"/>
              </w:rPr>
              <w:t xml:space="preserve"> y la </w:t>
            </w:r>
            <w:r w:rsidRPr="093B3BB0" w:rsidR="4F6AF00A">
              <w:rPr>
                <w:rFonts w:ascii="Arial" w:hAnsi="Arial" w:eastAsia="Arial" w:cs="Arial"/>
                <w:b w:val="0"/>
                <w:bCs w:val="0"/>
                <w:noProof w:val="0"/>
                <w:sz w:val="28"/>
                <w:szCs w:val="28"/>
                <w:lang w:val="es-ES"/>
              </w:rPr>
              <w:t>inmediatez del dato</w:t>
            </w:r>
            <w:r w:rsidRPr="093B3BB0" w:rsidR="4F6AF00A">
              <w:rPr>
                <w:rFonts w:ascii="Arial" w:hAnsi="Arial" w:eastAsia="Arial" w:cs="Arial"/>
                <w:b w:val="0"/>
                <w:bCs w:val="0"/>
                <w:noProof w:val="0"/>
                <w:sz w:val="28"/>
                <w:szCs w:val="28"/>
                <w:lang w:val="es-ES"/>
              </w:rPr>
              <w:t xml:space="preserve"> (alerta en la 2da inasistencia).</w:t>
            </w:r>
          </w:p>
        </w:tc>
      </w:tr>
      <w:tr w:rsidR="093B3BB0" w:rsidTr="093B3BB0" w14:paraId="33C83932">
        <w:trPr>
          <w:trHeight w:val="300"/>
        </w:trPr>
        <w:tc>
          <w:tcPr>
            <w:tcW w:w="4508" w:type="dxa"/>
            <w:tcMar/>
          </w:tcPr>
          <w:p w:rsidR="4F6AF00A" w:rsidP="093B3BB0" w:rsidRDefault="4F6AF00A" w14:paraId="469A18AF" w14:textId="3E3C7196">
            <w:pPr>
              <w:pStyle w:val="Normal"/>
              <w:rPr>
                <w:rFonts w:ascii="Arial" w:hAnsi="Arial" w:eastAsia="Arial" w:cs="Arial"/>
                <w:b w:val="0"/>
                <w:bCs w:val="0"/>
                <w:noProof w:val="0"/>
                <w:sz w:val="28"/>
                <w:szCs w:val="28"/>
                <w:lang w:val="es-ES"/>
              </w:rPr>
            </w:pPr>
            <w:r w:rsidRPr="093B3BB0" w:rsidR="4F6AF00A">
              <w:rPr>
                <w:rFonts w:ascii="Arial" w:hAnsi="Arial" w:eastAsia="Arial" w:cs="Arial"/>
                <w:b w:val="0"/>
                <w:bCs w:val="0"/>
                <w:noProof w:val="0"/>
                <w:sz w:val="28"/>
                <w:szCs w:val="28"/>
                <w:lang w:val="es-ES"/>
              </w:rPr>
              <w:t xml:space="preserve">Legal </w:t>
            </w:r>
          </w:p>
        </w:tc>
        <w:tc>
          <w:tcPr>
            <w:tcW w:w="4508" w:type="dxa"/>
            <w:tcMar/>
          </w:tcPr>
          <w:p w:rsidR="4F6AF00A" w:rsidP="093B3BB0" w:rsidRDefault="4F6AF00A" w14:paraId="0B711EE4" w14:textId="45AC8E5E">
            <w:pPr>
              <w:pStyle w:val="Normal"/>
              <w:rPr>
                <w:rFonts w:ascii="Arial" w:hAnsi="Arial" w:eastAsia="Arial" w:cs="Arial"/>
                <w:b w:val="0"/>
                <w:bCs w:val="0"/>
                <w:noProof w:val="0"/>
                <w:sz w:val="28"/>
                <w:szCs w:val="28"/>
                <w:lang w:val="es-ES"/>
              </w:rPr>
            </w:pPr>
            <w:r w:rsidRPr="093B3BB0" w:rsidR="4F6AF00A">
              <w:rPr>
                <w:rFonts w:ascii="Arial" w:hAnsi="Arial" w:eastAsia="Arial" w:cs="Arial"/>
                <w:b w:val="0"/>
                <w:bCs w:val="0"/>
                <w:noProof w:val="0"/>
                <w:sz w:val="28"/>
                <w:szCs w:val="28"/>
                <w:lang w:val="es-ES"/>
              </w:rPr>
              <w:t xml:space="preserve">La integración con </w:t>
            </w:r>
            <w:r w:rsidRPr="093B3BB0" w:rsidR="4F6AF00A">
              <w:rPr>
                <w:rFonts w:ascii="Arial" w:hAnsi="Arial" w:eastAsia="Arial" w:cs="Arial"/>
                <w:b w:val="0"/>
                <w:bCs w:val="0"/>
                <w:noProof w:val="0"/>
                <w:sz w:val="28"/>
                <w:szCs w:val="28"/>
                <w:lang w:val="es-ES"/>
              </w:rPr>
              <w:t>SIGE</w:t>
            </w:r>
            <w:r w:rsidRPr="093B3BB0" w:rsidR="4F6AF00A">
              <w:rPr>
                <w:rFonts w:ascii="Arial" w:hAnsi="Arial" w:eastAsia="Arial" w:cs="Arial"/>
                <w:b w:val="0"/>
                <w:bCs w:val="0"/>
                <w:noProof w:val="0"/>
                <w:sz w:val="28"/>
                <w:szCs w:val="28"/>
                <w:lang w:val="es-ES"/>
              </w:rPr>
              <w:t xml:space="preserve"> asegura el cumplimiento de las normativas de información y gestión del MINEDUC, garantizando la </w:t>
            </w:r>
            <w:r w:rsidRPr="093B3BB0" w:rsidR="4F6AF00A">
              <w:rPr>
                <w:rFonts w:ascii="Arial" w:hAnsi="Arial" w:eastAsia="Arial" w:cs="Arial"/>
                <w:b w:val="0"/>
                <w:bCs w:val="0"/>
                <w:noProof w:val="0"/>
                <w:sz w:val="28"/>
                <w:szCs w:val="28"/>
                <w:lang w:val="es-ES"/>
              </w:rPr>
              <w:t>privacidad y seguridad</w:t>
            </w:r>
            <w:r w:rsidRPr="093B3BB0" w:rsidR="4F6AF00A">
              <w:rPr>
                <w:rFonts w:ascii="Arial" w:hAnsi="Arial" w:eastAsia="Arial" w:cs="Arial"/>
                <w:b w:val="0"/>
                <w:bCs w:val="0"/>
                <w:noProof w:val="0"/>
                <w:sz w:val="28"/>
                <w:szCs w:val="28"/>
                <w:lang w:val="es-ES"/>
              </w:rPr>
              <w:t xml:space="preserve"> de los datos sensibles de los estudiantes (Ministerio de Educación, 2013).</w:t>
            </w:r>
          </w:p>
        </w:tc>
      </w:tr>
    </w:tbl>
    <w:p w:rsidR="093B3BB0" w:rsidP="093B3BB0" w:rsidRDefault="093B3BB0" w14:paraId="399FCF26" w14:textId="0541C741">
      <w:pPr>
        <w:pStyle w:val="Normal"/>
        <w:rPr>
          <w:rFonts w:ascii="Arial" w:hAnsi="Arial" w:eastAsia="Arial" w:cs="Arial"/>
          <w:b w:val="0"/>
          <w:bCs w:val="0"/>
          <w:sz w:val="28"/>
          <w:szCs w:val="28"/>
        </w:rPr>
      </w:pPr>
    </w:p>
    <w:p w:rsidR="093B3BB0" w:rsidP="093B3BB0" w:rsidRDefault="093B3BB0" w14:paraId="03AD659A" w14:textId="3404CC4F">
      <w:pPr>
        <w:pStyle w:val="Normal"/>
        <w:rPr>
          <w:rFonts w:ascii="Arial" w:hAnsi="Arial" w:eastAsia="Arial" w:cs="Arial"/>
          <w:b w:val="0"/>
          <w:bCs w:val="0"/>
          <w:noProof w:val="0"/>
          <w:sz w:val="40"/>
          <w:szCs w:val="40"/>
          <w:lang w:val="es-ES"/>
        </w:rPr>
      </w:pPr>
    </w:p>
    <w:p w:rsidR="2799C5D0" w:rsidP="093B3BB0" w:rsidRDefault="2799C5D0" w14:paraId="6C4A3861" w14:textId="6114C6A5">
      <w:pPr>
        <w:pStyle w:val="Normal"/>
        <w:rPr>
          <w:rFonts w:ascii="Arial" w:hAnsi="Arial" w:eastAsia="Arial" w:cs="Arial"/>
          <w:b w:val="0"/>
          <w:bCs w:val="0"/>
          <w:noProof w:val="0"/>
          <w:sz w:val="40"/>
          <w:szCs w:val="40"/>
          <w:lang w:val="es-ES"/>
        </w:rPr>
      </w:pPr>
      <w:r w:rsidRPr="093B3BB0" w:rsidR="2799C5D0">
        <w:rPr>
          <w:rFonts w:ascii="Arial" w:hAnsi="Arial" w:eastAsia="Arial" w:cs="Arial"/>
          <w:b w:val="0"/>
          <w:bCs w:val="0"/>
          <w:noProof w:val="0"/>
          <w:sz w:val="40"/>
          <w:szCs w:val="40"/>
          <w:lang w:val="es-ES"/>
        </w:rPr>
        <w:t>4.</w:t>
      </w:r>
      <w:r w:rsidRPr="093B3BB0" w:rsidR="2799C5D0">
        <w:rPr>
          <w:rFonts w:ascii="Arial" w:hAnsi="Arial" w:eastAsia="Arial" w:cs="Arial"/>
          <w:b w:val="0"/>
          <w:bCs w:val="0"/>
          <w:noProof w:val="0"/>
          <w:sz w:val="40"/>
          <w:szCs w:val="40"/>
          <w:lang w:val="es-ES"/>
        </w:rPr>
        <w:t xml:space="preserve"> Fomento de una Cultura Innovadora en la Organización</w:t>
      </w:r>
    </w:p>
    <w:p w:rsidR="2799C5D0" w:rsidP="093B3BB0" w:rsidRDefault="2799C5D0" w14:paraId="5D060F89" w14:textId="0469489A">
      <w:pPr>
        <w:rPr>
          <w:rFonts w:ascii="Arial" w:hAnsi="Arial" w:eastAsia="Arial" w:cs="Arial"/>
          <w:b w:val="0"/>
          <w:bCs w:val="0"/>
          <w:noProof w:val="0"/>
          <w:sz w:val="28"/>
          <w:szCs w:val="28"/>
          <w:lang w:val="es-ES"/>
        </w:rPr>
      </w:pPr>
      <w:r w:rsidRPr="093B3BB0" w:rsidR="2799C5D0">
        <w:rPr>
          <w:rFonts w:ascii="Arial" w:hAnsi="Arial" w:eastAsia="Arial" w:cs="Arial"/>
          <w:b w:val="0"/>
          <w:bCs w:val="0"/>
          <w:noProof w:val="0"/>
          <w:sz w:val="28"/>
          <w:szCs w:val="28"/>
          <w:lang w:val="es-ES"/>
        </w:rPr>
        <w:t xml:space="preserve">Fomentar una cultura innovadora requiere </w:t>
      </w:r>
      <w:r w:rsidRPr="093B3BB0" w:rsidR="2799C5D0">
        <w:rPr>
          <w:rFonts w:ascii="Arial" w:hAnsi="Arial" w:eastAsia="Arial" w:cs="Arial"/>
          <w:b w:val="0"/>
          <w:bCs w:val="0"/>
          <w:noProof w:val="0"/>
          <w:sz w:val="28"/>
          <w:szCs w:val="28"/>
          <w:lang w:val="es-ES"/>
        </w:rPr>
        <w:t>modificar la mentalidad</w:t>
      </w:r>
      <w:r w:rsidRPr="093B3BB0" w:rsidR="2799C5D0">
        <w:rPr>
          <w:rFonts w:ascii="Arial" w:hAnsi="Arial" w:eastAsia="Arial" w:cs="Arial"/>
          <w:b w:val="0"/>
          <w:bCs w:val="0"/>
          <w:noProof w:val="0"/>
          <w:sz w:val="28"/>
          <w:szCs w:val="28"/>
          <w:lang w:val="es-ES"/>
        </w:rPr>
        <w:t xml:space="preserve">, sustituyendo la </w:t>
      </w:r>
      <w:r w:rsidRPr="093B3BB0" w:rsidR="2799C5D0">
        <w:rPr>
          <w:rFonts w:ascii="Arial" w:hAnsi="Arial" w:eastAsia="Arial" w:cs="Arial"/>
          <w:b w:val="0"/>
          <w:bCs w:val="0"/>
          <w:noProof w:val="0"/>
          <w:sz w:val="28"/>
          <w:szCs w:val="28"/>
          <w:lang w:val="es-ES"/>
        </w:rPr>
        <w:t>"lógica del cada uno a lo suyo"</w:t>
      </w:r>
      <w:r w:rsidRPr="093B3BB0" w:rsidR="2799C5D0">
        <w:rPr>
          <w:rFonts w:ascii="Arial" w:hAnsi="Arial" w:eastAsia="Arial" w:cs="Arial"/>
          <w:b w:val="0"/>
          <w:bCs w:val="0"/>
          <w:noProof w:val="0"/>
          <w:sz w:val="28"/>
          <w:szCs w:val="28"/>
          <w:lang w:val="es-ES"/>
        </w:rPr>
        <w:t xml:space="preserve"> por la </w:t>
      </w:r>
      <w:r w:rsidRPr="093B3BB0" w:rsidR="2799C5D0">
        <w:rPr>
          <w:rFonts w:ascii="Arial" w:hAnsi="Arial" w:eastAsia="Arial" w:cs="Arial"/>
          <w:b w:val="0"/>
          <w:bCs w:val="0"/>
          <w:noProof w:val="0"/>
          <w:sz w:val="28"/>
          <w:szCs w:val="28"/>
          <w:lang w:val="es-ES"/>
        </w:rPr>
        <w:t>"lógica del entre todos lo haremos"</w:t>
      </w:r>
      <w:r w:rsidRPr="093B3BB0" w:rsidR="2799C5D0">
        <w:rPr>
          <w:rFonts w:ascii="Arial" w:hAnsi="Arial" w:eastAsia="Arial" w:cs="Arial"/>
          <w:b w:val="0"/>
          <w:bCs w:val="0"/>
          <w:noProof w:val="0"/>
          <w:sz w:val="28"/>
          <w:szCs w:val="28"/>
          <w:lang w:val="es-ES"/>
        </w:rPr>
        <w:t xml:space="preserve"> (</w:t>
      </w:r>
      <w:r w:rsidRPr="093B3BB0" w:rsidR="2799C5D0">
        <w:rPr>
          <w:rFonts w:ascii="Arial" w:hAnsi="Arial" w:eastAsia="Arial" w:cs="Arial"/>
          <w:b w:val="0"/>
          <w:bCs w:val="0"/>
          <w:noProof w:val="0"/>
          <w:sz w:val="28"/>
          <w:szCs w:val="28"/>
          <w:lang w:val="es-ES"/>
        </w:rPr>
        <w:t>Brugué</w:t>
      </w:r>
      <w:r w:rsidRPr="093B3BB0" w:rsidR="2799C5D0">
        <w:rPr>
          <w:rFonts w:ascii="Arial" w:hAnsi="Arial" w:eastAsia="Arial" w:cs="Arial"/>
          <w:b w:val="0"/>
          <w:bCs w:val="0"/>
          <w:noProof w:val="0"/>
          <w:sz w:val="28"/>
          <w:szCs w:val="28"/>
          <w:lang w:val="es-ES"/>
        </w:rPr>
        <w:t>, 2005, citado en Mariñez-Navarro, 2016).</w:t>
      </w:r>
    </w:p>
    <w:p w:rsidR="2799C5D0" w:rsidP="093B3BB0" w:rsidRDefault="2799C5D0" w14:paraId="2E6F9EBD" w14:textId="73223F7A">
      <w:pPr>
        <w:pStyle w:val="Normal"/>
        <w:rPr>
          <w:rFonts w:ascii="Arial" w:hAnsi="Arial" w:eastAsia="Arial" w:cs="Arial"/>
          <w:b w:val="0"/>
          <w:bCs w:val="0"/>
          <w:noProof w:val="0"/>
          <w:sz w:val="28"/>
          <w:szCs w:val="28"/>
          <w:lang w:val="es-ES"/>
        </w:rPr>
      </w:pPr>
      <w:r w:rsidRPr="093B3BB0" w:rsidR="2799C5D0">
        <w:rPr>
          <w:rFonts w:ascii="Arial" w:hAnsi="Arial" w:eastAsia="Arial" w:cs="Arial"/>
          <w:b w:val="0"/>
          <w:bCs w:val="0"/>
          <w:noProof w:val="0"/>
          <w:sz w:val="28"/>
          <w:szCs w:val="28"/>
          <w:lang w:val="es-ES"/>
        </w:rPr>
        <w:t>Estrategias para Promover una Cultura de Innovación</w:t>
      </w:r>
    </w:p>
    <w:p w:rsidR="2799C5D0" w:rsidP="093B3BB0" w:rsidRDefault="2799C5D0" w14:paraId="53E116C0" w14:textId="1274BAF0">
      <w:pPr>
        <w:pStyle w:val="Normal"/>
        <w:numPr>
          <w:ilvl w:val="0"/>
          <w:numId w:val="3"/>
        </w:numPr>
        <w:rPr>
          <w:rFonts w:ascii="Arial" w:hAnsi="Arial" w:eastAsia="Arial" w:cs="Arial"/>
          <w:b w:val="0"/>
          <w:bCs w:val="0"/>
          <w:noProof w:val="0"/>
          <w:sz w:val="28"/>
          <w:szCs w:val="28"/>
          <w:lang w:val="es-ES"/>
        </w:rPr>
      </w:pPr>
      <w:r w:rsidRPr="093B3BB0" w:rsidR="2799C5D0">
        <w:rPr>
          <w:rFonts w:ascii="Arial" w:hAnsi="Arial" w:eastAsia="Arial" w:cs="Arial"/>
          <w:b w:val="0"/>
          <w:bCs w:val="0"/>
          <w:noProof w:val="0"/>
          <w:sz w:val="28"/>
          <w:szCs w:val="28"/>
          <w:lang w:val="es-ES"/>
        </w:rPr>
        <w:t>Transformación de Roles (</w:t>
      </w:r>
      <w:r w:rsidRPr="093B3BB0" w:rsidR="531E2C1F">
        <w:rPr>
          <w:rFonts w:ascii="Arial" w:hAnsi="Arial" w:eastAsia="Arial" w:cs="Arial"/>
          <w:b w:val="0"/>
          <w:bCs w:val="0"/>
          <w:noProof w:val="0"/>
          <w:sz w:val="28"/>
          <w:szCs w:val="28"/>
          <w:lang w:val="es-ES"/>
        </w:rPr>
        <w:t>funcionario</w:t>
      </w:r>
      <w:r w:rsidRPr="093B3BB0" w:rsidR="2799C5D0">
        <w:rPr>
          <w:rFonts w:ascii="Arial" w:hAnsi="Arial" w:eastAsia="Arial" w:cs="Arial"/>
          <w:b w:val="0"/>
          <w:bCs w:val="0"/>
          <w:noProof w:val="0"/>
          <w:sz w:val="28"/>
          <w:szCs w:val="28"/>
          <w:lang w:val="es-ES"/>
        </w:rPr>
        <w:t xml:space="preserve"> Facilitador): El personal (Dupla Psicosocial) debe pasar de ser un experto-neutral a un facilitador del compromiso cívico (Mariñez-Navarro, 2016), creando oportunidades para que el apoderado se involucre.</w:t>
      </w:r>
    </w:p>
    <w:p w:rsidR="2799C5D0" w:rsidP="093B3BB0" w:rsidRDefault="2799C5D0" w14:paraId="04CA275B" w14:textId="3E5E1935">
      <w:pPr>
        <w:pStyle w:val="Normal"/>
        <w:numPr>
          <w:ilvl w:val="0"/>
          <w:numId w:val="3"/>
        </w:numPr>
        <w:rPr>
          <w:rFonts w:ascii="Arial" w:hAnsi="Arial" w:eastAsia="Arial" w:cs="Arial"/>
          <w:b w:val="0"/>
          <w:bCs w:val="0"/>
          <w:noProof w:val="0"/>
          <w:sz w:val="28"/>
          <w:szCs w:val="28"/>
          <w:lang w:val="es-ES"/>
        </w:rPr>
      </w:pPr>
      <w:r w:rsidRPr="093B3BB0" w:rsidR="2799C5D0">
        <w:rPr>
          <w:rFonts w:ascii="Arial" w:hAnsi="Arial" w:eastAsia="Arial" w:cs="Arial"/>
          <w:b w:val="0"/>
          <w:bCs w:val="0"/>
          <w:noProof w:val="0"/>
          <w:sz w:val="28"/>
          <w:szCs w:val="28"/>
          <w:lang w:val="es-ES"/>
        </w:rPr>
        <w:t>Adopción de Metodologías de Co-Creación:</w:t>
      </w:r>
      <w:r w:rsidRPr="093B3BB0" w:rsidR="2799C5D0">
        <w:rPr>
          <w:rFonts w:ascii="Arial" w:hAnsi="Arial" w:eastAsia="Arial" w:cs="Arial"/>
          <w:b w:val="0"/>
          <w:bCs w:val="0"/>
          <w:noProof w:val="0"/>
          <w:sz w:val="28"/>
          <w:szCs w:val="28"/>
          <w:lang w:val="es-ES"/>
        </w:rPr>
        <w:t xml:space="preserve"> La implementación debe seguir una metodología de </w:t>
      </w:r>
      <w:r w:rsidRPr="093B3BB0" w:rsidR="2799C5D0">
        <w:rPr>
          <w:rFonts w:ascii="Arial" w:hAnsi="Arial" w:eastAsia="Arial" w:cs="Arial"/>
          <w:b w:val="0"/>
          <w:bCs w:val="0"/>
          <w:noProof w:val="0"/>
          <w:sz w:val="28"/>
          <w:szCs w:val="28"/>
          <w:lang w:val="es-ES"/>
        </w:rPr>
        <w:t xml:space="preserve">Diálogo y </w:t>
      </w:r>
      <w:r w:rsidRPr="093B3BB0" w:rsidR="2799C5D0">
        <w:rPr>
          <w:rFonts w:ascii="Arial" w:hAnsi="Arial" w:eastAsia="Arial" w:cs="Arial"/>
          <w:b w:val="0"/>
          <w:bCs w:val="0"/>
          <w:i w:val="1"/>
          <w:iCs w:val="1"/>
          <w:noProof w:val="0"/>
          <w:sz w:val="28"/>
          <w:szCs w:val="28"/>
          <w:lang w:val="es-ES"/>
        </w:rPr>
        <w:t>Design</w:t>
      </w:r>
      <w:r w:rsidRPr="093B3BB0" w:rsidR="2799C5D0">
        <w:rPr>
          <w:rFonts w:ascii="Arial" w:hAnsi="Arial" w:eastAsia="Arial" w:cs="Arial"/>
          <w:b w:val="0"/>
          <w:bCs w:val="0"/>
          <w:i w:val="1"/>
          <w:iCs w:val="1"/>
          <w:noProof w:val="0"/>
          <w:sz w:val="28"/>
          <w:szCs w:val="28"/>
          <w:lang w:val="es-ES"/>
        </w:rPr>
        <w:t xml:space="preserve"> </w:t>
      </w:r>
      <w:r w:rsidRPr="093B3BB0" w:rsidR="2799C5D0">
        <w:rPr>
          <w:rFonts w:ascii="Arial" w:hAnsi="Arial" w:eastAsia="Arial" w:cs="Arial"/>
          <w:b w:val="0"/>
          <w:bCs w:val="0"/>
          <w:i w:val="1"/>
          <w:iCs w:val="1"/>
          <w:noProof w:val="0"/>
          <w:sz w:val="28"/>
          <w:szCs w:val="28"/>
          <w:lang w:val="es-ES"/>
        </w:rPr>
        <w:t>Thinking</w:t>
      </w:r>
      <w:r w:rsidRPr="093B3BB0" w:rsidR="2799C5D0">
        <w:rPr>
          <w:rFonts w:ascii="Arial" w:hAnsi="Arial" w:eastAsia="Arial" w:cs="Arial"/>
          <w:b w:val="0"/>
          <w:bCs w:val="0"/>
          <w:noProof w:val="0"/>
          <w:sz w:val="28"/>
          <w:szCs w:val="28"/>
          <w:lang w:val="es-ES"/>
        </w:rPr>
        <w:t xml:space="preserve"> (</w:t>
      </w:r>
      <w:r w:rsidRPr="093B3BB0" w:rsidR="2799C5D0">
        <w:rPr>
          <w:rFonts w:ascii="Arial" w:hAnsi="Arial" w:eastAsia="Arial" w:cs="Arial"/>
          <w:b w:val="0"/>
          <w:bCs w:val="0"/>
          <w:noProof w:val="0"/>
          <w:sz w:val="28"/>
          <w:szCs w:val="28"/>
          <w:lang w:val="es-ES"/>
        </w:rPr>
        <w:t>Arros</w:t>
      </w:r>
      <w:r w:rsidRPr="093B3BB0" w:rsidR="2799C5D0">
        <w:rPr>
          <w:rFonts w:ascii="Arial" w:hAnsi="Arial" w:eastAsia="Arial" w:cs="Arial"/>
          <w:b w:val="0"/>
          <w:bCs w:val="0"/>
          <w:noProof w:val="0"/>
          <w:sz w:val="28"/>
          <w:szCs w:val="28"/>
          <w:lang w:val="es-ES"/>
        </w:rPr>
        <w:t xml:space="preserve"> &amp; Ramírez-Alujas, 2017), similar al </w:t>
      </w:r>
      <w:r w:rsidRPr="093B3BB0" w:rsidR="2799C5D0">
        <w:rPr>
          <w:rFonts w:ascii="Arial" w:hAnsi="Arial" w:eastAsia="Arial" w:cs="Arial"/>
          <w:b w:val="0"/>
          <w:bCs w:val="0"/>
          <w:noProof w:val="0"/>
          <w:sz w:val="28"/>
          <w:szCs w:val="28"/>
          <w:lang w:val="es-ES"/>
        </w:rPr>
        <w:t>Doble Diamante</w:t>
      </w:r>
      <w:r w:rsidRPr="093B3BB0" w:rsidR="2799C5D0">
        <w:rPr>
          <w:rFonts w:ascii="Arial" w:hAnsi="Arial" w:eastAsia="Arial" w:cs="Arial"/>
          <w:b w:val="0"/>
          <w:bCs w:val="0"/>
          <w:noProof w:val="0"/>
          <w:sz w:val="28"/>
          <w:szCs w:val="28"/>
          <w:lang w:val="es-ES"/>
        </w:rPr>
        <w:t xml:space="preserve"> del Laboratorio de Gobierno, para superar la </w:t>
      </w:r>
      <w:r w:rsidRPr="093B3BB0" w:rsidR="2799C5D0">
        <w:rPr>
          <w:rFonts w:ascii="Arial" w:hAnsi="Arial" w:eastAsia="Arial" w:cs="Arial"/>
          <w:b w:val="0"/>
          <w:bCs w:val="0"/>
          <w:noProof w:val="0"/>
          <w:sz w:val="28"/>
          <w:szCs w:val="28"/>
          <w:lang w:val="es-ES"/>
        </w:rPr>
        <w:t>resistencia tácita</w:t>
      </w:r>
      <w:r w:rsidRPr="093B3BB0" w:rsidR="2799C5D0">
        <w:rPr>
          <w:rFonts w:ascii="Arial" w:hAnsi="Arial" w:eastAsia="Arial" w:cs="Arial"/>
          <w:b w:val="0"/>
          <w:bCs w:val="0"/>
          <w:noProof w:val="0"/>
          <w:sz w:val="28"/>
          <w:szCs w:val="28"/>
          <w:lang w:val="es-ES"/>
        </w:rPr>
        <w:t xml:space="preserve"> (</w:t>
      </w:r>
      <w:r w:rsidRPr="093B3BB0" w:rsidR="2799C5D0">
        <w:rPr>
          <w:rFonts w:ascii="Arial" w:hAnsi="Arial" w:eastAsia="Arial" w:cs="Arial"/>
          <w:b w:val="0"/>
          <w:bCs w:val="0"/>
          <w:noProof w:val="0"/>
          <w:sz w:val="28"/>
          <w:szCs w:val="28"/>
          <w:lang w:val="es-ES"/>
        </w:rPr>
        <w:t>Waissbluth</w:t>
      </w:r>
      <w:r w:rsidRPr="093B3BB0" w:rsidR="2799C5D0">
        <w:rPr>
          <w:rFonts w:ascii="Arial" w:hAnsi="Arial" w:eastAsia="Arial" w:cs="Arial"/>
          <w:b w:val="0"/>
          <w:bCs w:val="0"/>
          <w:noProof w:val="0"/>
          <w:sz w:val="28"/>
          <w:szCs w:val="28"/>
          <w:lang w:val="es-ES"/>
        </w:rPr>
        <w:t xml:space="preserve"> et al., 2014).</w:t>
      </w:r>
    </w:p>
    <w:p w:rsidR="093B3BB0" w:rsidP="093B3BB0" w:rsidRDefault="093B3BB0" w14:paraId="14FF4B76" w14:textId="676A98D1">
      <w:pPr>
        <w:pStyle w:val="Normal"/>
        <w:rPr>
          <w:rFonts w:ascii="Arial" w:hAnsi="Arial" w:eastAsia="Arial" w:cs="Arial"/>
          <w:b w:val="0"/>
          <w:bCs w:val="0"/>
          <w:noProof w:val="0"/>
          <w:sz w:val="28"/>
          <w:szCs w:val="28"/>
          <w:lang w:val="es-ES"/>
        </w:rPr>
      </w:pPr>
    </w:p>
    <w:p w:rsidR="2799C5D0" w:rsidP="093B3BB0" w:rsidRDefault="2799C5D0" w14:paraId="5CFE8F1A" w14:textId="6C7D035C">
      <w:pPr>
        <w:pStyle w:val="Normal"/>
        <w:rPr>
          <w:rFonts w:ascii="Arial" w:hAnsi="Arial" w:eastAsia="Arial" w:cs="Arial"/>
          <w:b w:val="0"/>
          <w:bCs w:val="0"/>
          <w:noProof w:val="0"/>
          <w:sz w:val="28"/>
          <w:szCs w:val="28"/>
          <w:lang w:val="es-ES"/>
        </w:rPr>
      </w:pPr>
      <w:r w:rsidRPr="093B3BB0" w:rsidR="2799C5D0">
        <w:rPr>
          <w:rFonts w:ascii="Arial" w:hAnsi="Arial" w:eastAsia="Arial" w:cs="Arial"/>
          <w:b w:val="0"/>
          <w:bCs w:val="0"/>
          <w:noProof w:val="0"/>
          <w:sz w:val="28"/>
          <w:szCs w:val="28"/>
          <w:lang w:val="es-ES"/>
        </w:rPr>
        <w:t>Ejemplos de Organizaciones que han Implementado con Éxito una Cultura Innovadora</w:t>
      </w:r>
    </w:p>
    <w:p w:rsidR="2799C5D0" w:rsidP="093B3BB0" w:rsidRDefault="2799C5D0" w14:paraId="6536814F" w14:textId="7721991B">
      <w:pPr>
        <w:pStyle w:val="Normal"/>
        <w:numPr>
          <w:ilvl w:val="0"/>
          <w:numId w:val="4"/>
        </w:numPr>
        <w:rPr>
          <w:rFonts w:ascii="Arial" w:hAnsi="Arial" w:eastAsia="Arial" w:cs="Arial"/>
          <w:b w:val="0"/>
          <w:bCs w:val="0"/>
          <w:noProof w:val="0"/>
          <w:sz w:val="28"/>
          <w:szCs w:val="28"/>
          <w:lang w:val="es-ES"/>
        </w:rPr>
      </w:pPr>
      <w:r w:rsidRPr="093B3BB0" w:rsidR="2799C5D0">
        <w:rPr>
          <w:rFonts w:ascii="Arial" w:hAnsi="Arial" w:eastAsia="Arial" w:cs="Arial"/>
          <w:b w:val="0"/>
          <w:bCs w:val="0"/>
          <w:noProof w:val="0"/>
          <w:sz w:val="28"/>
          <w:szCs w:val="28"/>
          <w:lang w:val="es-ES"/>
        </w:rPr>
        <w:t>Laboratorio de Gobierno (</w:t>
      </w:r>
      <w:r w:rsidRPr="093B3BB0" w:rsidR="2799C5D0">
        <w:rPr>
          <w:rFonts w:ascii="Arial" w:hAnsi="Arial" w:eastAsia="Arial" w:cs="Arial"/>
          <w:b w:val="0"/>
          <w:bCs w:val="0"/>
          <w:noProof w:val="0"/>
          <w:sz w:val="28"/>
          <w:szCs w:val="28"/>
          <w:lang w:val="es-ES"/>
        </w:rPr>
        <w:t>LdG</w:t>
      </w:r>
      <w:r w:rsidRPr="093B3BB0" w:rsidR="2799C5D0">
        <w:rPr>
          <w:rFonts w:ascii="Arial" w:hAnsi="Arial" w:eastAsia="Arial" w:cs="Arial"/>
          <w:b w:val="0"/>
          <w:bCs w:val="0"/>
          <w:noProof w:val="0"/>
          <w:sz w:val="28"/>
          <w:szCs w:val="28"/>
          <w:lang w:val="es-ES"/>
        </w:rPr>
        <w:t>):</w:t>
      </w:r>
      <w:r w:rsidRPr="093B3BB0" w:rsidR="2799C5D0">
        <w:rPr>
          <w:rFonts w:ascii="Arial" w:hAnsi="Arial" w:eastAsia="Arial" w:cs="Arial"/>
          <w:b w:val="0"/>
          <w:bCs w:val="0"/>
          <w:noProof w:val="0"/>
          <w:sz w:val="28"/>
          <w:szCs w:val="28"/>
          <w:lang w:val="es-ES"/>
        </w:rPr>
        <w:t xml:space="preserve"> Promueve una cultura que integra </w:t>
      </w:r>
      <w:r w:rsidRPr="093B3BB0" w:rsidR="2799C5D0">
        <w:rPr>
          <w:rFonts w:ascii="Arial" w:hAnsi="Arial" w:eastAsia="Arial" w:cs="Arial"/>
          <w:b w:val="0"/>
          <w:bCs w:val="0"/>
          <w:noProof w:val="0"/>
          <w:sz w:val="28"/>
          <w:szCs w:val="28"/>
          <w:lang w:val="es-ES"/>
        </w:rPr>
        <w:t>lógicas sistémicas</w:t>
      </w:r>
      <w:r w:rsidRPr="093B3BB0" w:rsidR="2799C5D0">
        <w:rPr>
          <w:rFonts w:ascii="Arial" w:hAnsi="Arial" w:eastAsia="Arial" w:cs="Arial"/>
          <w:b w:val="0"/>
          <w:bCs w:val="0"/>
          <w:noProof w:val="0"/>
          <w:sz w:val="28"/>
          <w:szCs w:val="28"/>
          <w:lang w:val="es-ES"/>
        </w:rPr>
        <w:t xml:space="preserve"> y permite </w:t>
      </w:r>
      <w:r w:rsidRPr="093B3BB0" w:rsidR="2799C5D0">
        <w:rPr>
          <w:rFonts w:ascii="Arial" w:hAnsi="Arial" w:eastAsia="Arial" w:cs="Arial"/>
          <w:b w:val="0"/>
          <w:bCs w:val="0"/>
          <w:noProof w:val="0"/>
          <w:sz w:val="28"/>
          <w:szCs w:val="28"/>
          <w:lang w:val="es-ES"/>
        </w:rPr>
        <w:t>dinamismo y flexibilidad</w:t>
      </w:r>
      <w:r w:rsidRPr="093B3BB0" w:rsidR="2799C5D0">
        <w:rPr>
          <w:rFonts w:ascii="Arial" w:hAnsi="Arial" w:eastAsia="Arial" w:cs="Arial"/>
          <w:b w:val="0"/>
          <w:bCs w:val="0"/>
          <w:noProof w:val="0"/>
          <w:sz w:val="28"/>
          <w:szCs w:val="28"/>
          <w:lang w:val="es-ES"/>
        </w:rPr>
        <w:t xml:space="preserve"> para responder a las necesidades reales (</w:t>
      </w:r>
      <w:r w:rsidRPr="093B3BB0" w:rsidR="2799C5D0">
        <w:rPr>
          <w:rFonts w:ascii="Arial" w:hAnsi="Arial" w:eastAsia="Arial" w:cs="Arial"/>
          <w:b w:val="0"/>
          <w:bCs w:val="0"/>
          <w:noProof w:val="0"/>
          <w:sz w:val="28"/>
          <w:szCs w:val="28"/>
          <w:lang w:val="es-ES"/>
        </w:rPr>
        <w:t>Arros</w:t>
      </w:r>
      <w:r w:rsidRPr="093B3BB0" w:rsidR="2799C5D0">
        <w:rPr>
          <w:rFonts w:ascii="Arial" w:hAnsi="Arial" w:eastAsia="Arial" w:cs="Arial"/>
          <w:b w:val="0"/>
          <w:bCs w:val="0"/>
          <w:noProof w:val="0"/>
          <w:sz w:val="28"/>
          <w:szCs w:val="28"/>
          <w:lang w:val="es-ES"/>
        </w:rPr>
        <w:t xml:space="preserve"> &amp; Ramírez-Alujas, 2017).</w:t>
      </w:r>
    </w:p>
    <w:p w:rsidR="2799C5D0" w:rsidP="093B3BB0" w:rsidRDefault="2799C5D0" w14:paraId="66A5F7BB" w14:textId="4B1DBDD0">
      <w:pPr>
        <w:pStyle w:val="Normal"/>
        <w:numPr>
          <w:ilvl w:val="0"/>
          <w:numId w:val="4"/>
        </w:numPr>
        <w:rPr>
          <w:rFonts w:ascii="Arial" w:hAnsi="Arial" w:eastAsia="Arial" w:cs="Arial"/>
          <w:b w:val="0"/>
          <w:bCs w:val="0"/>
          <w:noProof w:val="0"/>
          <w:sz w:val="28"/>
          <w:szCs w:val="28"/>
          <w:lang w:val="es-ES"/>
        </w:rPr>
      </w:pPr>
      <w:r w:rsidRPr="093B3BB0" w:rsidR="2799C5D0">
        <w:rPr>
          <w:rFonts w:ascii="Arial" w:hAnsi="Arial" w:eastAsia="Arial" w:cs="Arial"/>
          <w:b w:val="0"/>
          <w:bCs w:val="0"/>
          <w:noProof w:val="0"/>
          <w:sz w:val="28"/>
          <w:szCs w:val="28"/>
          <w:lang w:val="es-ES"/>
        </w:rPr>
        <w:t>CESFAMs</w:t>
      </w:r>
      <w:r w:rsidRPr="093B3BB0" w:rsidR="2799C5D0">
        <w:rPr>
          <w:rFonts w:ascii="Arial" w:hAnsi="Arial" w:eastAsia="Arial" w:cs="Arial"/>
          <w:b w:val="0"/>
          <w:bCs w:val="0"/>
          <w:noProof w:val="0"/>
          <w:sz w:val="28"/>
          <w:szCs w:val="28"/>
          <w:lang w:val="es-ES"/>
        </w:rPr>
        <w:t xml:space="preserve"> Piloto de Co-Creación:</w:t>
      </w:r>
      <w:r w:rsidRPr="093B3BB0" w:rsidR="2799C5D0">
        <w:rPr>
          <w:rFonts w:ascii="Arial" w:hAnsi="Arial" w:eastAsia="Arial" w:cs="Arial"/>
          <w:b w:val="0"/>
          <w:bCs w:val="0"/>
          <w:noProof w:val="0"/>
          <w:sz w:val="28"/>
          <w:szCs w:val="28"/>
          <w:lang w:val="es-ES"/>
        </w:rPr>
        <w:t xml:space="preserve"> El éxito de la innovación en la gestión de la salud primaria demostró que los </w:t>
      </w:r>
      <w:r w:rsidRPr="093B3BB0" w:rsidR="2799C5D0">
        <w:rPr>
          <w:rFonts w:ascii="Arial" w:hAnsi="Arial" w:eastAsia="Arial" w:cs="Arial"/>
          <w:b w:val="0"/>
          <w:bCs w:val="0"/>
          <w:noProof w:val="0"/>
          <w:sz w:val="28"/>
          <w:szCs w:val="28"/>
          <w:lang w:val="es-ES"/>
        </w:rPr>
        <w:t>Círculos de Innovación</w:t>
      </w:r>
      <w:r w:rsidRPr="093B3BB0" w:rsidR="2799C5D0">
        <w:rPr>
          <w:rFonts w:ascii="Arial" w:hAnsi="Arial" w:eastAsia="Arial" w:cs="Arial"/>
          <w:b w:val="0"/>
          <w:bCs w:val="0"/>
          <w:noProof w:val="0"/>
          <w:sz w:val="28"/>
          <w:szCs w:val="28"/>
          <w:lang w:val="es-ES"/>
        </w:rPr>
        <w:t xml:space="preserve"> y el </w:t>
      </w:r>
      <w:r w:rsidRPr="093B3BB0" w:rsidR="2799C5D0">
        <w:rPr>
          <w:rFonts w:ascii="Arial" w:hAnsi="Arial" w:eastAsia="Arial" w:cs="Arial"/>
          <w:b w:val="0"/>
          <w:bCs w:val="0"/>
          <w:noProof w:val="0"/>
          <w:sz w:val="28"/>
          <w:szCs w:val="28"/>
          <w:lang w:val="es-ES"/>
        </w:rPr>
        <w:t>diálogo horizontal</w:t>
      </w:r>
      <w:r w:rsidRPr="093B3BB0" w:rsidR="2799C5D0">
        <w:rPr>
          <w:rFonts w:ascii="Arial" w:hAnsi="Arial" w:eastAsia="Arial" w:cs="Arial"/>
          <w:b w:val="0"/>
          <w:bCs w:val="0"/>
          <w:noProof w:val="0"/>
          <w:sz w:val="28"/>
          <w:szCs w:val="28"/>
          <w:lang w:val="es-ES"/>
        </w:rPr>
        <w:t xml:space="preserve"> son superiores al modelo lineal, validando la importancia de la </w:t>
      </w:r>
      <w:r w:rsidRPr="093B3BB0" w:rsidR="2799C5D0">
        <w:rPr>
          <w:rFonts w:ascii="Arial" w:hAnsi="Arial" w:eastAsia="Arial" w:cs="Arial"/>
          <w:b w:val="0"/>
          <w:bCs w:val="0"/>
          <w:noProof w:val="0"/>
          <w:sz w:val="28"/>
          <w:szCs w:val="28"/>
          <w:lang w:val="es-ES"/>
        </w:rPr>
        <w:t>Participación Colaborativa</w:t>
      </w:r>
      <w:r w:rsidRPr="093B3BB0" w:rsidR="2799C5D0">
        <w:rPr>
          <w:rFonts w:ascii="Arial" w:hAnsi="Arial" w:eastAsia="Arial" w:cs="Arial"/>
          <w:b w:val="0"/>
          <w:bCs w:val="0"/>
          <w:noProof w:val="0"/>
          <w:sz w:val="28"/>
          <w:szCs w:val="28"/>
          <w:lang w:val="es-ES"/>
        </w:rPr>
        <w:t xml:space="preserve"> (</w:t>
      </w:r>
      <w:r w:rsidRPr="093B3BB0" w:rsidR="2799C5D0">
        <w:rPr>
          <w:rFonts w:ascii="Arial" w:hAnsi="Arial" w:eastAsia="Arial" w:cs="Arial"/>
          <w:b w:val="0"/>
          <w:bCs w:val="0"/>
          <w:noProof w:val="0"/>
          <w:sz w:val="28"/>
          <w:szCs w:val="28"/>
          <w:lang w:val="es-ES"/>
        </w:rPr>
        <w:t>Waissbluth</w:t>
      </w:r>
      <w:r w:rsidRPr="093B3BB0" w:rsidR="2799C5D0">
        <w:rPr>
          <w:rFonts w:ascii="Arial" w:hAnsi="Arial" w:eastAsia="Arial" w:cs="Arial"/>
          <w:b w:val="0"/>
          <w:bCs w:val="0"/>
          <w:noProof w:val="0"/>
          <w:sz w:val="28"/>
          <w:szCs w:val="28"/>
          <w:lang w:val="es-ES"/>
        </w:rPr>
        <w:t xml:space="preserve"> et al., 2014).</w:t>
      </w:r>
    </w:p>
    <w:p w:rsidR="093B3BB0" w:rsidP="093B3BB0" w:rsidRDefault="093B3BB0" w14:paraId="5A672A18" w14:textId="0A149737">
      <w:pPr>
        <w:rPr>
          <w:rFonts w:ascii="Arial" w:hAnsi="Arial" w:eastAsia="Arial" w:cs="Arial"/>
          <w:b w:val="0"/>
          <w:bCs w:val="0"/>
          <w:sz w:val="28"/>
          <w:szCs w:val="28"/>
        </w:rPr>
      </w:pPr>
    </w:p>
    <w:p w:rsidR="093B3BB0" w:rsidP="093B3BB0" w:rsidRDefault="093B3BB0" w14:paraId="0628FC64" w14:textId="00043BAE">
      <w:pPr>
        <w:pStyle w:val="Normal"/>
        <w:rPr>
          <w:rFonts w:ascii="Arial" w:hAnsi="Arial" w:eastAsia="Arial" w:cs="Arial"/>
          <w:b w:val="0"/>
          <w:bCs w:val="0"/>
          <w:noProof w:val="0"/>
          <w:sz w:val="40"/>
          <w:szCs w:val="40"/>
          <w:lang w:val="es-ES"/>
        </w:rPr>
      </w:pPr>
    </w:p>
    <w:p w:rsidR="2799C5D0" w:rsidP="093B3BB0" w:rsidRDefault="2799C5D0" w14:paraId="1257FB28" w14:textId="011C9A30">
      <w:pPr>
        <w:pStyle w:val="Normal"/>
        <w:rPr>
          <w:rFonts w:ascii="Arial" w:hAnsi="Arial" w:eastAsia="Arial" w:cs="Arial"/>
          <w:b w:val="0"/>
          <w:bCs w:val="0"/>
          <w:noProof w:val="0"/>
          <w:sz w:val="40"/>
          <w:szCs w:val="40"/>
          <w:lang w:val="es-ES"/>
        </w:rPr>
      </w:pPr>
      <w:r w:rsidRPr="093B3BB0" w:rsidR="2799C5D0">
        <w:rPr>
          <w:rFonts w:ascii="Arial" w:hAnsi="Arial" w:eastAsia="Arial" w:cs="Arial"/>
          <w:b w:val="0"/>
          <w:bCs w:val="0"/>
          <w:noProof w:val="0"/>
          <w:sz w:val="40"/>
          <w:szCs w:val="40"/>
          <w:lang w:val="es-ES"/>
        </w:rPr>
        <w:t>5. Innovación en la Gestión Pública Chilena</w:t>
      </w:r>
    </w:p>
    <w:p w:rsidR="2799C5D0" w:rsidP="093B3BB0" w:rsidRDefault="2799C5D0" w14:paraId="403F12CB" w14:textId="0AD79DFE">
      <w:pPr>
        <w:rPr>
          <w:rFonts w:ascii="Arial" w:hAnsi="Arial" w:eastAsia="Arial" w:cs="Arial"/>
          <w:b w:val="0"/>
          <w:bCs w:val="0"/>
          <w:noProof w:val="0"/>
          <w:sz w:val="28"/>
          <w:szCs w:val="28"/>
          <w:lang w:val="es-ES"/>
        </w:rPr>
      </w:pPr>
      <w:r w:rsidRPr="093B3BB0" w:rsidR="2799C5D0">
        <w:rPr>
          <w:rFonts w:ascii="Arial" w:hAnsi="Arial" w:eastAsia="Arial" w:cs="Arial"/>
          <w:b w:val="0"/>
          <w:bCs w:val="0"/>
          <w:noProof w:val="0"/>
          <w:sz w:val="28"/>
          <w:szCs w:val="28"/>
          <w:lang w:val="es-ES"/>
        </w:rPr>
        <w:t xml:space="preserve">La Propuesta DIPF-SAT se inserta en el contexto chileno, enfrentando el desafío de superar las estructuras rígidas y la oportunidad de aplicar las lecciones de la </w:t>
      </w:r>
      <w:r w:rsidRPr="093B3BB0" w:rsidR="2799C5D0">
        <w:rPr>
          <w:rFonts w:ascii="Arial" w:hAnsi="Arial" w:eastAsia="Arial" w:cs="Arial"/>
          <w:b w:val="0"/>
          <w:bCs w:val="0"/>
          <w:noProof w:val="0"/>
          <w:sz w:val="28"/>
          <w:szCs w:val="28"/>
          <w:lang w:val="es-ES"/>
        </w:rPr>
        <w:t>co-creación</w:t>
      </w:r>
      <w:r w:rsidRPr="093B3BB0" w:rsidR="2799C5D0">
        <w:rPr>
          <w:rFonts w:ascii="Arial" w:hAnsi="Arial" w:eastAsia="Arial" w:cs="Arial"/>
          <w:b w:val="0"/>
          <w:bCs w:val="0"/>
          <w:noProof w:val="0"/>
          <w:sz w:val="28"/>
          <w:szCs w:val="28"/>
          <w:lang w:val="es-ES"/>
        </w:rPr>
        <w:t>.</w:t>
      </w:r>
    </w:p>
    <w:p w:rsidR="2799C5D0" w:rsidP="093B3BB0" w:rsidRDefault="2799C5D0" w14:paraId="2D1EA56C" w14:textId="154AAB7E">
      <w:pPr>
        <w:pStyle w:val="Normal"/>
        <w:rPr>
          <w:rFonts w:ascii="Arial" w:hAnsi="Arial" w:eastAsia="Arial" w:cs="Arial"/>
          <w:b w:val="0"/>
          <w:bCs w:val="0"/>
          <w:noProof w:val="0"/>
          <w:sz w:val="28"/>
          <w:szCs w:val="28"/>
          <w:lang w:val="es-ES"/>
        </w:rPr>
      </w:pPr>
      <w:r w:rsidRPr="093B3BB0" w:rsidR="2799C5D0">
        <w:rPr>
          <w:rFonts w:ascii="Arial" w:hAnsi="Arial" w:eastAsia="Arial" w:cs="Arial"/>
          <w:b w:val="0"/>
          <w:bCs w:val="0"/>
          <w:noProof w:val="0"/>
          <w:sz w:val="28"/>
          <w:szCs w:val="28"/>
          <w:lang w:val="es-ES"/>
        </w:rPr>
        <w:t>Desafíos y Oportunidades para la Innovación en la Gestión Pública</w:t>
      </w:r>
    </w:p>
    <w:p w:rsidR="2799C5D0" w:rsidP="093B3BB0" w:rsidRDefault="2799C5D0" w14:paraId="38EFE1A4" w14:textId="238D6F92">
      <w:pPr>
        <w:rPr>
          <w:rFonts w:ascii="Arial" w:hAnsi="Arial" w:eastAsia="Arial" w:cs="Arial"/>
          <w:b w:val="0"/>
          <w:bCs w:val="0"/>
          <w:noProof w:val="0"/>
          <w:sz w:val="28"/>
          <w:szCs w:val="28"/>
          <w:lang w:val="es-ES"/>
        </w:rPr>
      </w:pPr>
      <w:r w:rsidRPr="093B3BB0" w:rsidR="2799C5D0">
        <w:rPr>
          <w:rFonts w:ascii="Arial" w:hAnsi="Arial" w:eastAsia="Arial" w:cs="Arial"/>
          <w:b w:val="0"/>
          <w:bCs w:val="0"/>
          <w:noProof w:val="0"/>
          <w:sz w:val="28"/>
          <w:szCs w:val="28"/>
          <w:lang w:val="es-ES"/>
        </w:rPr>
        <w:t xml:space="preserve">El desafío principal es superar la </w:t>
      </w:r>
      <w:r w:rsidRPr="093B3BB0" w:rsidR="2799C5D0">
        <w:rPr>
          <w:rFonts w:ascii="Arial" w:hAnsi="Arial" w:eastAsia="Arial" w:cs="Arial"/>
          <w:b w:val="0"/>
          <w:bCs w:val="0"/>
          <w:noProof w:val="0"/>
          <w:sz w:val="28"/>
          <w:szCs w:val="28"/>
          <w:lang w:val="es-ES"/>
        </w:rPr>
        <w:t>resistencia cultural al cambio</w:t>
      </w:r>
      <w:r w:rsidRPr="093B3BB0" w:rsidR="2799C5D0">
        <w:rPr>
          <w:rFonts w:ascii="Arial" w:hAnsi="Arial" w:eastAsia="Arial" w:cs="Arial"/>
          <w:b w:val="0"/>
          <w:bCs w:val="0"/>
          <w:noProof w:val="0"/>
          <w:sz w:val="28"/>
          <w:szCs w:val="28"/>
          <w:lang w:val="es-ES"/>
        </w:rPr>
        <w:t xml:space="preserve"> y la tendencia a la </w:t>
      </w:r>
      <w:r w:rsidRPr="093B3BB0" w:rsidR="2799C5D0">
        <w:rPr>
          <w:rFonts w:ascii="Arial" w:hAnsi="Arial" w:eastAsia="Arial" w:cs="Arial"/>
          <w:b w:val="0"/>
          <w:bCs w:val="0"/>
          <w:noProof w:val="0"/>
          <w:sz w:val="28"/>
          <w:szCs w:val="28"/>
          <w:lang w:val="es-ES"/>
        </w:rPr>
        <w:t>transferencia lineal</w:t>
      </w:r>
      <w:r w:rsidRPr="093B3BB0" w:rsidR="2799C5D0">
        <w:rPr>
          <w:rFonts w:ascii="Arial" w:hAnsi="Arial" w:eastAsia="Arial" w:cs="Arial"/>
          <w:b w:val="0"/>
          <w:bCs w:val="0"/>
          <w:noProof w:val="0"/>
          <w:sz w:val="28"/>
          <w:szCs w:val="28"/>
          <w:lang w:val="es-ES"/>
        </w:rPr>
        <w:t xml:space="preserve"> de procesos </w:t>
      </w:r>
      <w:r w:rsidRPr="093B3BB0" w:rsidR="2799C5D0">
        <w:rPr>
          <w:rFonts w:ascii="Arial" w:hAnsi="Arial" w:eastAsia="Arial" w:cs="Arial"/>
          <w:b w:val="0"/>
          <w:bCs w:val="0"/>
          <w:noProof w:val="0"/>
          <w:sz w:val="28"/>
          <w:szCs w:val="28"/>
          <w:lang w:val="es-ES"/>
        </w:rPr>
        <w:t>sobre-estructurados</w:t>
      </w:r>
      <w:r w:rsidRPr="093B3BB0" w:rsidR="2799C5D0">
        <w:rPr>
          <w:rFonts w:ascii="Arial" w:hAnsi="Arial" w:eastAsia="Arial" w:cs="Arial"/>
          <w:b w:val="0"/>
          <w:bCs w:val="0"/>
          <w:noProof w:val="0"/>
          <w:sz w:val="28"/>
          <w:szCs w:val="28"/>
          <w:lang w:val="es-ES"/>
        </w:rPr>
        <w:t xml:space="preserve"> (</w:t>
      </w:r>
      <w:r w:rsidRPr="093B3BB0" w:rsidR="2799C5D0">
        <w:rPr>
          <w:rFonts w:ascii="Arial" w:hAnsi="Arial" w:eastAsia="Arial" w:cs="Arial"/>
          <w:b w:val="0"/>
          <w:bCs w:val="0"/>
          <w:noProof w:val="0"/>
          <w:sz w:val="28"/>
          <w:szCs w:val="28"/>
          <w:lang w:val="es-ES"/>
        </w:rPr>
        <w:t>Waissbluth</w:t>
      </w:r>
      <w:r w:rsidRPr="093B3BB0" w:rsidR="2799C5D0">
        <w:rPr>
          <w:rFonts w:ascii="Arial" w:hAnsi="Arial" w:eastAsia="Arial" w:cs="Arial"/>
          <w:b w:val="0"/>
          <w:bCs w:val="0"/>
          <w:noProof w:val="0"/>
          <w:sz w:val="28"/>
          <w:szCs w:val="28"/>
          <w:lang w:val="es-ES"/>
        </w:rPr>
        <w:t xml:space="preserve"> et al., 2014; </w:t>
      </w:r>
      <w:r w:rsidRPr="093B3BB0" w:rsidR="2799C5D0">
        <w:rPr>
          <w:rFonts w:ascii="Arial" w:hAnsi="Arial" w:eastAsia="Arial" w:cs="Arial"/>
          <w:b w:val="0"/>
          <w:bCs w:val="0"/>
          <w:noProof w:val="0"/>
          <w:sz w:val="28"/>
          <w:szCs w:val="28"/>
          <w:lang w:val="es-ES"/>
        </w:rPr>
        <w:t>Arros</w:t>
      </w:r>
      <w:r w:rsidRPr="093B3BB0" w:rsidR="2799C5D0">
        <w:rPr>
          <w:rFonts w:ascii="Arial" w:hAnsi="Arial" w:eastAsia="Arial" w:cs="Arial"/>
          <w:b w:val="0"/>
          <w:bCs w:val="0"/>
          <w:noProof w:val="0"/>
          <w:sz w:val="28"/>
          <w:szCs w:val="28"/>
          <w:lang w:val="es-ES"/>
        </w:rPr>
        <w:t xml:space="preserve"> &amp; Ramírez-Alujas, 2017).</w:t>
      </w:r>
    </w:p>
    <w:p w:rsidR="2799C5D0" w:rsidP="093B3BB0" w:rsidRDefault="2799C5D0" w14:paraId="256D0066" w14:textId="50E89EA6">
      <w:pPr>
        <w:rPr>
          <w:rFonts w:ascii="Arial" w:hAnsi="Arial" w:eastAsia="Arial" w:cs="Arial"/>
          <w:b w:val="0"/>
          <w:bCs w:val="0"/>
          <w:noProof w:val="0"/>
          <w:sz w:val="28"/>
          <w:szCs w:val="28"/>
          <w:lang w:val="es-ES"/>
        </w:rPr>
      </w:pPr>
      <w:r w:rsidRPr="093B3BB0" w:rsidR="2799C5D0">
        <w:rPr>
          <w:rFonts w:ascii="Arial" w:hAnsi="Arial" w:eastAsia="Arial" w:cs="Arial"/>
          <w:b w:val="0"/>
          <w:bCs w:val="0"/>
          <w:noProof w:val="0"/>
          <w:sz w:val="28"/>
          <w:szCs w:val="28"/>
          <w:lang w:val="es-ES"/>
        </w:rPr>
        <w:t xml:space="preserve">La </w:t>
      </w:r>
      <w:r w:rsidRPr="093B3BB0" w:rsidR="2799C5D0">
        <w:rPr>
          <w:rFonts w:ascii="Arial" w:hAnsi="Arial" w:eastAsia="Arial" w:cs="Arial"/>
          <w:b w:val="0"/>
          <w:bCs w:val="0"/>
          <w:noProof w:val="0"/>
          <w:sz w:val="28"/>
          <w:szCs w:val="28"/>
          <w:lang w:val="es-ES"/>
        </w:rPr>
        <w:t>oportunidad</w:t>
      </w:r>
      <w:r w:rsidRPr="093B3BB0" w:rsidR="2799C5D0">
        <w:rPr>
          <w:rFonts w:ascii="Arial" w:hAnsi="Arial" w:eastAsia="Arial" w:cs="Arial"/>
          <w:b w:val="0"/>
          <w:bCs w:val="0"/>
          <w:noProof w:val="0"/>
          <w:sz w:val="28"/>
          <w:szCs w:val="28"/>
          <w:lang w:val="es-ES"/>
        </w:rPr>
        <w:t xml:space="preserve"> reside en que:</w:t>
      </w:r>
    </w:p>
    <w:p w:rsidR="2799C5D0" w:rsidP="093B3BB0" w:rsidRDefault="2799C5D0" w14:paraId="3532A4B0" w14:textId="225B771F">
      <w:pPr>
        <w:pStyle w:val="Normal"/>
        <w:numPr>
          <w:ilvl w:val="0"/>
          <w:numId w:val="5"/>
        </w:numPr>
        <w:rPr>
          <w:rFonts w:ascii="Arial" w:hAnsi="Arial" w:eastAsia="Arial" w:cs="Arial"/>
          <w:b w:val="0"/>
          <w:bCs w:val="0"/>
          <w:noProof w:val="0"/>
          <w:sz w:val="28"/>
          <w:szCs w:val="28"/>
          <w:lang w:val="es-ES"/>
        </w:rPr>
      </w:pPr>
      <w:r w:rsidRPr="093B3BB0" w:rsidR="2799C5D0">
        <w:rPr>
          <w:rFonts w:ascii="Arial" w:hAnsi="Arial" w:eastAsia="Arial" w:cs="Arial"/>
          <w:b w:val="0"/>
          <w:bCs w:val="0"/>
          <w:noProof w:val="0"/>
          <w:sz w:val="28"/>
          <w:szCs w:val="28"/>
          <w:lang w:val="es-ES"/>
        </w:rPr>
        <w:t xml:space="preserve">El </w:t>
      </w:r>
      <w:r w:rsidRPr="093B3BB0" w:rsidR="2799C5D0">
        <w:rPr>
          <w:rFonts w:ascii="Arial" w:hAnsi="Arial" w:eastAsia="Arial" w:cs="Arial"/>
          <w:b w:val="0"/>
          <w:bCs w:val="0"/>
          <w:noProof w:val="0"/>
          <w:sz w:val="28"/>
          <w:szCs w:val="28"/>
          <w:lang w:val="es-ES"/>
        </w:rPr>
        <w:t>SAT</w:t>
      </w:r>
      <w:r w:rsidRPr="093B3BB0" w:rsidR="2799C5D0">
        <w:rPr>
          <w:rFonts w:ascii="Arial" w:hAnsi="Arial" w:eastAsia="Arial" w:cs="Arial"/>
          <w:b w:val="0"/>
          <w:bCs w:val="0"/>
          <w:noProof w:val="0"/>
          <w:sz w:val="28"/>
          <w:szCs w:val="28"/>
          <w:lang w:val="es-ES"/>
        </w:rPr>
        <w:t xml:space="preserve"> utiliza las </w:t>
      </w:r>
      <w:r w:rsidRPr="093B3BB0" w:rsidR="2799C5D0">
        <w:rPr>
          <w:rFonts w:ascii="Arial" w:hAnsi="Arial" w:eastAsia="Arial" w:cs="Arial"/>
          <w:b w:val="0"/>
          <w:bCs w:val="0"/>
          <w:noProof w:val="0"/>
          <w:sz w:val="28"/>
          <w:szCs w:val="28"/>
          <w:lang w:val="es-ES"/>
        </w:rPr>
        <w:t>TIC</w:t>
      </w:r>
      <w:r w:rsidRPr="093B3BB0" w:rsidR="2799C5D0">
        <w:rPr>
          <w:rFonts w:ascii="Arial" w:hAnsi="Arial" w:eastAsia="Arial" w:cs="Arial"/>
          <w:b w:val="0"/>
          <w:bCs w:val="0"/>
          <w:noProof w:val="0"/>
          <w:sz w:val="28"/>
          <w:szCs w:val="28"/>
          <w:lang w:val="es-ES"/>
        </w:rPr>
        <w:t xml:space="preserve"> (Web 2.0) para generar </w:t>
      </w:r>
      <w:r w:rsidRPr="093B3BB0" w:rsidR="2799C5D0">
        <w:rPr>
          <w:rFonts w:ascii="Arial" w:hAnsi="Arial" w:eastAsia="Arial" w:cs="Arial"/>
          <w:b w:val="0"/>
          <w:bCs w:val="0"/>
          <w:noProof w:val="0"/>
          <w:sz w:val="28"/>
          <w:szCs w:val="28"/>
          <w:lang w:val="es-ES"/>
        </w:rPr>
        <w:t>Inteligencia Cívica</w:t>
      </w:r>
      <w:r w:rsidRPr="093B3BB0" w:rsidR="2799C5D0">
        <w:rPr>
          <w:rFonts w:ascii="Arial" w:hAnsi="Arial" w:eastAsia="Arial" w:cs="Arial"/>
          <w:b w:val="0"/>
          <w:bCs w:val="0"/>
          <w:noProof w:val="0"/>
          <w:sz w:val="28"/>
          <w:szCs w:val="28"/>
          <w:lang w:val="es-ES"/>
        </w:rPr>
        <w:t xml:space="preserve"> al transformar el dato de asistencia en un activo de gestión inmediata.</w:t>
      </w:r>
    </w:p>
    <w:p w:rsidR="2799C5D0" w:rsidP="093B3BB0" w:rsidRDefault="2799C5D0" w14:paraId="6E24D65E" w14:textId="39FD94F2">
      <w:pPr>
        <w:pStyle w:val="Normal"/>
        <w:numPr>
          <w:ilvl w:val="0"/>
          <w:numId w:val="5"/>
        </w:numPr>
        <w:rPr>
          <w:rFonts w:ascii="Arial" w:hAnsi="Arial" w:eastAsia="Arial" w:cs="Arial"/>
          <w:b w:val="0"/>
          <w:bCs w:val="0"/>
          <w:noProof w:val="0"/>
          <w:sz w:val="28"/>
          <w:szCs w:val="28"/>
          <w:lang w:val="es-ES"/>
        </w:rPr>
      </w:pPr>
      <w:r w:rsidRPr="093B3BB0" w:rsidR="2799C5D0">
        <w:rPr>
          <w:rFonts w:ascii="Arial" w:hAnsi="Arial" w:eastAsia="Arial" w:cs="Arial"/>
          <w:b w:val="0"/>
          <w:bCs w:val="0"/>
          <w:noProof w:val="0"/>
          <w:sz w:val="28"/>
          <w:szCs w:val="28"/>
          <w:lang w:val="es-ES"/>
        </w:rPr>
        <w:t xml:space="preserve">El éxito del modelo de </w:t>
      </w:r>
      <w:r w:rsidRPr="093B3BB0" w:rsidR="2799C5D0">
        <w:rPr>
          <w:rFonts w:ascii="Arial" w:hAnsi="Arial" w:eastAsia="Arial" w:cs="Arial"/>
          <w:b w:val="0"/>
          <w:bCs w:val="0"/>
          <w:noProof w:val="0"/>
          <w:sz w:val="28"/>
          <w:szCs w:val="28"/>
          <w:lang w:val="es-ES"/>
        </w:rPr>
        <w:t>Co-Creación</w:t>
      </w:r>
      <w:r w:rsidRPr="093B3BB0" w:rsidR="2799C5D0">
        <w:rPr>
          <w:rFonts w:ascii="Arial" w:hAnsi="Arial" w:eastAsia="Arial" w:cs="Arial"/>
          <w:b w:val="0"/>
          <w:bCs w:val="0"/>
          <w:noProof w:val="0"/>
          <w:sz w:val="28"/>
          <w:szCs w:val="28"/>
          <w:lang w:val="es-ES"/>
        </w:rPr>
        <w:t xml:space="preserve"> en la APS (</w:t>
      </w:r>
      <w:r w:rsidRPr="093B3BB0" w:rsidR="2799C5D0">
        <w:rPr>
          <w:rFonts w:ascii="Arial" w:hAnsi="Arial" w:eastAsia="Arial" w:cs="Arial"/>
          <w:b w:val="0"/>
          <w:bCs w:val="0"/>
          <w:noProof w:val="0"/>
          <w:sz w:val="28"/>
          <w:szCs w:val="28"/>
          <w:lang w:val="es-ES"/>
        </w:rPr>
        <w:t>CESFAMs</w:t>
      </w:r>
      <w:r w:rsidRPr="093B3BB0" w:rsidR="2799C5D0">
        <w:rPr>
          <w:rFonts w:ascii="Arial" w:hAnsi="Arial" w:eastAsia="Arial" w:cs="Arial"/>
          <w:b w:val="0"/>
          <w:bCs w:val="0"/>
          <w:noProof w:val="0"/>
          <w:sz w:val="28"/>
          <w:szCs w:val="28"/>
          <w:lang w:val="es-ES"/>
        </w:rPr>
        <w:t xml:space="preserve">) abre el camino para utilizar </w:t>
      </w:r>
      <w:r w:rsidRPr="093B3BB0" w:rsidR="2799C5D0">
        <w:rPr>
          <w:rFonts w:ascii="Arial" w:hAnsi="Arial" w:eastAsia="Arial" w:cs="Arial"/>
          <w:b w:val="0"/>
          <w:bCs w:val="0"/>
          <w:noProof w:val="0"/>
          <w:sz w:val="28"/>
          <w:szCs w:val="28"/>
          <w:lang w:val="es-ES"/>
        </w:rPr>
        <w:t>foros de diálogo</w:t>
      </w:r>
      <w:r w:rsidRPr="093B3BB0" w:rsidR="2799C5D0">
        <w:rPr>
          <w:rFonts w:ascii="Arial" w:hAnsi="Arial" w:eastAsia="Arial" w:cs="Arial"/>
          <w:b w:val="0"/>
          <w:bCs w:val="0"/>
          <w:noProof w:val="0"/>
          <w:sz w:val="28"/>
          <w:szCs w:val="28"/>
          <w:lang w:val="es-ES"/>
        </w:rPr>
        <w:t xml:space="preserve"> entre la Dupla, docentes y directivos para </w:t>
      </w:r>
      <w:r w:rsidRPr="093B3BB0" w:rsidR="2799C5D0">
        <w:rPr>
          <w:rFonts w:ascii="Arial" w:hAnsi="Arial" w:eastAsia="Arial" w:cs="Arial"/>
          <w:b w:val="0"/>
          <w:bCs w:val="0"/>
          <w:noProof w:val="0"/>
          <w:sz w:val="28"/>
          <w:szCs w:val="28"/>
          <w:lang w:val="es-ES"/>
        </w:rPr>
        <w:t>co-diseñar</w:t>
      </w:r>
      <w:r w:rsidRPr="093B3BB0" w:rsidR="2799C5D0">
        <w:rPr>
          <w:rFonts w:ascii="Arial" w:hAnsi="Arial" w:eastAsia="Arial" w:cs="Arial"/>
          <w:b w:val="0"/>
          <w:bCs w:val="0"/>
          <w:noProof w:val="0"/>
          <w:sz w:val="28"/>
          <w:szCs w:val="28"/>
          <w:lang w:val="es-ES"/>
        </w:rPr>
        <w:t xml:space="preserve"> y ajustar el SAT, garantizando la apropiación del sistema.</w:t>
      </w:r>
    </w:p>
    <w:p w:rsidR="093B3BB0" w:rsidP="093B3BB0" w:rsidRDefault="093B3BB0" w14:paraId="4475A02A" w14:textId="1841FCCD">
      <w:pPr>
        <w:pStyle w:val="Normal"/>
        <w:rPr>
          <w:rFonts w:ascii="Arial" w:hAnsi="Arial" w:eastAsia="Arial" w:cs="Arial"/>
          <w:b w:val="0"/>
          <w:bCs w:val="0"/>
          <w:noProof w:val="0"/>
          <w:sz w:val="40"/>
          <w:szCs w:val="40"/>
          <w:lang w:val="es-ES"/>
        </w:rPr>
      </w:pPr>
    </w:p>
    <w:p w:rsidR="093B3BB0" w:rsidP="093B3BB0" w:rsidRDefault="093B3BB0" w14:paraId="2514A0FD" w14:textId="6D449A21">
      <w:pPr>
        <w:pStyle w:val="Normal"/>
        <w:rPr>
          <w:rFonts w:ascii="Arial" w:hAnsi="Arial" w:eastAsia="Arial" w:cs="Arial"/>
          <w:b w:val="0"/>
          <w:bCs w:val="0"/>
          <w:noProof w:val="0"/>
          <w:sz w:val="40"/>
          <w:szCs w:val="40"/>
          <w:lang w:val="es-ES"/>
        </w:rPr>
      </w:pPr>
    </w:p>
    <w:p w:rsidR="093B3BB0" w:rsidP="093B3BB0" w:rsidRDefault="093B3BB0" w14:paraId="4728F62E" w14:textId="5F094673">
      <w:pPr>
        <w:pStyle w:val="Normal"/>
        <w:rPr>
          <w:rFonts w:ascii="Arial" w:hAnsi="Arial" w:eastAsia="Arial" w:cs="Arial"/>
          <w:b w:val="0"/>
          <w:bCs w:val="0"/>
          <w:noProof w:val="0"/>
          <w:sz w:val="40"/>
          <w:szCs w:val="40"/>
          <w:lang w:val="es-ES"/>
        </w:rPr>
      </w:pPr>
    </w:p>
    <w:p w:rsidR="093B3BB0" w:rsidP="093B3BB0" w:rsidRDefault="093B3BB0" w14:paraId="0DC564FA" w14:textId="6C5D592B">
      <w:pPr>
        <w:pStyle w:val="Normal"/>
        <w:rPr>
          <w:rFonts w:ascii="Arial" w:hAnsi="Arial" w:eastAsia="Arial" w:cs="Arial"/>
          <w:b w:val="0"/>
          <w:bCs w:val="0"/>
          <w:noProof w:val="0"/>
          <w:sz w:val="40"/>
          <w:szCs w:val="40"/>
          <w:lang w:val="es-ES"/>
        </w:rPr>
      </w:pPr>
    </w:p>
    <w:p w:rsidR="093B3BB0" w:rsidP="093B3BB0" w:rsidRDefault="093B3BB0" w14:paraId="4A4D84B9" w14:textId="121D4EE0">
      <w:pPr>
        <w:pStyle w:val="Normal"/>
        <w:rPr>
          <w:rFonts w:ascii="Arial" w:hAnsi="Arial" w:eastAsia="Arial" w:cs="Arial"/>
          <w:b w:val="0"/>
          <w:bCs w:val="0"/>
          <w:noProof w:val="0"/>
          <w:sz w:val="40"/>
          <w:szCs w:val="40"/>
          <w:lang w:val="es-ES"/>
        </w:rPr>
      </w:pPr>
    </w:p>
    <w:p w:rsidR="093B3BB0" w:rsidP="093B3BB0" w:rsidRDefault="093B3BB0" w14:paraId="003C89A5" w14:textId="1BB5C91C">
      <w:pPr>
        <w:pStyle w:val="Normal"/>
        <w:rPr>
          <w:rFonts w:ascii="Arial" w:hAnsi="Arial" w:eastAsia="Arial" w:cs="Arial"/>
          <w:b w:val="0"/>
          <w:bCs w:val="0"/>
          <w:noProof w:val="0"/>
          <w:sz w:val="40"/>
          <w:szCs w:val="40"/>
          <w:lang w:val="es-ES"/>
        </w:rPr>
      </w:pPr>
    </w:p>
    <w:p w:rsidR="093B3BB0" w:rsidP="093B3BB0" w:rsidRDefault="093B3BB0" w14:paraId="43958FC7" w14:textId="10DE5BF3">
      <w:pPr>
        <w:pStyle w:val="Normal"/>
        <w:rPr>
          <w:rFonts w:ascii="Arial" w:hAnsi="Arial" w:eastAsia="Arial" w:cs="Arial"/>
          <w:b w:val="0"/>
          <w:bCs w:val="0"/>
          <w:noProof w:val="0"/>
          <w:sz w:val="40"/>
          <w:szCs w:val="40"/>
          <w:lang w:val="es-ES"/>
        </w:rPr>
      </w:pPr>
    </w:p>
    <w:p w:rsidR="093B3BB0" w:rsidP="093B3BB0" w:rsidRDefault="093B3BB0" w14:paraId="7ADA2E0C" w14:textId="2F002C31">
      <w:pPr>
        <w:pStyle w:val="Normal"/>
        <w:rPr>
          <w:rFonts w:ascii="Arial" w:hAnsi="Arial" w:eastAsia="Arial" w:cs="Arial"/>
          <w:b w:val="0"/>
          <w:bCs w:val="0"/>
          <w:noProof w:val="0"/>
          <w:sz w:val="40"/>
          <w:szCs w:val="40"/>
          <w:lang w:val="es-ES"/>
        </w:rPr>
      </w:pPr>
    </w:p>
    <w:p w:rsidR="093B3BB0" w:rsidP="093B3BB0" w:rsidRDefault="093B3BB0" w14:paraId="64344B75" w14:textId="229F8164">
      <w:pPr>
        <w:pStyle w:val="Normal"/>
        <w:rPr>
          <w:rFonts w:ascii="Arial" w:hAnsi="Arial" w:eastAsia="Arial" w:cs="Arial"/>
          <w:b w:val="0"/>
          <w:bCs w:val="0"/>
          <w:noProof w:val="0"/>
          <w:sz w:val="40"/>
          <w:szCs w:val="40"/>
          <w:lang w:val="es-ES"/>
        </w:rPr>
      </w:pPr>
    </w:p>
    <w:p w:rsidR="4D61D01C" w:rsidP="093B3BB0" w:rsidRDefault="4D61D01C" w14:paraId="7FEE88AB" w14:textId="5D3E137B">
      <w:pPr>
        <w:pStyle w:val="Normal"/>
        <w:rPr>
          <w:rFonts w:ascii="Arial" w:hAnsi="Arial" w:eastAsia="Arial" w:cs="Arial"/>
          <w:b w:val="0"/>
          <w:bCs w:val="0"/>
          <w:noProof w:val="0"/>
          <w:sz w:val="40"/>
          <w:szCs w:val="40"/>
          <w:lang w:val="es-ES"/>
        </w:rPr>
      </w:pPr>
      <w:r w:rsidRPr="093B3BB0" w:rsidR="4D61D01C">
        <w:rPr>
          <w:rFonts w:ascii="Arial" w:hAnsi="Arial" w:eastAsia="Arial" w:cs="Arial"/>
          <w:b w:val="0"/>
          <w:bCs w:val="0"/>
          <w:noProof w:val="0"/>
          <w:sz w:val="40"/>
          <w:szCs w:val="40"/>
          <w:lang w:val="es-ES"/>
        </w:rPr>
        <w:t xml:space="preserve">                         </w:t>
      </w:r>
      <w:r w:rsidRPr="093B3BB0" w:rsidR="2799C5D0">
        <w:rPr>
          <w:rFonts w:ascii="Arial" w:hAnsi="Arial" w:eastAsia="Arial" w:cs="Arial"/>
          <w:b w:val="0"/>
          <w:bCs w:val="0"/>
          <w:noProof w:val="0"/>
          <w:sz w:val="40"/>
          <w:szCs w:val="40"/>
          <w:lang w:val="es-ES"/>
        </w:rPr>
        <w:t xml:space="preserve">Conclusiones </w:t>
      </w:r>
    </w:p>
    <w:p w:rsidR="2799C5D0" w:rsidP="093B3BB0" w:rsidRDefault="2799C5D0" w14:paraId="733EF368" w14:textId="01ACB2E2">
      <w:pPr>
        <w:rPr>
          <w:rFonts w:ascii="Arial" w:hAnsi="Arial" w:eastAsia="Arial" w:cs="Arial"/>
          <w:b w:val="0"/>
          <w:bCs w:val="0"/>
          <w:noProof w:val="0"/>
          <w:sz w:val="28"/>
          <w:szCs w:val="28"/>
          <w:lang w:val="es-ES"/>
        </w:rPr>
      </w:pPr>
      <w:r w:rsidRPr="093B3BB0" w:rsidR="2799C5D0">
        <w:rPr>
          <w:rFonts w:ascii="Arial" w:hAnsi="Arial" w:eastAsia="Arial" w:cs="Arial"/>
          <w:b w:val="0"/>
          <w:bCs w:val="0"/>
          <w:noProof w:val="0"/>
          <w:sz w:val="28"/>
          <w:szCs w:val="28"/>
          <w:lang w:val="es-ES"/>
        </w:rPr>
        <w:t>El desarrollo del Sistema de Alerta Temprana (SAT) acoplado a NAPSI/SIGE representa la cúspide de un proceso de Gestión del Cambio Estratégico que culmina en una Innovación de Proceso y Gestión pertinente al contexto chileno.</w:t>
      </w:r>
    </w:p>
    <w:p w:rsidR="2799C5D0" w:rsidP="093B3BB0" w:rsidRDefault="2799C5D0" w14:paraId="48BCED06" w14:textId="0BDA3AA9">
      <w:pPr>
        <w:pStyle w:val="Normal"/>
        <w:numPr>
          <w:ilvl w:val="0"/>
          <w:numId w:val="6"/>
        </w:numPr>
        <w:rPr>
          <w:rFonts w:ascii="Arial" w:hAnsi="Arial" w:eastAsia="Arial" w:cs="Arial"/>
          <w:b w:val="0"/>
          <w:bCs w:val="0"/>
          <w:noProof w:val="0"/>
          <w:sz w:val="28"/>
          <w:szCs w:val="28"/>
          <w:lang w:val="es-ES"/>
        </w:rPr>
      </w:pPr>
      <w:r w:rsidRPr="093B3BB0" w:rsidR="2799C5D0">
        <w:rPr>
          <w:rFonts w:ascii="Arial" w:hAnsi="Arial" w:eastAsia="Arial" w:cs="Arial"/>
          <w:b w:val="0"/>
          <w:bCs w:val="0"/>
          <w:noProof w:val="0"/>
          <w:sz w:val="28"/>
          <w:szCs w:val="28"/>
          <w:lang w:val="es-ES"/>
        </w:rPr>
        <w:t>Validación Estratégica y Legal:</w:t>
      </w:r>
      <w:r w:rsidRPr="093B3BB0" w:rsidR="2799C5D0">
        <w:rPr>
          <w:rFonts w:ascii="Arial" w:hAnsi="Arial" w:eastAsia="Arial" w:cs="Arial"/>
          <w:b w:val="0"/>
          <w:bCs w:val="0"/>
          <w:noProof w:val="0"/>
          <w:sz w:val="28"/>
          <w:szCs w:val="28"/>
          <w:lang w:val="es-ES"/>
        </w:rPr>
        <w:t xml:space="preserve"> La conexión con el </w:t>
      </w:r>
      <w:r w:rsidRPr="093B3BB0" w:rsidR="2799C5D0">
        <w:rPr>
          <w:rFonts w:ascii="Arial" w:hAnsi="Arial" w:eastAsia="Arial" w:cs="Arial"/>
          <w:b w:val="0"/>
          <w:bCs w:val="0"/>
          <w:noProof w:val="0"/>
          <w:sz w:val="28"/>
          <w:szCs w:val="28"/>
          <w:lang w:val="es-ES"/>
        </w:rPr>
        <w:t>SIGE</w:t>
      </w:r>
      <w:r w:rsidRPr="093B3BB0" w:rsidR="2799C5D0">
        <w:rPr>
          <w:rFonts w:ascii="Arial" w:hAnsi="Arial" w:eastAsia="Arial" w:cs="Arial"/>
          <w:b w:val="0"/>
          <w:bCs w:val="0"/>
          <w:noProof w:val="0"/>
          <w:sz w:val="28"/>
          <w:szCs w:val="28"/>
          <w:lang w:val="es-ES"/>
        </w:rPr>
        <w:t xml:space="preserve"> (Sistema de Información General de Estudiantes) asegura el cumplimiento del mandato </w:t>
      </w:r>
      <w:r w:rsidRPr="093B3BB0" w:rsidR="2799C5D0">
        <w:rPr>
          <w:rFonts w:ascii="Arial" w:hAnsi="Arial" w:eastAsia="Arial" w:cs="Arial"/>
          <w:b w:val="0"/>
          <w:bCs w:val="0"/>
          <w:noProof w:val="0"/>
          <w:sz w:val="28"/>
          <w:szCs w:val="28"/>
          <w:lang w:val="es-ES"/>
        </w:rPr>
        <w:t>Político</w:t>
      </w:r>
      <w:r w:rsidRPr="093B3BB0" w:rsidR="2799C5D0">
        <w:rPr>
          <w:rFonts w:ascii="Arial" w:hAnsi="Arial" w:eastAsia="Arial" w:cs="Arial"/>
          <w:b w:val="0"/>
          <w:bCs w:val="0"/>
          <w:noProof w:val="0"/>
          <w:sz w:val="28"/>
          <w:szCs w:val="28"/>
          <w:lang w:val="es-ES"/>
        </w:rPr>
        <w:t xml:space="preserve"> (Decreto </w:t>
      </w:r>
      <w:r w:rsidRPr="093B3BB0" w:rsidR="2799C5D0">
        <w:rPr>
          <w:rFonts w:ascii="Arial" w:hAnsi="Arial" w:eastAsia="Arial" w:cs="Arial"/>
          <w:b w:val="0"/>
          <w:bCs w:val="0"/>
          <w:noProof w:val="0"/>
          <w:sz w:val="28"/>
          <w:szCs w:val="28"/>
          <w:lang w:val="es-ES"/>
        </w:rPr>
        <w:t>N°</w:t>
      </w:r>
      <w:r w:rsidRPr="093B3BB0" w:rsidR="2799C5D0">
        <w:rPr>
          <w:rFonts w:ascii="Arial" w:hAnsi="Arial" w:eastAsia="Arial" w:cs="Arial"/>
          <w:b w:val="0"/>
          <w:bCs w:val="0"/>
          <w:noProof w:val="0"/>
          <w:sz w:val="28"/>
          <w:szCs w:val="28"/>
          <w:lang w:val="es-ES"/>
        </w:rPr>
        <w:t xml:space="preserve"> 67/2018) y el factor </w:t>
      </w:r>
      <w:r w:rsidRPr="093B3BB0" w:rsidR="2799C5D0">
        <w:rPr>
          <w:rFonts w:ascii="Arial" w:hAnsi="Arial" w:eastAsia="Arial" w:cs="Arial"/>
          <w:b w:val="0"/>
          <w:bCs w:val="0"/>
          <w:noProof w:val="0"/>
          <w:sz w:val="28"/>
          <w:szCs w:val="28"/>
          <w:lang w:val="es-ES"/>
        </w:rPr>
        <w:t>Legal</w:t>
      </w:r>
      <w:r w:rsidRPr="093B3BB0" w:rsidR="2799C5D0">
        <w:rPr>
          <w:rFonts w:ascii="Arial" w:hAnsi="Arial" w:eastAsia="Arial" w:cs="Arial"/>
          <w:b w:val="0"/>
          <w:bCs w:val="0"/>
          <w:noProof w:val="0"/>
          <w:sz w:val="28"/>
          <w:szCs w:val="28"/>
          <w:lang w:val="es-ES"/>
        </w:rPr>
        <w:t xml:space="preserve"> del Análisis PESTEL, pues la información de las intervenciones focalizadas es transferida al repositorio oficial del MINEDUC. El aprovechamiento de la plataforma </w:t>
      </w:r>
      <w:r w:rsidRPr="093B3BB0" w:rsidR="2799C5D0">
        <w:rPr>
          <w:rFonts w:ascii="Arial" w:hAnsi="Arial" w:eastAsia="Arial" w:cs="Arial"/>
          <w:b w:val="0"/>
          <w:bCs w:val="0"/>
          <w:noProof w:val="0"/>
          <w:sz w:val="28"/>
          <w:szCs w:val="28"/>
          <w:lang w:val="es-ES"/>
        </w:rPr>
        <w:t>NAPSI</w:t>
      </w:r>
      <w:r w:rsidRPr="093B3BB0" w:rsidR="2799C5D0">
        <w:rPr>
          <w:rFonts w:ascii="Arial" w:hAnsi="Arial" w:eastAsia="Arial" w:cs="Arial"/>
          <w:b w:val="0"/>
          <w:bCs w:val="0"/>
          <w:noProof w:val="0"/>
          <w:sz w:val="28"/>
          <w:szCs w:val="28"/>
          <w:lang w:val="es-ES"/>
        </w:rPr>
        <w:t xml:space="preserve"> maximiza el factor </w:t>
      </w:r>
      <w:r w:rsidRPr="093B3BB0" w:rsidR="2799C5D0">
        <w:rPr>
          <w:rFonts w:ascii="Arial" w:hAnsi="Arial" w:eastAsia="Arial" w:cs="Arial"/>
          <w:b w:val="0"/>
          <w:bCs w:val="0"/>
          <w:noProof w:val="0"/>
          <w:sz w:val="28"/>
          <w:szCs w:val="28"/>
          <w:lang w:val="es-ES"/>
        </w:rPr>
        <w:t>Económico</w:t>
      </w:r>
      <w:r w:rsidRPr="093B3BB0" w:rsidR="2799C5D0">
        <w:rPr>
          <w:rFonts w:ascii="Arial" w:hAnsi="Arial" w:eastAsia="Arial" w:cs="Arial"/>
          <w:b w:val="0"/>
          <w:bCs w:val="0"/>
          <w:noProof w:val="0"/>
          <w:sz w:val="28"/>
          <w:szCs w:val="28"/>
          <w:lang w:val="es-ES"/>
        </w:rPr>
        <w:t xml:space="preserve"> de la propuesta.</w:t>
      </w:r>
    </w:p>
    <w:p w:rsidR="2799C5D0" w:rsidP="093B3BB0" w:rsidRDefault="2799C5D0" w14:paraId="719ADF38" w14:textId="722270A0">
      <w:pPr>
        <w:pStyle w:val="Normal"/>
        <w:numPr>
          <w:ilvl w:val="0"/>
          <w:numId w:val="6"/>
        </w:numPr>
        <w:rPr>
          <w:rFonts w:ascii="Arial" w:hAnsi="Arial" w:eastAsia="Arial" w:cs="Arial"/>
          <w:b w:val="0"/>
          <w:bCs w:val="0"/>
          <w:noProof w:val="0"/>
          <w:sz w:val="28"/>
          <w:szCs w:val="28"/>
          <w:lang w:val="es-ES"/>
        </w:rPr>
      </w:pPr>
      <w:r w:rsidRPr="093B3BB0" w:rsidR="2799C5D0">
        <w:rPr>
          <w:rFonts w:ascii="Arial" w:hAnsi="Arial" w:eastAsia="Arial" w:cs="Arial"/>
          <w:b w:val="0"/>
          <w:bCs w:val="0"/>
          <w:noProof w:val="0"/>
          <w:sz w:val="28"/>
          <w:szCs w:val="28"/>
          <w:lang w:val="es-ES"/>
        </w:rPr>
        <w:t>Transformación del Proceso y Rol Docente:</w:t>
      </w:r>
      <w:r w:rsidRPr="093B3BB0" w:rsidR="2799C5D0">
        <w:rPr>
          <w:rFonts w:ascii="Arial" w:hAnsi="Arial" w:eastAsia="Arial" w:cs="Arial"/>
          <w:b w:val="0"/>
          <w:bCs w:val="0"/>
          <w:noProof w:val="0"/>
          <w:sz w:val="28"/>
          <w:szCs w:val="28"/>
          <w:lang w:val="es-ES"/>
        </w:rPr>
        <w:t xml:space="preserve"> El SAT transforma el registro de asistencia en un motor de </w:t>
      </w:r>
      <w:r w:rsidRPr="093B3BB0" w:rsidR="2799C5D0">
        <w:rPr>
          <w:rFonts w:ascii="Arial" w:hAnsi="Arial" w:eastAsia="Arial" w:cs="Arial"/>
          <w:b w:val="0"/>
          <w:bCs w:val="0"/>
          <w:noProof w:val="0"/>
          <w:sz w:val="28"/>
          <w:szCs w:val="28"/>
          <w:lang w:val="es-ES"/>
        </w:rPr>
        <w:t>Vigilancia Tecnológica</w:t>
      </w:r>
      <w:r w:rsidRPr="093B3BB0" w:rsidR="2799C5D0">
        <w:rPr>
          <w:rFonts w:ascii="Arial" w:hAnsi="Arial" w:eastAsia="Arial" w:cs="Arial"/>
          <w:b w:val="0"/>
          <w:bCs w:val="0"/>
          <w:noProof w:val="0"/>
          <w:sz w:val="28"/>
          <w:szCs w:val="28"/>
          <w:lang w:val="es-ES"/>
        </w:rPr>
        <w:t xml:space="preserve">. Al alertar al docente en la </w:t>
      </w:r>
      <w:r w:rsidRPr="093B3BB0" w:rsidR="2799C5D0">
        <w:rPr>
          <w:rFonts w:ascii="Arial" w:hAnsi="Arial" w:eastAsia="Arial" w:cs="Arial"/>
          <w:b w:val="0"/>
          <w:bCs w:val="0"/>
          <w:noProof w:val="0"/>
          <w:sz w:val="28"/>
          <w:szCs w:val="28"/>
          <w:lang w:val="es-ES"/>
        </w:rPr>
        <w:t>segunda inasistencia consecutiva</w:t>
      </w:r>
      <w:r w:rsidRPr="093B3BB0" w:rsidR="2799C5D0">
        <w:rPr>
          <w:rFonts w:ascii="Arial" w:hAnsi="Arial" w:eastAsia="Arial" w:cs="Arial"/>
          <w:b w:val="0"/>
          <w:bCs w:val="0"/>
          <w:noProof w:val="0"/>
          <w:sz w:val="28"/>
          <w:szCs w:val="28"/>
          <w:lang w:val="es-ES"/>
        </w:rPr>
        <w:t xml:space="preserve">, convierte el dato de asistencia en </w:t>
      </w:r>
      <w:r w:rsidRPr="093B3BB0" w:rsidR="2799C5D0">
        <w:rPr>
          <w:rFonts w:ascii="Arial" w:hAnsi="Arial" w:eastAsia="Arial" w:cs="Arial"/>
          <w:b w:val="0"/>
          <w:bCs w:val="0"/>
          <w:noProof w:val="0"/>
          <w:sz w:val="28"/>
          <w:szCs w:val="28"/>
          <w:lang w:val="es-ES"/>
        </w:rPr>
        <w:t>Inteligencia Cívica</w:t>
      </w:r>
      <w:r w:rsidRPr="093B3BB0" w:rsidR="2799C5D0">
        <w:rPr>
          <w:rFonts w:ascii="Arial" w:hAnsi="Arial" w:eastAsia="Arial" w:cs="Arial"/>
          <w:b w:val="0"/>
          <w:bCs w:val="0"/>
          <w:noProof w:val="0"/>
          <w:sz w:val="28"/>
          <w:szCs w:val="28"/>
          <w:lang w:val="es-ES"/>
        </w:rPr>
        <w:t xml:space="preserve"> que activa la intervención en las primeras 48 horas.</w:t>
      </w:r>
    </w:p>
    <w:p w:rsidR="2799C5D0" w:rsidP="093B3BB0" w:rsidRDefault="2799C5D0" w14:paraId="1F352E5B" w14:textId="032D6172">
      <w:pPr>
        <w:pStyle w:val="Normal"/>
        <w:numPr>
          <w:ilvl w:val="0"/>
          <w:numId w:val="6"/>
        </w:numPr>
        <w:rPr>
          <w:rFonts w:ascii="Arial" w:hAnsi="Arial" w:eastAsia="Arial" w:cs="Arial"/>
          <w:b w:val="0"/>
          <w:bCs w:val="0"/>
          <w:noProof w:val="0"/>
          <w:sz w:val="28"/>
          <w:szCs w:val="28"/>
          <w:lang w:val="es-ES"/>
        </w:rPr>
      </w:pPr>
      <w:r w:rsidRPr="093B3BB0" w:rsidR="2799C5D0">
        <w:rPr>
          <w:rFonts w:ascii="Arial" w:hAnsi="Arial" w:eastAsia="Arial" w:cs="Arial"/>
          <w:b w:val="0"/>
          <w:bCs w:val="0"/>
          <w:noProof w:val="0"/>
          <w:sz w:val="28"/>
          <w:szCs w:val="28"/>
          <w:lang w:val="es-ES"/>
        </w:rPr>
        <w:t>Cambio Cultural Requerido: De la Resistencia a la Co-Creación:</w:t>
      </w:r>
      <w:r w:rsidRPr="093B3BB0" w:rsidR="2799C5D0">
        <w:rPr>
          <w:rFonts w:ascii="Arial" w:hAnsi="Arial" w:eastAsia="Arial" w:cs="Arial"/>
          <w:b w:val="0"/>
          <w:bCs w:val="0"/>
          <w:noProof w:val="0"/>
          <w:sz w:val="28"/>
          <w:szCs w:val="28"/>
          <w:lang w:val="es-ES"/>
        </w:rPr>
        <w:t xml:space="preserve"> El éxito del SAT reside en la </w:t>
      </w:r>
      <w:r w:rsidRPr="093B3BB0" w:rsidR="2799C5D0">
        <w:rPr>
          <w:rFonts w:ascii="Arial" w:hAnsi="Arial" w:eastAsia="Arial" w:cs="Arial"/>
          <w:b w:val="0"/>
          <w:bCs w:val="0"/>
          <w:noProof w:val="0"/>
          <w:sz w:val="28"/>
          <w:szCs w:val="28"/>
          <w:lang w:val="es-ES"/>
        </w:rPr>
        <w:t>Cultura Innovadora</w:t>
      </w:r>
      <w:r w:rsidRPr="093B3BB0" w:rsidR="2799C5D0">
        <w:rPr>
          <w:rFonts w:ascii="Arial" w:hAnsi="Arial" w:eastAsia="Arial" w:cs="Arial"/>
          <w:b w:val="0"/>
          <w:bCs w:val="0"/>
          <w:noProof w:val="0"/>
          <w:sz w:val="28"/>
          <w:szCs w:val="28"/>
          <w:lang w:val="es-ES"/>
        </w:rPr>
        <w:t xml:space="preserve">. La implementación debe realizarse mediante la lógica de la </w:t>
      </w:r>
      <w:r w:rsidRPr="093B3BB0" w:rsidR="2799C5D0">
        <w:rPr>
          <w:rFonts w:ascii="Arial" w:hAnsi="Arial" w:eastAsia="Arial" w:cs="Arial"/>
          <w:b w:val="0"/>
          <w:bCs w:val="0"/>
          <w:noProof w:val="0"/>
          <w:sz w:val="28"/>
          <w:szCs w:val="28"/>
          <w:lang w:val="es-ES"/>
        </w:rPr>
        <w:t>Co-Creación</w:t>
      </w:r>
      <w:r w:rsidRPr="093B3BB0" w:rsidR="2799C5D0">
        <w:rPr>
          <w:rFonts w:ascii="Arial" w:hAnsi="Arial" w:eastAsia="Arial" w:cs="Arial"/>
          <w:b w:val="0"/>
          <w:bCs w:val="0"/>
          <w:noProof w:val="0"/>
          <w:sz w:val="28"/>
          <w:szCs w:val="28"/>
          <w:lang w:val="es-ES"/>
        </w:rPr>
        <w:t xml:space="preserve"> (</w:t>
      </w:r>
      <w:r w:rsidRPr="093B3BB0" w:rsidR="2799C5D0">
        <w:rPr>
          <w:rFonts w:ascii="Arial" w:hAnsi="Arial" w:eastAsia="Arial" w:cs="Arial"/>
          <w:b w:val="0"/>
          <w:bCs w:val="0"/>
          <w:noProof w:val="0"/>
          <w:sz w:val="28"/>
          <w:szCs w:val="28"/>
          <w:lang w:val="es-ES"/>
        </w:rPr>
        <w:t>Waissbluth</w:t>
      </w:r>
      <w:r w:rsidRPr="093B3BB0" w:rsidR="2799C5D0">
        <w:rPr>
          <w:rFonts w:ascii="Arial" w:hAnsi="Arial" w:eastAsia="Arial" w:cs="Arial"/>
          <w:b w:val="0"/>
          <w:bCs w:val="0"/>
          <w:noProof w:val="0"/>
          <w:sz w:val="28"/>
          <w:szCs w:val="28"/>
          <w:lang w:val="es-ES"/>
        </w:rPr>
        <w:t xml:space="preserve"> et al., 2014), replicando el modelo exitoso de los CESFAM y evitando la </w:t>
      </w:r>
      <w:r w:rsidRPr="093B3BB0" w:rsidR="2799C5D0">
        <w:rPr>
          <w:rFonts w:ascii="Arial" w:hAnsi="Arial" w:eastAsia="Arial" w:cs="Arial"/>
          <w:b w:val="0"/>
          <w:bCs w:val="0"/>
          <w:noProof w:val="0"/>
          <w:sz w:val="28"/>
          <w:szCs w:val="28"/>
          <w:lang w:val="es-ES"/>
        </w:rPr>
        <w:t>transferencia lineal</w:t>
      </w:r>
      <w:r w:rsidRPr="093B3BB0" w:rsidR="2799C5D0">
        <w:rPr>
          <w:rFonts w:ascii="Arial" w:hAnsi="Arial" w:eastAsia="Arial" w:cs="Arial"/>
          <w:b w:val="0"/>
          <w:bCs w:val="0"/>
          <w:noProof w:val="0"/>
          <w:sz w:val="28"/>
          <w:szCs w:val="28"/>
          <w:lang w:val="es-ES"/>
        </w:rPr>
        <w:t xml:space="preserve"> de procesos. Esto asegura que los docentes y la Dupla Psicosocial se sientan </w:t>
      </w:r>
      <w:r w:rsidRPr="093B3BB0" w:rsidR="2799C5D0">
        <w:rPr>
          <w:rFonts w:ascii="Arial" w:hAnsi="Arial" w:eastAsia="Arial" w:cs="Arial"/>
          <w:b w:val="0"/>
          <w:bCs w:val="0"/>
          <w:noProof w:val="0"/>
          <w:sz w:val="28"/>
          <w:szCs w:val="28"/>
          <w:lang w:val="es-ES"/>
        </w:rPr>
        <w:t>co-creadores</w:t>
      </w:r>
      <w:r w:rsidRPr="093B3BB0" w:rsidR="2799C5D0">
        <w:rPr>
          <w:rFonts w:ascii="Arial" w:hAnsi="Arial" w:eastAsia="Arial" w:cs="Arial"/>
          <w:b w:val="0"/>
          <w:bCs w:val="0"/>
          <w:noProof w:val="0"/>
          <w:sz w:val="28"/>
          <w:szCs w:val="28"/>
          <w:lang w:val="es-ES"/>
        </w:rPr>
        <w:t xml:space="preserve"> del sistema.</w:t>
      </w:r>
    </w:p>
    <w:p w:rsidR="2799C5D0" w:rsidP="093B3BB0" w:rsidRDefault="2799C5D0" w14:paraId="3E8F4A3D" w14:textId="2C47D5B5">
      <w:pPr>
        <w:pStyle w:val="Normal"/>
        <w:numPr>
          <w:ilvl w:val="0"/>
          <w:numId w:val="6"/>
        </w:numPr>
        <w:rPr>
          <w:rFonts w:ascii="Arial" w:hAnsi="Arial" w:eastAsia="Arial" w:cs="Arial"/>
          <w:b w:val="0"/>
          <w:bCs w:val="0"/>
          <w:noProof w:val="0"/>
          <w:sz w:val="28"/>
          <w:szCs w:val="28"/>
          <w:lang w:val="es-ES"/>
        </w:rPr>
      </w:pPr>
      <w:r w:rsidRPr="093B3BB0" w:rsidR="2799C5D0">
        <w:rPr>
          <w:rFonts w:ascii="Arial" w:hAnsi="Arial" w:eastAsia="Arial" w:cs="Arial"/>
          <w:b w:val="0"/>
          <w:bCs w:val="0"/>
          <w:noProof w:val="0"/>
          <w:sz w:val="28"/>
          <w:szCs w:val="28"/>
          <w:lang w:val="es-ES"/>
        </w:rPr>
        <w:t>Aporte Final: El SAT permite al Colegio Guardiamarina Ernesto Riquelme migrar de una administración pública sin público (Mariñez-Navarro, 2016) a un modelo de Gestión Participativa y dinámica. Es una solución sistémica, económica y jurídicamente viable que posiciona al colegio como un referente en la Innovación de la Gestión Pública Educativa en Chil</w:t>
      </w:r>
      <w:r w:rsidRPr="093B3BB0" w:rsidR="58FC8447">
        <w:rPr>
          <w:rFonts w:ascii="Arial" w:hAnsi="Arial" w:eastAsia="Arial" w:cs="Arial"/>
          <w:b w:val="0"/>
          <w:bCs w:val="0"/>
          <w:noProof w:val="0"/>
          <w:sz w:val="28"/>
          <w:szCs w:val="28"/>
          <w:lang w:val="es-ES"/>
        </w:rPr>
        <w:t>e</w:t>
      </w:r>
    </w:p>
    <w:p w:rsidR="093B3BB0" w:rsidP="093B3BB0" w:rsidRDefault="093B3BB0" w14:paraId="673663A0" w14:textId="7BB57CBF">
      <w:pPr>
        <w:pStyle w:val="Normal"/>
        <w:rPr>
          <w:rFonts w:ascii="Arial" w:hAnsi="Arial" w:eastAsia="Arial" w:cs="Arial"/>
          <w:b w:val="0"/>
          <w:bCs w:val="0"/>
          <w:noProof w:val="0"/>
          <w:sz w:val="28"/>
          <w:szCs w:val="28"/>
          <w:lang w:val="es-ES"/>
        </w:rPr>
      </w:pPr>
    </w:p>
    <w:p w:rsidR="093B3BB0" w:rsidP="093B3BB0" w:rsidRDefault="093B3BB0" w14:paraId="4E2DB6A7" w14:textId="5AA1E2EB">
      <w:pPr>
        <w:pStyle w:val="Normal"/>
        <w:rPr>
          <w:rFonts w:ascii="Arial" w:hAnsi="Arial" w:eastAsia="Arial" w:cs="Arial"/>
          <w:b w:val="0"/>
          <w:bCs w:val="0"/>
          <w:noProof w:val="0"/>
          <w:sz w:val="40"/>
          <w:szCs w:val="40"/>
          <w:lang w:val="es-ES"/>
        </w:rPr>
      </w:pPr>
    </w:p>
    <w:p w:rsidR="58FC8447" w:rsidP="093B3BB0" w:rsidRDefault="58FC8447" w14:paraId="527FD12A" w14:textId="10BD36EA">
      <w:pPr>
        <w:pStyle w:val="Normal"/>
        <w:rPr>
          <w:rFonts w:ascii="Arial" w:hAnsi="Arial" w:eastAsia="Arial" w:cs="Arial"/>
          <w:b w:val="1"/>
          <w:bCs w:val="1"/>
          <w:noProof w:val="0"/>
          <w:sz w:val="40"/>
          <w:szCs w:val="40"/>
          <w:lang w:val="es-ES"/>
        </w:rPr>
      </w:pPr>
      <w:r w:rsidRPr="093B3BB0" w:rsidR="58FC8447">
        <w:rPr>
          <w:rFonts w:ascii="Arial" w:hAnsi="Arial" w:eastAsia="Arial" w:cs="Arial"/>
          <w:b w:val="1"/>
          <w:bCs w:val="1"/>
          <w:noProof w:val="0"/>
          <w:sz w:val="40"/>
          <w:szCs w:val="40"/>
          <w:lang w:val="es-ES"/>
        </w:rPr>
        <w:t xml:space="preserve">                </w:t>
      </w:r>
      <w:r w:rsidRPr="093B3BB0" w:rsidR="2964220E">
        <w:rPr>
          <w:rFonts w:ascii="Arial" w:hAnsi="Arial" w:eastAsia="Arial" w:cs="Arial"/>
          <w:b w:val="1"/>
          <w:bCs w:val="1"/>
          <w:noProof w:val="0"/>
          <w:sz w:val="40"/>
          <w:szCs w:val="40"/>
          <w:lang w:val="es-ES"/>
        </w:rPr>
        <w:t xml:space="preserve">Referencias Bibliográficas </w:t>
      </w:r>
    </w:p>
    <w:p w:rsidR="2964220E" w:rsidP="093B3BB0" w:rsidRDefault="2964220E" w14:paraId="6048BB56" w14:textId="47894871">
      <w:pPr>
        <w:pStyle w:val="Normal"/>
        <w:numPr>
          <w:ilvl w:val="0"/>
          <w:numId w:val="7"/>
        </w:numPr>
        <w:rPr>
          <w:rFonts w:ascii="Arial" w:hAnsi="Arial" w:eastAsia="Arial" w:cs="Arial"/>
          <w:noProof w:val="0"/>
          <w:sz w:val="28"/>
          <w:szCs w:val="28"/>
          <w:lang w:val="es-ES"/>
        </w:rPr>
      </w:pPr>
      <w:r w:rsidRPr="093B3BB0" w:rsidR="2964220E">
        <w:rPr>
          <w:rFonts w:ascii="Arial" w:hAnsi="Arial" w:eastAsia="Arial" w:cs="Arial"/>
          <w:noProof w:val="0"/>
          <w:sz w:val="28"/>
          <w:szCs w:val="28"/>
          <w:lang w:val="es-ES"/>
        </w:rPr>
        <w:t xml:space="preserve">Arros, V., &amp; Ramírez-Alujas, Á. V. (2017). Innovación en el sector público chileno: La experiencia y aprendizajes del Laboratorio de Gobierno. </w:t>
      </w:r>
      <w:r w:rsidRPr="093B3BB0" w:rsidR="2964220E">
        <w:rPr>
          <w:rFonts w:ascii="Arial" w:hAnsi="Arial" w:eastAsia="Arial" w:cs="Arial"/>
          <w:i w:val="1"/>
          <w:iCs w:val="1"/>
          <w:noProof w:val="0"/>
          <w:sz w:val="28"/>
          <w:szCs w:val="28"/>
          <w:lang w:val="es-ES"/>
        </w:rPr>
        <w:t>Revista de Gestión Pública</w:t>
      </w:r>
      <w:r w:rsidRPr="093B3BB0" w:rsidR="2964220E">
        <w:rPr>
          <w:rFonts w:ascii="Arial" w:hAnsi="Arial" w:eastAsia="Arial" w:cs="Arial"/>
          <w:noProof w:val="0"/>
          <w:sz w:val="28"/>
          <w:szCs w:val="28"/>
          <w:lang w:val="es-ES"/>
        </w:rPr>
        <w:t xml:space="preserve">, </w:t>
      </w:r>
      <w:r w:rsidRPr="093B3BB0" w:rsidR="2964220E">
        <w:rPr>
          <w:rFonts w:ascii="Arial" w:hAnsi="Arial" w:eastAsia="Arial" w:cs="Arial"/>
          <w:i w:val="1"/>
          <w:iCs w:val="1"/>
          <w:noProof w:val="0"/>
          <w:sz w:val="28"/>
          <w:szCs w:val="28"/>
          <w:lang w:val="es-ES"/>
        </w:rPr>
        <w:t>VI</w:t>
      </w:r>
      <w:r w:rsidRPr="093B3BB0" w:rsidR="2964220E">
        <w:rPr>
          <w:rFonts w:ascii="Arial" w:hAnsi="Arial" w:eastAsia="Arial" w:cs="Arial"/>
          <w:noProof w:val="0"/>
          <w:sz w:val="28"/>
          <w:szCs w:val="28"/>
          <w:lang w:val="es-ES"/>
        </w:rPr>
        <w:t xml:space="preserve">(1), 43–80. </w:t>
      </w:r>
      <w:hyperlink r:id="R887c5c3a75064a21">
        <w:r w:rsidRPr="093B3BB0" w:rsidR="2964220E">
          <w:rPr>
            <w:rStyle w:val="Hyperlink"/>
            <w:rFonts w:ascii="Arial" w:hAnsi="Arial" w:eastAsia="Arial" w:cs="Arial"/>
            <w:noProof w:val="0"/>
            <w:sz w:val="28"/>
            <w:szCs w:val="28"/>
            <w:lang w:val="es-ES"/>
          </w:rPr>
          <w:t>https://revistas.uv.cl/index.php/rgp/article/view/2215</w:t>
        </w:r>
      </w:hyperlink>
    </w:p>
    <w:p w:rsidR="2964220E" w:rsidP="093B3BB0" w:rsidRDefault="2964220E" w14:paraId="5C37E705" w14:textId="1A45F801">
      <w:pPr>
        <w:pStyle w:val="Normal"/>
        <w:numPr>
          <w:ilvl w:val="0"/>
          <w:numId w:val="7"/>
        </w:numPr>
        <w:rPr>
          <w:rFonts w:ascii="Arial" w:hAnsi="Arial" w:eastAsia="Arial" w:cs="Arial"/>
          <w:noProof w:val="0"/>
          <w:sz w:val="28"/>
          <w:szCs w:val="28"/>
          <w:lang w:val="es-ES"/>
        </w:rPr>
      </w:pPr>
      <w:r w:rsidRPr="093B3BB0" w:rsidR="2964220E">
        <w:rPr>
          <w:rFonts w:ascii="Arial" w:hAnsi="Arial" w:eastAsia="Arial" w:cs="Arial"/>
          <w:noProof w:val="0"/>
          <w:sz w:val="28"/>
          <w:szCs w:val="28"/>
          <w:lang w:val="es-ES"/>
        </w:rPr>
        <w:t xml:space="preserve">Escuela Guardiamarina Ernesto Riquelme. (2025). </w:t>
      </w:r>
      <w:r w:rsidRPr="093B3BB0" w:rsidR="2964220E">
        <w:rPr>
          <w:rFonts w:ascii="Arial" w:hAnsi="Arial" w:eastAsia="Arial" w:cs="Arial"/>
          <w:i w:val="1"/>
          <w:iCs w:val="1"/>
          <w:noProof w:val="0"/>
          <w:sz w:val="28"/>
          <w:szCs w:val="28"/>
          <w:lang w:val="es-ES"/>
        </w:rPr>
        <w:t>2° Reporte 2025: Seguimiento de estudiantes con trayectoria educativa interrumpida o irregular</w:t>
      </w:r>
      <w:r w:rsidRPr="093B3BB0" w:rsidR="2964220E">
        <w:rPr>
          <w:rFonts w:ascii="Arial" w:hAnsi="Arial" w:eastAsia="Arial" w:cs="Arial"/>
          <w:noProof w:val="0"/>
          <w:sz w:val="28"/>
          <w:szCs w:val="28"/>
          <w:lang w:val="es-ES"/>
        </w:rPr>
        <w:t>. La Florida, Chile.</w:t>
      </w:r>
    </w:p>
    <w:p w:rsidR="2964220E" w:rsidP="093B3BB0" w:rsidRDefault="2964220E" w14:paraId="1C8307EF" w14:textId="3931BE42">
      <w:pPr>
        <w:pStyle w:val="Normal"/>
        <w:numPr>
          <w:ilvl w:val="0"/>
          <w:numId w:val="7"/>
        </w:numPr>
        <w:rPr>
          <w:rFonts w:ascii="Arial" w:hAnsi="Arial" w:eastAsia="Arial" w:cs="Arial"/>
          <w:noProof w:val="0"/>
          <w:sz w:val="28"/>
          <w:szCs w:val="28"/>
          <w:lang w:val="es-ES"/>
        </w:rPr>
      </w:pPr>
      <w:r w:rsidRPr="093B3BB0" w:rsidR="2964220E">
        <w:rPr>
          <w:rFonts w:ascii="Arial" w:hAnsi="Arial" w:eastAsia="Arial" w:cs="Arial"/>
          <w:noProof w:val="0"/>
          <w:sz w:val="28"/>
          <w:szCs w:val="28"/>
          <w:lang w:val="es-ES"/>
        </w:rPr>
        <w:t xml:space="preserve">Higgins, J. M. (2005). Las ocho S de la ejecución estratégica exitosa. </w:t>
      </w:r>
      <w:r w:rsidRPr="093B3BB0" w:rsidR="2964220E">
        <w:rPr>
          <w:rFonts w:ascii="Arial" w:hAnsi="Arial" w:eastAsia="Arial" w:cs="Arial"/>
          <w:i w:val="1"/>
          <w:iCs w:val="1"/>
          <w:noProof w:val="0"/>
          <w:sz w:val="28"/>
          <w:szCs w:val="28"/>
          <w:lang w:val="es-ES"/>
        </w:rPr>
        <w:t>Journal of Change Management</w:t>
      </w:r>
      <w:r w:rsidRPr="093B3BB0" w:rsidR="2964220E">
        <w:rPr>
          <w:rFonts w:ascii="Arial" w:hAnsi="Arial" w:eastAsia="Arial" w:cs="Arial"/>
          <w:noProof w:val="0"/>
          <w:sz w:val="28"/>
          <w:szCs w:val="28"/>
          <w:lang w:val="es-ES"/>
        </w:rPr>
        <w:t xml:space="preserve">, </w:t>
      </w:r>
      <w:r w:rsidRPr="093B3BB0" w:rsidR="2964220E">
        <w:rPr>
          <w:rFonts w:ascii="Arial" w:hAnsi="Arial" w:eastAsia="Arial" w:cs="Arial"/>
          <w:i w:val="1"/>
          <w:iCs w:val="1"/>
          <w:noProof w:val="0"/>
          <w:sz w:val="28"/>
          <w:szCs w:val="28"/>
          <w:lang w:val="es-ES"/>
        </w:rPr>
        <w:t>5</w:t>
      </w:r>
      <w:r w:rsidRPr="093B3BB0" w:rsidR="2964220E">
        <w:rPr>
          <w:rFonts w:ascii="Arial" w:hAnsi="Arial" w:eastAsia="Arial" w:cs="Arial"/>
          <w:noProof w:val="0"/>
          <w:sz w:val="28"/>
          <w:szCs w:val="28"/>
          <w:lang w:val="es-ES"/>
        </w:rPr>
        <w:t>(1), 3–19.</w:t>
      </w:r>
    </w:p>
    <w:p w:rsidR="2964220E" w:rsidP="093B3BB0" w:rsidRDefault="2964220E" w14:paraId="5A080E46" w14:textId="33F76CD5">
      <w:pPr>
        <w:pStyle w:val="Normal"/>
        <w:numPr>
          <w:ilvl w:val="0"/>
          <w:numId w:val="7"/>
        </w:numPr>
        <w:rPr>
          <w:rFonts w:ascii="Arial" w:hAnsi="Arial" w:eastAsia="Arial" w:cs="Arial"/>
          <w:noProof w:val="0"/>
          <w:sz w:val="28"/>
          <w:szCs w:val="28"/>
          <w:lang w:val="es-ES"/>
        </w:rPr>
      </w:pPr>
      <w:r w:rsidRPr="093B3BB0" w:rsidR="2964220E">
        <w:rPr>
          <w:rFonts w:ascii="Arial" w:hAnsi="Arial" w:eastAsia="Arial" w:cs="Arial"/>
          <w:noProof w:val="0"/>
          <w:sz w:val="28"/>
          <w:szCs w:val="28"/>
          <w:lang w:val="es-ES"/>
        </w:rPr>
        <w:t xml:space="preserve">Mariñez-Navarro, F. (2016). Los saberes cívicos en la innovación de la gestión pública. </w:t>
      </w:r>
      <w:r w:rsidRPr="093B3BB0" w:rsidR="2964220E">
        <w:rPr>
          <w:rFonts w:ascii="Arial" w:hAnsi="Arial" w:eastAsia="Arial" w:cs="Arial"/>
          <w:i w:val="1"/>
          <w:iCs w:val="1"/>
          <w:noProof w:val="0"/>
          <w:sz w:val="28"/>
          <w:szCs w:val="28"/>
          <w:lang w:val="es-ES"/>
        </w:rPr>
        <w:t>Convergencia. Revista de Ciencias Sociales</w:t>
      </w:r>
      <w:r w:rsidRPr="093B3BB0" w:rsidR="2964220E">
        <w:rPr>
          <w:rFonts w:ascii="Arial" w:hAnsi="Arial" w:eastAsia="Arial" w:cs="Arial"/>
          <w:noProof w:val="0"/>
          <w:sz w:val="28"/>
          <w:szCs w:val="28"/>
          <w:lang w:val="es-ES"/>
        </w:rPr>
        <w:t xml:space="preserve">, </w:t>
      </w:r>
      <w:r w:rsidRPr="093B3BB0" w:rsidR="2964220E">
        <w:rPr>
          <w:rFonts w:ascii="Arial" w:hAnsi="Arial" w:eastAsia="Arial" w:cs="Arial"/>
          <w:i w:val="1"/>
          <w:iCs w:val="1"/>
          <w:noProof w:val="0"/>
          <w:sz w:val="28"/>
          <w:szCs w:val="28"/>
          <w:lang w:val="es-ES"/>
        </w:rPr>
        <w:t>23</w:t>
      </w:r>
      <w:r w:rsidRPr="093B3BB0" w:rsidR="2964220E">
        <w:rPr>
          <w:rFonts w:ascii="Arial" w:hAnsi="Arial" w:eastAsia="Arial" w:cs="Arial"/>
          <w:noProof w:val="0"/>
          <w:sz w:val="28"/>
          <w:szCs w:val="28"/>
          <w:lang w:val="es-ES"/>
        </w:rPr>
        <w:t xml:space="preserve">(70), 87–114. </w:t>
      </w:r>
      <w:hyperlink r:id="R9cce2331e0e64cff">
        <w:r w:rsidRPr="093B3BB0" w:rsidR="2964220E">
          <w:rPr>
            <w:rStyle w:val="Hyperlink"/>
            <w:rFonts w:ascii="Arial" w:hAnsi="Arial" w:eastAsia="Arial" w:cs="Arial"/>
            <w:noProof w:val="0"/>
            <w:sz w:val="28"/>
            <w:szCs w:val="28"/>
            <w:lang w:val="es-ES"/>
          </w:rPr>
          <w:t>https://convergencia.uaemex.mx/article/view/3808</w:t>
        </w:r>
      </w:hyperlink>
    </w:p>
    <w:p w:rsidR="2964220E" w:rsidP="093B3BB0" w:rsidRDefault="2964220E" w14:paraId="7117B943" w14:textId="3823DEBD">
      <w:pPr>
        <w:pStyle w:val="Normal"/>
        <w:numPr>
          <w:ilvl w:val="0"/>
          <w:numId w:val="7"/>
        </w:numPr>
        <w:rPr>
          <w:rFonts w:ascii="Arial" w:hAnsi="Arial" w:eastAsia="Arial" w:cs="Arial"/>
          <w:noProof w:val="0"/>
          <w:sz w:val="28"/>
          <w:szCs w:val="28"/>
          <w:lang w:val="es-ES"/>
        </w:rPr>
      </w:pPr>
      <w:r w:rsidRPr="093B3BB0" w:rsidR="2964220E">
        <w:rPr>
          <w:rFonts w:ascii="Arial" w:hAnsi="Arial" w:eastAsia="Arial" w:cs="Arial"/>
          <w:noProof w:val="0"/>
          <w:sz w:val="28"/>
          <w:szCs w:val="28"/>
          <w:lang w:val="es-ES"/>
        </w:rPr>
        <w:t xml:space="preserve">Ministerio de Educación. (2013). </w:t>
      </w:r>
      <w:r w:rsidRPr="093B3BB0" w:rsidR="2964220E">
        <w:rPr>
          <w:rFonts w:ascii="Arial" w:hAnsi="Arial" w:eastAsia="Arial" w:cs="Arial"/>
          <w:i w:val="1"/>
          <w:iCs w:val="1"/>
          <w:noProof w:val="0"/>
          <w:sz w:val="28"/>
          <w:szCs w:val="28"/>
          <w:lang w:val="es-ES"/>
        </w:rPr>
        <w:t>SIGE: Preguntas Frecuentes Experiencia Usuaria V.2.0</w:t>
      </w:r>
      <w:r w:rsidRPr="093B3BB0" w:rsidR="2964220E">
        <w:rPr>
          <w:rFonts w:ascii="Arial" w:hAnsi="Arial" w:eastAsia="Arial" w:cs="Arial"/>
          <w:noProof w:val="0"/>
          <w:sz w:val="28"/>
          <w:szCs w:val="28"/>
          <w:lang w:val="es-ES"/>
        </w:rPr>
        <w:t>. [Documento técnico, no disponible públicamente].</w:t>
      </w:r>
    </w:p>
    <w:p w:rsidR="2964220E" w:rsidP="093B3BB0" w:rsidRDefault="2964220E" w14:paraId="75BEA71E" w14:textId="61DD44E1">
      <w:pPr>
        <w:pStyle w:val="Normal"/>
        <w:numPr>
          <w:ilvl w:val="0"/>
          <w:numId w:val="7"/>
        </w:numPr>
        <w:rPr>
          <w:rFonts w:ascii="Arial" w:hAnsi="Arial" w:eastAsia="Arial" w:cs="Arial"/>
          <w:noProof w:val="0"/>
          <w:sz w:val="28"/>
          <w:szCs w:val="28"/>
          <w:lang w:val="es-ES"/>
        </w:rPr>
      </w:pPr>
      <w:r w:rsidRPr="093B3BB0" w:rsidR="2964220E">
        <w:rPr>
          <w:rFonts w:ascii="Arial" w:hAnsi="Arial" w:eastAsia="Arial" w:cs="Arial"/>
          <w:noProof w:val="0"/>
          <w:sz w:val="28"/>
          <w:szCs w:val="28"/>
          <w:lang w:val="es-ES"/>
        </w:rPr>
        <w:t>Waissbluth</w:t>
      </w:r>
      <w:r w:rsidRPr="093B3BB0" w:rsidR="2964220E">
        <w:rPr>
          <w:rFonts w:ascii="Arial" w:hAnsi="Arial" w:eastAsia="Arial" w:cs="Arial"/>
          <w:noProof w:val="0"/>
          <w:sz w:val="28"/>
          <w:szCs w:val="28"/>
          <w:lang w:val="es-ES"/>
        </w:rPr>
        <w:t xml:space="preserve">, M., Contreras, E., Galaz, P., Aguilera, I., Inostroza, J., Infante, A., Barros, A., </w:t>
      </w:r>
      <w:r w:rsidRPr="093B3BB0" w:rsidR="2964220E">
        <w:rPr>
          <w:rFonts w:ascii="Arial" w:hAnsi="Arial" w:eastAsia="Arial" w:cs="Arial"/>
          <w:noProof w:val="0"/>
          <w:sz w:val="28"/>
          <w:szCs w:val="28"/>
          <w:lang w:val="es-ES"/>
        </w:rPr>
        <w:t>Westermeyer</w:t>
      </w:r>
      <w:r w:rsidRPr="093B3BB0" w:rsidR="2964220E">
        <w:rPr>
          <w:rFonts w:ascii="Arial" w:hAnsi="Arial" w:eastAsia="Arial" w:cs="Arial"/>
          <w:noProof w:val="0"/>
          <w:sz w:val="28"/>
          <w:szCs w:val="28"/>
          <w:lang w:val="es-ES"/>
        </w:rPr>
        <w:t xml:space="preserve">, N., </w:t>
      </w:r>
      <w:r w:rsidRPr="093B3BB0" w:rsidR="2964220E">
        <w:rPr>
          <w:rFonts w:ascii="Arial" w:hAnsi="Arial" w:eastAsia="Arial" w:cs="Arial"/>
          <w:noProof w:val="0"/>
          <w:sz w:val="28"/>
          <w:szCs w:val="28"/>
          <w:lang w:val="es-ES"/>
        </w:rPr>
        <w:t>Saieg</w:t>
      </w:r>
      <w:r w:rsidRPr="093B3BB0" w:rsidR="2964220E">
        <w:rPr>
          <w:rFonts w:ascii="Arial" w:hAnsi="Arial" w:eastAsia="Arial" w:cs="Arial"/>
          <w:noProof w:val="0"/>
          <w:sz w:val="28"/>
          <w:szCs w:val="28"/>
          <w:lang w:val="es-ES"/>
        </w:rPr>
        <w:t xml:space="preserve">, G., Vidal, F., &amp; Gatica, M. A. (2014). </w:t>
      </w:r>
      <w:r w:rsidRPr="093B3BB0" w:rsidR="2964220E">
        <w:rPr>
          <w:rFonts w:ascii="Arial" w:hAnsi="Arial" w:eastAsia="Arial" w:cs="Arial"/>
          <w:noProof w:val="0"/>
          <w:sz w:val="28"/>
          <w:szCs w:val="28"/>
          <w:lang w:val="es-ES"/>
        </w:rPr>
        <w:t>Co-creación</w:t>
      </w:r>
      <w:r w:rsidRPr="093B3BB0" w:rsidR="2964220E">
        <w:rPr>
          <w:rFonts w:ascii="Arial" w:hAnsi="Arial" w:eastAsia="Arial" w:cs="Arial"/>
          <w:noProof w:val="0"/>
          <w:sz w:val="28"/>
          <w:szCs w:val="28"/>
          <w:lang w:val="es-ES"/>
        </w:rPr>
        <w:t xml:space="preserve"> para la innovación: Un caso en el sector público chileno. </w:t>
      </w:r>
      <w:r w:rsidRPr="093B3BB0" w:rsidR="2964220E">
        <w:rPr>
          <w:rFonts w:ascii="Arial" w:hAnsi="Arial" w:eastAsia="Arial" w:cs="Arial"/>
          <w:i w:val="1"/>
          <w:iCs w:val="1"/>
          <w:noProof w:val="0"/>
          <w:sz w:val="28"/>
          <w:szCs w:val="28"/>
          <w:lang w:val="es-ES"/>
        </w:rPr>
        <w:t>Revista Ingeniería de Sistemas</w:t>
      </w:r>
      <w:r w:rsidRPr="093B3BB0" w:rsidR="2964220E">
        <w:rPr>
          <w:rFonts w:ascii="Arial" w:hAnsi="Arial" w:eastAsia="Arial" w:cs="Arial"/>
          <w:noProof w:val="0"/>
          <w:sz w:val="28"/>
          <w:szCs w:val="28"/>
          <w:lang w:val="es-ES"/>
        </w:rPr>
        <w:t xml:space="preserve">, </w:t>
      </w:r>
      <w:r w:rsidRPr="093B3BB0" w:rsidR="2964220E">
        <w:rPr>
          <w:rFonts w:ascii="Arial" w:hAnsi="Arial" w:eastAsia="Arial" w:cs="Arial"/>
          <w:i w:val="1"/>
          <w:iCs w:val="1"/>
          <w:noProof w:val="0"/>
          <w:sz w:val="28"/>
          <w:szCs w:val="28"/>
          <w:lang w:val="es-ES"/>
        </w:rPr>
        <w:t>XXVIII</w:t>
      </w:r>
      <w:r w:rsidRPr="093B3BB0" w:rsidR="2964220E">
        <w:rPr>
          <w:rFonts w:ascii="Arial" w:hAnsi="Arial" w:eastAsia="Arial" w:cs="Arial"/>
          <w:noProof w:val="0"/>
          <w:sz w:val="28"/>
          <w:szCs w:val="28"/>
          <w:lang w:val="es-ES"/>
        </w:rPr>
        <w:t xml:space="preserve">. </w:t>
      </w:r>
      <w:hyperlink r:id="Rf98d1d4e24204057">
        <w:r w:rsidRPr="093B3BB0" w:rsidR="2964220E">
          <w:rPr>
            <w:rStyle w:val="Hyperlink"/>
            <w:rFonts w:ascii="Arial" w:hAnsi="Arial" w:eastAsia="Arial" w:cs="Arial"/>
            <w:noProof w:val="0"/>
            <w:sz w:val="28"/>
            <w:szCs w:val="28"/>
            <w:lang w:val="es-ES"/>
          </w:rPr>
          <w:t>http://www.dii.uchile.cl/~ris/RIS2014/1innovacion.pdf</w:t>
        </w:r>
        <w:r w:rsidRPr="093B3BB0" w:rsidR="07B90F81">
          <w:rPr>
            <w:rStyle w:val="Hyperlink"/>
            <w:rFonts w:ascii="Arial" w:hAnsi="Arial" w:eastAsia="Arial" w:cs="Arial"/>
            <w:noProof w:val="0"/>
            <w:sz w:val="28"/>
            <w:szCs w:val="28"/>
            <w:lang w:val="es-ES"/>
          </w:rPr>
          <w:t>.</w:t>
        </w:r>
      </w:hyperlink>
      <w:r w:rsidRPr="093B3BB0" w:rsidR="07B90F81">
        <w:rPr>
          <w:rFonts w:ascii="Arial" w:hAnsi="Arial" w:eastAsia="Arial" w:cs="Arial"/>
          <w:noProof w:val="0"/>
          <w:sz w:val="28"/>
          <w:szCs w:val="28"/>
          <w:lang w:val="es-ES"/>
        </w:rPr>
        <w:t xml:space="preserve"> </w:t>
      </w:r>
    </w:p>
    <w:p w:rsidR="093B3BB0" w:rsidP="093B3BB0" w:rsidRDefault="093B3BB0" w14:paraId="34AD7714" w14:textId="610A45AF">
      <w:pPr>
        <w:pStyle w:val="Normal"/>
        <w:rPr>
          <w:rFonts w:ascii="Arial" w:hAnsi="Arial" w:eastAsia="Arial" w:cs="Arial"/>
          <w:noProof w:val="0"/>
          <w:sz w:val="28"/>
          <w:szCs w:val="28"/>
          <w:lang w:val="es-ES"/>
        </w:rPr>
      </w:pPr>
    </w:p>
    <w:p w:rsidR="093B3BB0" w:rsidP="093B3BB0" w:rsidRDefault="093B3BB0" w14:paraId="24112CEB" w14:textId="325F4B42">
      <w:pPr>
        <w:pStyle w:val="Normal"/>
        <w:rPr>
          <w:rFonts w:ascii="Arial" w:hAnsi="Arial" w:eastAsia="Arial" w:cs="Arial"/>
          <w:noProof w:val="0"/>
          <w:sz w:val="28"/>
          <w:szCs w:val="28"/>
          <w:lang w:val="es-ES"/>
        </w:rPr>
      </w:pPr>
    </w:p>
    <w:p w:rsidR="093B3BB0" w:rsidP="093B3BB0" w:rsidRDefault="093B3BB0" w14:paraId="3A410DA9" w14:textId="7839537C">
      <w:pPr>
        <w:pStyle w:val="Normal"/>
        <w:rPr>
          <w:rFonts w:ascii="Arial" w:hAnsi="Arial" w:eastAsia="Arial" w:cs="Arial"/>
          <w:noProof w:val="0"/>
          <w:sz w:val="28"/>
          <w:szCs w:val="28"/>
          <w:lang w:val="es-ES"/>
        </w:rPr>
      </w:pPr>
    </w:p>
    <w:p w:rsidR="093B3BB0" w:rsidP="093B3BB0" w:rsidRDefault="093B3BB0" w14:paraId="739A61E5" w14:textId="19F8EA59">
      <w:pPr>
        <w:pStyle w:val="Normal"/>
        <w:rPr>
          <w:rFonts w:ascii="Arial" w:hAnsi="Arial" w:eastAsia="Arial" w:cs="Arial"/>
          <w:noProof w:val="0"/>
          <w:sz w:val="28"/>
          <w:szCs w:val="28"/>
          <w:lang w:val="es-ES"/>
        </w:rPr>
      </w:pPr>
    </w:p>
    <w:p w:rsidR="093B3BB0" w:rsidP="093B3BB0" w:rsidRDefault="093B3BB0" w14:paraId="71A2E547" w14:textId="15B2225D">
      <w:pPr>
        <w:pStyle w:val="Normal"/>
        <w:rPr>
          <w:rFonts w:ascii="Arial" w:hAnsi="Arial" w:eastAsia="Arial" w:cs="Arial"/>
          <w:noProof w:val="0"/>
          <w:sz w:val="28"/>
          <w:szCs w:val="28"/>
          <w:lang w:val="es-ES"/>
        </w:rPr>
      </w:pPr>
    </w:p>
    <w:sectPr>
      <w:pgSz w:w="11906" w:h="16838" w:orient="portrait"/>
      <w:pgMar w:top="1440" w:right="1440" w:bottom="1440" w:left="1440" w:header="720" w:footer="720" w:gutter="0"/>
      <w:cols w:space="720"/>
      <w:docGrid w:linePitch="360"/>
      <w:titlePg w:val="1"/>
      <w:headerReference w:type="default" r:id="R01bf7beffb104a4a"/>
      <w:headerReference w:type="first" r:id="Rbdd1cb57ebc448de"/>
      <w:footerReference w:type="default" r:id="R58fb70f644424ced"/>
      <w:footerReference w:type="first" r:id="R68100838ef334c6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93B3BB0" w:rsidTr="093B3BB0" w14:paraId="3D802ECA">
      <w:trPr>
        <w:trHeight w:val="300"/>
      </w:trPr>
      <w:tc>
        <w:tcPr>
          <w:tcW w:w="3005" w:type="dxa"/>
          <w:tcMar/>
        </w:tcPr>
        <w:p w:rsidR="093B3BB0" w:rsidP="093B3BB0" w:rsidRDefault="093B3BB0" w14:paraId="62D9301F" w14:textId="274D7FF0">
          <w:pPr>
            <w:pStyle w:val="Header"/>
            <w:bidi w:val="0"/>
            <w:ind w:left="-115"/>
            <w:jc w:val="left"/>
          </w:pPr>
        </w:p>
      </w:tc>
      <w:tc>
        <w:tcPr>
          <w:tcW w:w="3005" w:type="dxa"/>
          <w:tcMar/>
        </w:tcPr>
        <w:p w:rsidR="093B3BB0" w:rsidP="093B3BB0" w:rsidRDefault="093B3BB0" w14:paraId="56120489" w14:textId="5F6F0279">
          <w:pPr>
            <w:pStyle w:val="Header"/>
            <w:bidi w:val="0"/>
            <w:jc w:val="center"/>
          </w:pPr>
        </w:p>
      </w:tc>
      <w:tc>
        <w:tcPr>
          <w:tcW w:w="3005" w:type="dxa"/>
          <w:tcMar/>
        </w:tcPr>
        <w:p w:rsidR="093B3BB0" w:rsidP="093B3BB0" w:rsidRDefault="093B3BB0" w14:paraId="03F366C5" w14:textId="3F2D7405">
          <w:pPr>
            <w:pStyle w:val="Header"/>
            <w:bidi w:val="0"/>
            <w:ind w:right="-115"/>
            <w:jc w:val="right"/>
          </w:pPr>
        </w:p>
      </w:tc>
    </w:tr>
  </w:tbl>
  <w:p w:rsidR="093B3BB0" w:rsidP="093B3BB0" w:rsidRDefault="093B3BB0" w14:paraId="24A50741" w14:textId="42F9DCBB">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93B3BB0" w:rsidTr="093B3BB0" w14:paraId="15A932C5">
      <w:trPr>
        <w:trHeight w:val="300"/>
      </w:trPr>
      <w:tc>
        <w:tcPr>
          <w:tcW w:w="3005" w:type="dxa"/>
          <w:tcMar/>
        </w:tcPr>
        <w:p w:rsidR="093B3BB0" w:rsidP="093B3BB0" w:rsidRDefault="093B3BB0" w14:paraId="1E78D8AE" w14:textId="3263E073">
          <w:pPr>
            <w:pStyle w:val="Header"/>
            <w:bidi w:val="0"/>
            <w:ind w:left="-115"/>
            <w:jc w:val="left"/>
          </w:pPr>
        </w:p>
      </w:tc>
      <w:tc>
        <w:tcPr>
          <w:tcW w:w="3005" w:type="dxa"/>
          <w:tcMar/>
        </w:tcPr>
        <w:p w:rsidR="093B3BB0" w:rsidP="093B3BB0" w:rsidRDefault="093B3BB0" w14:paraId="6E7E334D" w14:textId="1738DA07">
          <w:pPr>
            <w:pStyle w:val="Header"/>
            <w:bidi w:val="0"/>
            <w:jc w:val="center"/>
          </w:pPr>
        </w:p>
      </w:tc>
      <w:tc>
        <w:tcPr>
          <w:tcW w:w="3005" w:type="dxa"/>
          <w:tcMar/>
        </w:tcPr>
        <w:p w:rsidR="093B3BB0" w:rsidP="093B3BB0" w:rsidRDefault="093B3BB0" w14:paraId="1F9C7A36" w14:textId="1985CE28">
          <w:pPr>
            <w:pStyle w:val="Header"/>
            <w:bidi w:val="0"/>
            <w:ind w:right="-115"/>
            <w:jc w:val="right"/>
          </w:pPr>
        </w:p>
      </w:tc>
    </w:tr>
  </w:tbl>
  <w:p w:rsidR="093B3BB0" w:rsidP="093B3BB0" w:rsidRDefault="093B3BB0" w14:paraId="460A61EF" w14:textId="7C391325">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p w:rsidR="093B3BB0" w:rsidP="093B3BB0" w:rsidRDefault="093B3BB0" w14:paraId="0C73451D" w14:textId="1A17B12E">
    <w:pPr>
      <w:pStyle w:val="Header"/>
      <w:jc w:val="left"/>
    </w:pPr>
    <w:r>
      <w:fldChar w:fldCharType="begin"/>
    </w:r>
    <w:r>
      <w:instrText xml:space="preserve">PAGE</w:instrText>
    </w:r>
    <w:r>
      <w:fldChar w:fldCharType="separate"/>
    </w:r>
    <w:r>
      <w:fldChar w:fldCharType="end"/>
    </w:r>
    <w:r w:rsidR="093B3BB0">
      <w:rPr/>
      <w:t xml:space="preserve"> de </w:t>
    </w:r>
    <w:r>
      <w:fldChar w:fldCharType="begin"/>
    </w:r>
    <w:r>
      <w:instrText xml:space="preserve">NUMPAGES</w:instrText>
    </w:r>
    <w:r>
      <w:fldChar w:fldCharType="separate"/>
    </w:r>
    <w:r>
      <w:fldChar w:fldCharType="end"/>
    </w:r>
  </w:p>
  <w:p w:rsidR="093B3BB0" w:rsidP="093B3BB0" w:rsidRDefault="093B3BB0" w14:paraId="2A2D3A7E" w14:textId="118BE8E8">
    <w:pPr>
      <w:pStyle w:val="Header"/>
    </w:pPr>
    <w:r w:rsidR="093B3BB0">
      <w:drawing>
        <wp:inline wp14:editId="78D54DFB" wp14:anchorId="20EEC934">
          <wp:extent cx="930694" cy="548217"/>
          <wp:effectExtent l="0" t="0" r="0" b="0"/>
          <wp:docPr id="18632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3289" name="Picture 1863289"/>
                  <pic:cNvPicPr/>
                </pic:nvPicPr>
                <pic:blipFill>
                  <a:blip xmlns:r="http://schemas.openxmlformats.org/officeDocument/2006/relationships" r:embed="rId690914084">
                    <a:extLst>
                      <a:ext uri="{28A0092B-C50C-407E-A947-70E740481C1C}">
                        <a14:useLocalDpi xmlns:a14="http://schemas.microsoft.com/office/drawing/2010/main"/>
                      </a:ext>
                    </a:extLst>
                  </a:blip>
                  <a:stretch>
                    <a:fillRect/>
                  </a:stretch>
                </pic:blipFill>
                <pic:spPr>
                  <a:xfrm rot="0">
                    <a:off x="0" y="0"/>
                    <a:ext cx="930694" cy="548217"/>
                  </a:xfrm>
                  <a:prstGeom prst="rect">
                    <a:avLst/>
                  </a:prstGeom>
                </pic:spPr>
              </pic:pic>
            </a:graphicData>
          </a:graphic>
        </wp:inline>
      </w:drawing>
    </w: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93B3BB0" w:rsidTr="093B3BB0" w14:paraId="25B52934">
      <w:trPr>
        <w:trHeight w:val="300"/>
      </w:trPr>
      <w:tc>
        <w:tcPr>
          <w:tcW w:w="3005" w:type="dxa"/>
          <w:tcMar/>
        </w:tcPr>
        <w:p w:rsidR="093B3BB0" w:rsidP="093B3BB0" w:rsidRDefault="093B3BB0" w14:paraId="71AF2705" w14:textId="6262D86D">
          <w:pPr>
            <w:pStyle w:val="Header"/>
            <w:bidi w:val="0"/>
            <w:ind w:left="-115"/>
            <w:jc w:val="left"/>
          </w:pPr>
        </w:p>
      </w:tc>
      <w:tc>
        <w:tcPr>
          <w:tcW w:w="3005" w:type="dxa"/>
          <w:tcMar/>
        </w:tcPr>
        <w:p w:rsidR="093B3BB0" w:rsidP="093B3BB0" w:rsidRDefault="093B3BB0" w14:paraId="2873F693" w14:textId="4796ABD9">
          <w:pPr>
            <w:pStyle w:val="Header"/>
            <w:bidi w:val="0"/>
            <w:jc w:val="center"/>
          </w:pPr>
        </w:p>
      </w:tc>
      <w:tc>
        <w:tcPr>
          <w:tcW w:w="3005" w:type="dxa"/>
          <w:tcMar/>
        </w:tcPr>
        <w:p w:rsidR="093B3BB0" w:rsidP="093B3BB0" w:rsidRDefault="093B3BB0" w14:paraId="742800F2" w14:textId="7A390989">
          <w:pPr>
            <w:pStyle w:val="Header"/>
            <w:bidi w:val="0"/>
            <w:ind w:right="-115"/>
            <w:jc w:val="right"/>
          </w:pPr>
        </w:p>
      </w:tc>
    </w:tr>
  </w:tbl>
  <w:p w:rsidR="093B3BB0" w:rsidP="093B3BB0" w:rsidRDefault="093B3BB0" w14:paraId="570F37CF" w14:textId="2B40926E">
    <w:pPr>
      <w:pStyle w:val="Header"/>
      <w:bidi w:val="0"/>
    </w:pPr>
  </w:p>
</w:hdr>
</file>

<file path=word/numbering.xml><?xml version="1.0" encoding="utf-8"?>
<w:numbering xmlns:w="http://schemas.openxmlformats.org/wordprocessingml/2006/main">
  <w:abstractNum xmlns:w="http://schemas.openxmlformats.org/wordprocessingml/2006/main" w:abstractNumId="9">
    <w:nsid w:val="3c93c1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469be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b8f6b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c64ae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87f92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a995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7e1ab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69a67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e8c66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66CAC81"/>
    <w:rsid w:val="0011869F"/>
    <w:rsid w:val="00C94242"/>
    <w:rsid w:val="0100759C"/>
    <w:rsid w:val="0203996D"/>
    <w:rsid w:val="06E7A7F4"/>
    <w:rsid w:val="07B90F81"/>
    <w:rsid w:val="093B3BB0"/>
    <w:rsid w:val="09DEB2F3"/>
    <w:rsid w:val="0BF6CC71"/>
    <w:rsid w:val="0C909E4D"/>
    <w:rsid w:val="12792786"/>
    <w:rsid w:val="1637D8D9"/>
    <w:rsid w:val="1A969150"/>
    <w:rsid w:val="1B63B871"/>
    <w:rsid w:val="1C433809"/>
    <w:rsid w:val="1EEA7064"/>
    <w:rsid w:val="231458A9"/>
    <w:rsid w:val="2365D927"/>
    <w:rsid w:val="2799C5D0"/>
    <w:rsid w:val="2935B0CD"/>
    <w:rsid w:val="2964220E"/>
    <w:rsid w:val="2B98D1AE"/>
    <w:rsid w:val="2BDDBFA6"/>
    <w:rsid w:val="2C3130E2"/>
    <w:rsid w:val="2F289FED"/>
    <w:rsid w:val="2F2CBD6B"/>
    <w:rsid w:val="2F6E8B4C"/>
    <w:rsid w:val="2F8168FD"/>
    <w:rsid w:val="32AE84C9"/>
    <w:rsid w:val="32F03429"/>
    <w:rsid w:val="332AF527"/>
    <w:rsid w:val="37D91AAC"/>
    <w:rsid w:val="3B319681"/>
    <w:rsid w:val="3CB79A39"/>
    <w:rsid w:val="3CBDC59B"/>
    <w:rsid w:val="3D3DC4ED"/>
    <w:rsid w:val="3F719C6D"/>
    <w:rsid w:val="436D1885"/>
    <w:rsid w:val="450A005A"/>
    <w:rsid w:val="4536D4B8"/>
    <w:rsid w:val="45B9605F"/>
    <w:rsid w:val="485CCDC8"/>
    <w:rsid w:val="4882E5ED"/>
    <w:rsid w:val="4D61D01C"/>
    <w:rsid w:val="4E798EDD"/>
    <w:rsid w:val="4E9BEAC3"/>
    <w:rsid w:val="4F6AF00A"/>
    <w:rsid w:val="52913C36"/>
    <w:rsid w:val="52D04356"/>
    <w:rsid w:val="531E2C1F"/>
    <w:rsid w:val="53E2BD64"/>
    <w:rsid w:val="54A1FF5E"/>
    <w:rsid w:val="54E7B118"/>
    <w:rsid w:val="55666AEE"/>
    <w:rsid w:val="566CAC81"/>
    <w:rsid w:val="58321219"/>
    <w:rsid w:val="58FC8447"/>
    <w:rsid w:val="59D977ED"/>
    <w:rsid w:val="5BFD5CFA"/>
    <w:rsid w:val="5D3F977E"/>
    <w:rsid w:val="61A2A62F"/>
    <w:rsid w:val="66FF350A"/>
    <w:rsid w:val="68390B02"/>
    <w:rsid w:val="685F2C72"/>
    <w:rsid w:val="6A31E799"/>
    <w:rsid w:val="6B538E94"/>
    <w:rsid w:val="6EABCDDB"/>
    <w:rsid w:val="70A5A03B"/>
    <w:rsid w:val="73F1CE9D"/>
    <w:rsid w:val="7574E7AE"/>
    <w:rsid w:val="76C762F8"/>
    <w:rsid w:val="7918C78D"/>
    <w:rsid w:val="7B19A3ED"/>
    <w:rsid w:val="7B50718E"/>
    <w:rsid w:val="7D3D6F39"/>
    <w:rsid w:val="7D6543B3"/>
    <w:rsid w:val="7FD0B2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CAC81"/>
  <w15:chartTrackingRefBased/>
  <w15:docId w15:val="{9A097037-5FAD-4B9E-A1E9-9CA3F81BA59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93B3BB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93B3BB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93B3BB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93B3BB0"/>
    <w:pPr>
      <w:spacing/>
      <w:ind w:left="720"/>
      <w:contextualSpacing/>
    </w:pPr>
  </w:style>
  <w:style w:type="character" w:styleId="Hyperlink">
    <w:uiPriority w:val="99"/>
    <w:name w:val="Hyperlink"/>
    <w:basedOn w:val="DefaultParagraphFont"/>
    <w:unhideWhenUsed/>
    <w:rsid w:val="093B3BB0"/>
    <w:rPr>
      <w:color w:val="467886"/>
      <w:u w:val="single"/>
    </w:rPr>
  </w:style>
  <w:style w:type="paragraph" w:styleId="Header">
    <w:uiPriority w:val="99"/>
    <w:name w:val="header"/>
    <w:basedOn w:val="Normal"/>
    <w:unhideWhenUsed/>
    <w:rsid w:val="093B3BB0"/>
    <w:pPr>
      <w:tabs>
        <w:tab w:val="center" w:leader="none" w:pos="4680"/>
        <w:tab w:val="right" w:leader="none" w:pos="9360"/>
      </w:tabs>
      <w:spacing w:after="0" w:line="240" w:lineRule="auto"/>
    </w:pPr>
  </w:style>
  <w:style w:type="paragraph" w:styleId="Footer">
    <w:uiPriority w:val="99"/>
    <w:name w:val="footer"/>
    <w:basedOn w:val="Normal"/>
    <w:unhideWhenUsed/>
    <w:rsid w:val="093B3BB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revistas.uv.cl/index.php/rgp/article/view/2215" TargetMode="External" Id="R887c5c3a75064a21" /><Relationship Type="http://schemas.openxmlformats.org/officeDocument/2006/relationships/hyperlink" Target="https://convergencia.uaemex.mx/article/view/3808" TargetMode="External" Id="R9cce2331e0e64cff" /><Relationship Type="http://schemas.openxmlformats.org/officeDocument/2006/relationships/hyperlink" Target="http://www.dii.uchile.cl/~ris/RIS2014/1innovacion.pdf." TargetMode="External" Id="Rf98d1d4e24204057" /><Relationship Type="http://schemas.openxmlformats.org/officeDocument/2006/relationships/header" Target="header.xml" Id="R01bf7beffb104a4a" /><Relationship Type="http://schemas.openxmlformats.org/officeDocument/2006/relationships/header" Target="header2.xml" Id="Rbdd1cb57ebc448de" /><Relationship Type="http://schemas.openxmlformats.org/officeDocument/2006/relationships/footer" Target="footer.xml" Id="R58fb70f644424ced" /><Relationship Type="http://schemas.openxmlformats.org/officeDocument/2006/relationships/footer" Target="footer2.xml" Id="R68100838ef334c66" /><Relationship Type="http://schemas.openxmlformats.org/officeDocument/2006/relationships/numbering" Target="numbering.xml" Id="Ra94fbb272e4e49c8" /></Relationships>
</file>

<file path=word/_rels/header.xml.rels>&#65279;<?xml version="1.0" encoding="utf-8"?><Relationships xmlns="http://schemas.openxmlformats.org/package/2006/relationships"><Relationship Type="http://schemas.openxmlformats.org/officeDocument/2006/relationships/image" Target="/media/image.png" Id="rId69091408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2025-11-25T04:18:46.3839167Z</dcterms:created>
  <dcterms:modified xsi:type="dcterms:W3CDTF">2025-11-25T05:06:07.6096235Z</dcterms:modified>
  <dc:creator>Matias Alonso Sanchez Gutierrez</dc:creator>
  <lastModifiedBy>Matias Alonso Sanchez Gutierrez</lastModifiedBy>
</coreProperties>
</file>