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6D9" w14:textId="43F363AD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2BA39243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3D2EED5B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4C548DCE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62D0F831" w14:textId="6C4B8507" w:rsidR="00D66695" w:rsidRPr="006C7F8C" w:rsidRDefault="00D66695" w:rsidP="00586E89">
      <w:pPr>
        <w:pStyle w:val="Standard"/>
        <w:jc w:val="center"/>
        <w:rPr>
          <w:i/>
          <w:iCs/>
          <w:sz w:val="44"/>
          <w:szCs w:val="44"/>
        </w:rPr>
      </w:pPr>
      <w:r w:rsidRPr="006C7F8C">
        <w:rPr>
          <w:i/>
          <w:iCs/>
          <w:sz w:val="44"/>
          <w:szCs w:val="44"/>
        </w:rPr>
        <w:t>HMIN</w:t>
      </w:r>
      <w:r w:rsidR="005C054A">
        <w:rPr>
          <w:i/>
          <w:iCs/>
          <w:sz w:val="44"/>
          <w:szCs w:val="44"/>
        </w:rPr>
        <w:t>3</w:t>
      </w:r>
      <w:r w:rsidR="00533D4D">
        <w:rPr>
          <w:i/>
          <w:iCs/>
          <w:sz w:val="44"/>
          <w:szCs w:val="44"/>
        </w:rPr>
        <w:t>17</w:t>
      </w:r>
      <w:r w:rsidRPr="006C7F8C">
        <w:rPr>
          <w:i/>
          <w:iCs/>
          <w:sz w:val="44"/>
          <w:szCs w:val="44"/>
        </w:rPr>
        <w:t>:</w:t>
      </w:r>
      <w:r w:rsidR="00265CA4">
        <w:rPr>
          <w:i/>
          <w:iCs/>
          <w:sz w:val="44"/>
          <w:szCs w:val="44"/>
        </w:rPr>
        <w:t> </w:t>
      </w:r>
      <w:r w:rsidR="00533D4D">
        <w:rPr>
          <w:i/>
          <w:iCs/>
          <w:sz w:val="44"/>
          <w:szCs w:val="44"/>
        </w:rPr>
        <w:t>Moteurs de jeux</w:t>
      </w:r>
    </w:p>
    <w:p w14:paraId="05CE6046" w14:textId="77777777" w:rsidR="00D66695" w:rsidRPr="006C7F8C" w:rsidRDefault="00D66695" w:rsidP="00586E89">
      <w:pPr>
        <w:pStyle w:val="Standard"/>
        <w:jc w:val="center"/>
        <w:rPr>
          <w:i/>
          <w:iCs/>
          <w:sz w:val="44"/>
          <w:szCs w:val="44"/>
        </w:rPr>
      </w:pPr>
    </w:p>
    <w:p w14:paraId="6D975D9E" w14:textId="0092E5AC" w:rsidR="00D66695" w:rsidRDefault="00D66695" w:rsidP="00586E89">
      <w:pPr>
        <w:pStyle w:val="Standard"/>
        <w:jc w:val="center"/>
        <w:rPr>
          <w:sz w:val="36"/>
          <w:szCs w:val="36"/>
        </w:rPr>
      </w:pPr>
      <w:r w:rsidRPr="006C7F8C">
        <w:rPr>
          <w:sz w:val="36"/>
          <w:szCs w:val="36"/>
        </w:rPr>
        <w:t xml:space="preserve">Rendu </w:t>
      </w:r>
      <w:r w:rsidR="00533D4D">
        <w:rPr>
          <w:sz w:val="36"/>
          <w:szCs w:val="36"/>
        </w:rPr>
        <w:t>TP</w:t>
      </w:r>
      <w:r w:rsidR="005313A4">
        <w:rPr>
          <w:sz w:val="36"/>
          <w:szCs w:val="36"/>
        </w:rPr>
        <w:t>5</w:t>
      </w:r>
      <w:r w:rsidRPr="006C7F8C">
        <w:rPr>
          <w:sz w:val="36"/>
          <w:szCs w:val="36"/>
        </w:rPr>
        <w:t xml:space="preserve"> : </w:t>
      </w:r>
      <w:r w:rsidR="005313A4">
        <w:rPr>
          <w:sz w:val="36"/>
          <w:szCs w:val="36"/>
        </w:rPr>
        <w:t>Shadow Map</w:t>
      </w:r>
    </w:p>
    <w:p w14:paraId="62EF6909" w14:textId="1E81B826" w:rsidR="00D66695" w:rsidRDefault="00D66695" w:rsidP="00586E89">
      <w:pPr>
        <w:pStyle w:val="Standard"/>
        <w:jc w:val="center"/>
        <w:rPr>
          <w:sz w:val="36"/>
          <w:szCs w:val="36"/>
        </w:rPr>
      </w:pPr>
    </w:p>
    <w:p w14:paraId="71825A47" w14:textId="77777777" w:rsidR="005313A4" w:rsidRPr="006C7F8C" w:rsidRDefault="005313A4" w:rsidP="00586E89">
      <w:pPr>
        <w:pStyle w:val="Standard"/>
        <w:jc w:val="center"/>
        <w:rPr>
          <w:sz w:val="32"/>
          <w:szCs w:val="32"/>
        </w:rPr>
      </w:pPr>
    </w:p>
    <w:p w14:paraId="159D7B2E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558B3F51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5A08FBB0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25AC730B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63C63A3F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Tianning MA</w:t>
      </w:r>
    </w:p>
    <w:p w14:paraId="46B56724" w14:textId="78048C3D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M</w:t>
      </w:r>
      <w:r w:rsidR="006648CA">
        <w:rPr>
          <w:sz w:val="32"/>
          <w:szCs w:val="32"/>
        </w:rPr>
        <w:t>2</w:t>
      </w:r>
      <w:r w:rsidRPr="006C7F8C">
        <w:rPr>
          <w:sz w:val="32"/>
          <w:szCs w:val="32"/>
        </w:rPr>
        <w:t xml:space="preserve"> IMAGINA</w:t>
      </w:r>
    </w:p>
    <w:p w14:paraId="3842AB44" w14:textId="2421983E" w:rsidR="00D66695" w:rsidRPr="006C7F8C" w:rsidRDefault="005313A4" w:rsidP="00586E8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14</w:t>
      </w:r>
      <w:r w:rsidR="00D66695" w:rsidRPr="006C7F8C">
        <w:rPr>
          <w:sz w:val="32"/>
          <w:szCs w:val="32"/>
        </w:rPr>
        <w:t>/</w:t>
      </w:r>
      <w:r w:rsidR="006F497E">
        <w:rPr>
          <w:sz w:val="32"/>
          <w:szCs w:val="32"/>
        </w:rPr>
        <w:t>1</w:t>
      </w:r>
      <w:r w:rsidR="00DF02EC">
        <w:rPr>
          <w:sz w:val="32"/>
          <w:szCs w:val="32"/>
        </w:rPr>
        <w:t>2</w:t>
      </w:r>
      <w:r w:rsidR="00D66695" w:rsidRPr="006C7F8C">
        <w:rPr>
          <w:sz w:val="32"/>
          <w:szCs w:val="32"/>
        </w:rPr>
        <w:t>/2020</w:t>
      </w:r>
    </w:p>
    <w:p w14:paraId="70B12BB6" w14:textId="77777777" w:rsidR="00D66695" w:rsidRPr="006C7F8C" w:rsidRDefault="00D66695" w:rsidP="00AF44A6">
      <w:pPr>
        <w:jc w:val="both"/>
      </w:pPr>
    </w:p>
    <w:p w14:paraId="57E6E76B" w14:textId="2F38FEB5" w:rsidR="00D66695" w:rsidRDefault="00D66695" w:rsidP="00AF44A6">
      <w:pPr>
        <w:jc w:val="both"/>
      </w:pPr>
    </w:p>
    <w:p w14:paraId="38903999" w14:textId="77777777" w:rsidR="00265CA4" w:rsidRPr="006C7F8C" w:rsidRDefault="00265CA4" w:rsidP="00AF44A6">
      <w:pPr>
        <w:jc w:val="both"/>
      </w:pPr>
    </w:p>
    <w:p w14:paraId="5048C8EA" w14:textId="77777777" w:rsidR="00D66695" w:rsidRPr="006C7F8C" w:rsidRDefault="00D66695" w:rsidP="00AF44A6">
      <w:pPr>
        <w:jc w:val="both"/>
      </w:pPr>
    </w:p>
    <w:p w14:paraId="13509912" w14:textId="77777777" w:rsidR="00D66695" w:rsidRPr="006C7F8C" w:rsidRDefault="00D66695" w:rsidP="00AF44A6">
      <w:pPr>
        <w:jc w:val="both"/>
      </w:pPr>
    </w:p>
    <w:p w14:paraId="160CF5C6" w14:textId="5D75AA2B" w:rsidR="00D66695" w:rsidRDefault="00D66695" w:rsidP="00AF44A6">
      <w:pPr>
        <w:jc w:val="both"/>
      </w:pPr>
    </w:p>
    <w:p w14:paraId="060E1841" w14:textId="65C526EA" w:rsidR="002E2CD7" w:rsidRDefault="002E2CD7" w:rsidP="00AF44A6">
      <w:pPr>
        <w:jc w:val="both"/>
      </w:pPr>
    </w:p>
    <w:p w14:paraId="5772CCC7" w14:textId="6A26CC1A" w:rsidR="002E2CD7" w:rsidRDefault="002E2CD7" w:rsidP="00AF44A6">
      <w:pPr>
        <w:jc w:val="both"/>
      </w:pPr>
    </w:p>
    <w:p w14:paraId="6D70EB2B" w14:textId="1FFAB5C7" w:rsidR="002E2CD7" w:rsidRDefault="002E2CD7" w:rsidP="00AF44A6">
      <w:pPr>
        <w:jc w:val="both"/>
      </w:pPr>
    </w:p>
    <w:p w14:paraId="701C4F28" w14:textId="77777777" w:rsidR="002E2CD7" w:rsidRPr="006C7F8C" w:rsidRDefault="002E2CD7" w:rsidP="00AF44A6">
      <w:pPr>
        <w:jc w:val="both"/>
      </w:pPr>
    </w:p>
    <w:p w14:paraId="0A3D632E" w14:textId="77777777" w:rsidR="00D66695" w:rsidRPr="006C7F8C" w:rsidRDefault="00D66695" w:rsidP="00AF44A6">
      <w:pPr>
        <w:jc w:val="both"/>
      </w:pPr>
    </w:p>
    <w:p w14:paraId="7012A2AA" w14:textId="51EA342B" w:rsidR="00D66695" w:rsidRPr="006C7F8C" w:rsidRDefault="00D66695" w:rsidP="00AF44A6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0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32129" w14:textId="5C5CA49D" w:rsidR="006C7F8C" w:rsidRPr="006C7F8C" w:rsidRDefault="006C7F8C" w:rsidP="00AF44A6">
          <w:pPr>
            <w:pStyle w:val="TOC"/>
            <w:jc w:val="both"/>
          </w:pPr>
          <w:r w:rsidRPr="006C7F8C">
            <w:t>Table de matière</w:t>
          </w:r>
        </w:p>
        <w:p w14:paraId="6FE578E2" w14:textId="7B98ADB1" w:rsidR="00E342EE" w:rsidRDefault="006C7F8C">
          <w:pPr>
            <w:pStyle w:val="TOC1"/>
            <w:rPr>
              <w:noProof/>
            </w:rPr>
          </w:pPr>
          <w:r w:rsidRPr="006C7F8C">
            <w:fldChar w:fldCharType="begin"/>
          </w:r>
          <w:r w:rsidRPr="006C7F8C">
            <w:instrText xml:space="preserve"> TOC \o "1-3" \h \z \u </w:instrText>
          </w:r>
          <w:r w:rsidRPr="006C7F8C">
            <w:fldChar w:fldCharType="separate"/>
          </w:r>
          <w:hyperlink w:anchor="_Toc58856714" w:history="1">
            <w:r w:rsidR="00E342EE" w:rsidRPr="008E3A0F">
              <w:rPr>
                <w:rStyle w:val="a4"/>
                <w:noProof/>
              </w:rPr>
              <w:t>1.</w:t>
            </w:r>
            <w:r w:rsidR="00E342EE">
              <w:rPr>
                <w:noProof/>
              </w:rPr>
              <w:tab/>
            </w:r>
            <w:r w:rsidR="00E342EE" w:rsidRPr="008E3A0F">
              <w:rPr>
                <w:rStyle w:val="a4"/>
                <w:noProof/>
              </w:rPr>
              <w:t>Introduction</w:t>
            </w:r>
            <w:r w:rsidR="00E342EE">
              <w:rPr>
                <w:noProof/>
                <w:webHidden/>
              </w:rPr>
              <w:tab/>
            </w:r>
            <w:r w:rsidR="00E342EE">
              <w:rPr>
                <w:noProof/>
                <w:webHidden/>
              </w:rPr>
              <w:fldChar w:fldCharType="begin"/>
            </w:r>
            <w:r w:rsidR="00E342EE">
              <w:rPr>
                <w:noProof/>
                <w:webHidden/>
              </w:rPr>
              <w:instrText xml:space="preserve"> PAGEREF _Toc58856714 \h </w:instrText>
            </w:r>
            <w:r w:rsidR="00E342EE">
              <w:rPr>
                <w:noProof/>
                <w:webHidden/>
              </w:rPr>
            </w:r>
            <w:r w:rsidR="00E342EE">
              <w:rPr>
                <w:noProof/>
                <w:webHidden/>
              </w:rPr>
              <w:fldChar w:fldCharType="separate"/>
            </w:r>
            <w:r w:rsidR="00EC0B01">
              <w:rPr>
                <w:noProof/>
                <w:webHidden/>
              </w:rPr>
              <w:t>2</w:t>
            </w:r>
            <w:r w:rsidR="00E342EE">
              <w:rPr>
                <w:noProof/>
                <w:webHidden/>
              </w:rPr>
              <w:fldChar w:fldCharType="end"/>
            </w:r>
          </w:hyperlink>
        </w:p>
        <w:p w14:paraId="515B5C61" w14:textId="24F84177" w:rsidR="00E342EE" w:rsidRDefault="00E342EE">
          <w:pPr>
            <w:pStyle w:val="TOC1"/>
            <w:rPr>
              <w:noProof/>
            </w:rPr>
          </w:pPr>
          <w:hyperlink w:anchor="_Toc58856715" w:history="1">
            <w:r w:rsidRPr="008E3A0F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8E3A0F">
              <w:rPr>
                <w:rStyle w:val="a4"/>
                <w:noProof/>
              </w:rPr>
              <w:t>Rendu et explication des exercices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CCD5" w14:textId="50CC6393" w:rsidR="00E342EE" w:rsidRDefault="00E342EE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58856716" w:history="1">
            <w:r w:rsidRPr="008E3A0F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8E3A0F">
              <w:rPr>
                <w:rStyle w:val="a4"/>
                <w:noProof/>
              </w:rPr>
              <w:t>Construction des shadow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C7D0" w14:textId="5576A2AE" w:rsidR="00E342EE" w:rsidRDefault="00E342EE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58856717" w:history="1">
            <w:r w:rsidRPr="008E3A0F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8E3A0F">
              <w:rPr>
                <w:rStyle w:val="a4"/>
                <w:noProof/>
              </w:rPr>
              <w:t>Rendre les 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B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7EDC" w14:textId="4D3CCE1A" w:rsidR="00E342EE" w:rsidRDefault="00E342EE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58856718" w:history="1">
            <w:r w:rsidRPr="008E3A0F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8E3A0F">
              <w:rPr>
                <w:rStyle w:val="a4"/>
                <w:noProof/>
              </w:rPr>
              <w:t>Ajout des lumieres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B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80FC" w14:textId="26DC68E2" w:rsidR="00E342EE" w:rsidRDefault="00E342EE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58856719" w:history="1">
            <w:r w:rsidRPr="008E3A0F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8E3A0F">
              <w:rPr>
                <w:rStyle w:val="a4"/>
                <w:noProof/>
              </w:rPr>
              <w:t>Shadow filtering (Bonus)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B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0913" w14:textId="3D5B0CD4" w:rsidR="006C7F8C" w:rsidRPr="006C7F8C" w:rsidRDefault="006C7F8C" w:rsidP="00AF44A6">
          <w:pPr>
            <w:jc w:val="both"/>
          </w:pPr>
          <w:r w:rsidRPr="006C7F8C">
            <w:rPr>
              <w:b/>
              <w:bCs/>
            </w:rPr>
            <w:fldChar w:fldCharType="end"/>
          </w:r>
        </w:p>
      </w:sdtContent>
    </w:sdt>
    <w:p w14:paraId="3BF5DD78" w14:textId="45E72EB8" w:rsidR="00F21373" w:rsidRPr="006C7F8C" w:rsidRDefault="00F21373" w:rsidP="00AF44A6">
      <w:pPr>
        <w:jc w:val="both"/>
        <w:rPr>
          <w:b/>
          <w:bCs/>
          <w:sz w:val="28"/>
          <w:szCs w:val="28"/>
        </w:rPr>
      </w:pPr>
    </w:p>
    <w:p w14:paraId="168BE1B3" w14:textId="49217C9B" w:rsidR="00F21373" w:rsidRPr="006C7F8C" w:rsidRDefault="00F21373" w:rsidP="00AF44A6">
      <w:pPr>
        <w:pStyle w:val="1"/>
        <w:numPr>
          <w:ilvl w:val="0"/>
          <w:numId w:val="2"/>
        </w:numPr>
        <w:jc w:val="both"/>
      </w:pPr>
      <w:bookmarkStart w:id="0" w:name="_Toc58856714"/>
      <w:r w:rsidRPr="006C7F8C">
        <w:t>Introduction</w:t>
      </w:r>
      <w:bookmarkEnd w:id="0"/>
    </w:p>
    <w:p w14:paraId="5147A91D" w14:textId="0869ECAA" w:rsidR="00F21373" w:rsidRPr="006C7F8C" w:rsidRDefault="00F21373" w:rsidP="00AF44A6">
      <w:pPr>
        <w:jc w:val="both"/>
      </w:pPr>
    </w:p>
    <w:p w14:paraId="5627E744" w14:textId="2CDD3198" w:rsidR="006C7F8C" w:rsidRDefault="00F21373" w:rsidP="00AF44A6">
      <w:pPr>
        <w:ind w:firstLine="360"/>
        <w:jc w:val="both"/>
      </w:pPr>
      <w:r w:rsidRPr="006C7F8C">
        <w:t xml:space="preserve">Ce compte rendu est dédié </w:t>
      </w:r>
      <w:r w:rsidR="00C60FDC">
        <w:t xml:space="preserve">au </w:t>
      </w:r>
      <w:r w:rsidR="005C054A">
        <w:t>TP</w:t>
      </w:r>
      <w:r w:rsidR="00A215D6">
        <w:t>5 Rendu - shadowMap</w:t>
      </w:r>
      <w:r w:rsidR="001C4935">
        <w:t xml:space="preserve"> au cours de Moteur des jeux</w:t>
      </w:r>
      <w:r w:rsidR="00CD03DB">
        <w:t xml:space="preserve">. </w:t>
      </w:r>
      <w:r w:rsidR="00C53805">
        <w:t xml:space="preserve"> </w:t>
      </w:r>
    </w:p>
    <w:p w14:paraId="49068E93" w14:textId="69CA5882" w:rsidR="00E40B34" w:rsidRDefault="00E40B34" w:rsidP="00C20AE2">
      <w:pPr>
        <w:ind w:firstLine="360"/>
        <w:jc w:val="both"/>
      </w:pPr>
      <w:r>
        <w:t xml:space="preserve">Toutes les questions sont répondues. </w:t>
      </w:r>
    </w:p>
    <w:p w14:paraId="5B532997" w14:textId="20689504" w:rsidR="00C20AE2" w:rsidRPr="005C054A" w:rsidRDefault="00C20AE2" w:rsidP="00C20AE2">
      <w:pPr>
        <w:ind w:firstLine="360"/>
        <w:jc w:val="both"/>
      </w:pPr>
      <w:r>
        <w:t>Vous trouvez</w:t>
      </w:r>
      <w:r w:rsidR="00CF32C1">
        <w:t xml:space="preserve"> aussi</w:t>
      </w:r>
      <w:r>
        <w:t xml:space="preserve"> </w:t>
      </w:r>
      <w:r w:rsidR="00CF32C1">
        <w:t>une démonstration sous format d’une vidéo et le code source à</w:t>
      </w:r>
      <w:r>
        <w:t xml:space="preserve"> l’adresse du </w:t>
      </w:r>
      <w:r w:rsidR="00CF32C1">
        <w:t xml:space="preserve">mon espace </w:t>
      </w:r>
      <w:r>
        <w:t xml:space="preserve">git pour ce tp : </w:t>
      </w:r>
      <w:r w:rsidR="00FD74B8">
        <w:t xml:space="preserve"> </w:t>
      </w:r>
      <w:r w:rsidR="00FD74B8" w:rsidRPr="00FD74B8">
        <w:rPr>
          <w:color w:val="4472C4" w:themeColor="accent1"/>
          <w:u w:val="single"/>
        </w:rPr>
        <w:t>https://github.com/matianning/Moteurs_de_jeux</w:t>
      </w:r>
    </w:p>
    <w:p w14:paraId="3FBDA4E4" w14:textId="6CA2E268" w:rsidR="00CC72E0" w:rsidRPr="00CC72E0" w:rsidRDefault="004463A8" w:rsidP="00AF44A6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     </w:t>
      </w:r>
    </w:p>
    <w:p w14:paraId="354AE57A" w14:textId="6A6DAC09" w:rsidR="009075A3" w:rsidRDefault="00F57F88" w:rsidP="00AF44A6">
      <w:pPr>
        <w:pStyle w:val="1"/>
        <w:numPr>
          <w:ilvl w:val="0"/>
          <w:numId w:val="2"/>
        </w:numPr>
        <w:jc w:val="both"/>
      </w:pPr>
      <w:bookmarkStart w:id="1" w:name="_Toc58856715"/>
      <w:r>
        <w:t>Rendu</w:t>
      </w:r>
      <w:r w:rsidR="00CB5E00">
        <w:t xml:space="preserve"> </w:t>
      </w:r>
      <w:r w:rsidR="00CC72E0">
        <w:t xml:space="preserve">et explication </w:t>
      </w:r>
      <w:r>
        <w:t xml:space="preserve">des </w:t>
      </w:r>
      <w:r w:rsidR="002B76BD">
        <w:t>exercices</w:t>
      </w:r>
      <w:bookmarkEnd w:id="1"/>
    </w:p>
    <w:p w14:paraId="786C6210" w14:textId="612BBDFE" w:rsidR="00C9750A" w:rsidRDefault="00DD07CE" w:rsidP="00F35ED1">
      <w:pPr>
        <w:pStyle w:val="2"/>
        <w:numPr>
          <w:ilvl w:val="1"/>
          <w:numId w:val="16"/>
        </w:numPr>
        <w:rPr>
          <w:noProof/>
        </w:rPr>
      </w:pPr>
      <w:r>
        <w:t xml:space="preserve"> </w:t>
      </w:r>
      <w:bookmarkStart w:id="2" w:name="_Toc58856716"/>
      <w:r w:rsidR="002603D1">
        <w:t>Construction des shadow maps</w:t>
      </w:r>
      <w:bookmarkEnd w:id="2"/>
    </w:p>
    <w:p w14:paraId="0D8C95D1" w14:textId="3FE98B78" w:rsidR="00FB509B" w:rsidRDefault="00FB509B" w:rsidP="00FB509B">
      <w:pPr>
        <w:ind w:firstLine="708"/>
      </w:pPr>
    </w:p>
    <w:p w14:paraId="31AEA85F" w14:textId="7ADE9C7A" w:rsidR="00457A4D" w:rsidRDefault="00FB509B" w:rsidP="00190AA2">
      <w:pPr>
        <w:ind w:firstLine="708"/>
        <w:jc w:val="both"/>
      </w:pPr>
      <w:r>
        <w:t>Pour d</w:t>
      </w:r>
      <w:r w:rsidR="00457A4D">
        <w:t>éfinir une caméra appropriée pour la lumière de la scène</w:t>
      </w:r>
      <w:r>
        <w:t>, j’ai utilisé la fonction glm ::ortho et glm ::lookAt. Glm ::ortho nous permet d’avoir une matrice pour la lumière directionnel et glm ::lookAt nous permet d’avoir la matrice de vue en fonction de la position de la lumière et le centre de la scène.</w:t>
      </w:r>
    </w:p>
    <w:p w14:paraId="211069C5" w14:textId="1C6D28E5" w:rsidR="00FB509B" w:rsidRDefault="00FB509B" w:rsidP="00190AA2">
      <w:pPr>
        <w:ind w:firstLine="708"/>
        <w:jc w:val="both"/>
      </w:pPr>
      <w:r>
        <w:t xml:space="preserve">Mon implémentation est comme l’image ci-dessous. </w:t>
      </w:r>
    </w:p>
    <w:p w14:paraId="374D7D7C" w14:textId="31991F70" w:rsidR="00FB509B" w:rsidRDefault="00FB509B" w:rsidP="00457A4D">
      <w:r>
        <w:rPr>
          <w:noProof/>
        </w:rPr>
        <w:drawing>
          <wp:inline distT="0" distB="0" distL="0" distR="0" wp14:anchorId="0105AC30" wp14:editId="18319311">
            <wp:extent cx="6645910" cy="769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7667" w14:textId="3F00DB6D" w:rsidR="00BC1D2B" w:rsidRDefault="00BC1D2B" w:rsidP="00994A3F">
      <w:pPr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9B3AA0" wp14:editId="06E402CE">
            <wp:simplePos x="0" y="0"/>
            <wp:positionH relativeFrom="column">
              <wp:posOffset>252730</wp:posOffset>
            </wp:positionH>
            <wp:positionV relativeFrom="paragraph">
              <wp:posOffset>23436</wp:posOffset>
            </wp:positionV>
            <wp:extent cx="2128520" cy="2134870"/>
            <wp:effectExtent l="19050" t="19050" r="24130" b="17780"/>
            <wp:wrapTight wrapText="bothSides">
              <wp:wrapPolygon edited="0">
                <wp:start x="-193" y="-193"/>
                <wp:lineTo x="-193" y="21587"/>
                <wp:lineTo x="21652" y="21587"/>
                <wp:lineTo x="21652" y="-193"/>
                <wp:lineTo x="-193" y="-193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34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5C1FF" w14:textId="00BF1E7A" w:rsidR="00FB509B" w:rsidRDefault="00D45C97" w:rsidP="00190AA2">
      <w:pPr>
        <w:ind w:firstLine="708"/>
        <w:jc w:val="both"/>
      </w:pPr>
      <w:r>
        <w:t>Ensuite, avec l’interface et la touche S, j’obtiens la carte de profondeur comme ci-dessous.</w:t>
      </w:r>
    </w:p>
    <w:p w14:paraId="40B32899" w14:textId="1BD714D7" w:rsidR="00B1303A" w:rsidRDefault="00B1303A" w:rsidP="00190AA2">
      <w:pPr>
        <w:jc w:val="both"/>
      </w:pPr>
    </w:p>
    <w:p w14:paraId="1198CE47" w14:textId="60972840" w:rsidR="002A4707" w:rsidRDefault="00634237" w:rsidP="00190AA2">
      <w:pPr>
        <w:ind w:right="160" w:firstLine="708"/>
        <w:jc w:val="both"/>
      </w:pPr>
      <w:r>
        <w:t>On peut constater que la forme de maillage est bien sur l’image. En effet, cette image est la carte de profondeur à partir de la position de la lumire. On va s’en servir pour générer</w:t>
      </w:r>
      <w:r w:rsidR="008B54C7">
        <w:t xml:space="preserve"> l’ombre après.</w:t>
      </w:r>
    </w:p>
    <w:p w14:paraId="03F95602" w14:textId="0F652CBF" w:rsidR="00F35ED1" w:rsidRDefault="00F35ED1" w:rsidP="002A4707">
      <w:pPr>
        <w:ind w:right="160"/>
      </w:pPr>
    </w:p>
    <w:p w14:paraId="377260B2" w14:textId="3E67E5AA" w:rsidR="00F35ED1" w:rsidRDefault="00BC1D2B" w:rsidP="002A4707">
      <w:pPr>
        <w:ind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3A0FBB" wp14:editId="71DC600C">
                <wp:simplePos x="0" y="0"/>
                <wp:positionH relativeFrom="margin">
                  <wp:posOffset>-180340</wp:posOffset>
                </wp:positionH>
                <wp:positionV relativeFrom="paragraph">
                  <wp:posOffset>216239</wp:posOffset>
                </wp:positionV>
                <wp:extent cx="30422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05" y="20057"/>
                    <wp:lineTo x="21505" y="0"/>
                    <wp:lineTo x="0" y="0"/>
                  </wp:wrapPolygon>
                </wp:wrapTight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489AA" w14:textId="4BB145B4" w:rsidR="00634237" w:rsidRDefault="00634237" w:rsidP="0063423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C0B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shadowMap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A0FB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-14.2pt;margin-top:17.05pt;width:239.5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" stroked="f">
                <v:textbox style="mso-fit-shape-to-text:t" inset="0,0,0,0">
                  <w:txbxContent>
                    <w:p w14:paraId="450489AA" w14:textId="4BB145B4" w:rsidR="00634237" w:rsidRDefault="00634237" w:rsidP="0063423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C0B0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shadowMap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D370E72" w14:textId="6F0AAF48" w:rsidR="00F35ED1" w:rsidRDefault="00F35ED1" w:rsidP="002A4707">
      <w:pPr>
        <w:ind w:right="160"/>
      </w:pPr>
    </w:p>
    <w:p w14:paraId="07F353D9" w14:textId="418CD161" w:rsidR="00F35ED1" w:rsidRDefault="00DD07CE" w:rsidP="00F35ED1">
      <w:pPr>
        <w:pStyle w:val="2"/>
        <w:numPr>
          <w:ilvl w:val="1"/>
          <w:numId w:val="16"/>
        </w:numPr>
      </w:pPr>
      <w:r>
        <w:lastRenderedPageBreak/>
        <w:t xml:space="preserve"> </w:t>
      </w:r>
      <w:bookmarkStart w:id="3" w:name="_Toc58856717"/>
      <w:r w:rsidR="00F35ED1">
        <w:t>Rendre les ombres</w:t>
      </w:r>
      <w:bookmarkEnd w:id="3"/>
    </w:p>
    <w:p w14:paraId="42955174" w14:textId="32E2892B" w:rsidR="00DD07CE" w:rsidRDefault="00DD07CE" w:rsidP="00BC1D2B">
      <w:pPr>
        <w:ind w:left="360"/>
      </w:pPr>
    </w:p>
    <w:p w14:paraId="37B50B5E" w14:textId="23509B15" w:rsidR="00BC1D2B" w:rsidRDefault="00BC1D2B" w:rsidP="00190AA2">
      <w:pPr>
        <w:ind w:left="360" w:firstLine="348"/>
        <w:jc w:val="both"/>
      </w:pPr>
      <w:r>
        <w:t xml:space="preserve">Pour rendre les ombres, on a besoin de transférer le shadowMap (calculé par l’étape précédent) et la matrice de transformation au shader principal. Ensuite, </w:t>
      </w:r>
      <w:r w:rsidR="00081896">
        <w:t>pour chaque fragment, on va déterminer s’il est dans la zone d’ombre ou non. Selon cela, on va changer la couleur du fragment courant différement.</w:t>
      </w:r>
    </w:p>
    <w:p w14:paraId="15A875E4" w14:textId="77777777" w:rsidR="00FC783E" w:rsidRDefault="00A74623" w:rsidP="00190AA2">
      <w:pPr>
        <w:ind w:left="360" w:firstLine="348"/>
        <w:jc w:val="both"/>
      </w:pPr>
      <w:r>
        <w:t>Pour calculer l’ombre (la fonction consiste à déterminer si c’est dans l’ombre ou non), j’ai utilisé la fonction vue en cours (ShadowCalculation).</w:t>
      </w:r>
    </w:p>
    <w:p w14:paraId="61F5F739" w14:textId="7ABF75B4" w:rsidR="003F346B" w:rsidRDefault="00FC783E" w:rsidP="00FC783E">
      <w:pPr>
        <w:ind w:left="360" w:firstLine="348"/>
        <w:jc w:val="center"/>
      </w:pPr>
      <w:r>
        <w:rPr>
          <w:noProof/>
        </w:rPr>
        <w:drawing>
          <wp:inline distT="0" distB="0" distL="0" distR="0" wp14:anchorId="3C914A03" wp14:editId="49B40671">
            <wp:extent cx="5569561" cy="411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35" cy="417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76FC" w14:textId="77777777" w:rsidR="004E246D" w:rsidRDefault="003F346B" w:rsidP="00190AA2">
      <w:pPr>
        <w:ind w:left="360" w:firstLine="348"/>
        <w:jc w:val="both"/>
      </w:pPr>
      <w:r>
        <w:t>On s’aperçoit l’artefact d’auto-ombrage sur l’image</w:t>
      </w:r>
      <w:r w:rsidR="009D0E01">
        <w:t xml:space="preserve">. </w:t>
      </w:r>
      <w:r w:rsidR="00FC783E">
        <w:t>En effet, ces shadow acne sont apparaits à cause de limite de résolution de la shadowmap : Plusieurs fragments ont la même valeur de la carte de profondeur.</w:t>
      </w:r>
      <w:r w:rsidR="00C056B0">
        <w:t xml:space="preserve"> Pour corriger cela, on pourra ajouter un bias</w:t>
      </w:r>
      <w:r w:rsidR="0006425A">
        <w:t xml:space="preserve">, donc chaque fragment sera considéré au dessus de la surface. </w:t>
      </w:r>
    </w:p>
    <w:p w14:paraId="6CFC0434" w14:textId="1BAD9801" w:rsidR="003F346B" w:rsidRDefault="0006425A" w:rsidP="00190AA2">
      <w:pPr>
        <w:ind w:left="360" w:firstLine="348"/>
        <w:jc w:val="both"/>
      </w:pPr>
      <w:r>
        <w:t xml:space="preserve">On pourra simplement mettre une constante comme bias, mais ce bias dépendra l’angle entre la source de la lumière et la surface. Donc, ici j’ai calculé le bias en fonction de </w:t>
      </w:r>
      <w:r w:rsidR="009B4A28">
        <w:t xml:space="preserve">cet </w:t>
      </w:r>
      <w:r>
        <w:t>angle</w:t>
      </w:r>
      <w:r w:rsidR="00FB42C8">
        <w:t xml:space="preserve"> (dans la fonction ShadowCalculation de FragmentShader)</w:t>
      </w:r>
      <w:r>
        <w:t>.</w:t>
      </w:r>
    </w:p>
    <w:p w14:paraId="5B167B0F" w14:textId="6ED05E4C" w:rsidR="00FB42C8" w:rsidRDefault="00FB42C8" w:rsidP="00FB42C8">
      <w:pPr>
        <w:ind w:left="360" w:firstLine="348"/>
        <w:jc w:val="center"/>
      </w:pPr>
      <w:r>
        <w:rPr>
          <w:noProof/>
        </w:rPr>
        <w:drawing>
          <wp:inline distT="0" distB="0" distL="0" distR="0" wp14:anchorId="4A55457D" wp14:editId="4457B4B6">
            <wp:extent cx="3857625" cy="88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86E4" w14:textId="1C7C47E6" w:rsidR="00C062E3" w:rsidRDefault="00C062E3" w:rsidP="00190AA2">
      <w:pPr>
        <w:ind w:left="360" w:firstLine="348"/>
        <w:jc w:val="both"/>
      </w:pPr>
      <w:r>
        <w:t xml:space="preserve">En ajoutant ce bias, on constate </w:t>
      </w:r>
      <w:r w:rsidR="007C5EDF">
        <w:t xml:space="preserve">(l’image ci-dessous) </w:t>
      </w:r>
      <w:r>
        <w:t>que l’artefact est bien disparu, et l’ombrage du maillage est bien affiché sur la surface.</w:t>
      </w:r>
    </w:p>
    <w:p w14:paraId="1CADA864" w14:textId="7159CF33" w:rsidR="00C062E3" w:rsidRDefault="00C062E3" w:rsidP="00C062E3">
      <w:pPr>
        <w:ind w:left="360" w:firstLine="348"/>
        <w:jc w:val="center"/>
      </w:pPr>
      <w:r>
        <w:rPr>
          <w:noProof/>
        </w:rPr>
        <w:lastRenderedPageBreak/>
        <w:drawing>
          <wp:inline distT="0" distB="0" distL="0" distR="0" wp14:anchorId="54CD1A25" wp14:editId="3EA58447">
            <wp:extent cx="5454266" cy="42306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15" cy="424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C407" w14:textId="34526A83" w:rsidR="00A92DF9" w:rsidRDefault="00A92DF9" w:rsidP="00C062E3">
      <w:pPr>
        <w:ind w:left="360" w:firstLine="348"/>
        <w:jc w:val="center"/>
      </w:pPr>
    </w:p>
    <w:p w14:paraId="6466DD73" w14:textId="52493F84" w:rsidR="00DD07CE" w:rsidRDefault="00DD07CE" w:rsidP="00DD07CE">
      <w:pPr>
        <w:pStyle w:val="2"/>
        <w:numPr>
          <w:ilvl w:val="1"/>
          <w:numId w:val="16"/>
        </w:numPr>
      </w:pPr>
      <w:r>
        <w:t xml:space="preserve"> </w:t>
      </w:r>
      <w:bookmarkStart w:id="4" w:name="_Toc58856718"/>
      <w:r>
        <w:t>Ajout des lumieres</w:t>
      </w:r>
      <w:bookmarkEnd w:id="4"/>
    </w:p>
    <w:p w14:paraId="535527AF" w14:textId="26E074F7" w:rsidR="00DD07CE" w:rsidRDefault="00DD07CE" w:rsidP="00E4749A"/>
    <w:p w14:paraId="0BF3F13D" w14:textId="6081F753" w:rsidR="00C66EFA" w:rsidRDefault="00C66EFA" w:rsidP="00E42EB4">
      <w:pPr>
        <w:ind w:firstLine="360"/>
      </w:pPr>
      <w:r>
        <w:t xml:space="preserve">Cette partie consiste à ajouter plusieurs lumières dans la scène. </w:t>
      </w:r>
      <w:r w:rsidR="00EA35E2">
        <w:t>Chaque lumière va avoir son shadowMap, et pour le fragment Shader final, il faut prendre en compte toutes les lumières pour calculer l’ombrage.</w:t>
      </w:r>
    </w:p>
    <w:p w14:paraId="74FA2236" w14:textId="23F7B586" w:rsidR="00367C08" w:rsidRDefault="00367C08" w:rsidP="00E42EB4">
      <w:pPr>
        <w:ind w:firstLine="360"/>
      </w:pPr>
      <w:r>
        <w:t xml:space="preserve">Donc, dans le fragment shader, j’ai changé LightSource en un tableau pour sauvegarder toutes les lumières, et une variable uniforme nb_light pour indiquer combien de lumière dans la scène. </w:t>
      </w:r>
    </w:p>
    <w:p w14:paraId="70FB8D93" w14:textId="41D1B281" w:rsidR="00367C08" w:rsidRDefault="00F60FE1" w:rsidP="00E42EB4">
      <w:pPr>
        <w:ind w:firstLine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FEC388" wp14:editId="0319EDC4">
            <wp:simplePos x="0" y="0"/>
            <wp:positionH relativeFrom="column">
              <wp:posOffset>63795</wp:posOffset>
            </wp:positionH>
            <wp:positionV relativeFrom="paragraph">
              <wp:posOffset>443938</wp:posOffset>
            </wp:positionV>
            <wp:extent cx="28860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29" y="20160"/>
                <wp:lineTo x="21529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C08">
        <w:rPr>
          <w:noProof/>
        </w:rPr>
        <w:drawing>
          <wp:anchor distT="0" distB="0" distL="114300" distR="114300" simplePos="0" relativeHeight="251661312" behindDoc="1" locked="0" layoutInCell="1" allowOverlap="1" wp14:anchorId="131C44DC" wp14:editId="66270F66">
            <wp:simplePos x="0" y="0"/>
            <wp:positionH relativeFrom="column">
              <wp:posOffset>95693</wp:posOffset>
            </wp:positionH>
            <wp:positionV relativeFrom="paragraph">
              <wp:posOffset>6128</wp:posOffset>
            </wp:positionV>
            <wp:extent cx="220027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06" y="20463"/>
                <wp:lineTo x="21506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C08">
        <w:t>(Par exemple ici, on a deux lumières dans la scène)</w:t>
      </w:r>
      <w:r w:rsidR="00AE63BF">
        <w:t>. Dans le main du shader, on va parcourir ce tableau de lumière, et pour chaque lumière, ajouter les valeurs dans la radiance de sortie pour chaque fragement.</w:t>
      </w:r>
    </w:p>
    <w:p w14:paraId="0DDAE1EE" w14:textId="77777777" w:rsidR="00B774AC" w:rsidRDefault="00697E03" w:rsidP="00E42EB4">
      <w:pPr>
        <w:ind w:firstLine="360"/>
      </w:pPr>
      <w:r>
        <w:t xml:space="preserve">Dans le </w:t>
      </w:r>
      <w:r w:rsidRPr="00697E03">
        <w:rPr>
          <w:b/>
          <w:bCs/>
          <w:color w:val="4472C4" w:themeColor="accent1"/>
          <w:u w:val="single"/>
        </w:rPr>
        <w:t>main.cpp</w:t>
      </w:r>
      <w:r w:rsidRPr="00697E03">
        <w:rPr>
          <w:color w:val="4472C4" w:themeColor="accent1"/>
        </w:rPr>
        <w:t> </w:t>
      </w:r>
      <w:r>
        <w:t xml:space="preserve">:  </w:t>
      </w:r>
    </w:p>
    <w:p w14:paraId="24B9CD04" w14:textId="4966F53C" w:rsidR="00957CF9" w:rsidRDefault="00697E03" w:rsidP="00E42EB4">
      <w:pPr>
        <w:ind w:firstLine="360"/>
      </w:pPr>
      <w:r>
        <w:t xml:space="preserve">setup des lumières : </w:t>
      </w:r>
    </w:p>
    <w:p w14:paraId="756E5E1D" w14:textId="4D06F1E8" w:rsidR="00B774AC" w:rsidRDefault="00B774AC" w:rsidP="00B774AC">
      <w:pPr>
        <w:ind w:firstLine="360"/>
        <w:jc w:val="center"/>
      </w:pPr>
      <w:r>
        <w:rPr>
          <w:noProof/>
        </w:rPr>
        <w:drawing>
          <wp:inline distT="0" distB="0" distL="0" distR="0" wp14:anchorId="1E7B2E7F" wp14:editId="79D3B22A">
            <wp:extent cx="4572000" cy="22938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3892" cy="22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464D" w14:textId="682F2506" w:rsidR="00B774AC" w:rsidRDefault="00B774AC" w:rsidP="00B774AC">
      <w:pPr>
        <w:ind w:firstLine="360"/>
      </w:pPr>
      <w:r>
        <w:lastRenderedPageBreak/>
        <w:t xml:space="preserve">Transférer les informations des lumières au shader : </w:t>
      </w:r>
    </w:p>
    <w:p w14:paraId="63B989B7" w14:textId="4BA157CD" w:rsidR="00697E03" w:rsidRDefault="00697E03" w:rsidP="00B774AC">
      <w:pPr>
        <w:ind w:firstLine="360"/>
        <w:jc w:val="center"/>
      </w:pPr>
      <w:r>
        <w:rPr>
          <w:noProof/>
        </w:rPr>
        <w:drawing>
          <wp:inline distT="0" distB="0" distL="0" distR="0" wp14:anchorId="59416494" wp14:editId="10F44E7C">
            <wp:extent cx="4022217" cy="23072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507" cy="23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3927" w14:textId="00FD2FBE" w:rsidR="00EC4E45" w:rsidRPr="00EC4E45" w:rsidRDefault="00EC4E45" w:rsidP="00EC4E45">
      <w:pPr>
        <w:ind w:firstLine="360"/>
        <w:rPr>
          <w:b/>
          <w:bCs/>
          <w:u w:val="single"/>
        </w:rPr>
      </w:pPr>
      <w:r w:rsidRPr="00EC4E45">
        <w:rPr>
          <w:b/>
          <w:bCs/>
          <w:u w:val="single"/>
        </w:rPr>
        <w:t xml:space="preserve">Résultats : </w:t>
      </w:r>
    </w:p>
    <w:p w14:paraId="6EA30682" w14:textId="2F9E0645" w:rsidR="00367C08" w:rsidRDefault="00EC4E45" w:rsidP="00367C08">
      <w:r>
        <w:rPr>
          <w:noProof/>
        </w:rPr>
        <w:drawing>
          <wp:inline distT="0" distB="0" distL="0" distR="0" wp14:anchorId="0F0DE925" wp14:editId="67FB2175">
            <wp:extent cx="3125972" cy="312597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496" cy="31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7D0BD" wp14:editId="5BB83880">
            <wp:extent cx="3040912" cy="3050112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1037" cy="31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CB9C" w14:textId="67A29A8B" w:rsidR="00EC4E45" w:rsidRDefault="00EC4E45" w:rsidP="00367C08">
      <w:r>
        <w:rPr>
          <w:noProof/>
        </w:rPr>
        <w:drawing>
          <wp:anchor distT="0" distB="0" distL="114300" distR="114300" simplePos="0" relativeHeight="251663360" behindDoc="1" locked="0" layoutInCell="1" allowOverlap="1" wp14:anchorId="6472342C" wp14:editId="24F899A9">
            <wp:simplePos x="0" y="0"/>
            <wp:positionH relativeFrom="column">
              <wp:posOffset>127000</wp:posOffset>
            </wp:positionH>
            <wp:positionV relativeFrom="paragraph">
              <wp:posOffset>71120</wp:posOffset>
            </wp:positionV>
            <wp:extent cx="3453765" cy="2679065"/>
            <wp:effectExtent l="0" t="0" r="0" b="6985"/>
            <wp:wrapTight wrapText="bothSides">
              <wp:wrapPolygon edited="0">
                <wp:start x="0" y="0"/>
                <wp:lineTo x="0" y="21503"/>
                <wp:lineTo x="21445" y="21503"/>
                <wp:lineTo x="21445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4202F" w14:textId="37F3BBF1" w:rsidR="00EC4E45" w:rsidRDefault="00EC4E45" w:rsidP="00367C08">
      <w:r>
        <w:t xml:space="preserve">L’image ci-contre est le résultat après l’illumination de deux lumières. </w:t>
      </w:r>
    </w:p>
    <w:p w14:paraId="1C7DECE9" w14:textId="56DEF6CB" w:rsidR="00EC4E45" w:rsidRDefault="00EC4E45" w:rsidP="00367C08">
      <w:r>
        <w:t xml:space="preserve">Lumière 1 : </w:t>
      </w:r>
    </w:p>
    <w:p w14:paraId="42AEB292" w14:textId="5EA6702C" w:rsidR="00EC4E45" w:rsidRPr="00EC4E45" w:rsidRDefault="00EC4E45" w:rsidP="00367C08">
      <w:pPr>
        <w:rPr>
          <w:lang w:val="en-US"/>
        </w:rPr>
      </w:pPr>
      <w:r w:rsidRPr="00EC4E45">
        <w:rPr>
          <w:lang w:val="en-US"/>
        </w:rPr>
        <w:t>Position </w:t>
      </w:r>
      <w:r>
        <w:rPr>
          <w:lang w:val="en-US"/>
        </w:rPr>
        <w:t xml:space="preserve">= </w:t>
      </w:r>
      <w:r w:rsidRPr="00EC4E45">
        <w:rPr>
          <w:lang w:val="en-US"/>
        </w:rPr>
        <w:t>(-2*cos(</w:t>
      </w:r>
      <w:proofErr w:type="spellStart"/>
      <w:r w:rsidRPr="00EC4E45">
        <w:rPr>
          <w:lang w:val="en-US"/>
        </w:rPr>
        <w:t>app_time</w:t>
      </w:r>
      <w:proofErr w:type="spellEnd"/>
      <w:r w:rsidRPr="00EC4E45">
        <w:rPr>
          <w:lang w:val="en-US"/>
        </w:rPr>
        <w:t>), 2*sin(</w:t>
      </w:r>
      <w:proofErr w:type="spellStart"/>
      <w:r w:rsidRPr="00EC4E45">
        <w:rPr>
          <w:lang w:val="en-US"/>
        </w:rPr>
        <w:t>app_time</w:t>
      </w:r>
      <w:proofErr w:type="spellEnd"/>
      <w:r w:rsidRPr="00EC4E45">
        <w:rPr>
          <w:lang w:val="en-US"/>
        </w:rPr>
        <w:t>), 3.5)</w:t>
      </w:r>
    </w:p>
    <w:p w14:paraId="0322AE00" w14:textId="5CDDD4A5" w:rsidR="00EC4E45" w:rsidRDefault="00EC4E45" w:rsidP="00367C08">
      <w:pPr>
        <w:rPr>
          <w:lang w:val="en-US"/>
        </w:rPr>
      </w:pPr>
      <w:proofErr w:type="spellStart"/>
      <w:r>
        <w:rPr>
          <w:lang w:val="en-US"/>
        </w:rPr>
        <w:t>Intensité</w:t>
      </w:r>
      <w:proofErr w:type="spellEnd"/>
      <w:r>
        <w:rPr>
          <w:lang w:val="en-US"/>
        </w:rPr>
        <w:t xml:space="preserve"> = 0.5</w:t>
      </w:r>
    </w:p>
    <w:p w14:paraId="4533B47A" w14:textId="6B9F93CB" w:rsidR="00EC4E45" w:rsidRDefault="00EC4E45" w:rsidP="00367C08">
      <w:pPr>
        <w:rPr>
          <w:lang w:val="en-US"/>
        </w:rPr>
      </w:pPr>
    </w:p>
    <w:p w14:paraId="63F5CD07" w14:textId="04F702DC" w:rsidR="00EC4E45" w:rsidRDefault="00EC4E45" w:rsidP="00367C08">
      <w:pPr>
        <w:rPr>
          <w:lang w:val="en-US"/>
        </w:rPr>
      </w:pPr>
      <w:r>
        <w:rPr>
          <w:lang w:val="en-US"/>
        </w:rPr>
        <w:t xml:space="preserve">Lumière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14:paraId="60EAD67B" w14:textId="689324E1" w:rsidR="00EC4E45" w:rsidRPr="00EC4E45" w:rsidRDefault="00EC4E45" w:rsidP="00EC4E45">
      <w:pPr>
        <w:rPr>
          <w:lang w:val="en-US"/>
        </w:rPr>
      </w:pPr>
      <w:r w:rsidRPr="00EC4E45">
        <w:rPr>
          <w:lang w:val="en-US"/>
        </w:rPr>
        <w:t>Position </w:t>
      </w:r>
      <w:r>
        <w:rPr>
          <w:lang w:val="en-US"/>
        </w:rPr>
        <w:t xml:space="preserve">= </w:t>
      </w:r>
      <w:r w:rsidRPr="00EC4E45">
        <w:rPr>
          <w:lang w:val="en-US"/>
        </w:rPr>
        <w:t>(-2*cos(</w:t>
      </w:r>
      <w:proofErr w:type="spellStart"/>
      <w:r w:rsidRPr="00EC4E45">
        <w:rPr>
          <w:lang w:val="en-US"/>
        </w:rPr>
        <w:t>app_time</w:t>
      </w:r>
      <w:proofErr w:type="spellEnd"/>
      <w:r w:rsidRPr="00EC4E45">
        <w:rPr>
          <w:lang w:val="en-US"/>
        </w:rPr>
        <w:t>), 2*sin(</w:t>
      </w:r>
      <w:proofErr w:type="spellStart"/>
      <w:r w:rsidRPr="00EC4E45">
        <w:rPr>
          <w:lang w:val="en-US"/>
        </w:rPr>
        <w:t>app_time</w:t>
      </w:r>
      <w:proofErr w:type="spellEnd"/>
      <w:r w:rsidRPr="00EC4E45">
        <w:rPr>
          <w:lang w:val="en-US"/>
        </w:rPr>
        <w:t xml:space="preserve">), </w:t>
      </w:r>
      <w:r>
        <w:rPr>
          <w:lang w:val="en-US"/>
        </w:rPr>
        <w:t>1</w:t>
      </w:r>
      <w:r w:rsidRPr="00EC4E45">
        <w:rPr>
          <w:lang w:val="en-US"/>
        </w:rPr>
        <w:t>.5)</w:t>
      </w:r>
    </w:p>
    <w:p w14:paraId="2C33104D" w14:textId="00B42DA7" w:rsidR="00EC4E45" w:rsidRPr="00057B94" w:rsidRDefault="00EC4E45" w:rsidP="00EC4E45">
      <w:r w:rsidRPr="00057B94">
        <w:t>Intensité = 0.</w:t>
      </w:r>
      <w:r w:rsidRPr="00057B94">
        <w:t>8</w:t>
      </w:r>
    </w:p>
    <w:p w14:paraId="133558D0" w14:textId="77777777" w:rsidR="00EC4E45" w:rsidRPr="00057B94" w:rsidRDefault="00EC4E45" w:rsidP="00367C08"/>
    <w:p w14:paraId="4C327DA6" w14:textId="47C5E68F" w:rsidR="00EC4E45" w:rsidRPr="00057B94" w:rsidRDefault="00EC4E45" w:rsidP="00367C08"/>
    <w:p w14:paraId="7FAFDC2C" w14:textId="04EBDDA4" w:rsidR="00EC4E45" w:rsidRPr="00057B94" w:rsidRDefault="00EC4E45" w:rsidP="00367C08"/>
    <w:p w14:paraId="14927391" w14:textId="476E4A4B" w:rsidR="00EC4E45" w:rsidRDefault="00057B94" w:rsidP="00367C08">
      <w:r w:rsidRPr="00057B94">
        <w:lastRenderedPageBreak/>
        <w:t>Résultat sur un autre exemple</w:t>
      </w:r>
      <w:r>
        <w:t xml:space="preserve"> : </w:t>
      </w:r>
    </w:p>
    <w:p w14:paraId="6D24F9AF" w14:textId="394E6D15" w:rsidR="00277A09" w:rsidRDefault="00277A09" w:rsidP="00367C08">
      <w:r>
        <w:t xml:space="preserve">Lumière 1 : </w:t>
      </w:r>
      <w:r w:rsidR="00A20FBD">
        <w:t>position</w:t>
      </w:r>
      <w:r w:rsidR="00F14144" w:rsidRPr="00F14144">
        <w:t>= (-2*cos(app_time), 2*sin(app_time), 3.5)</w:t>
      </w:r>
      <w:r w:rsidR="00A20FBD">
        <w:t>, intensité(</w:t>
      </w:r>
      <w:r w:rsidR="00F14144">
        <w:t>0.5f</w:t>
      </w:r>
      <w:r w:rsidR="00A20FBD">
        <w:t>), couleur(</w:t>
      </w:r>
      <w:r w:rsidR="00F14144">
        <w:t>1.0,1.0,1.0</w:t>
      </w:r>
      <w:r w:rsidR="00A20FBD">
        <w:t>)</w:t>
      </w:r>
    </w:p>
    <w:p w14:paraId="47066DD4" w14:textId="0A66012E" w:rsidR="00F14144" w:rsidRDefault="00F14144" w:rsidP="00367C08">
      <w:r>
        <w:t xml:space="preserve">Lumière </w:t>
      </w:r>
      <w:r>
        <w:t>2</w:t>
      </w:r>
      <w:r>
        <w:t> : position</w:t>
      </w:r>
      <w:r w:rsidRPr="00F14144">
        <w:t xml:space="preserve">= (-2*cos(app_time), 2*sin(app_time), </w:t>
      </w:r>
      <w:r>
        <w:t>1</w:t>
      </w:r>
      <w:r w:rsidRPr="00F14144">
        <w:t>.5)</w:t>
      </w:r>
      <w:r>
        <w:t>, intensité(</w:t>
      </w:r>
      <w:r>
        <w:t>0.8f</w:t>
      </w:r>
      <w:r>
        <w:t>), couleur(</w:t>
      </w:r>
      <w:r>
        <w:t>0.2,0.0,0.0</w:t>
      </w:r>
      <w:r>
        <w:t>)</w:t>
      </w:r>
    </w:p>
    <w:p w14:paraId="1D99B356" w14:textId="792328AE" w:rsidR="00057B94" w:rsidRPr="00057B94" w:rsidRDefault="00277A09" w:rsidP="00367C08">
      <w:r>
        <w:rPr>
          <w:noProof/>
        </w:rPr>
        <w:drawing>
          <wp:inline distT="0" distB="0" distL="0" distR="0" wp14:anchorId="494CDAE1" wp14:editId="783C2E8E">
            <wp:extent cx="3322400" cy="331735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941" cy="33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C272E6" wp14:editId="1B73E03D">
            <wp:extent cx="3253563" cy="3253563"/>
            <wp:effectExtent l="0" t="0" r="444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607" cy="32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801C" w14:textId="0647E53B" w:rsidR="00EC4E45" w:rsidRPr="00057B94" w:rsidRDefault="0049059F" w:rsidP="0049059F">
      <w:pPr>
        <w:jc w:val="center"/>
      </w:pPr>
      <w:r>
        <w:rPr>
          <w:noProof/>
        </w:rPr>
        <w:drawing>
          <wp:inline distT="0" distB="0" distL="0" distR="0" wp14:anchorId="0F31BFA9" wp14:editId="0D90A33E">
            <wp:extent cx="6145619" cy="476685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50" cy="47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BE32" w14:textId="684D84EF" w:rsidR="00EC4E45" w:rsidRPr="00057B94" w:rsidRDefault="00EC4E45" w:rsidP="00367C08"/>
    <w:p w14:paraId="3CB27FDF" w14:textId="736F3100" w:rsidR="00C66EFA" w:rsidRPr="00057B94" w:rsidRDefault="00C66EFA" w:rsidP="00E4749A"/>
    <w:p w14:paraId="73B9280C" w14:textId="0D66DC4E" w:rsidR="00460F44" w:rsidRPr="00460F44" w:rsidRDefault="00DD07CE" w:rsidP="00460F44">
      <w:pPr>
        <w:pStyle w:val="2"/>
        <w:numPr>
          <w:ilvl w:val="1"/>
          <w:numId w:val="16"/>
        </w:numPr>
      </w:pPr>
      <w:r w:rsidRPr="00057B94">
        <w:lastRenderedPageBreak/>
        <w:t xml:space="preserve"> </w:t>
      </w:r>
      <w:bookmarkStart w:id="5" w:name="_Toc58856719"/>
      <w:r>
        <w:t>Shadow filtering (Bonus)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37"/>
        <w:gridCol w:w="5219"/>
      </w:tblGrid>
      <w:tr w:rsidR="00085F50" w14:paraId="5A72E4E9" w14:textId="77777777" w:rsidTr="00460F44">
        <w:tc>
          <w:tcPr>
            <w:tcW w:w="10456" w:type="dxa"/>
            <w:gridSpan w:val="2"/>
            <w:shd w:val="clear" w:color="auto" w:fill="FFC000"/>
          </w:tcPr>
          <w:p w14:paraId="4F11017D" w14:textId="2D9370EC" w:rsidR="00085F50" w:rsidRDefault="0018468E" w:rsidP="00460F44">
            <w:pPr>
              <w:jc w:val="center"/>
            </w:pPr>
            <w:r>
              <w:t>A</w:t>
            </w:r>
            <w:r w:rsidR="00085F50">
              <w:t>vant le Shadow filtering</w:t>
            </w:r>
          </w:p>
        </w:tc>
      </w:tr>
      <w:tr w:rsidR="0018468E" w14:paraId="475E32C2" w14:textId="77777777" w:rsidTr="00613D8B">
        <w:tc>
          <w:tcPr>
            <w:tcW w:w="10456" w:type="dxa"/>
            <w:gridSpan w:val="2"/>
          </w:tcPr>
          <w:p w14:paraId="07B86097" w14:textId="36937939" w:rsidR="0018468E" w:rsidRDefault="0018468E" w:rsidP="001846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E51D4" wp14:editId="133C9CD5">
                  <wp:extent cx="5677786" cy="440398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311" cy="447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B5" w14:paraId="2CB31501" w14:textId="77777777" w:rsidTr="00535DA3">
        <w:tc>
          <w:tcPr>
            <w:tcW w:w="10456" w:type="dxa"/>
            <w:gridSpan w:val="2"/>
          </w:tcPr>
          <w:p w14:paraId="1412B4E9" w14:textId="6FC19462" w:rsidR="00E02CB5" w:rsidRDefault="00E02CB5" w:rsidP="00E02C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665D53" wp14:editId="5085D058">
                  <wp:extent cx="5656521" cy="4387484"/>
                  <wp:effectExtent l="0" t="0" r="190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175" cy="4441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68E" w14:paraId="488F8B4B" w14:textId="77777777" w:rsidTr="00F94767">
        <w:tc>
          <w:tcPr>
            <w:tcW w:w="10456" w:type="dxa"/>
            <w:gridSpan w:val="2"/>
          </w:tcPr>
          <w:p w14:paraId="188F3276" w14:textId="432BAD41" w:rsidR="0018468E" w:rsidRDefault="00E02CB5" w:rsidP="00085F50">
            <w:pPr>
              <w:rPr>
                <w:noProof/>
              </w:rPr>
            </w:pPr>
            <w:r>
              <w:rPr>
                <w:noProof/>
              </w:rPr>
              <w:t>A cause de la limite de la carte de profondeur (à une résolution fixe), une profondeur pourrait s’étendre souvent sur plusieurs fragment par texel.</w:t>
            </w:r>
            <w:r w:rsidR="00CA014A">
              <w:rPr>
                <w:noProof/>
              </w:rPr>
              <w:t xml:space="preserve"> Donc, plusieurs fragments pourraient avoir la même valeur de profondeur et donneront</w:t>
            </w:r>
            <w:r w:rsidR="00B93DAE">
              <w:rPr>
                <w:noProof/>
              </w:rPr>
              <w:t xml:space="preserve"> même valeur</w:t>
            </w:r>
            <w:r w:rsidR="004B5AD2">
              <w:rPr>
                <w:noProof/>
              </w:rPr>
              <w:t>, ce qui produira le bord en blocs irréguliers en dent de scie</w:t>
            </w:r>
            <w:r w:rsidR="005738B1">
              <w:rPr>
                <w:noProof/>
              </w:rPr>
              <w:t>.</w:t>
            </w:r>
          </w:p>
        </w:tc>
      </w:tr>
      <w:tr w:rsidR="0018468E" w14:paraId="02007162" w14:textId="77777777" w:rsidTr="0018468E">
        <w:tc>
          <w:tcPr>
            <w:tcW w:w="10456" w:type="dxa"/>
            <w:gridSpan w:val="2"/>
            <w:shd w:val="clear" w:color="auto" w:fill="FFC000"/>
          </w:tcPr>
          <w:p w14:paraId="546356A9" w14:textId="0C7295C1" w:rsidR="0018468E" w:rsidRDefault="0018468E" w:rsidP="0018468E">
            <w:pPr>
              <w:jc w:val="center"/>
            </w:pPr>
            <w:r>
              <w:lastRenderedPageBreak/>
              <w:t>Après</w:t>
            </w:r>
            <w:r>
              <w:t xml:space="preserve"> le Shadow filtering</w:t>
            </w:r>
          </w:p>
        </w:tc>
      </w:tr>
      <w:tr w:rsidR="00E07B78" w14:paraId="74DBFB66" w14:textId="77777777" w:rsidTr="00B9061F">
        <w:tc>
          <w:tcPr>
            <w:tcW w:w="10456" w:type="dxa"/>
            <w:gridSpan w:val="2"/>
          </w:tcPr>
          <w:p w14:paraId="37A5F605" w14:textId="7806402C" w:rsidR="00E07B78" w:rsidRDefault="00E07B78" w:rsidP="00E07B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D8DF9B" wp14:editId="67BECF6F">
                  <wp:extent cx="5816009" cy="4511192"/>
                  <wp:effectExtent l="0" t="0" r="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160" cy="451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B78" w14:paraId="1C53FC06" w14:textId="77777777" w:rsidTr="00100A64">
        <w:tc>
          <w:tcPr>
            <w:tcW w:w="10456" w:type="dxa"/>
            <w:gridSpan w:val="2"/>
          </w:tcPr>
          <w:p w14:paraId="1479B651" w14:textId="4BB8DD32" w:rsidR="00E07B78" w:rsidRDefault="00E07B78" w:rsidP="00E07B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D9BBD9" wp14:editId="42DCED18">
                  <wp:extent cx="5839572" cy="4529469"/>
                  <wp:effectExtent l="0" t="0" r="8890" b="444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190" cy="45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B78" w14:paraId="62DC3F5F" w14:textId="77777777" w:rsidTr="004858C3">
        <w:tc>
          <w:tcPr>
            <w:tcW w:w="10456" w:type="dxa"/>
            <w:gridSpan w:val="2"/>
          </w:tcPr>
          <w:p w14:paraId="51FB1A58" w14:textId="079188E7" w:rsidR="00E07B78" w:rsidRDefault="00DA1AC2" w:rsidP="0018468E">
            <w:r>
              <w:t>En utilisant plus d’échantillons, on pourra augmenter la qualité des ombres douces.</w:t>
            </w:r>
          </w:p>
          <w:p w14:paraId="7B445858" w14:textId="77777777" w:rsidR="00E02CB5" w:rsidRDefault="00E02CB5" w:rsidP="0018468E"/>
          <w:p w14:paraId="3708ACDC" w14:textId="292E962F" w:rsidR="00E02CB5" w:rsidRDefault="00E02CB5" w:rsidP="0018468E"/>
        </w:tc>
      </w:tr>
      <w:tr w:rsidR="00E07B78" w14:paraId="23B7F17B" w14:textId="77777777" w:rsidTr="00E07B78">
        <w:tc>
          <w:tcPr>
            <w:tcW w:w="10456" w:type="dxa"/>
            <w:gridSpan w:val="2"/>
            <w:shd w:val="clear" w:color="auto" w:fill="FFC000"/>
          </w:tcPr>
          <w:p w14:paraId="38E426F9" w14:textId="324B7BE4" w:rsidR="00E07B78" w:rsidRDefault="00E07B78" w:rsidP="00E07B78">
            <w:pPr>
              <w:jc w:val="center"/>
            </w:pPr>
            <w:r>
              <w:lastRenderedPageBreak/>
              <w:t>Comparaison (zoomé)  sur l’ombre du maillage</w:t>
            </w:r>
          </w:p>
        </w:tc>
      </w:tr>
      <w:tr w:rsidR="00E07B78" w14:paraId="64C1F63C" w14:textId="77777777" w:rsidTr="00E07B78">
        <w:tc>
          <w:tcPr>
            <w:tcW w:w="5237" w:type="dxa"/>
          </w:tcPr>
          <w:p w14:paraId="1F207048" w14:textId="2C684EB6" w:rsidR="00E07B78" w:rsidRDefault="00E07B78" w:rsidP="00E07B78">
            <w:r>
              <w:rPr>
                <w:noProof/>
              </w:rPr>
              <w:drawing>
                <wp:inline distT="0" distB="0" distL="0" distR="0" wp14:anchorId="38A078CE" wp14:editId="32885911">
                  <wp:extent cx="3954485" cy="3067299"/>
                  <wp:effectExtent l="0" t="0" r="825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805" cy="3086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9" w:type="dxa"/>
          </w:tcPr>
          <w:p w14:paraId="3A803D71" w14:textId="49834EC5" w:rsidR="00E07B78" w:rsidRDefault="00E07B78" w:rsidP="00E07B78">
            <w:r>
              <w:rPr>
                <w:noProof/>
              </w:rPr>
              <w:drawing>
                <wp:inline distT="0" distB="0" distL="0" distR="0" wp14:anchorId="4D71CA9D" wp14:editId="44EBF2D0">
                  <wp:extent cx="3947879" cy="3062176"/>
                  <wp:effectExtent l="0" t="0" r="0" b="508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877" cy="3090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B78" w14:paraId="118350FB" w14:textId="77777777" w:rsidTr="00683A96">
        <w:tc>
          <w:tcPr>
            <w:tcW w:w="10456" w:type="dxa"/>
            <w:gridSpan w:val="2"/>
          </w:tcPr>
          <w:p w14:paraId="34B4A74F" w14:textId="2D370699" w:rsidR="00E07B78" w:rsidRDefault="00B80F3D" w:rsidP="00B80F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04D61A" wp14:editId="5B9677F7">
                  <wp:extent cx="5181600" cy="13049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90" w14:paraId="5AF3AD91" w14:textId="77777777" w:rsidTr="00683A96">
        <w:tc>
          <w:tcPr>
            <w:tcW w:w="10456" w:type="dxa"/>
            <w:gridSpan w:val="2"/>
          </w:tcPr>
          <w:p w14:paraId="6FE5B8E9" w14:textId="396FD3A9" w:rsidR="00B01B90" w:rsidRDefault="00B01B90" w:rsidP="00E07B78">
            <w:pPr>
              <w:rPr>
                <w:noProof/>
              </w:rPr>
            </w:pPr>
            <w:r>
              <w:rPr>
                <w:noProof/>
              </w:rPr>
              <w:t>Par exemple, on pourra échantillonner 9 valeurs autour de (x,y), et  tester l’occlusion de l’ombre en faisant la moyenne des résultats par le nombre total d’échantillons choisis.</w:t>
            </w:r>
            <w:r w:rsidR="00A63953">
              <w:rPr>
                <w:noProof/>
              </w:rPr>
              <w:t xml:space="preserve"> Cela nous permet d’éviter que les fragments du bords ont les même valeurs et avoir une ombre plus douce</w:t>
            </w:r>
            <w:r w:rsidR="000912AD">
              <w:rPr>
                <w:noProof/>
              </w:rPr>
              <w:t xml:space="preserve"> sur la surface.</w:t>
            </w:r>
          </w:p>
        </w:tc>
      </w:tr>
    </w:tbl>
    <w:p w14:paraId="4404A232" w14:textId="6C6EBFD1" w:rsidR="00085F50" w:rsidRPr="00085F50" w:rsidRDefault="00085F50" w:rsidP="00085F50"/>
    <w:sectPr w:rsidR="00085F50" w:rsidRPr="00085F50" w:rsidSect="002E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3F65C" w14:textId="77777777" w:rsidR="00CB2A03" w:rsidRDefault="00CB2A03" w:rsidP="00813040">
      <w:pPr>
        <w:spacing w:after="0" w:line="240" w:lineRule="auto"/>
      </w:pPr>
      <w:r>
        <w:separator/>
      </w:r>
    </w:p>
  </w:endnote>
  <w:endnote w:type="continuationSeparator" w:id="0">
    <w:p w14:paraId="730737F9" w14:textId="77777777" w:rsidR="00CB2A03" w:rsidRDefault="00CB2A03" w:rsidP="0081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8C4CB" w14:textId="77777777" w:rsidR="00CB2A03" w:rsidRDefault="00CB2A03" w:rsidP="00813040">
      <w:pPr>
        <w:spacing w:after="0" w:line="240" w:lineRule="auto"/>
      </w:pPr>
      <w:r>
        <w:separator/>
      </w:r>
    </w:p>
  </w:footnote>
  <w:footnote w:type="continuationSeparator" w:id="0">
    <w:p w14:paraId="54E23DE4" w14:textId="77777777" w:rsidR="00CB2A03" w:rsidRDefault="00CB2A03" w:rsidP="00813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770"/>
    <w:multiLevelType w:val="hybridMultilevel"/>
    <w:tmpl w:val="7F7E85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68D"/>
    <w:multiLevelType w:val="hybridMultilevel"/>
    <w:tmpl w:val="5FFA86D0"/>
    <w:lvl w:ilvl="0" w:tplc="6CB00940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4E4DC9"/>
    <w:multiLevelType w:val="hybridMultilevel"/>
    <w:tmpl w:val="F6D27EC6"/>
    <w:lvl w:ilvl="0" w:tplc="9A5AF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0E0B36"/>
    <w:multiLevelType w:val="hybridMultilevel"/>
    <w:tmpl w:val="38A0B0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A0421"/>
    <w:multiLevelType w:val="multilevel"/>
    <w:tmpl w:val="226E3B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A360B6"/>
    <w:multiLevelType w:val="multilevel"/>
    <w:tmpl w:val="7706B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F53C1"/>
    <w:multiLevelType w:val="hybridMultilevel"/>
    <w:tmpl w:val="15745AB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76588"/>
    <w:multiLevelType w:val="hybridMultilevel"/>
    <w:tmpl w:val="D57A648C"/>
    <w:lvl w:ilvl="0" w:tplc="E9E468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0AFF"/>
    <w:multiLevelType w:val="hybridMultilevel"/>
    <w:tmpl w:val="0F6AAF4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7400C3"/>
    <w:multiLevelType w:val="hybridMultilevel"/>
    <w:tmpl w:val="3FCE4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9087E"/>
    <w:multiLevelType w:val="hybridMultilevel"/>
    <w:tmpl w:val="399ED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254DE"/>
    <w:multiLevelType w:val="hybridMultilevel"/>
    <w:tmpl w:val="8A60ECD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36898"/>
    <w:multiLevelType w:val="hybridMultilevel"/>
    <w:tmpl w:val="9DCE7E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D5AFC"/>
    <w:multiLevelType w:val="hybridMultilevel"/>
    <w:tmpl w:val="DD0A74A8"/>
    <w:lvl w:ilvl="0" w:tplc="052A79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BB651AD"/>
    <w:multiLevelType w:val="hybridMultilevel"/>
    <w:tmpl w:val="8ECA5B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938DA"/>
    <w:multiLevelType w:val="hybridMultilevel"/>
    <w:tmpl w:val="0FD0FB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12"/>
  </w:num>
  <w:num w:numId="5">
    <w:abstractNumId w:val="6"/>
  </w:num>
  <w:num w:numId="6">
    <w:abstractNumId w:val="14"/>
  </w:num>
  <w:num w:numId="7">
    <w:abstractNumId w:val="13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  <w:num w:numId="13">
    <w:abstractNumId w:val="8"/>
  </w:num>
  <w:num w:numId="14">
    <w:abstractNumId w:val="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2"/>
    <w:rsid w:val="00002BCD"/>
    <w:rsid w:val="000065F7"/>
    <w:rsid w:val="000146A5"/>
    <w:rsid w:val="00015868"/>
    <w:rsid w:val="00043610"/>
    <w:rsid w:val="0004367C"/>
    <w:rsid w:val="00043913"/>
    <w:rsid w:val="00057B94"/>
    <w:rsid w:val="0006404C"/>
    <w:rsid w:val="0006425A"/>
    <w:rsid w:val="00072134"/>
    <w:rsid w:val="000747E4"/>
    <w:rsid w:val="00081896"/>
    <w:rsid w:val="00085F50"/>
    <w:rsid w:val="00086D4E"/>
    <w:rsid w:val="000912AD"/>
    <w:rsid w:val="000915EC"/>
    <w:rsid w:val="0009454F"/>
    <w:rsid w:val="000A7B47"/>
    <w:rsid w:val="000B1119"/>
    <w:rsid w:val="000C24E4"/>
    <w:rsid w:val="000C3A41"/>
    <w:rsid w:val="000D224E"/>
    <w:rsid w:val="00101793"/>
    <w:rsid w:val="00121DA0"/>
    <w:rsid w:val="00137275"/>
    <w:rsid w:val="00141CBA"/>
    <w:rsid w:val="001730E0"/>
    <w:rsid w:val="00175095"/>
    <w:rsid w:val="00176AA8"/>
    <w:rsid w:val="0018468E"/>
    <w:rsid w:val="0018633F"/>
    <w:rsid w:val="00187F5B"/>
    <w:rsid w:val="00190AA2"/>
    <w:rsid w:val="001A4268"/>
    <w:rsid w:val="001A6CE8"/>
    <w:rsid w:val="001C4935"/>
    <w:rsid w:val="001E056B"/>
    <w:rsid w:val="00206997"/>
    <w:rsid w:val="002079DA"/>
    <w:rsid w:val="00207E43"/>
    <w:rsid w:val="0021565C"/>
    <w:rsid w:val="00216314"/>
    <w:rsid w:val="00226B36"/>
    <w:rsid w:val="0023567A"/>
    <w:rsid w:val="002568D5"/>
    <w:rsid w:val="002603D1"/>
    <w:rsid w:val="00263133"/>
    <w:rsid w:val="00265CA4"/>
    <w:rsid w:val="0027392C"/>
    <w:rsid w:val="00277A09"/>
    <w:rsid w:val="002927E4"/>
    <w:rsid w:val="002978B3"/>
    <w:rsid w:val="002A4707"/>
    <w:rsid w:val="002A5C2A"/>
    <w:rsid w:val="002B76BD"/>
    <w:rsid w:val="002C2502"/>
    <w:rsid w:val="002C3B81"/>
    <w:rsid w:val="002E2CD7"/>
    <w:rsid w:val="002F436C"/>
    <w:rsid w:val="00300B40"/>
    <w:rsid w:val="0031597B"/>
    <w:rsid w:val="00326D74"/>
    <w:rsid w:val="00326E3D"/>
    <w:rsid w:val="003346A7"/>
    <w:rsid w:val="00340E96"/>
    <w:rsid w:val="00350602"/>
    <w:rsid w:val="00352617"/>
    <w:rsid w:val="00354290"/>
    <w:rsid w:val="003659E9"/>
    <w:rsid w:val="00367C08"/>
    <w:rsid w:val="003843EF"/>
    <w:rsid w:val="00393D45"/>
    <w:rsid w:val="003A24CB"/>
    <w:rsid w:val="003A66D1"/>
    <w:rsid w:val="003A748A"/>
    <w:rsid w:val="003B1125"/>
    <w:rsid w:val="003B7F82"/>
    <w:rsid w:val="003C53A2"/>
    <w:rsid w:val="003D39DF"/>
    <w:rsid w:val="003D78C1"/>
    <w:rsid w:val="003F346B"/>
    <w:rsid w:val="004079DA"/>
    <w:rsid w:val="00416B94"/>
    <w:rsid w:val="00417906"/>
    <w:rsid w:val="004346F0"/>
    <w:rsid w:val="004463A8"/>
    <w:rsid w:val="00457A4D"/>
    <w:rsid w:val="00460F44"/>
    <w:rsid w:val="00473F32"/>
    <w:rsid w:val="00474222"/>
    <w:rsid w:val="00474877"/>
    <w:rsid w:val="0049059F"/>
    <w:rsid w:val="004A0CDC"/>
    <w:rsid w:val="004A48A1"/>
    <w:rsid w:val="004B5AD2"/>
    <w:rsid w:val="004D503E"/>
    <w:rsid w:val="004D50AB"/>
    <w:rsid w:val="004D5C33"/>
    <w:rsid w:val="004D5F0F"/>
    <w:rsid w:val="004D691A"/>
    <w:rsid w:val="004E246D"/>
    <w:rsid w:val="004E5ED8"/>
    <w:rsid w:val="004E6239"/>
    <w:rsid w:val="004F541C"/>
    <w:rsid w:val="004F663F"/>
    <w:rsid w:val="00520010"/>
    <w:rsid w:val="005313A4"/>
    <w:rsid w:val="00533D4D"/>
    <w:rsid w:val="00552CEA"/>
    <w:rsid w:val="005647B9"/>
    <w:rsid w:val="005738B1"/>
    <w:rsid w:val="00580443"/>
    <w:rsid w:val="00586A55"/>
    <w:rsid w:val="00586E89"/>
    <w:rsid w:val="005924D9"/>
    <w:rsid w:val="0059431E"/>
    <w:rsid w:val="0059574C"/>
    <w:rsid w:val="005C054A"/>
    <w:rsid w:val="005C2C2E"/>
    <w:rsid w:val="005D395B"/>
    <w:rsid w:val="005F3DEC"/>
    <w:rsid w:val="005F4250"/>
    <w:rsid w:val="00610A08"/>
    <w:rsid w:val="006242BA"/>
    <w:rsid w:val="006246F8"/>
    <w:rsid w:val="00626239"/>
    <w:rsid w:val="00634237"/>
    <w:rsid w:val="00641522"/>
    <w:rsid w:val="00650672"/>
    <w:rsid w:val="0065305B"/>
    <w:rsid w:val="00660B73"/>
    <w:rsid w:val="006626D5"/>
    <w:rsid w:val="006636C9"/>
    <w:rsid w:val="0066470D"/>
    <w:rsid w:val="006648CA"/>
    <w:rsid w:val="00686400"/>
    <w:rsid w:val="00691958"/>
    <w:rsid w:val="00692004"/>
    <w:rsid w:val="00697232"/>
    <w:rsid w:val="00697E03"/>
    <w:rsid w:val="006A5AF4"/>
    <w:rsid w:val="006C7F8C"/>
    <w:rsid w:val="006D0217"/>
    <w:rsid w:val="006E3369"/>
    <w:rsid w:val="006F15AE"/>
    <w:rsid w:val="006F15B7"/>
    <w:rsid w:val="006F497E"/>
    <w:rsid w:val="0070127A"/>
    <w:rsid w:val="007211A0"/>
    <w:rsid w:val="00732D19"/>
    <w:rsid w:val="007409B4"/>
    <w:rsid w:val="00742502"/>
    <w:rsid w:val="00770C48"/>
    <w:rsid w:val="007736F2"/>
    <w:rsid w:val="007813F0"/>
    <w:rsid w:val="00785481"/>
    <w:rsid w:val="0078652D"/>
    <w:rsid w:val="007B700C"/>
    <w:rsid w:val="007C0A0B"/>
    <w:rsid w:val="007C5EDF"/>
    <w:rsid w:val="007D3775"/>
    <w:rsid w:val="007E6F89"/>
    <w:rsid w:val="00811131"/>
    <w:rsid w:val="00813040"/>
    <w:rsid w:val="00813812"/>
    <w:rsid w:val="00815725"/>
    <w:rsid w:val="008225C0"/>
    <w:rsid w:val="00835AAA"/>
    <w:rsid w:val="00844D77"/>
    <w:rsid w:val="00850105"/>
    <w:rsid w:val="0085080D"/>
    <w:rsid w:val="008520BF"/>
    <w:rsid w:val="008724A7"/>
    <w:rsid w:val="00890EB5"/>
    <w:rsid w:val="0089676D"/>
    <w:rsid w:val="008A797F"/>
    <w:rsid w:val="008B54C7"/>
    <w:rsid w:val="008C1B94"/>
    <w:rsid w:val="008C68A4"/>
    <w:rsid w:val="008D490F"/>
    <w:rsid w:val="008F6888"/>
    <w:rsid w:val="0090082A"/>
    <w:rsid w:val="00900A00"/>
    <w:rsid w:val="009075A3"/>
    <w:rsid w:val="00923836"/>
    <w:rsid w:val="00946433"/>
    <w:rsid w:val="009573DD"/>
    <w:rsid w:val="00957CF9"/>
    <w:rsid w:val="00977EF0"/>
    <w:rsid w:val="009807DD"/>
    <w:rsid w:val="00980BB3"/>
    <w:rsid w:val="00981454"/>
    <w:rsid w:val="00984B38"/>
    <w:rsid w:val="00993BB5"/>
    <w:rsid w:val="00994A3F"/>
    <w:rsid w:val="009B4A28"/>
    <w:rsid w:val="009B4DA3"/>
    <w:rsid w:val="009D0E01"/>
    <w:rsid w:val="009D25CF"/>
    <w:rsid w:val="009D26AE"/>
    <w:rsid w:val="009E2111"/>
    <w:rsid w:val="009F0419"/>
    <w:rsid w:val="00A0324F"/>
    <w:rsid w:val="00A20FBD"/>
    <w:rsid w:val="00A215D6"/>
    <w:rsid w:val="00A26B90"/>
    <w:rsid w:val="00A4102D"/>
    <w:rsid w:val="00A4338C"/>
    <w:rsid w:val="00A45D4B"/>
    <w:rsid w:val="00A479CE"/>
    <w:rsid w:val="00A56F6F"/>
    <w:rsid w:val="00A60A0E"/>
    <w:rsid w:val="00A60B74"/>
    <w:rsid w:val="00A63953"/>
    <w:rsid w:val="00A6529D"/>
    <w:rsid w:val="00A74623"/>
    <w:rsid w:val="00A838E0"/>
    <w:rsid w:val="00A8738F"/>
    <w:rsid w:val="00A92DF9"/>
    <w:rsid w:val="00AB3686"/>
    <w:rsid w:val="00AD3558"/>
    <w:rsid w:val="00AE63BF"/>
    <w:rsid w:val="00AF44A6"/>
    <w:rsid w:val="00AF48B2"/>
    <w:rsid w:val="00B01B90"/>
    <w:rsid w:val="00B070F1"/>
    <w:rsid w:val="00B1303A"/>
    <w:rsid w:val="00B35EEA"/>
    <w:rsid w:val="00B362B1"/>
    <w:rsid w:val="00B42629"/>
    <w:rsid w:val="00B50A21"/>
    <w:rsid w:val="00B5354B"/>
    <w:rsid w:val="00B5448A"/>
    <w:rsid w:val="00B75884"/>
    <w:rsid w:val="00B7642D"/>
    <w:rsid w:val="00B7738D"/>
    <w:rsid w:val="00B774AC"/>
    <w:rsid w:val="00B80F3D"/>
    <w:rsid w:val="00B85C5F"/>
    <w:rsid w:val="00B93DAE"/>
    <w:rsid w:val="00BA2704"/>
    <w:rsid w:val="00BB6DE4"/>
    <w:rsid w:val="00BC1D2B"/>
    <w:rsid w:val="00BC2B29"/>
    <w:rsid w:val="00BC3A61"/>
    <w:rsid w:val="00BC5282"/>
    <w:rsid w:val="00BC5D6F"/>
    <w:rsid w:val="00BD717C"/>
    <w:rsid w:val="00C00DC8"/>
    <w:rsid w:val="00C056B0"/>
    <w:rsid w:val="00C062E3"/>
    <w:rsid w:val="00C0781A"/>
    <w:rsid w:val="00C10D93"/>
    <w:rsid w:val="00C17560"/>
    <w:rsid w:val="00C20AE2"/>
    <w:rsid w:val="00C249C3"/>
    <w:rsid w:val="00C268CC"/>
    <w:rsid w:val="00C37461"/>
    <w:rsid w:val="00C403C7"/>
    <w:rsid w:val="00C44EB7"/>
    <w:rsid w:val="00C45D6B"/>
    <w:rsid w:val="00C53805"/>
    <w:rsid w:val="00C56567"/>
    <w:rsid w:val="00C60FDC"/>
    <w:rsid w:val="00C66EFA"/>
    <w:rsid w:val="00C755F0"/>
    <w:rsid w:val="00C87450"/>
    <w:rsid w:val="00C9750A"/>
    <w:rsid w:val="00CA014A"/>
    <w:rsid w:val="00CB2A03"/>
    <w:rsid w:val="00CB3960"/>
    <w:rsid w:val="00CB5E00"/>
    <w:rsid w:val="00CC131D"/>
    <w:rsid w:val="00CC584E"/>
    <w:rsid w:val="00CC72E0"/>
    <w:rsid w:val="00CD03DB"/>
    <w:rsid w:val="00CD725B"/>
    <w:rsid w:val="00CD795E"/>
    <w:rsid w:val="00CF32C1"/>
    <w:rsid w:val="00CF6C47"/>
    <w:rsid w:val="00D14471"/>
    <w:rsid w:val="00D25ACA"/>
    <w:rsid w:val="00D31216"/>
    <w:rsid w:val="00D31D77"/>
    <w:rsid w:val="00D34370"/>
    <w:rsid w:val="00D45C97"/>
    <w:rsid w:val="00D63FA6"/>
    <w:rsid w:val="00D66695"/>
    <w:rsid w:val="00D77D5E"/>
    <w:rsid w:val="00D907A4"/>
    <w:rsid w:val="00D92549"/>
    <w:rsid w:val="00D97D2D"/>
    <w:rsid w:val="00DA1AC2"/>
    <w:rsid w:val="00DA1FAF"/>
    <w:rsid w:val="00DA3E3C"/>
    <w:rsid w:val="00DA5EA7"/>
    <w:rsid w:val="00DC6EA4"/>
    <w:rsid w:val="00DD07CE"/>
    <w:rsid w:val="00DD591F"/>
    <w:rsid w:val="00DD7785"/>
    <w:rsid w:val="00DF02EC"/>
    <w:rsid w:val="00E01F2D"/>
    <w:rsid w:val="00E02CB5"/>
    <w:rsid w:val="00E07B78"/>
    <w:rsid w:val="00E342EE"/>
    <w:rsid w:val="00E40B34"/>
    <w:rsid w:val="00E42EB4"/>
    <w:rsid w:val="00E4703B"/>
    <w:rsid w:val="00E4749A"/>
    <w:rsid w:val="00E50B02"/>
    <w:rsid w:val="00E67984"/>
    <w:rsid w:val="00E70E49"/>
    <w:rsid w:val="00E72776"/>
    <w:rsid w:val="00E80291"/>
    <w:rsid w:val="00E808A3"/>
    <w:rsid w:val="00E836FA"/>
    <w:rsid w:val="00E9764E"/>
    <w:rsid w:val="00EA3460"/>
    <w:rsid w:val="00EA35E2"/>
    <w:rsid w:val="00EC0B01"/>
    <w:rsid w:val="00EC4E45"/>
    <w:rsid w:val="00EE3B19"/>
    <w:rsid w:val="00EF2368"/>
    <w:rsid w:val="00EF356B"/>
    <w:rsid w:val="00EF7448"/>
    <w:rsid w:val="00F14144"/>
    <w:rsid w:val="00F159AD"/>
    <w:rsid w:val="00F16CAD"/>
    <w:rsid w:val="00F21373"/>
    <w:rsid w:val="00F21467"/>
    <w:rsid w:val="00F240C2"/>
    <w:rsid w:val="00F339B2"/>
    <w:rsid w:val="00F33DF1"/>
    <w:rsid w:val="00F35ED1"/>
    <w:rsid w:val="00F4578D"/>
    <w:rsid w:val="00F57F88"/>
    <w:rsid w:val="00F60FE1"/>
    <w:rsid w:val="00F76D57"/>
    <w:rsid w:val="00F84AED"/>
    <w:rsid w:val="00F8705E"/>
    <w:rsid w:val="00FA09D3"/>
    <w:rsid w:val="00FA6F37"/>
    <w:rsid w:val="00FB42C8"/>
    <w:rsid w:val="00FB509B"/>
    <w:rsid w:val="00FC3B85"/>
    <w:rsid w:val="00FC63C0"/>
    <w:rsid w:val="00FC783E"/>
    <w:rsid w:val="00FD74B8"/>
    <w:rsid w:val="00FD793F"/>
    <w:rsid w:val="00FE5D8E"/>
    <w:rsid w:val="00FF26EE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EF315"/>
  <w15:chartTrackingRefBased/>
  <w15:docId w15:val="{946B5E99-7062-4434-AF2F-4EBEA9A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2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66695"/>
    <w:pPr>
      <w:suppressAutoHyphens/>
      <w:autoSpaceDN w:val="0"/>
      <w:spacing w:line="256" w:lineRule="auto"/>
      <w:textAlignment w:val="baseline"/>
    </w:pPr>
    <w:rPr>
      <w:rFonts w:ascii="Calibri" w:eastAsia="DengXian" w:hAnsi="Calibri" w:cs="DejaVu Sans"/>
    </w:rPr>
  </w:style>
  <w:style w:type="character" w:customStyle="1" w:styleId="10">
    <w:name w:val="标题 1 字符"/>
    <w:basedOn w:val="a0"/>
    <w:link w:val="1"/>
    <w:uiPriority w:val="9"/>
    <w:rsid w:val="00F2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37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137275"/>
    <w:pPr>
      <w:tabs>
        <w:tab w:val="left" w:pos="440"/>
        <w:tab w:val="right" w:leader="dot" w:pos="9062"/>
      </w:tabs>
      <w:spacing w:after="100"/>
    </w:pPr>
  </w:style>
  <w:style w:type="character" w:styleId="a4">
    <w:name w:val="Hyperlink"/>
    <w:basedOn w:val="a0"/>
    <w:uiPriority w:val="99"/>
    <w:unhideWhenUsed/>
    <w:rsid w:val="006C7F8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2111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F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CF6C47"/>
    <w:pPr>
      <w:spacing w:after="100"/>
      <w:ind w:left="220"/>
    </w:pPr>
  </w:style>
  <w:style w:type="paragraph" w:styleId="a6">
    <w:name w:val="No Spacing"/>
    <w:uiPriority w:val="1"/>
    <w:qFormat/>
    <w:rsid w:val="007813F0"/>
    <w:pPr>
      <w:spacing w:after="0" w:line="240" w:lineRule="auto"/>
    </w:pPr>
  </w:style>
  <w:style w:type="table" w:styleId="a7">
    <w:name w:val="Table Grid"/>
    <w:basedOn w:val="a1"/>
    <w:uiPriority w:val="39"/>
    <w:rsid w:val="0078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A45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6E3369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0915EC"/>
    <w:pPr>
      <w:spacing w:after="100"/>
      <w:ind w:left="440"/>
    </w:pPr>
  </w:style>
  <w:style w:type="table" w:styleId="4-1">
    <w:name w:val="Grid Table 4 Accent 1"/>
    <w:basedOn w:val="a1"/>
    <w:uiPriority w:val="49"/>
    <w:rsid w:val="005C05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9">
    <w:name w:val="header"/>
    <w:basedOn w:val="a"/>
    <w:link w:val="aa"/>
    <w:uiPriority w:val="99"/>
    <w:unhideWhenUsed/>
    <w:rsid w:val="00813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813040"/>
  </w:style>
  <w:style w:type="paragraph" w:styleId="ab">
    <w:name w:val="footer"/>
    <w:basedOn w:val="a"/>
    <w:link w:val="ac"/>
    <w:uiPriority w:val="99"/>
    <w:unhideWhenUsed/>
    <w:rsid w:val="00813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813040"/>
  </w:style>
  <w:style w:type="character" w:styleId="ad">
    <w:name w:val="Unresolved Mention"/>
    <w:basedOn w:val="a0"/>
    <w:uiPriority w:val="99"/>
    <w:semiHidden/>
    <w:unhideWhenUsed/>
    <w:rsid w:val="0097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95C8-D1E3-4D24-8D2F-F26F1A1B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769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134</cp:revision>
  <cp:lastPrinted>2020-12-14T15:45:00Z</cp:lastPrinted>
  <dcterms:created xsi:type="dcterms:W3CDTF">2020-10-19T10:11:00Z</dcterms:created>
  <dcterms:modified xsi:type="dcterms:W3CDTF">2020-12-14T15:46:00Z</dcterms:modified>
</cp:coreProperties>
</file>