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隶书"/>
          <w:b/>
          <w:bCs/>
          <w:sz w:val="44"/>
        </w:rPr>
      </w:pPr>
      <w:r>
        <w:rPr>
          <w:rFonts w:hint="eastAsia" w:eastAsia="隶书"/>
          <w:b/>
          <w:bCs/>
          <w:sz w:val="44"/>
        </w:rPr>
        <w:t xml:space="preserve">国 家 </w:t>
      </w:r>
      <w:r>
        <w:rPr>
          <w:rFonts w:hint="eastAsia" w:eastAsia="隶书"/>
          <w:b/>
          <w:bCs/>
          <w:sz w:val="44"/>
          <w:lang w:val="en-US" w:eastAsia="zh-CN"/>
        </w:rPr>
        <w:t>矿</w:t>
      </w:r>
      <w:r>
        <w:rPr>
          <w:rFonts w:hint="eastAsia" w:eastAsia="隶书"/>
          <w:b/>
          <w:bCs/>
          <w:sz w:val="44"/>
        </w:rPr>
        <w:t xml:space="preserve"> </w:t>
      </w:r>
      <w:r>
        <w:rPr>
          <w:rFonts w:hint="eastAsia" w:eastAsia="隶书"/>
          <w:b/>
          <w:bCs/>
          <w:sz w:val="44"/>
          <w:lang w:val="en-US" w:eastAsia="zh-CN"/>
        </w:rPr>
        <w:t>山</w:t>
      </w:r>
      <w:r>
        <w:rPr>
          <w:rFonts w:hint="eastAsia" w:eastAsia="隶书"/>
          <w:b/>
          <w:bCs/>
          <w:sz w:val="44"/>
        </w:rPr>
        <w:t xml:space="preserve"> 安 全 监 察</w:t>
      </w:r>
    </w:p>
    <w:p>
      <w:pPr>
        <w:jc w:val="center"/>
        <w:rPr>
          <w:rFonts w:eastAsia="黑体"/>
          <w:b/>
          <w:bCs/>
          <w:sz w:val="44"/>
        </w:rPr>
      </w:pPr>
      <w:r>
        <w:rPr>
          <w:rFonts w:hint="eastAsia" w:eastAsia="黑体"/>
          <w:b/>
          <w:bCs/>
          <w:sz w:val="44"/>
        </w:rPr>
        <w:t>加 强 和 改 善 安 全 管 理 意 见 书</w:t>
      </w:r>
    </w:p>
    <w:p>
      <w:pPr>
        <w:tabs>
          <w:tab w:val="center" w:pos="6300"/>
          <w:tab w:val="left" w:pos="8280"/>
        </w:tabs>
        <w:spacing w:line="480" w:lineRule="auto"/>
        <w:jc w:val="left"/>
        <w:rPr>
          <w:rFonts w:cs="仿宋" w:asciiTheme="minorEastAsia" w:hAnsiTheme="minorEastAsia"/>
          <w:sz w:val="28"/>
          <w:szCs w:val="28"/>
        </w:rPr>
      </w:pPr>
      <w:r>
        <w:rPr>
          <w:rFonts w:hint="eastAsia" w:ascii="宋体"/>
          <w:sz w:val="28"/>
          <w:szCs w:val="28"/>
          <w:lang w:val="en-US" w:eastAsia="zh-CN"/>
        </w:rPr>
        <w:t>{</w:t>
      </w:r>
      <w:r>
        <w:rPr>
          <w:rFonts w:hint="eastAsia" w:ascii="宋体"/>
          <w:sz w:val="28"/>
          <w:szCs w:val="28"/>
        </w:rPr>
        <w:t>cellIdx0}</w:t>
      </w:r>
      <w:r>
        <w:rPr>
          <w:rFonts w:hint="eastAsia" w:ascii="宋体"/>
          <w:sz w:val="28"/>
          <w:szCs w:val="28"/>
          <w:lang w:val="en-US" w:eastAsia="zh-CN"/>
        </w:rPr>
        <w:t>矿</w:t>
      </w:r>
      <w:r>
        <w:rPr>
          <w:rFonts w:hint="eastAsia" w:ascii="宋体"/>
          <w:sz w:val="28"/>
          <w:szCs w:val="28"/>
        </w:rPr>
        <w:t>安监{cellIdx</w:t>
      </w:r>
      <w:r>
        <w:rPr>
          <w:rFonts w:hint="eastAsia" w:ascii="宋体"/>
          <w:sz w:val="28"/>
          <w:szCs w:val="28"/>
          <w:lang w:val="en-US" w:eastAsia="zh-CN"/>
        </w:rPr>
        <w:t>1</w:t>
      </w:r>
      <w:r>
        <w:rPr>
          <w:rFonts w:hint="eastAsia" w:ascii="宋体"/>
          <w:sz w:val="28"/>
          <w:szCs w:val="28"/>
        </w:rPr>
        <w:t>}</w:t>
      </w:r>
      <w:r>
        <w:rPr>
          <w:rFonts w:asciiTheme="minorEastAsia" w:hAnsiTheme="minorEastAsia"/>
          <w:sz w:val="28"/>
          <w:szCs w:val="28"/>
        </w:rPr>
        <w:pict>
          <v:line id="直接连接符 2" o:spid="_x0000_s1027" o:spt="20" style="position:absolute;left:0pt;margin-left:-7.9pt;margin-top:26.9pt;height:0pt;width:454.4pt;z-index:251660288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">
            <v:path arrowok="t"/>
            <v:fill focussize="0,0"/>
            <v:stroke weight="1.5pt" color="#000000"/>
            <v:imagedata o:title=""/>
            <o:lock v:ext="edit"/>
          </v:line>
        </w:pict>
      </w:r>
      <w:r>
        <w:rPr>
          <w:rFonts w:hint="eastAsia" w:cs="仿宋" w:asciiTheme="minorEastAsia" w:hAnsiTheme="minorEastAsia"/>
          <w:sz w:val="28"/>
          <w:szCs w:val="28"/>
        </w:rPr>
        <w:t>管意</w:t>
      </w:r>
      <w:r>
        <w:rPr>
          <w:rFonts w:hint="eastAsia" w:ascii="宋体"/>
          <w:sz w:val="28"/>
          <w:szCs w:val="28"/>
        </w:rPr>
        <w:t>〔{cellIdx</w:t>
      </w:r>
      <w:r>
        <w:rPr>
          <w:rFonts w:hint="eastAsia" w:ascii="宋体"/>
          <w:sz w:val="28"/>
          <w:szCs w:val="28"/>
          <w:lang w:val="en-US" w:eastAsia="zh-CN"/>
        </w:rPr>
        <w:t>2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〕</w:t>
      </w:r>
      <w:r>
        <w:rPr>
          <w:rFonts w:hint="eastAsia" w:ascii="宋体"/>
          <w:sz w:val="28"/>
          <w:szCs w:val="28"/>
        </w:rPr>
        <w:t>{cellIdx</w:t>
      </w:r>
      <w:r>
        <w:rPr>
          <w:rFonts w:hint="eastAsia" w:ascii="宋体"/>
          <w:sz w:val="28"/>
          <w:szCs w:val="28"/>
          <w:lang w:val="en-US" w:eastAsia="zh-CN"/>
        </w:rPr>
        <w:t>3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号</w:t>
      </w:r>
      <w:r>
        <w:rPr>
          <w:rFonts w:hint="eastAsia" w:cs="仿宋" w:asciiTheme="minorEastAsia" w:hAnsiTheme="minorEastAsia"/>
          <w:sz w:val="28"/>
          <w:szCs w:val="28"/>
        </w:rPr>
        <w:tab/>
      </w:r>
      <w:r>
        <w:rPr>
          <w:rFonts w:hint="eastAsia" w:cs="仿宋" w:asciiTheme="minorEastAsia" w:hAnsiTheme="minorEastAsia"/>
          <w:sz w:val="28"/>
          <w:szCs w:val="28"/>
        </w:rPr>
        <w:t>签发人：</w:t>
      </w:r>
      <w:r>
        <w:rPr>
          <w:rFonts w:hint="eastAsia" w:ascii="宋体"/>
          <w:sz w:val="28"/>
          <w:szCs w:val="28"/>
        </w:rPr>
        <w:t>{cellIdx</w:t>
      </w:r>
      <w:r>
        <w:rPr>
          <w:rFonts w:hint="eastAsia" w:ascii="宋体"/>
          <w:sz w:val="28"/>
          <w:szCs w:val="28"/>
          <w:lang w:val="en-US" w:eastAsia="zh-CN"/>
        </w:rPr>
        <w:t>4</w:t>
      </w:r>
      <w:r>
        <w:rPr>
          <w:rFonts w:hint="eastAsia" w:ascii="宋体"/>
          <w:sz w:val="28"/>
          <w:szCs w:val="28"/>
        </w:rPr>
        <w:t>}</w:t>
      </w:r>
    </w:p>
    <w:p>
      <w:pPr>
        <w:widowControl/>
        <w:spacing w:line="560" w:lineRule="exact"/>
        <w:jc w:val="left"/>
        <w:rPr>
          <w:rFonts w:ascii="仿宋" w:hAnsi="仿宋" w:eastAsia="仿宋" w:cs="仿宋"/>
          <w:sz w:val="24"/>
          <w:u w:val="single"/>
        </w:rPr>
      </w:pP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5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</w:t>
      </w:r>
      <w:r>
        <w:rPr>
          <w:rFonts w:hint="eastAsia" w:ascii="仿宋" w:hAnsi="仿宋" w:eastAsia="仿宋" w:cs="仿宋"/>
          <w:sz w:val="24"/>
          <w:u w:val="single"/>
        </w:rPr>
        <w:t>:</w:t>
      </w:r>
    </w:p>
    <w:p>
      <w:pPr>
        <w:widowControl/>
        <w:spacing w:line="560" w:lineRule="exact"/>
        <w:ind w:firstLine="480" w:firstLineChars="200"/>
        <w:jc w:val="left"/>
        <w:rPr>
          <w:rFonts w:ascii="仿宋" w:hAnsi="仿宋" w:eastAsia="仿宋" w:cs="宋体"/>
          <w:kern w:val="0"/>
          <w:sz w:val="24"/>
        </w:rPr>
      </w:pPr>
      <w:r>
        <w:rPr>
          <w:rFonts w:hint="eastAsia" w:ascii="仿宋" w:hAnsi="仿宋" w:eastAsia="仿宋" w:cs="宋体"/>
          <w:kern w:val="0"/>
          <w:sz w:val="24"/>
        </w:rPr>
        <w:t>经我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6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 w:cs="宋体"/>
          <w:kern w:val="0"/>
          <w:sz w:val="24"/>
        </w:rPr>
        <w:t>检查，你单位在煤矿安全管理工作中，存在下列问题（见附件），提出加强和改善煤矿安全管理的如下意见（见附件）。</w:t>
      </w:r>
    </w:p>
    <w:p>
      <w:pPr>
        <w:widowControl/>
        <w:spacing w:line="560" w:lineRule="exact"/>
        <w:ind w:firstLine="480" w:firstLineChars="200"/>
        <w:jc w:val="left"/>
        <w:rPr>
          <w:rFonts w:ascii="仿宋" w:hAnsi="仿宋" w:eastAsia="仿宋" w:cs="宋体"/>
          <w:kern w:val="0"/>
          <w:sz w:val="24"/>
        </w:rPr>
      </w:pPr>
      <w:r>
        <w:rPr>
          <w:rFonts w:hint="eastAsia" w:ascii="仿宋" w:hAnsi="仿宋" w:eastAsia="仿宋" w:cs="宋体"/>
          <w:kern w:val="0"/>
          <w:sz w:val="24"/>
        </w:rPr>
        <w:t>请将处理意见于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7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宋体"/>
          <w:kern w:val="0"/>
          <w:sz w:val="24"/>
        </w:rPr>
        <w:t>年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8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宋体"/>
          <w:kern w:val="0"/>
          <w:sz w:val="24"/>
        </w:rPr>
        <w:t>月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9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宋体"/>
          <w:kern w:val="0"/>
          <w:sz w:val="24"/>
        </w:rPr>
        <w:t>日前函告我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10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 w:cs="宋体"/>
          <w:kern w:val="0"/>
          <w:sz w:val="24"/>
        </w:rPr>
        <w:t>。</w:t>
      </w:r>
    </w:p>
    <w:p>
      <w:pPr>
        <w:widowControl/>
        <w:spacing w:line="560" w:lineRule="exact"/>
        <w:ind w:firstLine="480" w:firstLineChars="200"/>
        <w:jc w:val="left"/>
        <w:rPr>
          <w:rFonts w:ascii="仿宋" w:hAnsi="仿宋" w:eastAsia="仿宋" w:cs="宋体"/>
          <w:kern w:val="0"/>
          <w:sz w:val="24"/>
        </w:rPr>
      </w:pPr>
    </w:p>
    <w:p>
      <w:pPr>
        <w:widowControl/>
        <w:spacing w:line="560" w:lineRule="exact"/>
        <w:ind w:firstLine="480" w:firstLineChars="200"/>
        <w:jc w:val="left"/>
        <w:rPr>
          <w:rFonts w:ascii="仿宋" w:hAnsi="仿宋" w:eastAsia="仿宋" w:cs="宋体"/>
          <w:kern w:val="0"/>
          <w:sz w:val="24"/>
        </w:rPr>
      </w:pPr>
      <w:r>
        <w:rPr>
          <w:rFonts w:hint="eastAsia" w:ascii="仿宋" w:hAnsi="仿宋" w:eastAsia="仿宋" w:cs="宋体"/>
          <w:kern w:val="0"/>
          <w:sz w:val="24"/>
        </w:rPr>
        <w:t>附件:加强和改善安全管理意见</w:t>
      </w:r>
    </w:p>
    <w:p>
      <w:pPr>
        <w:widowControl/>
        <w:spacing w:line="560" w:lineRule="exact"/>
        <w:ind w:firstLine="480" w:firstLineChars="200"/>
        <w:jc w:val="left"/>
        <w:rPr>
          <w:rFonts w:ascii="仿宋" w:hAnsi="仿宋" w:eastAsia="仿宋" w:cs="宋体"/>
          <w:kern w:val="0"/>
          <w:sz w:val="24"/>
        </w:rPr>
      </w:pPr>
    </w:p>
    <w:p>
      <w:pPr>
        <w:widowControl/>
        <w:spacing w:line="560" w:lineRule="exact"/>
        <w:ind w:firstLine="480" w:firstLineChars="200"/>
        <w:jc w:val="left"/>
        <w:rPr>
          <w:rFonts w:hint="default" w:ascii="仿宋" w:hAnsi="仿宋" w:eastAsia="仿宋" w:cs="宋体"/>
          <w:kern w:val="0"/>
          <w:sz w:val="24"/>
          <w:u w:val="single"/>
          <w:lang w:val="en-US" w:eastAsia="zh-CN"/>
        </w:rPr>
      </w:pPr>
      <w:r>
        <w:rPr>
          <w:rFonts w:hint="eastAsia" w:ascii="仿宋" w:hAnsi="仿宋" w:eastAsia="仿宋" w:cs="宋体"/>
          <w:kern w:val="0"/>
          <w:sz w:val="24"/>
        </w:rPr>
        <w:t>送件人（签名)：</w:t>
      </w:r>
      <w:r>
        <w:rPr>
          <w:rFonts w:hint="eastAsia" w:ascii="仿宋" w:hAnsi="仿宋" w:eastAsia="仿宋" w:cs="宋体"/>
          <w:kern w:val="0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11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          </w:t>
      </w:r>
      <w:r>
        <w:rPr>
          <w:rFonts w:hint="eastAsia" w:ascii="仿宋" w:hAnsi="仿宋" w:eastAsia="仿宋" w:cs="宋体"/>
          <w:kern w:val="0"/>
          <w:sz w:val="24"/>
        </w:rPr>
        <w:t>日期：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12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 w:cs="宋体"/>
          <w:kern w:val="0"/>
          <w:sz w:val="24"/>
          <w:u w:val="single"/>
        </w:rPr>
        <w:t xml:space="preserve"> 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         </w:t>
      </w:r>
    </w:p>
    <w:p>
      <w:pPr>
        <w:widowControl/>
        <w:spacing w:line="560" w:lineRule="exact"/>
        <w:ind w:firstLine="480" w:firstLineChars="200"/>
        <w:jc w:val="left"/>
        <w:rPr>
          <w:rFonts w:hint="default" w:ascii="仿宋" w:hAnsi="仿宋" w:eastAsia="仿宋" w:cs="宋体"/>
          <w:kern w:val="0"/>
          <w:sz w:val="24"/>
          <w:u w:val="single"/>
          <w:lang w:val="en-US" w:eastAsia="zh-CN"/>
        </w:rPr>
      </w:pPr>
      <w:r>
        <w:rPr>
          <w:rFonts w:hint="eastAsia" w:ascii="仿宋" w:hAnsi="仿宋" w:eastAsia="仿宋" w:cs="宋体"/>
          <w:kern w:val="0"/>
          <w:sz w:val="24"/>
        </w:rPr>
        <w:t>收件人（签名)：</w:t>
      </w:r>
      <w:r>
        <w:rPr>
          <w:rFonts w:hint="eastAsia" w:ascii="仿宋" w:hAnsi="仿宋" w:eastAsia="仿宋" w:cs="宋体"/>
          <w:kern w:val="0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13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         </w:t>
      </w:r>
      <w:r>
        <w:rPr>
          <w:rFonts w:hint="eastAsia" w:ascii="仿宋" w:hAnsi="仿宋" w:eastAsia="仿宋" w:cs="宋体"/>
          <w:kern w:val="0"/>
          <w:sz w:val="24"/>
          <w:u w:val="single"/>
        </w:rPr>
        <w:t xml:space="preserve"> </w:t>
      </w:r>
      <w:r>
        <w:rPr>
          <w:rFonts w:hint="eastAsia" w:ascii="仿宋" w:hAnsi="仿宋" w:eastAsia="仿宋" w:cs="宋体"/>
          <w:kern w:val="0"/>
          <w:sz w:val="24"/>
        </w:rPr>
        <w:t>日期：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14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      </w:t>
      </w:r>
    </w:p>
    <w:p>
      <w:pPr>
        <w:widowControl/>
        <w:spacing w:line="560" w:lineRule="exact"/>
        <w:ind w:firstLine="480" w:firstLineChars="200"/>
        <w:jc w:val="left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 w:cs="宋体"/>
          <w:kern w:val="0"/>
          <w:sz w:val="24"/>
        </w:rPr>
        <w:t>报  送：</w:t>
      </w:r>
      <w:r>
        <w:rPr>
          <w:rFonts w:hint="eastAsia" w:ascii="仿宋" w:hAnsi="仿宋" w:eastAsia="仿宋" w:cs="宋体"/>
          <w:kern w:val="0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15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 w:cs="宋体"/>
          <w:kern w:val="0"/>
          <w:sz w:val="24"/>
          <w:u w:val="single"/>
        </w:rPr>
        <w:t xml:space="preserve"> 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                                                 </w:t>
      </w:r>
    </w:p>
    <w:p>
      <w:pPr>
        <w:tabs>
          <w:tab w:val="left" w:pos="8280"/>
        </w:tabs>
        <w:spacing w:before="468" w:beforeLines="150" w:line="560" w:lineRule="exact"/>
        <w:ind w:right="240"/>
        <w:jc w:val="right"/>
        <w:rPr>
          <w:rFonts w:hint="eastAsia" w:ascii="仿宋" w:hAnsi="仿宋" w:eastAsia="仿宋" w:cs="仿宋"/>
          <w:sz w:val="24"/>
          <w:u w:val="none"/>
        </w:rPr>
      </w:pP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16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 w:cs="仿宋"/>
          <w:sz w:val="24"/>
          <w:u w:val="none"/>
        </w:rPr>
        <w:t xml:space="preserve"> </w:t>
      </w:r>
    </w:p>
    <w:p>
      <w:pPr>
        <w:tabs>
          <w:tab w:val="left" w:pos="8280"/>
        </w:tabs>
        <w:spacing w:before="468" w:beforeLines="150" w:line="560" w:lineRule="exact"/>
        <w:ind w:right="240"/>
        <w:jc w:val="right"/>
        <w:rPr>
          <w:u w:val="none"/>
        </w:rPr>
      </w:pP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17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Style w:val="10"/>
          <w:u w:val="none"/>
        </w:rPr>
        <w:footnoteReference w:id="0" w:customMarkFollows="1"/>
        <w:sym w:font="Symbol" w:char="F020"/>
      </w:r>
    </w:p>
    <w:sectPr>
      <w:footerReference r:id="rId5" w:type="default"/>
      <w:pgSz w:w="11906" w:h="16838"/>
      <w:pgMar w:top="2098" w:right="1474" w:bottom="1985" w:left="1588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pict>
        <v:shape id="_x0000_s2049" o:spid="_x0000_s2049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5"/>
                  <w:rPr>
                    <w:rFonts w:asciiTheme="minorEastAsia" w:hAnsiTheme="minorEastAsia" w:cstheme="minorEastAsia"/>
                    <w:sz w:val="28"/>
                    <w:szCs w:val="28"/>
                  </w:rPr>
                </w:pPr>
                <w:r>
                  <w:rPr>
                    <w:rFonts w:hint="eastAsia" w:asciiTheme="minorEastAsia" w:hAnsiTheme="minorEastAsia" w:cstheme="minorEastAsia"/>
                    <w:sz w:val="28"/>
                    <w:szCs w:val="28"/>
                  </w:rPr>
                  <w:fldChar w:fldCharType="begin"/>
                </w:r>
                <w:r>
                  <w:rPr>
                    <w:rFonts w:hint="eastAsia" w:asciiTheme="minorEastAsia" w:hAnsiTheme="minorEastAsia" w:cstheme="minorEastAsia"/>
                    <w:sz w:val="28"/>
                    <w:szCs w:val="28"/>
                  </w:rPr>
                  <w:instrText xml:space="preserve"> PAGE  \* MERGEFORMAT </w:instrText>
                </w:r>
                <w:r>
                  <w:rPr>
                    <w:rFonts w:hint="eastAsia" w:asciiTheme="minorEastAsia" w:hAnsiTheme="minorEastAsia" w:cstheme="minorEastAsia"/>
                    <w:sz w:val="28"/>
                    <w:szCs w:val="28"/>
                  </w:rPr>
                  <w:fldChar w:fldCharType="separate"/>
                </w:r>
                <w:r>
                  <w:rPr>
                    <w:rFonts w:asciiTheme="minorEastAsia" w:hAnsiTheme="minorEastAsia" w:cstheme="minorEastAsia"/>
                    <w:sz w:val="28"/>
                    <w:szCs w:val="28"/>
                  </w:rPr>
                  <w:t>1</w:t>
                </w:r>
                <w:r>
                  <w:rPr>
                    <w:rFonts w:hint="eastAsia" w:asciiTheme="minorEastAsia" w:hAnsiTheme="minorEastAsia" w:cstheme="minorEastAsia"/>
                    <w:sz w:val="28"/>
                    <w:szCs w:val="2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/>
  </w:footnote>
  <w:footnote w:type="continuationSeparator" w:id="3">
    <w:p/>
  </w:footnote>
  <w:footnote w:id="0">
    <w:p>
      <w:pPr>
        <w:pStyle w:val="7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＿＿＿＿＿＿＿＿＿＿＿＿＿＿＿＿＿＿</w:t>
      </w:r>
      <w:r>
        <w:rPr>
          <w:rFonts w:hint="eastAsia" w:ascii="仿宋" w:hAnsi="仿宋" w:eastAsia="仿宋"/>
          <w:sz w:val="24"/>
          <w:szCs w:val="24"/>
          <w:u w:val="single"/>
        </w:rPr>
        <w:t xml:space="preserve">＿＿＿＿＿＿＿＿＿ </w:t>
      </w:r>
      <w:r>
        <w:rPr>
          <w:rFonts w:ascii="仿宋" w:hAnsi="仿宋" w:eastAsia="仿宋"/>
          <w:sz w:val="24"/>
          <w:szCs w:val="24"/>
          <w:u w:val="single"/>
        </w:rPr>
        <w:t xml:space="preserve">    </w:t>
      </w:r>
      <w:r>
        <w:rPr>
          <w:rFonts w:hint="eastAsia" w:ascii="仿宋" w:hAnsi="仿宋" w:eastAsia="仿宋"/>
          <w:sz w:val="24"/>
          <w:szCs w:val="24"/>
          <w:u w:val="single"/>
        </w:rPr>
        <w:t>＿＿＿＿＿＿＿</w:t>
      </w:r>
    </w:p>
    <w:p>
      <w:pPr>
        <w:pStyle w:val="7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备注：本文书一式三份，一份送煤矿企业（集团或</w:t>
      </w:r>
      <w:bookmarkStart w:id="0" w:name="_GoBack"/>
      <w:bookmarkEnd w:id="0"/>
      <w:r>
        <w:rPr>
          <w:rFonts w:hint="eastAsia" w:ascii="仿宋" w:hAnsi="仿宋" w:eastAsia="仿宋"/>
          <w:sz w:val="24"/>
          <w:szCs w:val="24"/>
        </w:rPr>
        <w:t>公司），一份送上级矿山安全监察机构，一份存档。</w:t>
      </w:r>
    </w:p>
    <w:p>
      <w:pPr>
        <w:pStyle w:val="7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footnotePr>
    <w:footnote w:id="2"/>
    <w:footnote w:id="3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rsids>
    <w:rsidRoot w:val="0097445D"/>
    <w:rsid w:val="00004D4B"/>
    <w:rsid w:val="00054099"/>
    <w:rsid w:val="00054C41"/>
    <w:rsid w:val="00073292"/>
    <w:rsid w:val="00086DCC"/>
    <w:rsid w:val="000A4B18"/>
    <w:rsid w:val="000B41E5"/>
    <w:rsid w:val="000B7EC0"/>
    <w:rsid w:val="000C7A02"/>
    <w:rsid w:val="000E43A5"/>
    <w:rsid w:val="000F2DF6"/>
    <w:rsid w:val="000F400E"/>
    <w:rsid w:val="00180470"/>
    <w:rsid w:val="00182F02"/>
    <w:rsid w:val="00185CAD"/>
    <w:rsid w:val="00194ABA"/>
    <w:rsid w:val="001A5693"/>
    <w:rsid w:val="001A59F3"/>
    <w:rsid w:val="001C2624"/>
    <w:rsid w:val="001C781C"/>
    <w:rsid w:val="001E063E"/>
    <w:rsid w:val="00210240"/>
    <w:rsid w:val="002147BD"/>
    <w:rsid w:val="00247550"/>
    <w:rsid w:val="00253E99"/>
    <w:rsid w:val="002564F3"/>
    <w:rsid w:val="00263C7A"/>
    <w:rsid w:val="0026562B"/>
    <w:rsid w:val="00281782"/>
    <w:rsid w:val="002A3ACE"/>
    <w:rsid w:val="002C0771"/>
    <w:rsid w:val="002C1862"/>
    <w:rsid w:val="002C6498"/>
    <w:rsid w:val="002D20A8"/>
    <w:rsid w:val="002F61A4"/>
    <w:rsid w:val="00370E68"/>
    <w:rsid w:val="00370F8D"/>
    <w:rsid w:val="00385EED"/>
    <w:rsid w:val="0039114B"/>
    <w:rsid w:val="003B2552"/>
    <w:rsid w:val="003C2159"/>
    <w:rsid w:val="003D192D"/>
    <w:rsid w:val="003E13D6"/>
    <w:rsid w:val="00416E73"/>
    <w:rsid w:val="004518E6"/>
    <w:rsid w:val="004651BB"/>
    <w:rsid w:val="004A72F9"/>
    <w:rsid w:val="00501A3B"/>
    <w:rsid w:val="00520A91"/>
    <w:rsid w:val="0055489E"/>
    <w:rsid w:val="005705D9"/>
    <w:rsid w:val="00570F9C"/>
    <w:rsid w:val="0058525F"/>
    <w:rsid w:val="00605A47"/>
    <w:rsid w:val="00607FDC"/>
    <w:rsid w:val="00656A11"/>
    <w:rsid w:val="006A624F"/>
    <w:rsid w:val="006B61D9"/>
    <w:rsid w:val="006F7A25"/>
    <w:rsid w:val="00730BC2"/>
    <w:rsid w:val="00795E13"/>
    <w:rsid w:val="007B0039"/>
    <w:rsid w:val="007C70FB"/>
    <w:rsid w:val="008158C3"/>
    <w:rsid w:val="00815E9C"/>
    <w:rsid w:val="0082095E"/>
    <w:rsid w:val="00820A20"/>
    <w:rsid w:val="0082232D"/>
    <w:rsid w:val="00873071"/>
    <w:rsid w:val="00894312"/>
    <w:rsid w:val="008A21CE"/>
    <w:rsid w:val="008A2725"/>
    <w:rsid w:val="008A6732"/>
    <w:rsid w:val="008F0BE7"/>
    <w:rsid w:val="00932DF4"/>
    <w:rsid w:val="00944F10"/>
    <w:rsid w:val="009577BB"/>
    <w:rsid w:val="0096736D"/>
    <w:rsid w:val="0097445D"/>
    <w:rsid w:val="009963A3"/>
    <w:rsid w:val="009B7095"/>
    <w:rsid w:val="009C4778"/>
    <w:rsid w:val="009E079C"/>
    <w:rsid w:val="009F0A56"/>
    <w:rsid w:val="00A2121B"/>
    <w:rsid w:val="00A26124"/>
    <w:rsid w:val="00A51C90"/>
    <w:rsid w:val="00A556DF"/>
    <w:rsid w:val="00A679C5"/>
    <w:rsid w:val="00A90224"/>
    <w:rsid w:val="00AA1EA5"/>
    <w:rsid w:val="00AA7EA4"/>
    <w:rsid w:val="00AB08B2"/>
    <w:rsid w:val="00AB6404"/>
    <w:rsid w:val="00AB645F"/>
    <w:rsid w:val="00AE5423"/>
    <w:rsid w:val="00AF1E22"/>
    <w:rsid w:val="00B22F4C"/>
    <w:rsid w:val="00B27E97"/>
    <w:rsid w:val="00B34050"/>
    <w:rsid w:val="00B80AD5"/>
    <w:rsid w:val="00BB1D64"/>
    <w:rsid w:val="00BB7E4E"/>
    <w:rsid w:val="00BC2805"/>
    <w:rsid w:val="00BD5385"/>
    <w:rsid w:val="00BD7272"/>
    <w:rsid w:val="00BE3D58"/>
    <w:rsid w:val="00BE6E10"/>
    <w:rsid w:val="00C37B5C"/>
    <w:rsid w:val="00C63D48"/>
    <w:rsid w:val="00C95A1B"/>
    <w:rsid w:val="00CA2658"/>
    <w:rsid w:val="00CC4EE5"/>
    <w:rsid w:val="00CE0C02"/>
    <w:rsid w:val="00CF6506"/>
    <w:rsid w:val="00D04654"/>
    <w:rsid w:val="00D0530E"/>
    <w:rsid w:val="00D32A8B"/>
    <w:rsid w:val="00D7210C"/>
    <w:rsid w:val="00D95027"/>
    <w:rsid w:val="00DA0F79"/>
    <w:rsid w:val="00DD3163"/>
    <w:rsid w:val="00DD6CA6"/>
    <w:rsid w:val="00DF5850"/>
    <w:rsid w:val="00DF5E08"/>
    <w:rsid w:val="00DF6E11"/>
    <w:rsid w:val="00E04DB4"/>
    <w:rsid w:val="00E062A8"/>
    <w:rsid w:val="00E14446"/>
    <w:rsid w:val="00E76AC4"/>
    <w:rsid w:val="00E82A42"/>
    <w:rsid w:val="00E867ED"/>
    <w:rsid w:val="00ED4C87"/>
    <w:rsid w:val="00EE49EF"/>
    <w:rsid w:val="00F164DB"/>
    <w:rsid w:val="00F2620A"/>
    <w:rsid w:val="00F85C92"/>
    <w:rsid w:val="00F952FF"/>
    <w:rsid w:val="00FA5C81"/>
    <w:rsid w:val="00FB4EAD"/>
    <w:rsid w:val="00FC0E3F"/>
    <w:rsid w:val="00FC52DD"/>
    <w:rsid w:val="00FD3785"/>
    <w:rsid w:val="00FE5265"/>
    <w:rsid w:val="062649FB"/>
    <w:rsid w:val="108B49E8"/>
    <w:rsid w:val="25545694"/>
    <w:rsid w:val="2ABD7E4C"/>
    <w:rsid w:val="479E7846"/>
    <w:rsid w:val="491C34F2"/>
    <w:rsid w:val="51193785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link w:val="14"/>
    <w:unhideWhenUsed/>
    <w:uiPriority w:val="99"/>
    <w:rPr>
      <w:rFonts w:ascii="仿宋_GB2312" w:eastAsia="仿宋_GB2312"/>
      <w:sz w:val="24"/>
    </w:rPr>
  </w:style>
  <w:style w:type="paragraph" w:styleId="3">
    <w:name w:val="Closing"/>
    <w:basedOn w:val="1"/>
    <w:link w:val="15"/>
    <w:unhideWhenUsed/>
    <w:qFormat/>
    <w:uiPriority w:val="99"/>
    <w:pPr>
      <w:ind w:left="100" w:leftChars="2100"/>
    </w:pPr>
    <w:rPr>
      <w:rFonts w:ascii="仿宋_GB2312" w:eastAsia="仿宋_GB2312"/>
      <w:sz w:val="24"/>
    </w:rPr>
  </w:style>
  <w:style w:type="paragraph" w:styleId="4">
    <w:name w:val="Balloon Text"/>
    <w:basedOn w:val="1"/>
    <w:link w:val="13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footnote text"/>
    <w:basedOn w:val="1"/>
    <w:link w:val="16"/>
    <w:semiHidden/>
    <w:unhideWhenUsed/>
    <w:uiPriority w:val="99"/>
    <w:pPr>
      <w:snapToGrid w:val="0"/>
      <w:jc w:val="left"/>
    </w:pPr>
    <w:rPr>
      <w:sz w:val="18"/>
      <w:szCs w:val="18"/>
    </w:rPr>
  </w:style>
  <w:style w:type="character" w:styleId="10">
    <w:name w:val="footnote reference"/>
    <w:basedOn w:val="9"/>
    <w:semiHidden/>
    <w:unhideWhenUsed/>
    <w:qFormat/>
    <w:uiPriority w:val="99"/>
    <w:rPr>
      <w:vertAlign w:val="superscript"/>
    </w:rPr>
  </w:style>
  <w:style w:type="character" w:customStyle="1" w:styleId="11">
    <w:name w:val="页眉 字符"/>
    <w:basedOn w:val="9"/>
    <w:link w:val="6"/>
    <w:uiPriority w:val="99"/>
    <w:rPr>
      <w:sz w:val="18"/>
      <w:szCs w:val="18"/>
    </w:rPr>
  </w:style>
  <w:style w:type="character" w:customStyle="1" w:styleId="12">
    <w:name w:val="页脚 字符"/>
    <w:basedOn w:val="9"/>
    <w:link w:val="5"/>
    <w:qFormat/>
    <w:uiPriority w:val="99"/>
    <w:rPr>
      <w:sz w:val="18"/>
      <w:szCs w:val="18"/>
    </w:rPr>
  </w:style>
  <w:style w:type="character" w:customStyle="1" w:styleId="13">
    <w:name w:val="批注框文本 字符"/>
    <w:basedOn w:val="9"/>
    <w:link w:val="4"/>
    <w:semiHidden/>
    <w:uiPriority w:val="99"/>
    <w:rPr>
      <w:sz w:val="18"/>
      <w:szCs w:val="18"/>
    </w:rPr>
  </w:style>
  <w:style w:type="character" w:customStyle="1" w:styleId="14">
    <w:name w:val="称呼 字符"/>
    <w:basedOn w:val="9"/>
    <w:link w:val="2"/>
    <w:uiPriority w:val="99"/>
    <w:rPr>
      <w:rFonts w:ascii="仿宋_GB2312" w:eastAsia="仿宋_GB2312"/>
      <w:sz w:val="24"/>
      <w:szCs w:val="24"/>
    </w:rPr>
  </w:style>
  <w:style w:type="character" w:customStyle="1" w:styleId="15">
    <w:name w:val="结束语 字符"/>
    <w:basedOn w:val="9"/>
    <w:link w:val="3"/>
    <w:uiPriority w:val="99"/>
    <w:rPr>
      <w:rFonts w:ascii="仿宋_GB2312" w:eastAsia="仿宋_GB2312"/>
      <w:sz w:val="24"/>
      <w:szCs w:val="24"/>
    </w:rPr>
  </w:style>
  <w:style w:type="character" w:customStyle="1" w:styleId="16">
    <w:name w:val="脚注文本 字符"/>
    <w:basedOn w:val="9"/>
    <w:link w:val="7"/>
    <w:semiHidden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102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209A490-683B-4E75-B095-CE879453636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65</Words>
  <Characters>375</Characters>
  <Lines>3</Lines>
  <Paragraphs>1</Paragraphs>
  <TotalTime>1</TotalTime>
  <ScaleCrop>false</ScaleCrop>
  <LinksUpToDate>false</LinksUpToDate>
  <CharactersWithSpaces>439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2017-05-04T09:58:00Z</dcterms:created>
  <dc:creator>wangjy</dc:creator>
  <cp:lastModifiedBy>chisNa</cp:lastModifiedBy>
  <dcterms:modified xsi:type="dcterms:W3CDTF">2022-01-06T15:35:17Z</dcterms:modified>
  <cp:revision>205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2F2F6D8F213C4E7A8C4C11E980D83A8E</vt:lpwstr>
  </property>
</Properties>
</file>