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44"/>
          <w:szCs w:val="20"/>
        </w:rPr>
      </w:pPr>
      <w:r>
        <w:rPr>
          <w:rFonts w:hint="eastAsia" w:eastAsia="隶书"/>
          <w:b/>
          <w:sz w:val="44"/>
          <w:szCs w:val="20"/>
        </w:rPr>
        <w:t>国 家 煤 矿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hint="eastAsia" w:ascii="Calibri" w:hAnsi="Calibri" w:eastAsia="黑体" w:cs="Calibri"/>
          <w:b/>
          <w:bCs/>
          <w:sz w:val="44"/>
          <w:szCs w:val="21"/>
        </w:rPr>
        <w:t>案 件 处 理 呈 报 书</w:t>
      </w:r>
    </w:p>
    <w:p>
      <w:pPr>
        <w:wordWrap w:val="0"/>
        <w:spacing w:line="36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360" w:lineRule="exact"/>
        <w:jc w:val="right"/>
        <w:rPr>
          <w:rFonts w:cs="Calibri" w:asciiTheme="minorEastAsia" w:hAnsiTheme="minorEastAsia"/>
          <w:sz w:val="28"/>
          <w:szCs w:val="28"/>
          <w:u w:val="single"/>
        </w:rPr>
      </w:pP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案  由：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立案决定书编号：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Calibri"/>
          <w:w w:val="90"/>
          <w:sz w:val="24"/>
        </w:rPr>
        <w:t>立案时间：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承办人: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违法事实及处理依据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b/>
          <w:bCs/>
          <w:sz w:val="44"/>
          <w:szCs w:val="21"/>
          <w:lang w:val="en-US" w:eastAsia="zh-CN"/>
        </w:rPr>
      </w:pPr>
      <w:r>
        <w:rPr>
          <w:rFonts w:hint="eastAsia" w:ascii="仿宋" w:hAnsi="仿宋" w:eastAsia="仿宋"/>
          <w:sz w:val="24"/>
        </w:rPr>
        <w:t>建议案件处理意见：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法制审核意见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</w:t>
      </w: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分管负责人意见：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主要负责人意见：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B6A52"/>
    <w:rsid w:val="000F76B4"/>
    <w:rsid w:val="00102480"/>
    <w:rsid w:val="00126682"/>
    <w:rsid w:val="00153BCF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A67D9"/>
    <w:rsid w:val="003C022F"/>
    <w:rsid w:val="003E2D59"/>
    <w:rsid w:val="003F10F9"/>
    <w:rsid w:val="00401FF1"/>
    <w:rsid w:val="004219CF"/>
    <w:rsid w:val="00472852"/>
    <w:rsid w:val="004B6408"/>
    <w:rsid w:val="004D32CB"/>
    <w:rsid w:val="005300D8"/>
    <w:rsid w:val="00530D0E"/>
    <w:rsid w:val="005426BE"/>
    <w:rsid w:val="00543211"/>
    <w:rsid w:val="00554714"/>
    <w:rsid w:val="0059599A"/>
    <w:rsid w:val="005A0C72"/>
    <w:rsid w:val="005E6D9E"/>
    <w:rsid w:val="00602B45"/>
    <w:rsid w:val="0060529B"/>
    <w:rsid w:val="00662387"/>
    <w:rsid w:val="006C192B"/>
    <w:rsid w:val="006D129A"/>
    <w:rsid w:val="006F098E"/>
    <w:rsid w:val="006F33EE"/>
    <w:rsid w:val="007240F2"/>
    <w:rsid w:val="00731C78"/>
    <w:rsid w:val="007B2DB4"/>
    <w:rsid w:val="007C1F6E"/>
    <w:rsid w:val="00817A63"/>
    <w:rsid w:val="00860519"/>
    <w:rsid w:val="0087513C"/>
    <w:rsid w:val="009036A4"/>
    <w:rsid w:val="00921228"/>
    <w:rsid w:val="00924D39"/>
    <w:rsid w:val="00977A34"/>
    <w:rsid w:val="0098592C"/>
    <w:rsid w:val="009D3415"/>
    <w:rsid w:val="009F4388"/>
    <w:rsid w:val="00A2232C"/>
    <w:rsid w:val="00AB15CE"/>
    <w:rsid w:val="00B12DBC"/>
    <w:rsid w:val="00B41FF1"/>
    <w:rsid w:val="00B613CA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E2A2C"/>
    <w:rsid w:val="00F03A7E"/>
    <w:rsid w:val="00F04986"/>
    <w:rsid w:val="00F2054B"/>
    <w:rsid w:val="00F35A94"/>
    <w:rsid w:val="00F94046"/>
    <w:rsid w:val="1C5B72F7"/>
    <w:rsid w:val="28B31C29"/>
    <w:rsid w:val="308A1E61"/>
    <w:rsid w:val="357E1664"/>
    <w:rsid w:val="3B7C2E4B"/>
    <w:rsid w:val="47FB5E0B"/>
    <w:rsid w:val="4C6039CC"/>
    <w:rsid w:val="4DDA1EAF"/>
    <w:rsid w:val="4E84498C"/>
    <w:rsid w:val="4F31274C"/>
    <w:rsid w:val="54734CFB"/>
    <w:rsid w:val="58222A23"/>
    <w:rsid w:val="691A4B7E"/>
    <w:rsid w:val="6E6943CA"/>
    <w:rsid w:val="725A2F01"/>
    <w:rsid w:val="72B4277D"/>
    <w:rsid w:val="76803355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2021-10-30T17:06:34Z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6A8629A66C5A40208EE99D1FB5224D7B</vt:lpwstr>
  </property>
</Properties>
</file>