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eastAsia="黑体"/>
          <w:b/>
          <w:bCs/>
          <w:kern w:val="0"/>
          <w:sz w:val="44"/>
        </w:rPr>
        <w:t>{cellIdx0}处理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6" o:spt="20" style="position:absolute;left:0pt;margin-left:-1.9pt;margin-top:26.9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{cellIdx3}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处</w:t>
      </w:r>
      <w:r>
        <w:rPr>
          <w:rFonts w:hint="eastAsia" w:cs="仿宋" w:asciiTheme="minorEastAsia" w:hAnsiTheme="minorEastAsia"/>
          <w:sz w:val="28"/>
          <w:szCs w:val="28"/>
        </w:rPr>
        <w:t>〔{cellIdx4}〕{cellIdx5}号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我局于{cellIdx7}年{cellIdx8}月{cellIdx9}日对你单位作出《{cellIdx10}决定书》（{cellIdx11}煤安监{cellIdx12}{cellIdx13}〔{cellIdx14}〕{cellIdx15}号），对所附《物品清单》中的</w:t>
      </w:r>
      <w:r>
        <w:rPr>
          <w:rFonts w:hint="eastAsia" w:ascii="仿宋" w:hAnsi="仿宋" w:eastAsia="仿宋"/>
          <w:kern w:val="0"/>
          <w:sz w:val="24"/>
        </w:rPr>
        <w:t>物品予以{cellIdx1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/>
          <w:kern w:val="0"/>
          <w:sz w:val="24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。</w:t>
      </w:r>
      <w:r>
        <w:rPr>
          <w:rFonts w:hint="eastAsia" w:ascii="仿宋" w:hAnsi="仿宋" w:eastAsia="仿宋"/>
          <w:kern w:val="0"/>
          <w:sz w:val="24"/>
        </w:rPr>
        <w:t>现根据《中华人民共和国行政强制法》第</w:t>
      </w:r>
      <w:r>
        <w:rPr>
          <w:rFonts w:hint="eastAsia" w:ascii="仿宋" w:hAnsi="仿宋" w:eastAsia="仿宋"/>
          <w:kern w:val="0"/>
          <w:sz w:val="24"/>
          <w:u w:val="single"/>
        </w:rPr>
        <w:t>二十七</w:t>
      </w:r>
      <w:r>
        <w:rPr>
          <w:rFonts w:hint="eastAsia" w:ascii="仿宋" w:hAnsi="仿宋" w:eastAsia="仿宋"/>
          <w:kern w:val="0"/>
          <w:sz w:val="24"/>
        </w:rPr>
        <w:t>条、{cellIdx1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/>
          <w:kern w:val="0"/>
          <w:sz w:val="24"/>
        </w:rPr>
        <w:t>}第</w:t>
      </w:r>
      <w:r>
        <w:rPr>
          <w:rFonts w:hint="eastAsia" w:ascii="仿宋" w:hAnsi="仿宋" w:eastAsia="仿宋"/>
          <w:kern w:val="0"/>
          <w:sz w:val="24"/>
          <w:u w:val="single"/>
        </w:rPr>
        <w:t>二十八</w:t>
      </w:r>
      <w:r>
        <w:rPr>
          <w:rFonts w:hint="eastAsia" w:ascii="仿宋" w:hAnsi="仿宋" w:eastAsia="仿宋"/>
          <w:kern w:val="0"/>
          <w:sz w:val="24"/>
        </w:rPr>
        <w:t>条第</w:t>
      </w:r>
      <w:r>
        <w:rPr>
          <w:rFonts w:hint="eastAsia" w:ascii="仿宋" w:hAnsi="仿宋" w:eastAsia="仿宋"/>
          <w:kern w:val="0"/>
          <w:sz w:val="24"/>
          <w:u w:val="single"/>
        </w:rPr>
        <w:t>一</w:t>
      </w:r>
      <w:r>
        <w:rPr>
          <w:rFonts w:hint="eastAsia" w:ascii="仿宋" w:hAnsi="仿宋" w:eastAsia="仿宋"/>
          <w:kern w:val="0"/>
          <w:sz w:val="24"/>
        </w:rPr>
        <w:t>款第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{cellIdx20} </w:t>
      </w:r>
      <w:r>
        <w:rPr>
          <w:rFonts w:hint="eastAsia" w:ascii="仿宋" w:hAnsi="仿宋" w:eastAsia="仿宋"/>
          <w:kern w:val="0"/>
          <w:sz w:val="24"/>
        </w:rPr>
        <w:t>项的规定，作出处理决定：具体处理决定详见《{cellIdx21}</w:t>
      </w:r>
      <w:r>
        <w:rPr>
          <w:rFonts w:hint="eastAsia" w:ascii="仿宋" w:hAnsi="仿宋" w:eastAsia="仿宋" w:cs="仿宋"/>
          <w:kern w:val="0"/>
          <w:sz w:val="24"/>
        </w:rPr>
        <w:t>物品处理表</w:t>
      </w:r>
      <w:r>
        <w:rPr>
          <w:rFonts w:hint="eastAsia" w:ascii="仿宋" w:hAnsi="仿宋" w:eastAsia="仿宋"/>
          <w:kern w:val="0"/>
          <w:sz w:val="24"/>
        </w:rPr>
        <w:t>》。</w:t>
      </w:r>
    </w:p>
    <w:p>
      <w:pPr>
        <w:pStyle w:val="17"/>
        <w:spacing w:line="600" w:lineRule="exact"/>
        <w:ind w:firstLine="480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  <w:szCs w:val="24"/>
        </w:rPr>
        <w:t>如果不服本决定，可在接到本决定书之日起60日内向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{cellIdx22} </w:t>
      </w:r>
      <w:r>
        <w:rPr>
          <w:rFonts w:hint="eastAsia" w:ascii="仿宋" w:hAnsi="仿宋" w:eastAsia="仿宋"/>
          <w:kern w:val="0"/>
          <w:sz w:val="24"/>
          <w:szCs w:val="24"/>
        </w:rPr>
        <w:t>申请行政复议或6个月内向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人民</w:t>
      </w:r>
      <w:r>
        <w:rPr>
          <w:rFonts w:hint="eastAsia" w:ascii="仿宋" w:hAnsi="仿宋" w:eastAsia="仿宋"/>
          <w:kern w:val="0"/>
          <w:sz w:val="24"/>
          <w:szCs w:val="24"/>
        </w:rPr>
        <w:t>法院提起行政诉讼</w:t>
      </w:r>
      <w:r>
        <w:rPr>
          <w:rFonts w:hint="eastAsia" w:ascii="仿宋" w:hAnsi="仿宋" w:eastAsia="仿宋" w:cs="仿宋"/>
          <w:kern w:val="0"/>
          <w:sz w:val="24"/>
          <w:szCs w:val="24"/>
        </w:rPr>
        <w:t>，但</w:t>
      </w:r>
      <w:r>
        <w:rPr>
          <w:rFonts w:hint="eastAsia" w:ascii="仿宋" w:hAnsi="仿宋" w:eastAsia="仿宋"/>
          <w:kern w:val="0"/>
          <w:sz w:val="24"/>
          <w:szCs w:val="24"/>
        </w:rPr>
        <w:t>不停止执行本决定。</w:t>
      </w:r>
    </w:p>
    <w:p>
      <w:pPr>
        <w:tabs>
          <w:tab w:val="left" w:pos="8280"/>
        </w:tabs>
        <w:spacing w:line="560" w:lineRule="exact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附件：《{cellIdx2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>}物品处理表》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</w:rPr>
        <w:t>}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 xml:space="preserve">  </w:t>
      </w:r>
    </w:p>
    <w:p>
      <w:pPr>
        <w:spacing w:line="560" w:lineRule="exact"/>
        <w:ind w:right="-92" w:rightChars="-44"/>
        <w:jc w:val="right"/>
        <w:rPr>
          <w:rFonts w:eastAsia="隶书"/>
          <w:b/>
          <w:bCs/>
          <w:kern w:val="0"/>
          <w:sz w:val="32"/>
          <w:szCs w:val="32"/>
        </w:rPr>
      </w:pP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 xml:space="preserve">                           </w:t>
      </w: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</w:rPr>
        <w:t>}</w:t>
      </w: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 xml:space="preserve">{selectedType}物品处理表 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处理决定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{#tableData}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{desc}{/tableData}</w:t>
            </w:r>
          </w:p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</w:rPr>
      </w:pPr>
    </w:p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                                                            </w:t>
      </w:r>
    </w:p>
    <w:p>
      <w:pPr>
        <w:spacing w:line="56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hint="default" w:ascii="仿宋" w:hAnsi="仿宋" w:eastAsia="仿宋"/>
          <w:kern w:val="0"/>
          <w:sz w:val="24"/>
          <w:lang w:val="en-US"/>
        </w:rPr>
      </w:pPr>
      <w:r>
        <w:rPr>
          <w:rFonts w:hint="eastAsia" w:ascii="仿宋" w:hAnsi="仿宋" w:eastAsia="仿宋"/>
          <w:kern w:val="0"/>
          <w:sz w:val="24"/>
        </w:rPr>
        <w:t>被{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selectedType</w:t>
      </w:r>
      <w:r>
        <w:rPr>
          <w:rFonts w:hint="eastAsia" w:ascii="仿宋" w:hAnsi="仿宋" w:eastAsia="仿宋"/>
          <w:kern w:val="0"/>
          <w:sz w:val="24"/>
        </w:rPr>
        <w:t>}单位负责人（签名）：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{tabelSignature}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{tabelSignDate}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行政执法人员（签名）：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备注：本文书一式两份，一份交被解除</w:t>
      </w:r>
      <w:r>
        <w:rPr>
          <w:rFonts w:hint="eastAsia" w:ascii="仿宋" w:hAnsi="仿宋" w:eastAsia="仿宋"/>
          <w:sz w:val="24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483E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1422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1303B"/>
    <w:rsid w:val="00236FD5"/>
    <w:rsid w:val="0024318E"/>
    <w:rsid w:val="00257FE7"/>
    <w:rsid w:val="002675D8"/>
    <w:rsid w:val="002D0856"/>
    <w:rsid w:val="002E2333"/>
    <w:rsid w:val="002E3E33"/>
    <w:rsid w:val="002F343B"/>
    <w:rsid w:val="002F724F"/>
    <w:rsid w:val="002F7E6D"/>
    <w:rsid w:val="00315EC8"/>
    <w:rsid w:val="0033726F"/>
    <w:rsid w:val="00377678"/>
    <w:rsid w:val="00377FCD"/>
    <w:rsid w:val="003811E8"/>
    <w:rsid w:val="00387682"/>
    <w:rsid w:val="00396CB9"/>
    <w:rsid w:val="003A5B30"/>
    <w:rsid w:val="003D3C76"/>
    <w:rsid w:val="003F0E64"/>
    <w:rsid w:val="003F5C22"/>
    <w:rsid w:val="00411041"/>
    <w:rsid w:val="00415BF7"/>
    <w:rsid w:val="00456EAB"/>
    <w:rsid w:val="00480F04"/>
    <w:rsid w:val="004D15E4"/>
    <w:rsid w:val="004D3B87"/>
    <w:rsid w:val="004D738D"/>
    <w:rsid w:val="00572001"/>
    <w:rsid w:val="005A6392"/>
    <w:rsid w:val="005E1FA7"/>
    <w:rsid w:val="005E5952"/>
    <w:rsid w:val="00606D5F"/>
    <w:rsid w:val="0064014A"/>
    <w:rsid w:val="00674061"/>
    <w:rsid w:val="00680DB7"/>
    <w:rsid w:val="00691F6A"/>
    <w:rsid w:val="006948DE"/>
    <w:rsid w:val="00696CBF"/>
    <w:rsid w:val="006A4682"/>
    <w:rsid w:val="006B71A5"/>
    <w:rsid w:val="006D0ED3"/>
    <w:rsid w:val="006D7047"/>
    <w:rsid w:val="006E3AA0"/>
    <w:rsid w:val="006F7E37"/>
    <w:rsid w:val="00717476"/>
    <w:rsid w:val="007650E1"/>
    <w:rsid w:val="00775AD7"/>
    <w:rsid w:val="007A73EC"/>
    <w:rsid w:val="007B0457"/>
    <w:rsid w:val="007B5AB3"/>
    <w:rsid w:val="007D7290"/>
    <w:rsid w:val="007E62C4"/>
    <w:rsid w:val="008247E2"/>
    <w:rsid w:val="00827B24"/>
    <w:rsid w:val="0083087A"/>
    <w:rsid w:val="00834AC9"/>
    <w:rsid w:val="00837650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845C0"/>
    <w:rsid w:val="009A62DC"/>
    <w:rsid w:val="009C0A9B"/>
    <w:rsid w:val="009C262D"/>
    <w:rsid w:val="009F589D"/>
    <w:rsid w:val="00A06421"/>
    <w:rsid w:val="00A37D66"/>
    <w:rsid w:val="00A52ADA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2058"/>
    <w:rsid w:val="00AB6C00"/>
    <w:rsid w:val="00AD3E0A"/>
    <w:rsid w:val="00B31E30"/>
    <w:rsid w:val="00B64ECB"/>
    <w:rsid w:val="00B82ED8"/>
    <w:rsid w:val="00B91D4C"/>
    <w:rsid w:val="00B9653F"/>
    <w:rsid w:val="00BD43EC"/>
    <w:rsid w:val="00BE5B31"/>
    <w:rsid w:val="00BF6CE8"/>
    <w:rsid w:val="00C06F42"/>
    <w:rsid w:val="00C2288A"/>
    <w:rsid w:val="00C62228"/>
    <w:rsid w:val="00C83FCE"/>
    <w:rsid w:val="00C84F5F"/>
    <w:rsid w:val="00CB47B3"/>
    <w:rsid w:val="00CC2ECD"/>
    <w:rsid w:val="00CC7C42"/>
    <w:rsid w:val="00CE55E8"/>
    <w:rsid w:val="00CF5633"/>
    <w:rsid w:val="00D03CEE"/>
    <w:rsid w:val="00D26119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0DCF"/>
    <w:rsid w:val="00F112BB"/>
    <w:rsid w:val="00F16860"/>
    <w:rsid w:val="00F209C1"/>
    <w:rsid w:val="00F21BD2"/>
    <w:rsid w:val="00F513C9"/>
    <w:rsid w:val="00F51CA9"/>
    <w:rsid w:val="00F71187"/>
    <w:rsid w:val="00F73A06"/>
    <w:rsid w:val="00F75D8E"/>
    <w:rsid w:val="00F94960"/>
    <w:rsid w:val="00FA1B63"/>
    <w:rsid w:val="00FD0834"/>
    <w:rsid w:val="00FD12B6"/>
    <w:rsid w:val="00FE15B6"/>
    <w:rsid w:val="00FE309A"/>
    <w:rsid w:val="064F0C5C"/>
    <w:rsid w:val="0B2F635D"/>
    <w:rsid w:val="0DED301E"/>
    <w:rsid w:val="14D078C3"/>
    <w:rsid w:val="18B176F3"/>
    <w:rsid w:val="19307FD0"/>
    <w:rsid w:val="1CA330F3"/>
    <w:rsid w:val="23F427F8"/>
    <w:rsid w:val="27B166DA"/>
    <w:rsid w:val="33414336"/>
    <w:rsid w:val="343324B4"/>
    <w:rsid w:val="34B5291E"/>
    <w:rsid w:val="36DF4F50"/>
    <w:rsid w:val="39DB4D41"/>
    <w:rsid w:val="3EEE2467"/>
    <w:rsid w:val="4401529F"/>
    <w:rsid w:val="4B6049CD"/>
    <w:rsid w:val="4C6C29C1"/>
    <w:rsid w:val="4CC25B6E"/>
    <w:rsid w:val="4CCF735C"/>
    <w:rsid w:val="5258404B"/>
    <w:rsid w:val="52D733D6"/>
    <w:rsid w:val="53EC7A33"/>
    <w:rsid w:val="556368BF"/>
    <w:rsid w:val="68730CDF"/>
    <w:rsid w:val="68E44004"/>
    <w:rsid w:val="6B4F4B6A"/>
    <w:rsid w:val="6BFF2C84"/>
    <w:rsid w:val="6E1B3D38"/>
    <w:rsid w:val="715E410F"/>
    <w:rsid w:val="79087FC9"/>
    <w:rsid w:val="7A6B6167"/>
    <w:rsid w:val="7C2152CD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paragraph" w:customStyle="1" w:styleId="17">
    <w:name w:val="正文-公1"/>
    <w:basedOn w:val="1"/>
    <w:next w:val="1"/>
    <w:qFormat/>
    <w:uiPriority w:val="0"/>
    <w:pPr>
      <w:ind w:firstLine="200" w:firstLineChars="200"/>
    </w:pPr>
    <w:rPr>
      <w:rFonts w:ascii="Calibri" w:hAnsi="Calibri" w:eastAsia="宋体" w:cs="Calibri"/>
      <w:color w:val="000000"/>
      <w:szCs w:val="21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736</Characters>
  <Lines>6</Lines>
  <Paragraphs>1</Paragraphs>
  <TotalTime>5</TotalTime>
  <ScaleCrop>false</ScaleCrop>
  <LinksUpToDate>false</LinksUpToDate>
  <CharactersWithSpaces>864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2020-10-15T02:19:00Z</dcterms:created>
  <dcterms:modified xsi:type="dcterms:W3CDTF">2022-01-04T02:36:32Z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4624EB161BF24FBFB59D982F02981769</vt:lpwstr>
  </property>
</Properties>
</file>