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Duoc.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20"/>
        <w:jc w:val="center"/>
      </w:pPr>
      <w:r>
        <w:drawing>
          <wp:inline distT="0" distB="0" distL="0" distR="0">
            <wp:extent cx="1463040" cy="362363"/>
            <wp:docPr id="9901" nam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uoc_logo.png"/>
                    <pic:cNvPicPr/>
                  </pic:nvPicPr>
                  <pic:blipFill>
                    <a:blip r:embed="rIdDuocLogo"/>
                    <a:stretch>
                      <a:fillRect/>
                    </a:stretch>
                  </pic:blipFill>
                  <pic:spPr>
                    <a:xfrm>
                      <a:off x="0" y="0"/>
                      <a:ext cx="1463040" cy="362363"/>
                    </a:xfrm>
                    <a:prstGeom prst="rect">
                      <a:avLst/>
                    </a:prstGeom>
                  </pic:spPr>
                </pic:pic>
              </a:graphicData>
            </a:graphic>
          </wp:inline>
        </w:drawing>
      </w:r>
    </w:p>
    <w:p w14:paraId="28722FAB" w14:textId="77777777" w:rsidR="002B6095" w:rsidRDefault="00AA3BA6">
      <w:pPr>
        <w:spacing w:before="800" w:after="80"/>
        <w:jc w:val="center"/>
      </w:pPr>
      <w:r>
        <w:rPr>
          <w:b/>
          <w:color w:val="555555"/>
          <w:sz w:val="24"/>
        </w:rPr>
        <w:t>DUOC UC · SEDE PLAZA NORTE</w:t>
      </w:r>
    </w:p>
    <w:p w14:paraId="3F9B6F24" w14:textId="77777777" w:rsidR="002B6095" w:rsidRDefault="00AA3BA6">
      <w:pPr>
        <w:spacing w:after="80"/>
        <w:jc w:val="center"/>
      </w:pPr>
      <w:r>
        <w:rPr>
          <w:color w:val="555555"/>
        </w:rPr>
        <w:t xml:space="preserve">Ingeniería en Informática · PTY4614 · Capstone_006V</w:t>
      </w:r>
    </w:p>
    <w:p w14:paraId="49037E83" w14:textId="77777777" w:rsidR="002B6095" w:rsidRDefault="00AA3BA6">
      <w:pPr>
        <w:spacing w:before="1800" w:after="80"/>
        <w:jc w:val="center"/>
      </w:pPr>
      <w:r>
        <w:rPr>
          <w:b/>
          <w:color w:val="1C3557"/>
          <w:sz w:val="28"/>
        </w:rPr>
        <w:t>Proy-Capstone</w:t>
      </w:r>
    </w:p>
    <w:p w14:paraId="2619378A" w14:textId="77777777" w:rsidR="002B6095" w:rsidRDefault="00AA3BA6">
      <w:pPr>
        <w:spacing w:before="120"/>
        <w:jc w:val="center"/>
      </w:pPr>
      <w:r>
        <w:rPr>
          <w:b/>
          <w:sz w:val="52"/>
          <w:color w:val="1C3557"/>
        </w:rPr>
        <w:t>Diagramas UML</w:t>
      </w:r>
    </w:p>
    <w:p w14:paraId="30747BB4" w14:textId="77777777" w:rsidR="002B6095" w:rsidRDefault="00AA3BA6">
      <w:pPr>
        <w:spacing w:after="80"/>
        <w:jc w:val="center"/>
      </w:pPr>
      <w:r>
        <w:rPr>
          <w:color w:val="555555"/>
          <w:sz w:val="26"/>
        </w:rPr>
        <w:t>Plataforma de Gestión integrada con SAP Business One</w:t>
      </w:r>
    </w:p>
    <w:p w14:paraId="7FBA88AB" w14:textId="77777777" w:rsidR="002B6095" w:rsidRDefault="00AA3BA6">
      <w:pPr>
        <w:spacing w:after="1800"/>
        <w:jc w:val="center"/>
      </w:pPr>
      <w:r>
        <w:rPr>
          <w:b/>
          <w:color w:val="555555"/>
          <w:sz w:val="24"/>
        </w:rPr>
        <w:t xml:space="preserve">Grupo Gómez Hermanos</w:t>
      </w:r>
    </w:p>
    <w:p w14:paraId="321A17FC" w14:textId="77777777" w:rsidR="002B6095" w:rsidRDefault="00AA3BA6">
      <w:pPr>
        <w:spacing w:before="800" w:after="80"/>
        <w:jc w:val="center"/>
      </w:pPr>
      <w:r>
        <w:rPr>
          <w:b/>
        </w:rPr>
        <w:t>Integrantes</w:t>
      </w:r>
    </w:p>
    <w:p w14:paraId="2E16EECC" w14:textId="77777777" w:rsidR="002B6095" w:rsidRDefault="00AA3BA6">
      <w:pPr>
        <w:spacing w:after="0"/>
        <w:jc w:val="center"/>
      </w:pPr>
      <w:r>
        <w:t>Alexssander López</w:t>
      </w:r>
    </w:p>
    <w:p w14:paraId="40D3D031" w14:textId="77777777" w:rsidR="002B6095" w:rsidRDefault="00AA3BA6">
      <w:pPr>
        <w:spacing w:after="0"/>
        <w:jc w:val="center"/>
      </w:pPr>
      <w:r>
        <w:t>Millaray Espósito</w:t>
      </w:r>
    </w:p>
    <w:p w14:paraId="18E6B79A" w14:textId="77777777" w:rsidR="002B6095" w:rsidRDefault="00AA3BA6">
      <w:pPr>
        <w:spacing w:after="0"/>
        <w:jc w:val="center"/>
      </w:pPr>
      <w:r>
        <w:t>Matías Orellana</w:t>
      </w:r>
    </w:p>
    <w:p w14:paraId="661E5394" w14:textId="77777777" w:rsidR="002B6095" w:rsidRDefault="00AA3BA6">
      <w:pPr>
        <w:spacing w:before="320" w:after="80"/>
        <w:jc w:val="center"/>
      </w:pPr>
      <w:r>
        <w:t>Profesor guía: Álvaro Mellado</w:t>
      </w:r>
    </w:p>
    <w:p w14:paraId="34793D4B" w14:textId="77777777" w:rsidR="002B6095" w:rsidRDefault="00AA3BA6">
      <w:pPr>
        <w:spacing w:before="320" w:after="80"/>
        <w:jc w:val="center"/>
      </w:pPr>
      <w:r>
        <w:rPr>
          <w:color w:val="555555"/>
        </w:rPr>
        <w:t>Septiembre 2026</w:t>
      </w:r>
    </w:p>
    <w:p w14:paraId="2A3128A2" w14:textId="77777777" w:rsidR="002B6095" w:rsidRDefault="00AA3BA6">
      <w:r>
        <w:br w:type="page"/>
      </w:r>
    </w:p>
    <w:p w14:paraId="3AF0A625" w14:textId="77777777" w:rsidR="002B6095" w:rsidRDefault="00AA3BA6">
      <w:r>
        <w:rPr>
          <w:b/>
          <w:color w:val="1C3557"/>
          <w:sz w:val="32"/>
        </w:rPr>
        <w:lastRenderedPageBreak/>
        <w:t>Índice</w:t>
      </w:r>
    </w:p>
    <w:p w14:paraId="2767FBFE" w14:textId="3F27F5BA" w:rsidR="00B3460D" w:rsidRDefault="00AA3BA6">
      <w:pPr>
        <w:pStyle w:val="TDC2"/>
        <w:tabs>
          <w:tab w:val="right" w:leader="dot" w:pos="9396"/>
        </w:tabs>
        <w:rPr>
          <w:noProof/>
        </w:rPr>
      </w:pPr>
      <w:r>
        <w:fldChar w:fldCharType="begin"/>
      </w:r>
      <w:r>
        <w:instrText>TOC \o "1-2" \h \z \u</w:instrText>
      </w:r>
      <w:r>
        <w:fldChar w:fldCharType="separate"/>
      </w:r>
      <w:hyperlink w:anchor="_Toc241577822" w:history="1">
        <w:r w:rsidR="00B3460D" w:rsidRPr="00E746EF">
          <w:rPr>
            <w:rStyle w:val="Hipervnculo"/>
            <w:noProof/>
          </w:rPr>
          <w:t>Propósito</w:t>
        </w:r>
        <w:r w:rsidR="00B3460D">
          <w:rPr>
            <w:noProof/>
            <w:webHidden/>
          </w:rPr>
          <w:tab/>
        </w:r>
        <w:r w:rsidR="00B3460D">
          <w:rPr>
            <w:noProof/>
            <w:webHidden/>
          </w:rPr>
          <w:fldChar w:fldCharType="begin"/>
        </w:r>
        <w:r w:rsidR="00B3460D">
          <w:rPr>
            <w:noProof/>
            <w:webHidden/>
          </w:rPr>
          <w:instrText xml:space="preserve"> PAGEREF _Toc241577822 \h </w:instrText>
        </w:r>
        <w:r w:rsidR="00B3460D">
          <w:rPr>
            <w:noProof/>
            <w:webHidden/>
          </w:rPr>
        </w:r>
        <w:r w:rsidR="00B3460D">
          <w:rPr>
            <w:noProof/>
            <w:webHidden/>
          </w:rPr>
          <w:fldChar w:fldCharType="separate"/>
        </w:r>
        <w:r w:rsidR="00B3460D">
          <w:rPr>
            <w:noProof/>
            <w:webHidden/>
          </w:rPr>
          <w:t>3</w:t>
        </w:r>
        <w:r w:rsidR="00B3460D">
          <w:rPr>
            <w:noProof/>
            <w:webHidden/>
          </w:rPr>
          <w:fldChar w:fldCharType="end"/>
        </w:r>
      </w:hyperlink>
    </w:p>
    <w:p w14:paraId="5B3AFC30" w14:textId="6716AEDF" w:rsidR="00B3460D" w:rsidRDefault="00B3460D">
      <w:pPr>
        <w:pStyle w:val="TDC2"/>
        <w:tabs>
          <w:tab w:val="right" w:leader="dot" w:pos="9396"/>
        </w:tabs>
        <w:rPr>
          <w:noProof/>
        </w:rPr>
      </w:pPr>
      <w:hyperlink w:anchor="_Toc241577823" w:history="1">
        <w:r w:rsidRPr="00E746EF">
          <w:rPr>
            <w:rStyle w:val="Hipervnculo"/>
            <w:noProof/>
          </w:rPr>
          <w:t>1. Diagrama de casos de uso</w:t>
        </w:r>
        <w:r>
          <w:rPr>
            <w:noProof/>
            <w:webHidden/>
          </w:rPr>
          <w:tab/>
        </w:r>
        <w:r>
          <w:rPr>
            <w:noProof/>
            <w:webHidden/>
          </w:rPr>
          <w:fldChar w:fldCharType="begin"/>
        </w:r>
        <w:r>
          <w:rPr>
            <w:noProof/>
            <w:webHidden/>
          </w:rPr>
          <w:instrText xml:space="preserve"> PAGEREF _Toc241577823 \h </w:instrText>
        </w:r>
        <w:r>
          <w:rPr>
            <w:noProof/>
            <w:webHidden/>
          </w:rPr>
        </w:r>
        <w:r>
          <w:rPr>
            <w:noProof/>
            <w:webHidden/>
          </w:rPr>
          <w:fldChar w:fldCharType="separate"/>
        </w:r>
        <w:r>
          <w:rPr>
            <w:noProof/>
            <w:webHidden/>
          </w:rPr>
          <w:t>3</w:t>
        </w:r>
        <w:r>
          <w:rPr>
            <w:noProof/>
            <w:webHidden/>
          </w:rPr>
          <w:fldChar w:fldCharType="end"/>
        </w:r>
      </w:hyperlink>
    </w:p>
    <w:p w14:paraId="00E9B122" w14:textId="5F9FD215" w:rsidR="00B3460D" w:rsidRDefault="00B3460D">
      <w:pPr>
        <w:pStyle w:val="TDC2"/>
        <w:tabs>
          <w:tab w:val="right" w:leader="dot" w:pos="9396"/>
        </w:tabs>
        <w:rPr>
          <w:noProof/>
        </w:rPr>
      </w:pPr>
      <w:hyperlink w:anchor="_Toc241577824" w:history="1">
        <w:r w:rsidRPr="00E746EF">
          <w:rPr>
            <w:rStyle w:val="Hipervnculo"/>
            <w:noProof/>
          </w:rPr>
          <w:t>2. Diagrama de clases</w:t>
        </w:r>
        <w:r>
          <w:rPr>
            <w:noProof/>
            <w:webHidden/>
          </w:rPr>
          <w:tab/>
        </w:r>
        <w:r>
          <w:rPr>
            <w:noProof/>
            <w:webHidden/>
          </w:rPr>
          <w:fldChar w:fldCharType="begin"/>
        </w:r>
        <w:r>
          <w:rPr>
            <w:noProof/>
            <w:webHidden/>
          </w:rPr>
          <w:instrText xml:space="preserve"> PAGEREF _Toc241577824 \h </w:instrText>
        </w:r>
        <w:r>
          <w:rPr>
            <w:noProof/>
            <w:webHidden/>
          </w:rPr>
        </w:r>
        <w:r>
          <w:rPr>
            <w:noProof/>
            <w:webHidden/>
          </w:rPr>
          <w:fldChar w:fldCharType="separate"/>
        </w:r>
        <w:r>
          <w:rPr>
            <w:noProof/>
            <w:webHidden/>
          </w:rPr>
          <w:t>4</w:t>
        </w:r>
        <w:r>
          <w:rPr>
            <w:noProof/>
            <w:webHidden/>
          </w:rPr>
          <w:fldChar w:fldCharType="end"/>
        </w:r>
      </w:hyperlink>
    </w:p>
    <w:p w14:paraId="203D03DA" w14:textId="132E3129" w:rsidR="00B3460D" w:rsidRDefault="00B3460D">
      <w:pPr>
        <w:pStyle w:val="TDC2"/>
        <w:tabs>
          <w:tab w:val="right" w:leader="dot" w:pos="9396"/>
        </w:tabs>
        <w:rPr>
          <w:noProof/>
        </w:rPr>
      </w:pPr>
      <w:hyperlink w:anchor="_Toc241577825" w:history="1">
        <w:r w:rsidRPr="00E746EF">
          <w:rPr>
            <w:rStyle w:val="Hipervnculo"/>
            <w:noProof/>
          </w:rPr>
          <w:t>3. Diagrama de componentes</w:t>
        </w:r>
        <w:r>
          <w:rPr>
            <w:noProof/>
            <w:webHidden/>
          </w:rPr>
          <w:tab/>
        </w:r>
        <w:r>
          <w:rPr>
            <w:noProof/>
            <w:webHidden/>
          </w:rPr>
          <w:fldChar w:fldCharType="begin"/>
        </w:r>
        <w:r>
          <w:rPr>
            <w:noProof/>
            <w:webHidden/>
          </w:rPr>
          <w:instrText xml:space="preserve"> PAGEREF _Toc241577825 \h </w:instrText>
        </w:r>
        <w:r>
          <w:rPr>
            <w:noProof/>
            <w:webHidden/>
          </w:rPr>
        </w:r>
        <w:r>
          <w:rPr>
            <w:noProof/>
            <w:webHidden/>
          </w:rPr>
          <w:fldChar w:fldCharType="separate"/>
        </w:r>
        <w:r>
          <w:rPr>
            <w:noProof/>
            <w:webHidden/>
          </w:rPr>
          <w:t>5</w:t>
        </w:r>
        <w:r>
          <w:rPr>
            <w:noProof/>
            <w:webHidden/>
          </w:rPr>
          <w:fldChar w:fldCharType="end"/>
        </w:r>
      </w:hyperlink>
    </w:p>
    <w:p w14:paraId="5FC972E6" w14:textId="78439ED9" w:rsidR="00B3460D" w:rsidRDefault="00B3460D">
      <w:pPr>
        <w:pStyle w:val="TDC2"/>
        <w:tabs>
          <w:tab w:val="right" w:leader="dot" w:pos="9396"/>
        </w:tabs>
        <w:rPr>
          <w:noProof/>
        </w:rPr>
      </w:pPr>
      <w:hyperlink w:anchor="_Toc241577826" w:history="1">
        <w:r w:rsidRPr="00E746EF">
          <w:rPr>
            <w:rStyle w:val="Hipervnculo"/>
            <w:noProof/>
          </w:rPr>
          <w:t>4. Diagrama de paquetes</w:t>
        </w:r>
        <w:r>
          <w:rPr>
            <w:noProof/>
            <w:webHidden/>
          </w:rPr>
          <w:tab/>
        </w:r>
        <w:r>
          <w:rPr>
            <w:noProof/>
            <w:webHidden/>
          </w:rPr>
          <w:fldChar w:fldCharType="begin"/>
        </w:r>
        <w:r>
          <w:rPr>
            <w:noProof/>
            <w:webHidden/>
          </w:rPr>
          <w:instrText xml:space="preserve"> PAGEREF _Toc241577826 \h </w:instrText>
        </w:r>
        <w:r>
          <w:rPr>
            <w:noProof/>
            <w:webHidden/>
          </w:rPr>
        </w:r>
        <w:r>
          <w:rPr>
            <w:noProof/>
            <w:webHidden/>
          </w:rPr>
          <w:fldChar w:fldCharType="separate"/>
        </w:r>
        <w:r>
          <w:rPr>
            <w:noProof/>
            <w:webHidden/>
          </w:rPr>
          <w:t>5</w:t>
        </w:r>
        <w:r>
          <w:rPr>
            <w:noProof/>
            <w:webHidden/>
          </w:rPr>
          <w:fldChar w:fldCharType="end"/>
        </w:r>
      </w:hyperlink>
    </w:p>
    <w:p w14:paraId="4E49C971" w14:textId="77D60138" w:rsidR="00B3460D" w:rsidRDefault="00B3460D">
      <w:pPr>
        <w:pStyle w:val="TDC2"/>
        <w:tabs>
          <w:tab w:val="right" w:leader="dot" w:pos="9396"/>
        </w:tabs>
        <w:rPr>
          <w:noProof/>
        </w:rPr>
      </w:pPr>
      <w:hyperlink w:anchor="_Toc241577827" w:history="1">
        <w:r w:rsidRPr="00E746EF">
          <w:rPr>
            <w:rStyle w:val="Hipervnculo"/>
            <w:noProof/>
          </w:rPr>
          <w:t>5. Diagramas de secuencia</w:t>
        </w:r>
        <w:r>
          <w:rPr>
            <w:noProof/>
            <w:webHidden/>
          </w:rPr>
          <w:tab/>
        </w:r>
        <w:r>
          <w:rPr>
            <w:noProof/>
            <w:webHidden/>
          </w:rPr>
          <w:fldChar w:fldCharType="begin"/>
        </w:r>
        <w:r>
          <w:rPr>
            <w:noProof/>
            <w:webHidden/>
          </w:rPr>
          <w:instrText xml:space="preserve"> PAGEREF _Toc241577827 \h </w:instrText>
        </w:r>
        <w:r>
          <w:rPr>
            <w:noProof/>
            <w:webHidden/>
          </w:rPr>
        </w:r>
        <w:r>
          <w:rPr>
            <w:noProof/>
            <w:webHidden/>
          </w:rPr>
          <w:fldChar w:fldCharType="separate"/>
        </w:r>
        <w:r>
          <w:rPr>
            <w:noProof/>
            <w:webHidden/>
          </w:rPr>
          <w:t>6</w:t>
        </w:r>
        <w:r>
          <w:rPr>
            <w:noProof/>
            <w:webHidden/>
          </w:rPr>
          <w:fldChar w:fldCharType="end"/>
        </w:r>
      </w:hyperlink>
    </w:p>
    <w:p w14:paraId="7FC1DB26" w14:textId="72BC929A" w:rsidR="00B3460D" w:rsidRDefault="00B3460D">
      <w:pPr>
        <w:pStyle w:val="TDC2"/>
        <w:tabs>
          <w:tab w:val="right" w:leader="dot" w:pos="9396"/>
        </w:tabs>
        <w:rPr>
          <w:noProof/>
        </w:rPr>
      </w:pPr>
      <w:hyperlink w:anchor="_Toc241577828" w:history="1">
        <w:r w:rsidRPr="00E746EF">
          <w:rPr>
            <w:rStyle w:val="Hipervnculo"/>
            <w:noProof/>
          </w:rPr>
          <w:t>6. Diagramas de estados</w:t>
        </w:r>
        <w:r>
          <w:rPr>
            <w:noProof/>
            <w:webHidden/>
          </w:rPr>
          <w:tab/>
        </w:r>
        <w:r>
          <w:rPr>
            <w:noProof/>
            <w:webHidden/>
          </w:rPr>
          <w:fldChar w:fldCharType="begin"/>
        </w:r>
        <w:r>
          <w:rPr>
            <w:noProof/>
            <w:webHidden/>
          </w:rPr>
          <w:instrText xml:space="preserve"> PAGEREF _Toc241577828 \h </w:instrText>
        </w:r>
        <w:r>
          <w:rPr>
            <w:noProof/>
            <w:webHidden/>
          </w:rPr>
        </w:r>
        <w:r>
          <w:rPr>
            <w:noProof/>
            <w:webHidden/>
          </w:rPr>
          <w:fldChar w:fldCharType="separate"/>
        </w:r>
        <w:r>
          <w:rPr>
            <w:noProof/>
            <w:webHidden/>
          </w:rPr>
          <w:t>9</w:t>
        </w:r>
        <w:r>
          <w:rPr>
            <w:noProof/>
            <w:webHidden/>
          </w:rPr>
          <w:fldChar w:fldCharType="end"/>
        </w:r>
      </w:hyperlink>
    </w:p>
    <w:p w14:paraId="4B013E9C" w14:textId="0CA29947" w:rsidR="00B3460D" w:rsidRDefault="00B3460D">
      <w:pPr>
        <w:pStyle w:val="TDC2"/>
        <w:tabs>
          <w:tab w:val="right" w:leader="dot" w:pos="9396"/>
        </w:tabs>
        <w:rPr>
          <w:noProof/>
        </w:rPr>
      </w:pPr>
      <w:hyperlink w:anchor="_Toc241577829" w:history="1">
        <w:r w:rsidRPr="00E746EF">
          <w:rPr>
            <w:rStyle w:val="Hipervnculo"/>
            <w:noProof/>
          </w:rPr>
          <w:t>7. Diagrama de despliegue</w:t>
        </w:r>
        <w:r>
          <w:rPr>
            <w:noProof/>
            <w:webHidden/>
          </w:rPr>
          <w:tab/>
        </w:r>
        <w:r>
          <w:rPr>
            <w:noProof/>
            <w:webHidden/>
          </w:rPr>
          <w:fldChar w:fldCharType="begin"/>
        </w:r>
        <w:r>
          <w:rPr>
            <w:noProof/>
            <w:webHidden/>
          </w:rPr>
          <w:instrText xml:space="preserve"> PAGEREF _Toc241577829 \h </w:instrText>
        </w:r>
        <w:r>
          <w:rPr>
            <w:noProof/>
            <w:webHidden/>
          </w:rPr>
        </w:r>
        <w:r>
          <w:rPr>
            <w:noProof/>
            <w:webHidden/>
          </w:rPr>
          <w:fldChar w:fldCharType="separate"/>
        </w:r>
        <w:r>
          <w:rPr>
            <w:noProof/>
            <w:webHidden/>
          </w:rPr>
          <w:t>11</w:t>
        </w:r>
        <w:r>
          <w:rPr>
            <w:noProof/>
            <w:webHidden/>
          </w:rPr>
          <w:fldChar w:fldCharType="end"/>
        </w:r>
      </w:hyperlink>
    </w:p>
    <w:p w14:paraId="3D22A45F" w14:textId="09CBBF9E" w:rsidR="002B6095" w:rsidRDefault="00AA3BA6">
      <w:r>
        <w:fldChar w:fldCharType="end"/>
      </w:r>
    </w:p>
    <w:p w14:paraId="75089C90" w14:textId="77777777" w:rsidR="002B6095" w:rsidRDefault="00AA3BA6">
      <w:r>
        <w:br w:type="page"/>
      </w:r>
    </w:p>
    <w:p w14:paraId="666B2829" w14:textId="77777777" w:rsidR="002B6095" w:rsidRDefault="00AA3BA6">
      <w:pPr>
        <w:pStyle w:val="Ttulo2"/>
      </w:pPr>
      <w:bookmarkStart w:id="0" w:name="_Toc241577822"/>
      <w:r>
        <w:lastRenderedPageBreak/>
        <w:t>Propósito</w:t>
      </w:r>
      <w:bookmarkEnd w:id="0"/>
    </w:p>
    <w:p w14:paraId="37F0A3CE" w14:textId="77777777" w:rsidR="002B6095" w:rsidRDefault="00AA3BA6">
      <w:r>
        <w:t xml:space="preserve">Reúne en un solo documento los diagramas UML de la Plataforma de Gestión integrada con SAP Business One, en su versión final. Los mismos diagramas aparecen, con su explicación detallada, en el documento </w:t>
      </w:r>
      <w:r>
        <w:rPr>
          <w:b/>
        </w:rPr>
        <w:t>Arquitectura - 4+1</w:t>
      </w:r>
      <w:r>
        <w:t xml:space="preserve"> y en el </w:t>
      </w:r>
      <w:r>
        <w:rPr>
          <w:b/>
        </w:rPr>
        <w:t>Documento de Arquitectura</w:t>
      </w:r>
      <w:r>
        <w:t xml:space="preserve"> del repositorio; el modelo entidad-relación está en </w:t>
      </w:r>
      <w:r>
        <w:rPr>
          <w:b/>
        </w:rPr>
        <w:t>Modelo de datos</w:t>
      </w:r>
      <w:r>
        <w:t>. Los requisitos que representan son los del SRS (documento 09).</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6047"/>
        <w:gridCol w:w="3024"/>
      </w:tblGrid>
      <w:tr w:rsidR="002B6095" w14:paraId="33C04BF2" w14:textId="77777777">
        <w:trPr>
          <w:tblHeader/>
          <w:jc w:val="center"/>
        </w:trPr>
        <w:tc>
          <w:tcPr>
            <w:tcW w:w="6047" w:type="dxa"/>
            <w:tcBorders>
              <w:bottom w:val="single" w:sz="18" w:space="0" w:color="F7A81B"/>
            </w:tcBorders>
            <w:shd w:val="clear" w:color="auto" w:fill="1C3557"/>
          </w:tcPr>
          <w:p w14:paraId="25C8F9CB" w14:textId="77777777" w:rsidR="002B6095" w:rsidRDefault="00AA3BA6">
            <w:r>
              <w:rPr>
                <w:b/>
                <w:sz w:val="19"/>
                <w:color w:val="FFFFFF"/>
              </w:rPr>
              <w:t>Tipo de diagrama</w:t>
            </w:r>
          </w:p>
        </w:tc>
        <w:tc>
          <w:tcPr>
            <w:tcW w:w="3024" w:type="dxa"/>
            <w:tcBorders>
              <w:bottom w:val="single" w:sz="18" w:space="0" w:color="F7A81B"/>
            </w:tcBorders>
            <w:shd w:val="clear" w:color="auto" w:fill="1C3557"/>
          </w:tcPr>
          <w:p w14:paraId="2A23A010" w14:textId="77777777" w:rsidR="002B6095" w:rsidRDefault="00AA3BA6">
            <w:r>
              <w:rPr>
                <w:b/>
                <w:sz w:val="19"/>
                <w:color w:val="FFFFFF"/>
              </w:rPr>
              <w:t>Sección</w:t>
            </w:r>
          </w:p>
        </w:tc>
      </w:tr>
      <w:tr w:rsidR="002B6095" w14:paraId="6AE82CAF" w14:textId="77777777">
        <w:trPr>
          <w:jc w:val="center"/>
        </w:trPr>
        <w:tc>
          <w:tcPr>
            <w:tcW w:w="6047" w:type="dxa"/>
          </w:tcPr>
          <w:p w14:paraId="732E5D5A" w14:textId="77777777" w:rsidR="002B6095" w:rsidRDefault="00AA3BA6">
            <w:r>
              <w:rPr>
                <w:sz w:val="19"/>
              </w:rPr>
              <w:t>Casos de uso</w:t>
            </w:r>
          </w:p>
        </w:tc>
        <w:tc>
          <w:tcPr>
            <w:tcW w:w="3024" w:type="dxa"/>
          </w:tcPr>
          <w:p w14:paraId="54C028C0" w14:textId="77777777" w:rsidR="002B6095" w:rsidRDefault="00AA3BA6">
            <w:r>
              <w:rPr>
                <w:sz w:val="19"/>
              </w:rPr>
              <w:t>1</w:t>
            </w:r>
          </w:p>
        </w:tc>
      </w:tr>
      <w:tr w:rsidR="002B6095" w14:paraId="61640714" w14:textId="77777777">
        <w:trPr>
          <w:jc w:val="center"/>
        </w:trPr>
        <w:tc>
          <w:tcPr>
            <w:tcW w:w="6047" w:type="dxa"/>
          </w:tcPr>
          <w:p w14:paraId="680714BB" w14:textId="77777777" w:rsidR="002B6095" w:rsidRDefault="00AA3BA6">
            <w:r>
              <w:rPr>
                <w:sz w:val="19"/>
              </w:rPr>
              <w:t>Clases</w:t>
            </w:r>
          </w:p>
        </w:tc>
        <w:tc>
          <w:tcPr>
            <w:tcW w:w="3024" w:type="dxa"/>
          </w:tcPr>
          <w:p w14:paraId="72B33E25" w14:textId="77777777" w:rsidR="002B6095" w:rsidRDefault="00AA3BA6">
            <w:r>
              <w:rPr>
                <w:sz w:val="19"/>
              </w:rPr>
              <w:t>2</w:t>
            </w:r>
          </w:p>
        </w:tc>
      </w:tr>
      <w:tr w:rsidR="002B6095" w14:paraId="3D6E2304" w14:textId="77777777">
        <w:trPr>
          <w:jc w:val="center"/>
        </w:trPr>
        <w:tc>
          <w:tcPr>
            <w:tcW w:w="6047" w:type="dxa"/>
          </w:tcPr>
          <w:p w14:paraId="55706AFF" w14:textId="77777777" w:rsidR="002B6095" w:rsidRDefault="00AA3BA6">
            <w:r>
              <w:rPr>
                <w:sz w:val="19"/>
              </w:rPr>
              <w:t>Componentes</w:t>
            </w:r>
          </w:p>
        </w:tc>
        <w:tc>
          <w:tcPr>
            <w:tcW w:w="3024" w:type="dxa"/>
          </w:tcPr>
          <w:p w14:paraId="54C5A595" w14:textId="77777777" w:rsidR="002B6095" w:rsidRDefault="00AA3BA6">
            <w:r>
              <w:rPr>
                <w:sz w:val="19"/>
              </w:rPr>
              <w:t>3</w:t>
            </w:r>
          </w:p>
        </w:tc>
      </w:tr>
      <w:tr w:rsidR="002B6095" w14:paraId="6A068164" w14:textId="77777777">
        <w:trPr>
          <w:jc w:val="center"/>
        </w:trPr>
        <w:tc>
          <w:tcPr>
            <w:tcW w:w="6047" w:type="dxa"/>
          </w:tcPr>
          <w:p w14:paraId="45421AC8" w14:textId="77777777" w:rsidR="002B6095" w:rsidRDefault="00AA3BA6">
            <w:r>
              <w:rPr>
                <w:sz w:val="19"/>
              </w:rPr>
              <w:t>Paquetes</w:t>
            </w:r>
          </w:p>
        </w:tc>
        <w:tc>
          <w:tcPr>
            <w:tcW w:w="3024" w:type="dxa"/>
          </w:tcPr>
          <w:p w14:paraId="140A4BB1" w14:textId="77777777" w:rsidR="002B6095" w:rsidRDefault="00AA3BA6">
            <w:r>
              <w:rPr>
                <w:sz w:val="19"/>
              </w:rPr>
              <w:t>4</w:t>
            </w:r>
          </w:p>
        </w:tc>
      </w:tr>
      <w:tr w:rsidR="002B6095" w14:paraId="51F616CE" w14:textId="77777777">
        <w:trPr>
          <w:jc w:val="center"/>
        </w:trPr>
        <w:tc>
          <w:tcPr>
            <w:tcW w:w="6047" w:type="dxa"/>
          </w:tcPr>
          <w:p w14:paraId="169ECD18" w14:textId="77777777" w:rsidR="002B6095" w:rsidRDefault="00AA3BA6">
            <w:r>
              <w:rPr>
                <w:sz w:val="19"/>
              </w:rPr>
              <w:t>Secuencia</w:t>
            </w:r>
          </w:p>
        </w:tc>
        <w:tc>
          <w:tcPr>
            <w:tcW w:w="3024" w:type="dxa"/>
          </w:tcPr>
          <w:p w14:paraId="652EDD8B" w14:textId="77777777" w:rsidR="002B6095" w:rsidRDefault="00AA3BA6">
            <w:r>
              <w:rPr>
                <w:sz w:val="19"/>
              </w:rPr>
              <w:t>5</w:t>
            </w:r>
          </w:p>
        </w:tc>
      </w:tr>
      <w:tr w:rsidR="002B6095" w14:paraId="664BD571" w14:textId="77777777">
        <w:trPr>
          <w:jc w:val="center"/>
        </w:trPr>
        <w:tc>
          <w:tcPr>
            <w:tcW w:w="6047" w:type="dxa"/>
          </w:tcPr>
          <w:p w14:paraId="68D5B998" w14:textId="77777777" w:rsidR="002B6095" w:rsidRDefault="00AA3BA6">
            <w:r>
              <w:rPr>
                <w:sz w:val="19"/>
              </w:rPr>
              <w:t>Estados</w:t>
            </w:r>
          </w:p>
        </w:tc>
        <w:tc>
          <w:tcPr>
            <w:tcW w:w="3024" w:type="dxa"/>
          </w:tcPr>
          <w:p w14:paraId="6A3DF779" w14:textId="77777777" w:rsidR="002B6095" w:rsidRDefault="00AA3BA6">
            <w:r>
              <w:rPr>
                <w:sz w:val="19"/>
              </w:rPr>
              <w:t>6</w:t>
            </w:r>
          </w:p>
        </w:tc>
      </w:tr>
      <w:tr w:rsidR="002B6095" w14:paraId="7B875083" w14:textId="77777777">
        <w:trPr>
          <w:jc w:val="center"/>
        </w:trPr>
        <w:tc>
          <w:tcPr>
            <w:tcW w:w="6047" w:type="dxa"/>
          </w:tcPr>
          <w:p w14:paraId="06482CE4" w14:textId="77777777" w:rsidR="002B6095" w:rsidRDefault="00AA3BA6">
            <w:r>
              <w:rPr>
                <w:sz w:val="19"/>
              </w:rPr>
              <w:t>Despliegue</w:t>
            </w:r>
          </w:p>
        </w:tc>
        <w:tc>
          <w:tcPr>
            <w:tcW w:w="3024" w:type="dxa"/>
          </w:tcPr>
          <w:p w14:paraId="19EEDC54" w14:textId="77777777" w:rsidR="002B6095" w:rsidRDefault="00AA3BA6">
            <w:r>
              <w:rPr>
                <w:sz w:val="19"/>
              </w:rPr>
              <w:t>7</w:t>
            </w:r>
          </w:p>
        </w:tc>
      </w:tr>
    </w:tbl>
    <w:p w14:paraId="1128B52B" w14:textId="77777777" w:rsidR="002B6095" w:rsidRDefault="002B6095"/>
    <w:p w14:paraId="61BAE499" w14:textId="77777777" w:rsidR="002B6095" w:rsidRDefault="00AA3BA6">
      <w:pPr>
        <w:pStyle w:val="Ttulo2"/>
      </w:pPr>
      <w:bookmarkStart w:id="1" w:name="_Toc241577823"/>
      <w:r>
        <w:t>1. Diagrama de casos de uso</w:t>
      </w:r>
      <w:bookmarkEnd w:id="1"/>
    </w:p>
    <w:p w14:paraId="59E0A157" w14:textId="77777777" w:rsidR="002B6095" w:rsidRDefault="00AA3BA6">
      <w:r>
        <w:t>Actores de la plataforma y los casos de uso que realiza cada uno.</w:t>
      </w:r>
    </w:p>
    <w:p w14:paraId="199A65B1" w14:textId="77777777" w:rsidR="002B6095" w:rsidRDefault="00AA3BA6">
      <w:pPr>
        <w:jc w:val="center"/>
      </w:pPr>
      <w:r>
        <w:rPr>
          <w:noProof/>
        </w:rPr>
        <w:lastRenderedPageBreak/>
        <w:drawing>
          <wp:inline distT="0" distB="0" distL="0" distR="0" wp14:anchorId="24B5B279" wp14:editId="698C899F">
            <wp:extent cx="3861538" cy="71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5fda39c593.png"/>
                    <pic:cNvPicPr/>
                  </pic:nvPicPr>
                  <pic:blipFill>
                    <a:blip r:embed="rId8"/>
                    <a:stretch>
                      <a:fillRect/>
                    </a:stretch>
                  </pic:blipFill>
                  <pic:spPr>
                    <a:xfrm>
                      <a:off x="0" y="0"/>
                      <a:ext cx="3861538" cy="7199999"/>
                    </a:xfrm>
                    <a:prstGeom prst="rect">
                      <a:avLst/>
                    </a:prstGeom>
                  </pic:spPr>
                </pic:pic>
              </a:graphicData>
            </a:graphic>
          </wp:inline>
        </w:drawing>
      </w:r>
    </w:p>
    <w:p w14:paraId="533BFE08" w14:textId="77777777" w:rsidR="002B6095" w:rsidRDefault="00AA3BA6">
      <w:pPr>
        <w:pStyle w:val="Ttulo2"/>
      </w:pPr>
      <w:bookmarkStart w:id="2" w:name="_Toc241577824"/>
      <w:r>
        <w:t>2. Diagrama de clases</w:t>
      </w:r>
      <w:bookmarkEnd w:id="2"/>
    </w:p>
    <w:p w14:paraId="3F8D64BA" w14:textId="77777777" w:rsidR="002B6095" w:rsidRDefault="00AA3BA6">
      <w:r>
        <w:t>Clases principales del dominio y sus relaciones (modelo conceptual).</w:t>
      </w:r>
    </w:p>
    <w:p w14:paraId="2E5E1C06" w14:textId="77777777" w:rsidR="002B6095" w:rsidRDefault="00AA3BA6">
      <w:pPr>
        <w:jc w:val="center"/>
      </w:pPr>
      <w:r>
        <w:rPr>
          <w:noProof/>
        </w:rPr>
        <w:lastRenderedPageBreak/>
        <w:drawing>
          <wp:inline distT="0" distB="0" distL="0" distR="0" wp14:anchorId="4F888568" wp14:editId="4372CF28">
            <wp:extent cx="5760000" cy="17524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1c47b86483.png"/>
                    <pic:cNvPicPr/>
                  </pic:nvPicPr>
                  <pic:blipFill>
                    <a:blip r:embed="rId9"/>
                    <a:stretch>
                      <a:fillRect/>
                    </a:stretch>
                  </pic:blipFill>
                  <pic:spPr>
                    <a:xfrm>
                      <a:off x="0" y="0"/>
                      <a:ext cx="5760000" cy="1752458"/>
                    </a:xfrm>
                    <a:prstGeom prst="rect">
                      <a:avLst/>
                    </a:prstGeom>
                  </pic:spPr>
                </pic:pic>
              </a:graphicData>
            </a:graphic>
          </wp:inline>
        </w:drawing>
      </w:r>
    </w:p>
    <w:p w14:paraId="6B65CD98" w14:textId="77777777" w:rsidR="002B6095" w:rsidRDefault="00AA3BA6">
      <w:r>
        <w:rPr>
          <w:rFonts w:ascii="Consolas" w:hAnsi="Consolas"/>
          <w:color w:val="1C3557"/>
          <w:sz w:val="19"/>
        </w:rPr>
        <w:t>RegistroActividad</w:t>
      </w:r>
      <w:r>
        <w:t xml:space="preserve"> y </w:t>
      </w:r>
      <w:r>
        <w:rPr>
          <w:rFonts w:ascii="Consolas" w:hAnsi="Consolas"/>
          <w:color w:val="1C3557"/>
          <w:sz w:val="19"/>
        </w:rPr>
        <w:t>RecordatorioEnviado</w:t>
      </w:r>
      <w:r>
        <w:t xml:space="preserve"> apuntan a una solicitud de código, una nota de venta o un caso de posventa mediante una relación genérica (tipo de documento + identificador).</w:t>
      </w:r>
    </w:p>
    <w:p w14:paraId="3B8D41FF" w14:textId="77777777" w:rsidR="002B6095" w:rsidRDefault="00AA3BA6">
      <w:pPr>
        <w:pStyle w:val="Ttulo2"/>
      </w:pPr>
      <w:bookmarkStart w:id="3" w:name="_Toc241577825"/>
      <w:r>
        <w:t>3. Diagrama de componentes</w:t>
      </w:r>
      <w:bookmarkEnd w:id="3"/>
    </w:p>
    <w:p w14:paraId="35299E31" w14:textId="77777777" w:rsidR="002B6095" w:rsidRDefault="00AA3BA6">
      <w:r>
        <w:t>Componentes de la solución y sus interfaces: navegador, aplicación Django por módulos, archivos protegidos, tareas programadas, API de consultas, SAP Service Layer y SAP HANA.</w:t>
      </w:r>
    </w:p>
    <w:p w14:paraId="18A68D61" w14:textId="77777777" w:rsidR="002B6095" w:rsidRDefault="00AA3BA6">
      <w:pPr>
        <w:jc w:val="center"/>
      </w:pPr>
      <w:r>
        <w:rPr>
          <w:noProof/>
        </w:rPr>
        <w:drawing>
          <wp:inline distT="0" distB="0" distL="0" distR="0" wp14:anchorId="26820C59" wp14:editId="66206B80">
            <wp:extent cx="5760000" cy="3143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dc05e3be19.png"/>
                    <pic:cNvPicPr/>
                  </pic:nvPicPr>
                  <pic:blipFill>
                    <a:blip r:embed="rId10"/>
                    <a:stretch>
                      <a:fillRect/>
                    </a:stretch>
                  </pic:blipFill>
                  <pic:spPr>
                    <a:xfrm>
                      <a:off x="0" y="0"/>
                      <a:ext cx="5760000" cy="3143185"/>
                    </a:xfrm>
                    <a:prstGeom prst="rect">
                      <a:avLst/>
                    </a:prstGeom>
                  </pic:spPr>
                </pic:pic>
              </a:graphicData>
            </a:graphic>
          </wp:inline>
        </w:drawing>
      </w:r>
    </w:p>
    <w:p w14:paraId="488A71F8" w14:textId="77777777" w:rsidR="002B6095" w:rsidRDefault="00AA3BA6">
      <w:pPr>
        <w:pStyle w:val="Ttulo2"/>
      </w:pPr>
      <w:bookmarkStart w:id="4" w:name="_Toc241577826"/>
      <w:r>
        <w:t>4. Diagrama de paquetes</w:t>
      </w:r>
      <w:bookmarkEnd w:id="4"/>
    </w:p>
    <w:p w14:paraId="0243059F" w14:textId="77777777" w:rsidR="002B6095" w:rsidRDefault="00AA3BA6">
      <w:r>
        <w:t>Organización del código fuente en aplicaciones (paquetes) de Django y sus dependencias.</w:t>
      </w:r>
    </w:p>
    <w:p w14:paraId="603B6606" w14:textId="77777777" w:rsidR="002B6095" w:rsidRDefault="00AA3BA6">
      <w:pPr>
        <w:jc w:val="center"/>
      </w:pPr>
      <w:r>
        <w:rPr>
          <w:noProof/>
        </w:rPr>
        <w:lastRenderedPageBreak/>
        <w:drawing>
          <wp:inline distT="0" distB="0" distL="0" distR="0" wp14:anchorId="04C8FE0C" wp14:editId="2DC6BF18">
            <wp:extent cx="5417363" cy="7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b9aad15b84.png"/>
                    <pic:cNvPicPr/>
                  </pic:nvPicPr>
                  <pic:blipFill>
                    <a:blip r:embed="rId11"/>
                    <a:stretch>
                      <a:fillRect/>
                    </a:stretch>
                  </pic:blipFill>
                  <pic:spPr>
                    <a:xfrm>
                      <a:off x="0" y="0"/>
                      <a:ext cx="5417363" cy="7200000"/>
                    </a:xfrm>
                    <a:prstGeom prst="rect">
                      <a:avLst/>
                    </a:prstGeom>
                  </pic:spPr>
                </pic:pic>
              </a:graphicData>
            </a:graphic>
          </wp:inline>
        </w:drawing>
      </w:r>
    </w:p>
    <w:p w14:paraId="61C5D609" w14:textId="77777777" w:rsidR="002B6095" w:rsidRDefault="00AA3BA6">
      <w:pPr>
        <w:pStyle w:val="Ttulo2"/>
      </w:pPr>
      <w:bookmarkStart w:id="5" w:name="_Toc241577827"/>
      <w:r>
        <w:t>5. Diagramas de secuencia</w:t>
      </w:r>
      <w:bookmarkEnd w:id="5"/>
    </w:p>
    <w:p w14:paraId="7DB110A6" w14:textId="77777777" w:rsidR="002B6095" w:rsidRDefault="00AA3BA6">
      <w:r>
        <w:t>Interacción en el tiempo entre los usuarios, la plataforma y SAP en los flujos principales.</w:t>
      </w:r>
    </w:p>
    <w:p w14:paraId="0CD8BA67" w14:textId="77777777" w:rsidR="002B6095" w:rsidRDefault="00AA3BA6">
      <w:pPr>
        <w:pStyle w:val="Ttulo3"/>
      </w:pPr>
      <w:r>
        <w:lastRenderedPageBreak/>
        <w:t>5.1 Nota de venta: desde la cotización hasta SAP</w:t>
      </w:r>
    </w:p>
    <w:p w14:paraId="7173ABE6" w14:textId="77777777" w:rsidR="002B6095" w:rsidRDefault="00AA3BA6">
      <w:pPr>
        <w:jc w:val="center"/>
      </w:pPr>
      <w:r>
        <w:rPr>
          <w:noProof/>
        </w:rPr>
        <w:drawing>
          <wp:inline distT="0" distB="0" distL="0" distR="0" wp14:anchorId="3C9DC00E" wp14:editId="0ADDA5BE">
            <wp:extent cx="5760000" cy="6237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20daf074f9.png"/>
                    <pic:cNvPicPr/>
                  </pic:nvPicPr>
                  <pic:blipFill>
                    <a:blip r:embed="rId12"/>
                    <a:stretch>
                      <a:fillRect/>
                    </a:stretch>
                  </pic:blipFill>
                  <pic:spPr>
                    <a:xfrm>
                      <a:off x="0" y="0"/>
                      <a:ext cx="5760000" cy="6237182"/>
                    </a:xfrm>
                    <a:prstGeom prst="rect">
                      <a:avLst/>
                    </a:prstGeom>
                  </pic:spPr>
                </pic:pic>
              </a:graphicData>
            </a:graphic>
          </wp:inline>
        </w:drawing>
      </w:r>
    </w:p>
    <w:p w14:paraId="7D969661" w14:textId="77777777" w:rsidR="002B6095" w:rsidRDefault="00AA3BA6">
      <w:pPr>
        <w:pStyle w:val="Ttulo3"/>
      </w:pPr>
      <w:r>
        <w:lastRenderedPageBreak/>
        <w:t>5.2 Solicitud de código de producto</w:t>
      </w:r>
    </w:p>
    <w:p w14:paraId="151402F3" w14:textId="77777777" w:rsidR="002B6095" w:rsidRDefault="00AA3BA6">
      <w:pPr>
        <w:jc w:val="center"/>
      </w:pPr>
      <w:r>
        <w:rPr>
          <w:noProof/>
        </w:rPr>
        <w:drawing>
          <wp:inline distT="0" distB="0" distL="0" distR="0" wp14:anchorId="742C1687" wp14:editId="5A693533">
            <wp:extent cx="5760000" cy="33532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6ff36b7d3.png"/>
                    <pic:cNvPicPr/>
                  </pic:nvPicPr>
                  <pic:blipFill>
                    <a:blip r:embed="rId13"/>
                    <a:stretch>
                      <a:fillRect/>
                    </a:stretch>
                  </pic:blipFill>
                  <pic:spPr>
                    <a:xfrm>
                      <a:off x="0" y="0"/>
                      <a:ext cx="5760000" cy="3353201"/>
                    </a:xfrm>
                    <a:prstGeom prst="rect">
                      <a:avLst/>
                    </a:prstGeom>
                  </pic:spPr>
                </pic:pic>
              </a:graphicData>
            </a:graphic>
          </wp:inline>
        </w:drawing>
      </w:r>
    </w:p>
    <w:p w14:paraId="3BC1D38F" w14:textId="77777777" w:rsidR="002B6095" w:rsidRDefault="00AA3BA6">
      <w:pPr>
        <w:pStyle w:val="Ttulo3"/>
      </w:pPr>
      <w:r>
        <w:t>5.3 Integración con SAP Business One</w:t>
      </w:r>
    </w:p>
    <w:p w14:paraId="15DDE008" w14:textId="77777777" w:rsidR="002B6095" w:rsidRDefault="00AA3BA6">
      <w:pPr>
        <w:jc w:val="center"/>
      </w:pPr>
      <w:r>
        <w:rPr>
          <w:noProof/>
        </w:rPr>
        <w:drawing>
          <wp:inline distT="0" distB="0" distL="0" distR="0" wp14:anchorId="112ABE9F" wp14:editId="2FDF8C1D">
            <wp:extent cx="5760000" cy="2554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66d5e8ea95.png"/>
                    <pic:cNvPicPr/>
                  </pic:nvPicPr>
                  <pic:blipFill>
                    <a:blip r:embed="rId14"/>
                    <a:stretch>
                      <a:fillRect/>
                    </a:stretch>
                  </pic:blipFill>
                  <pic:spPr>
                    <a:xfrm>
                      <a:off x="0" y="0"/>
                      <a:ext cx="5760000" cy="2554900"/>
                    </a:xfrm>
                    <a:prstGeom prst="rect">
                      <a:avLst/>
                    </a:prstGeom>
                  </pic:spPr>
                </pic:pic>
              </a:graphicData>
            </a:graphic>
          </wp:inline>
        </w:drawing>
      </w:r>
    </w:p>
    <w:p w14:paraId="7BE84687" w14:textId="77777777" w:rsidR="002B6095" w:rsidRDefault="00AA3BA6">
      <w:pPr>
        <w:pStyle w:val="Ttulo3"/>
      </w:pPr>
      <w:r>
        <w:lastRenderedPageBreak/>
        <w:t>5.4 Consulta firmada a la API de lectura</w:t>
      </w:r>
    </w:p>
    <w:p w14:paraId="18E6AF04" w14:textId="77777777" w:rsidR="002B6095" w:rsidRDefault="00AA3BA6">
      <w:pPr>
        <w:jc w:val="center"/>
      </w:pPr>
      <w:r>
        <w:rPr>
          <w:noProof/>
        </w:rPr>
        <w:drawing>
          <wp:inline distT="0" distB="0" distL="0" distR="0" wp14:anchorId="2E0F10C6" wp14:editId="13034669">
            <wp:extent cx="5760000" cy="32280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1785408d94.png"/>
                    <pic:cNvPicPr/>
                  </pic:nvPicPr>
                  <pic:blipFill>
                    <a:blip r:embed="rId15"/>
                    <a:stretch>
                      <a:fillRect/>
                    </a:stretch>
                  </pic:blipFill>
                  <pic:spPr>
                    <a:xfrm>
                      <a:off x="0" y="0"/>
                      <a:ext cx="5760000" cy="3228083"/>
                    </a:xfrm>
                    <a:prstGeom prst="rect">
                      <a:avLst/>
                    </a:prstGeom>
                  </pic:spPr>
                </pic:pic>
              </a:graphicData>
            </a:graphic>
          </wp:inline>
        </w:drawing>
      </w:r>
    </w:p>
    <w:p w14:paraId="64D4FD99" w14:textId="77777777" w:rsidR="002B6095" w:rsidRDefault="00AA3BA6">
      <w:pPr>
        <w:pStyle w:val="Ttulo3"/>
      </w:pPr>
      <w:r>
        <w:t>5.5 Sesión, inactividad y registro de accesos</w:t>
      </w:r>
    </w:p>
    <w:p w14:paraId="5A11CBEB" w14:textId="77777777" w:rsidR="002B6095" w:rsidRDefault="00AA3BA6">
      <w:pPr>
        <w:jc w:val="center"/>
      </w:pPr>
      <w:r>
        <w:rPr>
          <w:noProof/>
        </w:rPr>
        <w:drawing>
          <wp:inline distT="0" distB="0" distL="0" distR="0" wp14:anchorId="7FB0F2BF" wp14:editId="425D89F7">
            <wp:extent cx="5760000" cy="33230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116e95666a.png"/>
                    <pic:cNvPicPr/>
                  </pic:nvPicPr>
                  <pic:blipFill>
                    <a:blip r:embed="rId16"/>
                    <a:stretch>
                      <a:fillRect/>
                    </a:stretch>
                  </pic:blipFill>
                  <pic:spPr>
                    <a:xfrm>
                      <a:off x="0" y="0"/>
                      <a:ext cx="5760000" cy="3323077"/>
                    </a:xfrm>
                    <a:prstGeom prst="rect">
                      <a:avLst/>
                    </a:prstGeom>
                  </pic:spPr>
                </pic:pic>
              </a:graphicData>
            </a:graphic>
          </wp:inline>
        </w:drawing>
      </w:r>
    </w:p>
    <w:p w14:paraId="77C8E171" w14:textId="77777777" w:rsidR="002B6095" w:rsidRDefault="00AA3BA6">
      <w:pPr>
        <w:pStyle w:val="Ttulo2"/>
      </w:pPr>
      <w:bookmarkStart w:id="6" w:name="_Toc241577828"/>
      <w:r>
        <w:t>6. Diagramas de estados</w:t>
      </w:r>
      <w:bookmarkEnd w:id="6"/>
    </w:p>
    <w:p w14:paraId="707D9B8B" w14:textId="77777777" w:rsidR="002B6095" w:rsidRDefault="00AA3BA6">
      <w:r>
        <w:t>Ciclo de vida de los documentos que pasan por autorización.</w:t>
      </w:r>
    </w:p>
    <w:p w14:paraId="1DC50821" w14:textId="77777777" w:rsidR="002B6095" w:rsidRDefault="00AA3BA6">
      <w:pPr>
        <w:pStyle w:val="Ttulo3"/>
      </w:pPr>
      <w:r>
        <w:lastRenderedPageBreak/>
        <w:t>6.1 Solicitud de código de producto</w:t>
      </w:r>
    </w:p>
    <w:p w14:paraId="2AD58B5E" w14:textId="77777777" w:rsidR="002B6095" w:rsidRDefault="00AA3BA6">
      <w:pPr>
        <w:jc w:val="center"/>
      </w:pPr>
      <w:r>
        <w:rPr>
          <w:noProof/>
        </w:rPr>
        <w:drawing>
          <wp:inline distT="0" distB="0" distL="0" distR="0" wp14:anchorId="198296E2" wp14:editId="41E320E3">
            <wp:extent cx="5760000" cy="1589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fae82a8ebb.png"/>
                    <pic:cNvPicPr/>
                  </pic:nvPicPr>
                  <pic:blipFill>
                    <a:blip r:embed="rId17"/>
                    <a:stretch>
                      <a:fillRect/>
                    </a:stretch>
                  </pic:blipFill>
                  <pic:spPr>
                    <a:xfrm>
                      <a:off x="0" y="0"/>
                      <a:ext cx="5760000" cy="1589725"/>
                    </a:xfrm>
                    <a:prstGeom prst="rect">
                      <a:avLst/>
                    </a:prstGeom>
                  </pic:spPr>
                </pic:pic>
              </a:graphicData>
            </a:graphic>
          </wp:inline>
        </w:drawing>
      </w:r>
    </w:p>
    <w:p w14:paraId="5D506386" w14:textId="77777777" w:rsidR="002B6095" w:rsidRDefault="00AA3BA6">
      <w:pPr>
        <w:pStyle w:val="Ttulo3"/>
      </w:pPr>
      <w:r>
        <w:t>6.2 Nota de venta con doble autorización</w:t>
      </w:r>
    </w:p>
    <w:p w14:paraId="7006E55E" w14:textId="77777777" w:rsidR="002B6095" w:rsidRDefault="00AA3BA6">
      <w:pPr>
        <w:jc w:val="center"/>
      </w:pPr>
      <w:r>
        <w:rPr>
          <w:noProof/>
        </w:rPr>
        <w:drawing>
          <wp:inline distT="0" distB="0" distL="0" distR="0" wp14:anchorId="41717490" wp14:editId="389198D2">
            <wp:extent cx="5760000" cy="37286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eecf8413e0.png"/>
                    <pic:cNvPicPr/>
                  </pic:nvPicPr>
                  <pic:blipFill>
                    <a:blip r:embed="rId18"/>
                    <a:stretch>
                      <a:fillRect/>
                    </a:stretch>
                  </pic:blipFill>
                  <pic:spPr>
                    <a:xfrm>
                      <a:off x="0" y="0"/>
                      <a:ext cx="5760000" cy="3728696"/>
                    </a:xfrm>
                    <a:prstGeom prst="rect">
                      <a:avLst/>
                    </a:prstGeom>
                  </pic:spPr>
                </pic:pic>
              </a:graphicData>
            </a:graphic>
          </wp:inline>
        </w:drawing>
      </w:r>
    </w:p>
    <w:p w14:paraId="539A313F" w14:textId="77777777" w:rsidR="002B6095" w:rsidRDefault="00AA3BA6">
      <w:pPr>
        <w:pStyle w:val="Ttulo3"/>
      </w:pPr>
      <w:r>
        <w:t>6.3 Posventa</w:t>
      </w:r>
    </w:p>
    <w:p w14:paraId="5D601F84" w14:textId="77777777" w:rsidR="002B6095" w:rsidRDefault="00AA3BA6">
      <w:r>
        <w:t>El caso avanza solo al estado siguiente. El QR como enviado lo marca quien registró el caso; el cierre exige resolución final y un caso cerrado no admite cambios.</w:t>
      </w:r>
    </w:p>
    <w:p w14:paraId="4BA5FECB" w14:textId="77777777" w:rsidR="002B6095" w:rsidRDefault="00AA3BA6">
      <w:pPr>
        <w:jc w:val="center"/>
      </w:pPr>
      <w:r>
        <w:rPr>
          <w:noProof/>
        </w:rPr>
        <w:lastRenderedPageBreak/>
        <w:drawing>
          <wp:inline distT="0" distB="0" distL="0" distR="0" wp14:anchorId="44A08854" wp14:editId="5D9AE8C3">
            <wp:extent cx="5760000" cy="64173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bdd7b208a0.png"/>
                    <pic:cNvPicPr/>
                  </pic:nvPicPr>
                  <pic:blipFill>
                    <a:blip r:embed="rId19"/>
                    <a:stretch>
                      <a:fillRect/>
                    </a:stretch>
                  </pic:blipFill>
                  <pic:spPr>
                    <a:xfrm>
                      <a:off x="0" y="0"/>
                      <a:ext cx="5760000" cy="6417391"/>
                    </a:xfrm>
                    <a:prstGeom prst="rect">
                      <a:avLst/>
                    </a:prstGeom>
                  </pic:spPr>
                </pic:pic>
              </a:graphicData>
            </a:graphic>
          </wp:inline>
        </w:drawing>
      </w:r>
    </w:p>
    <w:p w14:paraId="3A2C848B" w14:textId="77777777" w:rsidR="002B6095" w:rsidRDefault="00AA3BA6">
      <w:pPr>
        <w:pStyle w:val="Ttulo2"/>
      </w:pPr>
      <w:bookmarkStart w:id="7" w:name="_Toc241577829"/>
      <w:r>
        <w:t>7. Diagrama de despliegue</w:t>
      </w:r>
      <w:bookmarkEnd w:id="7"/>
    </w:p>
    <w:p w14:paraId="58E59752" w14:textId="77777777" w:rsidR="002B6095" w:rsidRDefault="00AA3BA6">
      <w:r>
        <w:t>Nodos físicos: la plataforma corre en un servidor virtual Windows Server 2016 de la infraestructura on-premise de la empresa; SAP Business One y SAP HANA corren en servidores virtuales SUSE Linux, que no se modifican.</w:t>
      </w:r>
    </w:p>
    <w:p w14:paraId="7AEB01EC" w14:textId="77777777" w:rsidR="002B6095" w:rsidRDefault="00AA3BA6">
      <w:pPr>
        <w:jc w:val="center"/>
      </w:pPr>
      <w:r>
        <w:rPr>
          <w:noProof/>
        </w:rPr>
        <w:lastRenderedPageBreak/>
        <w:drawing>
          <wp:inline distT="0" distB="0" distL="0" distR="0" wp14:anchorId="1AE07069" wp14:editId="2F453161">
            <wp:extent cx="5760000" cy="38781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2c32013cf.png"/>
                    <pic:cNvPicPr/>
                  </pic:nvPicPr>
                  <pic:blipFill>
                    <a:blip r:embed="rId20"/>
                    <a:stretch>
                      <a:fillRect/>
                    </a:stretch>
                  </pic:blipFill>
                  <pic:spPr>
                    <a:xfrm>
                      <a:off x="0" y="0"/>
                      <a:ext cx="5760000" cy="3878114"/>
                    </a:xfrm>
                    <a:prstGeom prst="rect">
                      <a:avLst/>
                    </a:prstGeom>
                  </pic:spPr>
                </pic:pic>
              </a:graphicData>
            </a:graphic>
          </wp:inline>
        </w:drawing>
      </w:r>
    </w:p>
    <w:sectPr w:rsidR="002B6095" w:rsidSect="00034616">
      <w:headerReference w:type="default" r:id="rIdDuocHdr"/>
      <w:footerReference w:type="default" r:id="rId21"/>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F5FAE" w14:textId="77777777" w:rsidR="00AA3BA6" w:rsidRDefault="00AA3BA6">
      <w:pPr>
        <w:spacing w:after="0" w:line="240" w:lineRule="auto"/>
      </w:pPr>
      <w:r>
        <w:separator/>
      </w:r>
    </w:p>
  </w:endnote>
  <w:endnote w:type="continuationSeparator" w:id="0">
    <w:p w14:paraId="53E85A6A" w14:textId="77777777" w:rsidR="00AA3BA6" w:rsidRDefault="00AA3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9683" w14:textId="77777777" w:rsidR="002B6095" w:rsidRDefault="00AA3BA6">
    <w:pPr>
      <w:pStyle w:val="Piedepgina"/>
      <w:jc w:val="right"/>
    </w:pPr>
    <w:r>
      <w:rPr>
        <w:color w:val="777777"/>
        <w:sz w:val="18"/>
      </w:rPr>
      <w:t xml:space="preserve">Proy-Capstone · Grupo Gómez Hermanos    Página </w:t>
    </w:r>
    <w:r>
      <w:fldChar w:fldCharType="begin"/>
    </w:r>
    <w:r>
      <w:instrText>PAGE</w:instrText>
    </w:r>
    <w:r>
      <w:fldChar w:fldCharType="separate"/>
    </w:r>
    <w:r w:rsidR="00B3460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7643" w14:textId="77777777" w:rsidR="00AA3BA6" w:rsidRDefault="00AA3BA6">
      <w:pPr>
        <w:spacing w:after="0" w:line="240" w:lineRule="auto"/>
      </w:pPr>
      <w:r>
        <w:separator/>
      </w:r>
    </w:p>
  </w:footnote>
  <w:footnote w:type="continuationSeparator" w:id="0">
    <w:p w14:paraId="3CA1BC2B" w14:textId="77777777" w:rsidR="00AA3BA6" w:rsidRDefault="00AA3BA6">
      <w:pPr>
        <w:spacing w:after="0" w:line="240" w:lineRule="auto"/>
      </w:pPr>
      <w:r>
        <w:continuationSeparator/>
      </w:r>
    </w:p>
  </w:footnote>
</w:footnotes>
</file>

<file path=word/headerDuoc.xml><?xml version="1.0" encoding="utf-8"?>
<w:hdr xmlns:w="http://schemas.openxmlformats.org/wordprocessingml/2006/main" xmlns:r="http://schemas.openxmlformats.org/officeDocument/2006/relationships">
  <w:p>
    <w:pPr>
      <w:pBdr>
        <w:bottom w:val="single" w:sz="4" w:space="1" w:color="D4D8DE"/>
      </w:pBdr>
      <w:tabs>
        <w:tab w:val="right" w:pos="9400"/>
      </w:tabs>
      <w:spacing w:before="0" w:after="0" w:line="240" w:lineRule="auto"/>
    </w:pPr>
    <w:r>
      <w:rPr>
        <w:rFonts w:ascii="Arial" w:hAnsi="Arial" w:cs="Arial"/>
        <w:color w:val="6B7280"/>
        <w:sz w:val="15"/>
      </w:rPr>
      <w:t>DUOC UC · ESCUELA DE INFORMÁTICA Y TELECOMUNICACIONES</w:t>
    </w:r>
    <w:r>
      <w:rPr>
        <w:rFonts w:ascii="Arial" w:hAnsi="Arial" w:cs="Arial"/>
        <w:color w:val="6B7280"/>
        <w:sz w:val="15"/>
      </w:rPr>
      <w:tab/>
      <w:t>DIAGRAMAS UML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rial" w:hAnsi="Arial" w:eastAsia="Arial" w:cs="Aria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Arial" w:hAnsi="Arial" w:eastAsia="Arial" w:cs="Aria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Arial" w:hAnsi="Arial" w:eastAsia="Arial" w:cs="Aria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Arial" w:hAnsi="Arial" w:eastAsia="Arial" w:cs="Arial"/>
      </w:rPr>
    </w:lvl>
  </w:abstractNum>
  <w:num w:numId="1" w16cid:durableId="1801923472">
    <w:abstractNumId w:val="8"/>
  </w:num>
  <w:num w:numId="2" w16cid:durableId="1787193639">
    <w:abstractNumId w:val="6"/>
  </w:num>
  <w:num w:numId="3" w16cid:durableId="553321728">
    <w:abstractNumId w:val="5"/>
  </w:num>
  <w:num w:numId="4" w16cid:durableId="1148014022">
    <w:abstractNumId w:val="4"/>
  </w:num>
  <w:num w:numId="5" w16cid:durableId="1651710442">
    <w:abstractNumId w:val="7"/>
  </w:num>
  <w:num w:numId="6" w16cid:durableId="1283800857">
    <w:abstractNumId w:val="3"/>
  </w:num>
  <w:num w:numId="7" w16cid:durableId="1399132641">
    <w:abstractNumId w:val="2"/>
  </w:num>
  <w:num w:numId="8" w16cid:durableId="1161432837">
    <w:abstractNumId w:val="1"/>
  </w:num>
  <w:num w:numId="9" w16cid:durableId="203669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095"/>
    <w:rsid w:val="00326F90"/>
    <w:rsid w:val="00A33F24"/>
    <w:rsid w:val="00AA1D8D"/>
    <w:rsid w:val="00AA3BA6"/>
    <w:rsid w:val="00B346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BD32A0"/>
  <w14:defaultImageDpi w14:val="300"/>
  <w15:docId w15:val="{72F39323-3265-4D7E-9C19-7317ED4C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eastAsia="Arial" w:cs="Arial"/>
    </w:rPr>
  </w:style>
  <w:style w:type="paragraph" w:styleId="Ttulo1">
    <w:name w:val="heading 1"/>
    <w:basedOn w:val="Normal"/>
    <w:next w:val="Normal"/>
    <w:link w:val="Ttulo1Car"/>
    <w:uiPriority w:val="9"/>
    <w:qFormat/>
    <w:pPr>
      <w:keepNext/>
      <w:keepLines/>
      <w:pBdr>
        <w:top w:val="single" w:sz="6" w:space="5" w:color="B9BFC8"/>
        <w:left w:val="single" w:sz="30" w:space="6" w:color="F7A81B"/>
        <w:bottom w:val="single" w:sz="6" w:space="5" w:color="B9BFC8"/>
        <w:right w:val="single" w:sz="6" w:space="6" w:color="B9BFC8"/>
      </w:pBdr>
      <w:shd w:val="clear" w:color="auto" w:fill="F2F5F9"/>
      <w:spacing w:before="360" w:after="220" w:line="276" w:lineRule="auto"/>
      <w:ind w:left="140" w:right="140"/>
      <w:outlineLvl w:val="0"/>
    </w:pPr>
    <w:rPr>
      <w:rFonts w:ascii="Arial" w:hAnsi="Arial" w:eastAsia="Arial" w:cs="Arial"/>
      <w:b/>
      <w:bCs/>
      <w:color w:val="1C3557"/>
      <w:sz w:val="28"/>
      <w:szCs w:val="28"/>
    </w:rPr>
  </w:style>
  <w:style w:type="paragraph" w:styleId="Ttulo2">
    <w:name w:val="heading 2"/>
    <w:basedOn w:val="Normal"/>
    <w:next w:val="Normal"/>
    <w:link w:val="Ttulo2Car"/>
    <w:uiPriority w:val="9"/>
    <w:qFormat/>
    <w:pPr>
      <w:keepNext/>
      <w:keepLines/>
      <w:pBdr>
        <w:top w:val="single" w:sz="6" w:space="5" w:color="B9BFC8"/>
        <w:left w:val="single" w:sz="30" w:space="6" w:color="F7A81B"/>
        <w:bottom w:val="single" w:sz="6" w:space="5" w:color="B9BFC8"/>
        <w:right w:val="single" w:sz="6" w:space="6" w:color="B9BFC8"/>
      </w:pBdr>
      <w:shd w:val="clear" w:color="auto" w:fill="F2F5F9"/>
      <w:spacing w:before="360" w:after="220" w:line="276" w:lineRule="auto"/>
      <w:ind w:left="140" w:right="140"/>
      <w:outlineLvl w:val="1"/>
    </w:pPr>
    <w:rPr>
      <w:rFonts w:ascii="Arial" w:hAnsi="Arial" w:eastAsia="Arial" w:cs="Arial"/>
      <w:b/>
      <w:bCs/>
      <w:color w:val="1C3557"/>
      <w:sz w:val="28"/>
      <w:szCs w:val="28"/>
    </w:rPr>
  </w:style>
  <w:style w:type="paragraph" w:styleId="Ttulo3">
    <w:name w:val="heading 3"/>
    <w:basedOn w:val="Normal"/>
    <w:next w:val="Normal"/>
    <w:link w:val="Ttulo3Car"/>
    <w:uiPriority w:val="9"/>
    <w:qFormat/>
    <w:pPr>
      <w:keepNext/>
      <w:keepLines/>
      <w:spacing w:before="300" w:after="110" w:line="276" w:lineRule="auto"/>
      <w:outlineLvl w:val="2"/>
    </w:pPr>
    <w:rPr>
      <w:rFonts w:ascii="Arial" w:hAnsi="Arial" w:eastAsia="Arial" w:cs="Arial"/>
      <w:b/>
      <w:bCs/>
      <w:color w:val="1C3557"/>
      <w:sz w:val="24"/>
      <w:szCs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Arial" w:hAnsi="Arial" w:eastAsia="Arial" w:cs="Arial"/>
      <w:b/>
      <w:bCs/>
      <w:i/>
      <w:iCs/>
      <w:color w:val="1C3557"/>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Arial" w:hAnsi="Arial" w:eastAsia="Arial" w:cs="Arial"/>
      <w:color w:val="243F6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Arial" w:hAnsi="Arial" w:eastAsia="Arial" w:cs="Arial"/>
      <w:i/>
      <w:iCs/>
      <w:color w:val="243F6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Arial" w:hAnsi="Arial" w:eastAsia="Arial" w:cs="Arial"/>
      <w:i/>
      <w:iCs/>
      <w:color w:val="40404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Arial" w:hAnsi="Arial" w:eastAsia="Arial" w:cs="Arial"/>
      <w:color w:val="4470B8"/>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Arial" w:hAnsi="Arial" w:eastAsia="Arial" w:cs="Arial"/>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Arial" w:hAnsi="Arial" w:eastAsia="Arial" w:cs="Arial"/>
      <w:b/>
      <w:bCs/>
      <w:color w:val="1C3557"/>
      <w:sz w:val="28"/>
      <w:szCs w:val="28"/>
    </w:rPr>
  </w:style>
  <w:style w:type="character" w:customStyle="1" w:styleId="Ttulo2Car">
    <w:name w:val="Título 2 Car"/>
    <w:basedOn w:val="Fuentedeprrafopredeter"/>
    <w:link w:val="Ttulo2"/>
    <w:uiPriority w:val="9"/>
    <w:rsid w:val="00FC693F"/>
    <w:rPr>
      <w:rFonts w:ascii="Arial" w:hAnsi="Arial" w:eastAsia="Arial" w:cs="Arial"/>
      <w:b/>
      <w:bCs/>
      <w:color w:val="4470B8"/>
      <w:sz w:val="26"/>
      <w:szCs w:val="26"/>
    </w:rPr>
  </w:style>
  <w:style w:type="character" w:customStyle="1" w:styleId="Ttulo3Car">
    <w:name w:val="Título 3 Car"/>
    <w:basedOn w:val="Fuentedeprrafopredeter"/>
    <w:link w:val="Ttulo3"/>
    <w:uiPriority w:val="9"/>
    <w:rsid w:val="00FC693F"/>
    <w:rPr>
      <w:rFonts w:ascii="Arial" w:hAnsi="Arial" w:eastAsia="Arial" w:cs="Arial"/>
      <w:b/>
      <w:bCs/>
      <w:color w:val="4470B8"/>
    </w:rPr>
  </w:style>
  <w:style w:type="paragraph" w:styleId="Ttulo">
    <w:name w:val="Title"/>
    <w:basedOn w:val="Normal"/>
    <w:next w:val="Normal"/>
    <w:link w:val="TtuloCar"/>
    <w:uiPriority w:val="10"/>
    <w:qFormat/>
    <w:rsid w:val="00FC693F"/>
    <w:pPr>
      <w:pBdr>
        <w:bottom w:val="single" w:sz="8" w:space="4" w:color="4470B8"/>
      </w:pBdr>
      <w:spacing w:after="300" w:line="240" w:lineRule="auto"/>
      <w:contextualSpacing/>
    </w:pPr>
    <w:rPr>
      <w:rFonts w:ascii="Arial" w:hAnsi="Arial" w:eastAsia="Arial" w:cs="Arial"/>
      <w:color w:val="17365D"/>
      <w:spacing w:val="5"/>
      <w:kern w:val="28"/>
      <w:sz w:val="52"/>
      <w:szCs w:val="52"/>
    </w:rPr>
  </w:style>
  <w:style w:type="character" w:customStyle="1" w:styleId="TtuloCar">
    <w:name w:val="Título Car"/>
    <w:basedOn w:val="Fuentedeprrafopredeter"/>
    <w:link w:val="Ttulo"/>
    <w:uiPriority w:val="10"/>
    <w:rsid w:val="00FC693F"/>
    <w:rPr>
      <w:rFonts w:ascii="Arial" w:hAnsi="Arial" w:eastAsia="Arial" w:cs="Arial"/>
      <w:color w:val="17365D"/>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Arial" w:hAnsi="Arial" w:eastAsia="Arial" w:cs="Arial"/>
      <w:i/>
      <w:iCs/>
      <w:color w:val="4470B8"/>
      <w:spacing w:val="15"/>
      <w:sz w:val="24"/>
      <w:szCs w:val="24"/>
    </w:rPr>
  </w:style>
  <w:style w:type="character" w:customStyle="1" w:styleId="SubttuloCar">
    <w:name w:val="Subtítulo Car"/>
    <w:basedOn w:val="Fuentedeprrafopredeter"/>
    <w:link w:val="Subttulo"/>
    <w:uiPriority w:val="11"/>
    <w:rsid w:val="00FC693F"/>
    <w:rPr>
      <w:rFonts w:ascii="Arial" w:hAnsi="Arial" w:eastAsia="Arial" w:cs="Arial"/>
      <w:i/>
      <w:iCs/>
      <w:color w:val="4470B8"/>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Arial" w:hAnsi="Arial" w:eastAsia="Arial" w:cs="Arial"/>
      <w:b/>
      <w:bCs/>
      <w:i/>
      <w:iCs/>
      <w:color w:val="4470B8"/>
    </w:rPr>
  </w:style>
  <w:style w:type="character" w:customStyle="1" w:styleId="Ttulo5Car">
    <w:name w:val="Título 5 Car"/>
    <w:basedOn w:val="Fuentedeprrafopredeter"/>
    <w:link w:val="Ttulo5"/>
    <w:uiPriority w:val="9"/>
    <w:semiHidden/>
    <w:rsid w:val="00FC693F"/>
    <w:rPr>
      <w:rFonts w:ascii="Arial" w:hAnsi="Arial" w:eastAsia="Arial" w:cs="Arial"/>
      <w:color w:val="243F60"/>
    </w:rPr>
  </w:style>
  <w:style w:type="character" w:customStyle="1" w:styleId="Ttulo6Car">
    <w:name w:val="Título 6 Car"/>
    <w:basedOn w:val="Fuentedeprrafopredeter"/>
    <w:link w:val="Ttulo6"/>
    <w:uiPriority w:val="9"/>
    <w:semiHidden/>
    <w:rsid w:val="00FC693F"/>
    <w:rPr>
      <w:rFonts w:ascii="Arial" w:hAnsi="Arial" w:eastAsia="Arial" w:cs="Arial"/>
      <w:i/>
      <w:iCs/>
      <w:color w:val="243F60"/>
    </w:rPr>
  </w:style>
  <w:style w:type="character" w:customStyle="1" w:styleId="Ttulo7Car">
    <w:name w:val="Título 7 Car"/>
    <w:basedOn w:val="Fuentedeprrafopredeter"/>
    <w:link w:val="Ttulo7"/>
    <w:uiPriority w:val="9"/>
    <w:semiHidden/>
    <w:rsid w:val="00FC693F"/>
    <w:rPr>
      <w:rFonts w:ascii="Arial" w:hAnsi="Arial" w:eastAsia="Arial" w:cs="Arial"/>
      <w:i/>
      <w:iCs/>
      <w:color w:val="404040"/>
    </w:rPr>
  </w:style>
  <w:style w:type="character" w:customStyle="1" w:styleId="Ttulo8Car">
    <w:name w:val="Título 8 Car"/>
    <w:basedOn w:val="Fuentedeprrafopredeter"/>
    <w:link w:val="Ttulo8"/>
    <w:uiPriority w:val="9"/>
    <w:semiHidden/>
    <w:rsid w:val="00FC693F"/>
    <w:rPr>
      <w:rFonts w:ascii="Arial" w:hAnsi="Arial" w:eastAsia="Arial" w:cs="Arial"/>
      <w:color w:val="4470B8"/>
      <w:sz w:val="20"/>
      <w:szCs w:val="20"/>
    </w:rPr>
  </w:style>
  <w:style w:type="character" w:customStyle="1" w:styleId="Ttulo9Car">
    <w:name w:val="Título 9 Car"/>
    <w:basedOn w:val="Fuentedeprrafopredeter"/>
    <w:link w:val="Ttulo9"/>
    <w:uiPriority w:val="9"/>
    <w:semiHidden/>
    <w:rsid w:val="00FC693F"/>
    <w:rPr>
      <w:rFonts w:ascii="Arial" w:hAnsi="Arial" w:eastAsia="Arial" w:cs="Arial"/>
      <w:i/>
      <w:iCs/>
      <w:color w:val="404040"/>
      <w:sz w:val="20"/>
      <w:szCs w:val="20"/>
    </w:rPr>
  </w:style>
  <w:style w:type="paragraph" w:styleId="Descripcin">
    <w:name w:val="caption"/>
    <w:basedOn w:val="Normal"/>
    <w:next w:val="Normal"/>
    <w:uiPriority w:val="35"/>
    <w:semiHidden/>
    <w:unhideWhenUsed/>
    <w:qFormat/>
    <w:rsid w:val="00FC693F"/>
    <w:pPr>
      <w:spacing w:line="240" w:lineRule="auto"/>
    </w:pPr>
    <w:rPr>
      <w:b/>
      <w:bCs/>
      <w:color w:val="4470B8"/>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470B8"/>
      </w:pBdr>
      <w:spacing w:before="200" w:after="280"/>
      <w:ind w:left="936" w:right="936"/>
    </w:pPr>
    <w:rPr>
      <w:b/>
      <w:bCs/>
      <w:i/>
      <w:iCs/>
      <w:color w:val="4470B8"/>
    </w:rPr>
  </w:style>
  <w:style w:type="character" w:customStyle="1" w:styleId="CitadestacadaCar">
    <w:name w:val="Cita destacada Car"/>
    <w:basedOn w:val="Fuentedeprrafopredeter"/>
    <w:link w:val="Citadestacada"/>
    <w:uiPriority w:val="30"/>
    <w:rsid w:val="00FC693F"/>
    <w:rPr>
      <w:b/>
      <w:bCs/>
      <w:i/>
      <w:iCs/>
      <w:color w:val="4470B8"/>
    </w:rPr>
  </w:style>
  <w:style w:type="character" w:styleId="nfasissutil">
    <w:name w:val="Subtle Emphasis"/>
    <w:basedOn w:val="Fuentedeprrafopredeter"/>
    <w:uiPriority w:val="19"/>
    <w:qFormat/>
    <w:rsid w:val="00FC693F"/>
    <w:rPr>
      <w:i/>
      <w:iCs/>
      <w:color w:val="808080"/>
    </w:rPr>
  </w:style>
  <w:style w:type="character" w:styleId="nfasisintenso">
    <w:name w:val="Intense Emphasis"/>
    <w:basedOn w:val="Fuentedeprrafopredeter"/>
    <w:uiPriority w:val="21"/>
    <w:qFormat/>
    <w:rsid w:val="00FC693F"/>
    <w:rPr>
      <w:b/>
      <w:bCs/>
      <w:i/>
      <w:iCs/>
      <w:color w:val="4470B8"/>
    </w:rPr>
  </w:style>
  <w:style w:type="character" w:styleId="Referenciasutil">
    <w:name w:val="Subtle Reference"/>
    <w:basedOn w:val="Fuentedeprrafopredeter"/>
    <w:uiPriority w:val="31"/>
    <w:qFormat/>
    <w:rsid w:val="00FC693F"/>
    <w:rPr>
      <w:smallCaps/>
      <w:color w:val="C0504D"/>
      <w:u w:val="single"/>
    </w:rPr>
  </w:style>
  <w:style w:type="character" w:styleId="Referenciaintensa">
    <w:name w:val="Intense Reference"/>
    <w:basedOn w:val="Fuentedeprrafopredeter"/>
    <w:uiPriority w:val="32"/>
    <w:qFormat/>
    <w:rsid w:val="00FC693F"/>
    <w:rPr>
      <w:b/>
      <w:bCs/>
      <w:smallCaps/>
      <w:color w:val="C0504D"/>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Sombreadoclaro-nfasis1">
    <w:name w:val="Light Shading Accent 1"/>
    <w:basedOn w:val="Tablanormal"/>
    <w:uiPriority w:val="60"/>
    <w:rsid w:val="00FC693F"/>
    <w:pPr>
      <w:spacing w:after="0" w:line="240" w:lineRule="auto"/>
    </w:pPr>
    <w:rPr>
      <w:color w:val="1C3557"/>
    </w:rPr>
    <w:tblPr>
      <w:tblStyleRowBandSize w:val="1"/>
      <w:tblStyleColBandSize w:val="1"/>
      <w:tblBorders>
        <w:top w:val="single" w:sz="8" w:space="0" w:color="4470B8"/>
        <w:bottom w:val="single" w:sz="8" w:space="0" w:color="4470B8"/>
      </w:tblBorders>
    </w:tblPr>
    <w:tblStylePr w:type="firstRow">
      <w:pPr>
        <w:spacing w:before="0" w:after="0" w:line="240" w:lineRule="auto"/>
      </w:pPr>
      <w:rPr>
        <w:b/>
        <w:bCs/>
      </w:rPr>
      <w:tblPr/>
      <w:tcPr>
        <w:tcBorders>
          <w:top w:val="single" w:sz="8" w:space="0" w:color="4470B8"/>
          <w:left w:val="nil"/>
          <w:bottom w:val="single" w:sz="8" w:space="0" w:color="4470B8"/>
          <w:right w:val="nil"/>
          <w:insideH w:val="nil"/>
          <w:insideV w:val="nil"/>
        </w:tcBorders>
      </w:tcPr>
    </w:tblStylePr>
    <w:tblStylePr w:type="lastRow">
      <w:pPr>
        <w:spacing w:before="0" w:after="0" w:line="240" w:lineRule="auto"/>
      </w:pPr>
      <w:rPr>
        <w:b/>
        <w:bCs/>
      </w:rPr>
      <w:tblPr/>
      <w:tcPr>
        <w:tcBorders>
          <w:top w:val="single" w:sz="8" w:space="0" w:color="4470B8"/>
          <w:left w:val="nil"/>
          <w:bottom w:val="single" w:sz="8" w:space="0" w:color="4470B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470B8"/>
        <w:left w:val="single" w:sz="8" w:space="0" w:color="4470B8"/>
        <w:bottom w:val="single" w:sz="8" w:space="0" w:color="4470B8"/>
        <w:right w:val="single" w:sz="8" w:space="0" w:color="4470B8"/>
      </w:tblBorders>
    </w:tblPr>
    <w:tblStylePr w:type="firstRow">
      <w:pPr>
        <w:spacing w:before="0" w:after="0" w:line="240" w:lineRule="auto"/>
      </w:pPr>
      <w:rPr>
        <w:b/>
        <w:bCs/>
        <w:color w:val="FFFFFF"/>
      </w:rPr>
      <w:tblPr/>
      <w:tcPr>
        <w:shd w:val="clear" w:color="auto" w:fill="4470B8"/>
      </w:tcPr>
    </w:tblStylePr>
    <w:tblStylePr w:type="lastRow">
      <w:pPr>
        <w:spacing w:before="0" w:after="0" w:line="240" w:lineRule="auto"/>
      </w:pPr>
      <w:rPr>
        <w:b/>
        <w:bCs/>
      </w:rPr>
      <w:tblPr/>
      <w:tcPr>
        <w:tcBorders>
          <w:top w:val="double" w:sz="6" w:space="0" w:color="4470B8"/>
          <w:left w:val="single" w:sz="8" w:space="0" w:color="4470B8"/>
          <w:bottom w:val="single" w:sz="8" w:space="0" w:color="4470B8"/>
          <w:right w:val="single" w:sz="8" w:space="0" w:color="4470B8"/>
        </w:tcBorders>
      </w:tcPr>
    </w:tblStylePr>
    <w:tblStylePr w:type="firstCol">
      <w:rPr>
        <w:b/>
        <w:bCs/>
      </w:rPr>
    </w:tblStylePr>
    <w:tblStylePr w:type="lastCol">
      <w:rPr>
        <w:b/>
        <w:bCs/>
      </w:rPr>
    </w:tblStylePr>
    <w:tblStylePr w:type="band1Vert">
      <w:tblPr/>
      <w:tcPr>
        <w:tcBorders>
          <w:top w:val="single" w:sz="8" w:space="0" w:color="4470B8"/>
          <w:left w:val="single" w:sz="8" w:space="0" w:color="4470B8"/>
          <w:bottom w:val="single" w:sz="8" w:space="0" w:color="4470B8"/>
          <w:right w:val="single" w:sz="8" w:space="0" w:color="4470B8"/>
        </w:tcBorders>
      </w:tcPr>
    </w:tblStylePr>
    <w:tblStylePr w:type="band1Horz">
      <w:tblPr/>
      <w:tcPr>
        <w:tcBorders>
          <w:top w:val="single" w:sz="8" w:space="0" w:color="4470B8"/>
          <w:left w:val="single" w:sz="8" w:space="0" w:color="4470B8"/>
          <w:bottom w:val="single" w:sz="8" w:space="0" w:color="4470B8"/>
          <w:right w:val="single" w:sz="8" w:space="0" w:color="4470B8"/>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hAnsi="Arial" w:eastAsia="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hAnsi="Arial" w:eastAsia="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470B8"/>
        <w:left w:val="single" w:sz="8" w:space="0" w:color="4470B8"/>
        <w:bottom w:val="single" w:sz="8" w:space="0" w:color="4470B8"/>
        <w:right w:val="single" w:sz="8" w:space="0" w:color="4470B8"/>
        <w:insideH w:val="single" w:sz="8" w:space="0" w:color="4470B8"/>
        <w:insideV w:val="single" w:sz="8" w:space="0" w:color="4470B8"/>
      </w:tblBorders>
    </w:tblPr>
    <w:tblStylePr w:type="firstRow">
      <w:pPr>
        <w:spacing w:before="0" w:after="0" w:line="240" w:lineRule="auto"/>
      </w:pPr>
      <w:rPr>
        <w:rFonts w:ascii="Arial" w:hAnsi="Arial" w:eastAsia="Arial" w:cs="Arial"/>
        <w:b/>
        <w:bCs/>
      </w:rPr>
      <w:tblPr/>
      <w:tcPr>
        <w:tcBorders>
          <w:top w:val="single" w:sz="8" w:space="0" w:color="4470B8"/>
          <w:left w:val="single" w:sz="8" w:space="0" w:color="4470B8"/>
          <w:bottom w:val="single" w:sz="18" w:space="0" w:color="4470B8"/>
          <w:right w:val="single" w:sz="8" w:space="0" w:color="4470B8"/>
          <w:insideH w:val="nil"/>
          <w:insideV w:val="single" w:sz="8" w:space="0" w:color="4470B8"/>
        </w:tcBorders>
      </w:tcPr>
    </w:tblStylePr>
    <w:tblStylePr w:type="lastRow">
      <w:pPr>
        <w:spacing w:before="0" w:after="0" w:line="240" w:lineRule="auto"/>
      </w:pPr>
      <w:rPr>
        <w:rFonts w:ascii="Arial" w:hAnsi="Arial" w:eastAsia="Arial" w:cs="Arial"/>
        <w:b/>
        <w:bCs/>
      </w:rPr>
      <w:tblPr/>
      <w:tcPr>
        <w:tcBorders>
          <w:top w:val="double" w:sz="6" w:space="0" w:color="4470B8"/>
          <w:left w:val="single" w:sz="8" w:space="0" w:color="4470B8"/>
          <w:bottom w:val="single" w:sz="8" w:space="0" w:color="4470B8"/>
          <w:right w:val="single" w:sz="8" w:space="0" w:color="4470B8"/>
          <w:insideH w:val="nil"/>
          <w:insideV w:val="single" w:sz="8" w:space="0" w:color="4470B8"/>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470B8"/>
          <w:left w:val="single" w:sz="8" w:space="0" w:color="4470B8"/>
          <w:bottom w:val="single" w:sz="8" w:space="0" w:color="4470B8"/>
          <w:right w:val="single" w:sz="8" w:space="0" w:color="4470B8"/>
        </w:tcBorders>
      </w:tcPr>
    </w:tblStylePr>
    <w:tblStylePr w:type="band1Vert">
      <w:tblPr/>
      <w:tcPr>
        <w:tcBorders>
          <w:top w:val="single" w:sz="8" w:space="0" w:color="4470B8"/>
          <w:left w:val="single" w:sz="8" w:space="0" w:color="4470B8"/>
          <w:bottom w:val="single" w:sz="8" w:space="0" w:color="4470B8"/>
          <w:right w:val="single" w:sz="8" w:space="0" w:color="4470B8"/>
        </w:tcBorders>
        <w:shd w:val="clear" w:color="auto" w:fill="D3DFEE"/>
      </w:tcPr>
    </w:tblStylePr>
    <w:tblStylePr w:type="band1Horz">
      <w:tblPr/>
      <w:tcPr>
        <w:tcBorders>
          <w:top w:val="single" w:sz="8" w:space="0" w:color="4470B8"/>
          <w:left w:val="single" w:sz="8" w:space="0" w:color="4470B8"/>
          <w:bottom w:val="single" w:sz="8" w:space="0" w:color="4470B8"/>
          <w:right w:val="single" w:sz="8" w:space="0" w:color="4470B8"/>
          <w:insideV w:val="single" w:sz="8" w:space="0" w:color="4470B8"/>
        </w:tcBorders>
        <w:shd w:val="clear" w:color="auto" w:fill="D3DFEE"/>
      </w:tcPr>
    </w:tblStylePr>
    <w:tblStylePr w:type="band2Horz">
      <w:tblPr/>
      <w:tcPr>
        <w:tcBorders>
          <w:top w:val="single" w:sz="8" w:space="0" w:color="4470B8"/>
          <w:left w:val="single" w:sz="8" w:space="0" w:color="4470B8"/>
          <w:bottom w:val="single" w:sz="8" w:space="0" w:color="4470B8"/>
          <w:right w:val="single" w:sz="8" w:space="0" w:color="4470B8"/>
          <w:insideV w:val="single" w:sz="8" w:space="0" w:color="4470B8"/>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hAnsi="Arial" w:eastAsia="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hAnsi="Arial" w:eastAsia="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hAnsi="Arial" w:eastAsia="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hAnsi="Arial" w:eastAsia="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hAnsi="Arial" w:eastAsia="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hAnsi="Arial" w:eastAsia="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hAnsi="Arial" w:eastAsia="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hAnsi="Arial" w:eastAsia="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hAnsi="Arial" w:eastAsia="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hAnsi="Arial" w:eastAsia="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470B8"/>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0B8"/>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0B8"/>
      </w:tcPr>
    </w:tblStylePr>
    <w:tblStylePr w:type="lastCol">
      <w:rPr>
        <w:b/>
        <w:bCs/>
        <w:color w:val="FFFFFF"/>
      </w:rPr>
      <w:tblPr/>
      <w:tcPr>
        <w:tcBorders>
          <w:left w:val="nil"/>
          <w:right w:val="nil"/>
          <w:insideH w:val="nil"/>
          <w:insideV w:val="nil"/>
        </w:tcBorders>
        <w:shd w:val="clear" w:color="auto" w:fill="4470B8"/>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Arial" w:hAnsi="Arial" w:eastAsia="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470B8"/>
        <w:bottom w:val="single" w:sz="8" w:space="0" w:color="4470B8"/>
      </w:tblBorders>
    </w:tblPr>
    <w:tblStylePr w:type="firstRow">
      <w:rPr>
        <w:rFonts w:ascii="Arial" w:hAnsi="Arial" w:eastAsia="Arial" w:cs="Arial"/>
      </w:rPr>
      <w:tblPr/>
      <w:tcPr>
        <w:tcBorders>
          <w:top w:val="nil"/>
          <w:bottom w:val="single" w:sz="8" w:space="0" w:color="4470B8"/>
        </w:tcBorders>
      </w:tcPr>
    </w:tblStylePr>
    <w:tblStylePr w:type="lastRow">
      <w:rPr>
        <w:b/>
        <w:bCs/>
        <w:color w:val="1F497D"/>
      </w:rPr>
      <w:tblPr/>
      <w:tcPr>
        <w:tcBorders>
          <w:top w:val="single" w:sz="8" w:space="0" w:color="4470B8"/>
          <w:bottom w:val="single" w:sz="8" w:space="0" w:color="4470B8"/>
        </w:tcBorders>
      </w:tcPr>
    </w:tblStylePr>
    <w:tblStylePr w:type="firstCol">
      <w:rPr>
        <w:b/>
        <w:bCs/>
      </w:rPr>
    </w:tblStylePr>
    <w:tblStylePr w:type="lastCol">
      <w:rPr>
        <w:b/>
        <w:bCs/>
      </w:rPr>
      <w:tblPr/>
      <w:tcPr>
        <w:tcBorders>
          <w:top w:val="single" w:sz="8" w:space="0" w:color="4470B8"/>
          <w:bottom w:val="single" w:sz="8" w:space="0" w:color="4470B8"/>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Arial" w:hAnsi="Arial" w:eastAsia="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Arial" w:hAnsi="Arial" w:eastAsia="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Arial" w:hAnsi="Arial" w:eastAsia="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Arial" w:hAnsi="Arial" w:eastAsia="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Arial" w:hAnsi="Arial" w:eastAsia="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Listamedia2">
    <w:name w:val="Medium List 2"/>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4470B8"/>
        <w:left w:val="single" w:sz="8" w:space="0" w:color="4470B8"/>
        <w:bottom w:val="single" w:sz="8" w:space="0" w:color="4470B8"/>
        <w:right w:val="single" w:sz="8" w:space="0" w:color="4470B8"/>
      </w:tblBorders>
    </w:tblPr>
    <w:tblStylePr w:type="firstRow">
      <w:rPr>
        <w:sz w:val="24"/>
        <w:szCs w:val="24"/>
      </w:rPr>
      <w:tblPr/>
      <w:tcPr>
        <w:tcBorders>
          <w:top w:val="nil"/>
          <w:left w:val="nil"/>
          <w:bottom w:val="single" w:sz="24" w:space="0" w:color="4470B8"/>
          <w:right w:val="nil"/>
          <w:insideH w:val="nil"/>
          <w:insideV w:val="nil"/>
        </w:tcBorders>
        <w:shd w:val="clear" w:color="auto" w:fill="FFFFFF"/>
      </w:tcPr>
    </w:tblStylePr>
    <w:tblStylePr w:type="lastRow">
      <w:tblPr/>
      <w:tcPr>
        <w:tcBorders>
          <w:top w:val="single" w:sz="8" w:space="0" w:color="4470B8"/>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0B8"/>
          <w:insideH w:val="nil"/>
          <w:insideV w:val="nil"/>
        </w:tcBorders>
        <w:shd w:val="clear" w:color="auto" w:fill="FFFFFF"/>
      </w:tcPr>
    </w:tblStylePr>
    <w:tblStylePr w:type="lastCol">
      <w:tblPr/>
      <w:tcPr>
        <w:tcBorders>
          <w:top w:val="nil"/>
          <w:left w:val="single" w:sz="8" w:space="0" w:color="4470B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Cuadrculamedia2">
    <w:name w:val="Medium Grid 2"/>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4470B8"/>
        <w:left w:val="single" w:sz="8" w:space="0" w:color="4470B8"/>
        <w:bottom w:val="single" w:sz="8" w:space="0" w:color="4470B8"/>
        <w:right w:val="single" w:sz="8" w:space="0" w:color="4470B8"/>
        <w:insideH w:val="single" w:sz="8" w:space="0" w:color="4470B8"/>
        <w:insideV w:val="single" w:sz="8" w:space="0" w:color="4470B8"/>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470B8"/>
          <w:insideV w:val="single" w:sz="6" w:space="0" w:color="4470B8"/>
        </w:tcBorders>
        <w:shd w:val="clear" w:color="auto" w:fill="A7BFDE"/>
      </w:tcPr>
    </w:tblStylePr>
    <w:tblStylePr w:type="nwCell">
      <w:tblPr/>
      <w:tcPr>
        <w:shd w:val="clear" w:color="auto" w:fill="FFFFFF"/>
      </w:tcPr>
    </w:tblStylePr>
  </w:style>
  <w:style w:type="table" w:styleId="Cuadrculamedia2-nfasis2">
    <w:name w:val="Medium Grid 2 Accent 2"/>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0B8"/>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0B8"/>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0B8"/>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0B8"/>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staoscura">
    <w:name w:val="Dark List"/>
    <w:basedOn w:val="Tabla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uiPriority w:val="70"/>
    <w:rsid w:val="00CB0664"/>
    <w:pPr>
      <w:spacing w:after="0" w:line="240" w:lineRule="auto"/>
    </w:pPr>
    <w:rPr>
      <w:color w:val="FFFFFF"/>
    </w:rPr>
    <w:tblPr>
      <w:tblStyleRowBandSize w:val="1"/>
      <w:tblStyleColBandSize w:val="1"/>
    </w:tblPr>
    <w:tcPr>
      <w:shd w:val="clear" w:color="auto" w:fill="4470B8"/>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1C3557"/>
      </w:tcPr>
    </w:tblStylePr>
    <w:tblStylePr w:type="lastCol">
      <w:tblPr/>
      <w:tcPr>
        <w:tcBorders>
          <w:top w:val="nil"/>
          <w:left w:val="single" w:sz="18" w:space="0" w:color="FFFFFF"/>
          <w:bottom w:val="nil"/>
          <w:right w:val="nil"/>
          <w:insideH w:val="nil"/>
          <w:insideV w:val="nil"/>
        </w:tcBorders>
        <w:shd w:val="clear" w:color="auto" w:fill="1C3557"/>
      </w:tcPr>
    </w:tblStylePr>
    <w:tblStylePr w:type="band1Vert">
      <w:tblPr/>
      <w:tcPr>
        <w:tcBorders>
          <w:top w:val="nil"/>
          <w:left w:val="nil"/>
          <w:bottom w:val="nil"/>
          <w:right w:val="nil"/>
          <w:insideH w:val="nil"/>
          <w:insideV w:val="nil"/>
        </w:tcBorders>
        <w:shd w:val="clear" w:color="auto" w:fill="1C3557"/>
      </w:tcPr>
    </w:tblStylePr>
    <w:tblStylePr w:type="band1Horz">
      <w:tblPr/>
      <w:tcPr>
        <w:tcBorders>
          <w:top w:val="nil"/>
          <w:left w:val="nil"/>
          <w:bottom w:val="nil"/>
          <w:right w:val="nil"/>
          <w:insideH w:val="nil"/>
          <w:insideV w:val="nil"/>
        </w:tcBorders>
        <w:shd w:val="clear" w:color="auto" w:fill="1C3557"/>
      </w:tcPr>
    </w:tblStylePr>
  </w:style>
  <w:style w:type="table" w:styleId="Listaoscura-nfasis2">
    <w:name w:val="Dark List Accent 2"/>
    <w:basedOn w:val="Tabla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left w:val="single" w:sz="4" w:space="0" w:color="4470B8"/>
        <w:bottom w:val="single" w:sz="4" w:space="0" w:color="4470B8"/>
        <w:right w:val="single" w:sz="4" w:space="0" w:color="4470B8"/>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1C3557"/>
      </w:tcPr>
    </w:tblStylePr>
    <w:tblStylePr w:type="lastCol">
      <w:rPr>
        <w:color w:val="FFFFFF"/>
      </w:rPr>
      <w:tblPr/>
      <w:tcPr>
        <w:shd w:val="clear" w:color="auto" w:fill="1C3557"/>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DC2">
    <w:name w:val="toc 2"/>
    <w:basedOn w:val="Normal"/>
    <w:next w:val="Normal"/>
    <w:autoRedefine/>
    <w:uiPriority w:val="39"/>
    <w:unhideWhenUsed/>
    <w:rsid w:val="00B3460D"/>
    <w:pPr>
      <w:spacing w:after="100"/>
      <w:ind w:left="220"/>
    </w:pPr>
  </w:style>
  <w:style w:type="character" w:styleId="Hipervnculo">
    <w:name w:val="Hyperlink"/>
    <w:basedOn w:val="Fuentedeprrafopredeter"/>
    <w:uiPriority w:val="99"/>
    <w:unhideWhenUsed/>
    <w:rsid w:val="00B346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DuocHdr" Type="http://schemas.openxmlformats.org/officeDocument/2006/relationships/header" Target="headerDuoc.xml"/><Relationship Id="rIdDuocLogo" Type="http://schemas.openxmlformats.org/officeDocument/2006/relationships/image" Target="media/duoc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416</Words>
  <Characters>2163</Characters>
  <Application>Microsoft Office Word</Application>
  <DocSecurity>0</DocSecurity>
  <Lines>88</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Alexssander López</dc:creator>
  <cp:keywords/>
  <dc:description>generated by python-docx</dc:description>
  <cp:lastModifiedBy>Alexssander López</cp:lastModifiedBy>
  <cp:revision>2</cp:revision>
  <dcterms:created xsi:type="dcterms:W3CDTF">2026-09-29T15:36:00Z</dcterms:created>
  <dcterms:modified xsi:type="dcterms:W3CDTF">2026-09-29T15:36:00Z</dcterms:modified>
  <cp:category/>
</cp:coreProperties>
</file>