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0"/>
        <w:gridCol w:w="2400"/>
        <w:tblGridChange w:id="0">
          <w:tblGrid>
            <w:gridCol w:w="6960"/>
            <w:gridCol w:w="2400"/>
          </w:tblGrid>
        </w:tblGridChange>
      </w:tblGrid>
      <w:tr>
        <w:trPr>
          <w:cantSplit w:val="0"/>
          <w:tblHeader w:val="0"/>
        </w:trPr>
        <w:tc>
          <w:tcPr>
            <w:tcBorders>
              <w:top w:color="c9cfd8" w:space="0" w:sz="4" w:val="single"/>
              <w:left w:color="c9cfd8" w:space="0" w:sz="4" w:val="single"/>
              <w:bottom w:color="c9cfd8" w:space="0" w:sz="4" w:val="single"/>
              <w:right w:color="c9cfd8" w:space="0" w:sz="4" w:val="single"/>
            </w:tcBorders>
            <w:tcMar>
              <w:top w:w="120.0" w:type="dxa"/>
              <w:left w:w="140.0" w:type="dxa"/>
              <w:bottom w:w="120.0" w:type="dxa"/>
              <w:right w:w="140.0" w:type="dxa"/>
            </w:tcMar>
          </w:tcPr>
          <w:p w:rsidR="00000000" w:rsidDel="00000000" w:rsidP="00000000" w:rsidRDefault="00000000" w:rsidRPr="00000000" w14:paraId="00000002">
            <w:pPr>
              <w:rPr/>
            </w:pPr>
            <w:r w:rsidDel="00000000" w:rsidR="00000000" w:rsidRPr="00000000">
              <w:rPr>
                <w:rFonts w:ascii="Calibri" w:cs="Calibri" w:eastAsia="Calibri" w:hAnsi="Calibri"/>
                <w:b w:val="1"/>
                <w:bCs w:val="1"/>
                <w:color w:val="1b3252"/>
                <w:sz w:val="20"/>
                <w:szCs w:val="20"/>
                <w:rtl w:val="0"/>
              </w:rPr>
              <w:t xml:space="preserve">ESPECIFICACIÓN DE REQUERIMIENTOS DE SOFTWARE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b w:val="1"/>
                <w:bCs w:val="1"/>
                <w:color w:val="1b3252"/>
                <w:sz w:val="19"/>
                <w:szCs w:val="19"/>
                <w:rtl w:val="0"/>
              </w:rPr>
              <w:t xml:space="preserve">Plataforma Integrada con SAP Business One</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color w:val="555555"/>
                <w:sz w:val="17"/>
                <w:szCs w:val="17"/>
                <w:rtl w:val="0"/>
              </w:rPr>
              <w:t xml:space="preserve">Grupo Gómez Hermanos · Documento 9 · Basado en ISO/IEC/IEEE 29148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120.0" w:type="dxa"/>
              <w:left w:w="140.0" w:type="dxa"/>
              <w:bottom w:w="120.0" w:type="dxa"/>
              <w:right w:w="140.0" w:type="dxa"/>
            </w:tcMar>
          </w:tcPr>
          <w:p w:rsidR="00000000" w:rsidDel="00000000" w:rsidP="00000000" w:rsidRDefault="00000000" w:rsidRPr="00000000" w14:paraId="00000005">
            <w:pPr>
              <w:rPr/>
            </w:pPr>
            <w:r w:rsidDel="00000000" w:rsidR="00000000" w:rsidRPr="00000000">
              <w:rPr/>
              <w:drawing>
                <wp:inline distB="0" distT="0" distL="0" distR="0">
                  <wp:extent cx="1143000" cy="285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285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7">
            <w:pPr>
              <w:spacing w:after="0" w:before="0" w:line="260" w:lineRule="auto"/>
              <w:rPr/>
            </w:pPr>
            <w:r w:rsidDel="00000000" w:rsidR="00000000" w:rsidRPr="00000000">
              <w:rPr>
                <w:rFonts w:ascii="Calibri" w:cs="Calibri" w:eastAsia="Calibri" w:hAnsi="Calibri"/>
                <w:b w:val="0"/>
                <w:bCs w:val="0"/>
                <w:color w:val="555555"/>
                <w:sz w:val="17"/>
                <w:szCs w:val="17"/>
                <w:rtl w:val="0"/>
              </w:rPr>
              <w:t xml:space="preserve">Integrantes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Matías Orellana · Millaray Espósito · Alexssander López</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9">
            <w:pPr>
              <w:spacing w:after="0" w:before="0" w:line="260" w:lineRule="auto"/>
              <w:rPr/>
            </w:pPr>
            <w:r w:rsidDel="00000000" w:rsidR="00000000" w:rsidRPr="00000000">
              <w:rPr>
                <w:rFonts w:ascii="Calibri" w:cs="Calibri" w:eastAsia="Calibri" w:hAnsi="Calibri"/>
                <w:b w:val="0"/>
                <w:bCs w:val="0"/>
                <w:color w:val="555555"/>
                <w:sz w:val="17"/>
                <w:szCs w:val="17"/>
                <w:rtl w:val="0"/>
              </w:rPr>
              <w:t xml:space="preserve">Carrera y sede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Ingeniería en Informática · Duoc UC, sede Plaza Norte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B">
            <w:pPr>
              <w:spacing w:after="0" w:before="0" w:line="260" w:lineRule="auto"/>
              <w:rPr/>
            </w:pPr>
            <w:r w:rsidDel="00000000" w:rsidR="00000000" w:rsidRPr="00000000">
              <w:rPr>
                <w:rFonts w:ascii="Calibri" w:cs="Calibri" w:eastAsia="Calibri" w:hAnsi="Calibri"/>
                <w:b w:val="0"/>
                <w:bCs w:val="0"/>
                <w:color w:val="555555"/>
                <w:sz w:val="17"/>
                <w:szCs w:val="17"/>
                <w:rtl w:val="0"/>
              </w:rPr>
              <w:t xml:space="preserve">Organización</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Grupo Gómez Hermanos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D">
            <w:pPr>
              <w:spacing w:after="0" w:before="0" w:line="260" w:lineRule="auto"/>
              <w:rPr/>
            </w:pPr>
            <w:r w:rsidDel="00000000" w:rsidR="00000000" w:rsidRPr="00000000">
              <w:rPr>
                <w:rFonts w:ascii="Calibri" w:cs="Calibri" w:eastAsia="Calibri" w:hAnsi="Calibri"/>
                <w:b w:val="0"/>
                <w:bCs w:val="0"/>
                <w:color w:val="555555"/>
                <w:sz w:val="17"/>
                <w:szCs w:val="17"/>
                <w:rtl w:val="0"/>
              </w:rPr>
              <w:t xml:space="preserve">Asignatura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0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Capstone (PTY4614)</w:t>
            </w:r>
            <w:r w:rsidDel="00000000" w:rsidR="00000000" w:rsidRPr="00000000">
              <w:rPr>
                <w:rtl w:val="0"/>
              </w:rPr>
            </w:r>
          </w:p>
        </w:tc>
      </w:tr>
    </w:tbl>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Control del documento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5700"/>
        <w:gridCol w:w="1660"/>
        <w:tblGridChange w:id="0">
          <w:tblGrid>
            <w:gridCol w:w="800"/>
            <w:gridCol w:w="1200"/>
            <w:gridCol w:w="5700"/>
            <w:gridCol w:w="166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11">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Versión</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12">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Fecha</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13">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Descripción del cambio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14">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Responsable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5">
            <w:pPr>
              <w:spacing w:after="0" w:before="0" w:line="260" w:lineRule="auto"/>
              <w:rPr/>
            </w:pPr>
            <w:r w:rsidDel="00000000" w:rsidR="00000000" w:rsidRPr="00000000">
              <w:rPr>
                <w:rFonts w:ascii="Calibri" w:cs="Calibri" w:eastAsia="Calibri" w:hAnsi="Calibri"/>
                <w:color w:val="333333"/>
                <w:sz w:val="17"/>
                <w:szCs w:val="17"/>
                <w:rtl w:val="0"/>
              </w:rPr>
              <w:t xml:space="preserve">1.0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6">
            <w:pPr>
              <w:spacing w:after="0" w:before="0" w:line="260" w:lineRule="auto"/>
              <w:rPr/>
            </w:pPr>
            <w:r w:rsidDel="00000000" w:rsidR="00000000" w:rsidRPr="00000000">
              <w:rPr>
                <w:rFonts w:ascii="Calibri" w:cs="Calibri" w:eastAsia="Calibri" w:hAnsi="Calibri"/>
                <w:color w:val="333333"/>
                <w:sz w:val="17"/>
                <w:szCs w:val="17"/>
                <w:rtl w:val="0"/>
              </w:rPr>
              <w:t xml:space="preserve">04/09/2026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7">
            <w:pPr>
              <w:spacing w:after="0" w:before="0" w:line="260" w:lineRule="auto"/>
              <w:rPr/>
            </w:pPr>
            <w:r w:rsidDel="00000000" w:rsidR="00000000" w:rsidRPr="00000000">
              <w:rPr>
                <w:rFonts w:ascii="Calibri" w:cs="Calibri" w:eastAsia="Calibri" w:hAnsi="Calibri"/>
                <w:color w:val="333333"/>
                <w:sz w:val="17"/>
                <w:szCs w:val="17"/>
                <w:rtl w:val="0"/>
              </w:rPr>
              <w:t xml:space="preserve">Catálogo inicial de requerimientos funcionales y no funcionales.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8">
            <w:pPr>
              <w:spacing w:after="0" w:before="0" w:line="260" w:lineRule="auto"/>
              <w:rPr/>
            </w:pPr>
            <w:r w:rsidDel="00000000" w:rsidR="00000000" w:rsidRPr="00000000">
              <w:rPr>
                <w:rFonts w:ascii="Calibri" w:cs="Calibri" w:eastAsia="Calibri" w:hAnsi="Calibri"/>
                <w:color w:val="333333"/>
                <w:sz w:val="17"/>
                <w:szCs w:val="17"/>
                <w:rtl w:val="0"/>
              </w:rPr>
              <w:t xml:space="preserve">Equipo del Proyecto APT</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9">
            <w:pPr>
              <w:spacing w:after="0" w:before="0" w:line="260" w:lineRule="auto"/>
              <w:rPr/>
            </w:pPr>
            <w:r w:rsidDel="00000000" w:rsidR="00000000" w:rsidRPr="00000000">
              <w:rPr>
                <w:rFonts w:ascii="Calibri" w:cs="Calibri" w:eastAsia="Calibri" w:hAnsi="Calibri"/>
                <w:color w:val="333333"/>
                <w:sz w:val="17"/>
                <w:szCs w:val="17"/>
                <w:rtl w:val="0"/>
              </w:rPr>
              <w:t xml:space="preserve">2.0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A">
            <w:pPr>
              <w:spacing w:after="0" w:before="0" w:line="260" w:lineRule="auto"/>
              <w:rPr/>
            </w:pPr>
            <w:r w:rsidDel="00000000" w:rsidR="00000000" w:rsidRPr="00000000">
              <w:rPr>
                <w:rFonts w:ascii="Calibri" w:cs="Calibri" w:eastAsia="Calibri" w:hAnsi="Calibri"/>
                <w:color w:val="333333"/>
                <w:sz w:val="17"/>
                <w:szCs w:val="17"/>
                <w:rtl w:val="0"/>
              </w:rPr>
              <w:t xml:space="preserve">23/09/2026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B">
            <w:pPr>
              <w:spacing w:after="0" w:before="0" w:line="260" w:lineRule="auto"/>
              <w:rPr/>
            </w:pPr>
            <w:r w:rsidDel="00000000" w:rsidR="00000000" w:rsidRPr="00000000">
              <w:rPr>
                <w:rFonts w:ascii="Calibri" w:cs="Calibri" w:eastAsia="Calibri" w:hAnsi="Calibri"/>
                <w:color w:val="333333"/>
                <w:sz w:val="17"/>
                <w:szCs w:val="17"/>
                <w:rtl w:val="0"/>
              </w:rPr>
              <w:t xml:space="preserve">Reorganización por módulo según la Carta de Constitución; incorporación de reglas de negocio, seguridad, datos, integración, restricciones y criterios generales de aceptación; nuevos requerimientos RF-29 a RF-38 y RNF-22 a RNF-24.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1C">
            <w:pPr>
              <w:spacing w:after="0" w:before="0" w:line="260" w:lineRule="auto"/>
              <w:rPr/>
            </w:pPr>
            <w:r w:rsidDel="00000000" w:rsidR="00000000" w:rsidRPr="00000000">
              <w:rPr>
                <w:rFonts w:ascii="Calibri" w:cs="Calibri" w:eastAsia="Calibri" w:hAnsi="Calibri"/>
                <w:color w:val="333333"/>
                <w:sz w:val="17"/>
                <w:szCs w:val="17"/>
                <w:rtl w:val="0"/>
              </w:rPr>
              <w:t xml:space="preserve">Equipo del Proyecto APT</w:t>
            </w:r>
            <w:r w:rsidDel="00000000" w:rsidR="00000000" w:rsidRPr="00000000">
              <w:rPr>
                <w:rtl w:val="0"/>
              </w:rPr>
            </w:r>
          </w:p>
        </w:tc>
      </w:tr>
    </w:tbl>
    <w:p w:rsidR="00000000" w:rsidDel="00000000" w:rsidP="00000000" w:rsidRDefault="00000000" w:rsidRPr="00000000" w14:paraId="0000001D">
      <w:pPr>
        <w:spacing w:after="60" w:lineRule="auto"/>
        <w:rPr/>
      </w:pPr>
      <w:r w:rsidDel="00000000" w:rsidR="00000000" w:rsidRPr="00000000">
        <w:rPr>
          <w:rtl w:val="0"/>
        </w:rPr>
      </w:r>
    </w:p>
    <w:p w:rsidR="00000000" w:rsidDel="00000000" w:rsidP="00000000" w:rsidRDefault="00000000" w:rsidRPr="00000000" w14:paraId="0000001E">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Contenido</w:t>
      </w:r>
      <w:r w:rsidDel="00000000" w:rsidR="00000000" w:rsidRPr="00000000">
        <w:rPr>
          <w:rtl w:val="0"/>
        </w:rPr>
      </w:r>
    </w:p>
    <w:p w:rsidR="00000000" w:rsidDel="00000000" w:rsidP="00000000" w:rsidRDefault="00000000" w:rsidRPr="00000000" w14:paraId="0000001F">
      <w:pPr>
        <w:spacing w:after="90" w:lineRule="auto"/>
        <w:rPr/>
      </w:pPr>
      <w:r w:rsidDel="00000000" w:rsidR="00000000" w:rsidRPr="00000000">
        <w:rPr>
          <w:rFonts w:ascii="Calibri" w:cs="Calibri" w:eastAsia="Calibri" w:hAnsi="Calibri"/>
          <w:b w:val="1"/>
          <w:bCs w:val="1"/>
          <w:color w:val="1b3252"/>
          <w:sz w:val="20"/>
          <w:szCs w:val="20"/>
          <w:rtl w:val="0"/>
        </w:rPr>
        <w:t xml:space="preserve">1.  Introducción</w:t>
      </w:r>
      <w:r w:rsidDel="00000000" w:rsidR="00000000" w:rsidRPr="00000000">
        <w:rPr>
          <w:rtl w:val="0"/>
        </w:rPr>
      </w:r>
    </w:p>
    <w:p w:rsidR="00000000" w:rsidDel="00000000" w:rsidP="00000000" w:rsidRDefault="00000000" w:rsidRPr="00000000" w14:paraId="00000020">
      <w:pPr>
        <w:spacing w:after="90" w:lineRule="auto"/>
        <w:rPr/>
      </w:pPr>
      <w:r w:rsidDel="00000000" w:rsidR="00000000" w:rsidRPr="00000000">
        <w:rPr>
          <w:rFonts w:ascii="Calibri" w:cs="Calibri" w:eastAsia="Calibri" w:hAnsi="Calibri"/>
          <w:b w:val="1"/>
          <w:bCs w:val="1"/>
          <w:color w:val="1b3252"/>
          <w:sz w:val="20"/>
          <w:szCs w:val="20"/>
          <w:rtl w:val="0"/>
        </w:rPr>
        <w:t xml:space="preserve">2.  Descripción general</w:t>
      </w:r>
      <w:r w:rsidDel="00000000" w:rsidR="00000000" w:rsidRPr="00000000">
        <w:rPr>
          <w:rtl w:val="0"/>
        </w:rPr>
      </w:r>
    </w:p>
    <w:p w:rsidR="00000000" w:rsidDel="00000000" w:rsidP="00000000" w:rsidRDefault="00000000" w:rsidRPr="00000000" w14:paraId="00000021">
      <w:pPr>
        <w:spacing w:after="90" w:lineRule="auto"/>
        <w:rPr/>
      </w:pPr>
      <w:r w:rsidDel="00000000" w:rsidR="00000000" w:rsidRPr="00000000">
        <w:rPr>
          <w:rFonts w:ascii="Calibri" w:cs="Calibri" w:eastAsia="Calibri" w:hAnsi="Calibri"/>
          <w:b w:val="1"/>
          <w:bCs w:val="1"/>
          <w:color w:val="1b3252"/>
          <w:sz w:val="20"/>
          <w:szCs w:val="20"/>
          <w:rtl w:val="0"/>
        </w:rPr>
        <w:t xml:space="preserve">3.  Requerimientos por módulo</w:t>
      </w:r>
      <w:r w:rsidDel="00000000" w:rsidR="00000000" w:rsidRPr="00000000">
        <w:rPr>
          <w:rtl w:val="0"/>
        </w:rPr>
      </w:r>
    </w:p>
    <w:p w:rsidR="00000000" w:rsidDel="00000000" w:rsidP="00000000" w:rsidRDefault="00000000" w:rsidRPr="00000000" w14:paraId="00000022">
      <w:pPr>
        <w:spacing w:after="90" w:lineRule="auto"/>
        <w:ind w:left="360" w:firstLine="0"/>
        <w:rPr/>
      </w:pPr>
      <w:r w:rsidDel="00000000" w:rsidR="00000000" w:rsidRPr="00000000">
        <w:rPr>
          <w:rFonts w:ascii="Calibri" w:cs="Calibri" w:eastAsia="Calibri" w:hAnsi="Calibri"/>
          <w:color w:val="333333"/>
          <w:sz w:val="20"/>
          <w:szCs w:val="20"/>
          <w:rtl w:val="0"/>
        </w:rPr>
        <w:t xml:space="preserve">3.1 Gestión de usuarios, roles y permisos</w:t>
      </w:r>
      <w:r w:rsidDel="00000000" w:rsidR="00000000" w:rsidRPr="00000000">
        <w:rPr>
          <w:rtl w:val="0"/>
        </w:rPr>
      </w:r>
    </w:p>
    <w:p w:rsidR="00000000" w:rsidDel="00000000" w:rsidP="00000000" w:rsidRDefault="00000000" w:rsidRPr="00000000" w14:paraId="00000023">
      <w:pPr>
        <w:spacing w:after="90" w:lineRule="auto"/>
        <w:ind w:left="360" w:firstLine="0"/>
        <w:rPr/>
      </w:pPr>
      <w:r w:rsidDel="00000000" w:rsidR="00000000" w:rsidRPr="00000000">
        <w:rPr>
          <w:rFonts w:ascii="Calibri" w:cs="Calibri" w:eastAsia="Calibri" w:hAnsi="Calibri"/>
          <w:color w:val="333333"/>
          <w:sz w:val="20"/>
          <w:szCs w:val="20"/>
          <w:rtl w:val="0"/>
        </w:rPr>
        <w:t xml:space="preserve">3.2 Solicitudes y autorizaciones</w:t>
      </w:r>
      <w:r w:rsidDel="00000000" w:rsidR="00000000" w:rsidRPr="00000000">
        <w:rPr>
          <w:rtl w:val="0"/>
        </w:rPr>
      </w:r>
    </w:p>
    <w:p w:rsidR="00000000" w:rsidDel="00000000" w:rsidP="00000000" w:rsidRDefault="00000000" w:rsidRPr="00000000" w14:paraId="00000024">
      <w:pPr>
        <w:spacing w:after="90" w:lineRule="auto"/>
        <w:ind w:left="360" w:firstLine="0"/>
        <w:rPr/>
      </w:pPr>
      <w:r w:rsidDel="00000000" w:rsidR="00000000" w:rsidRPr="00000000">
        <w:rPr>
          <w:rFonts w:ascii="Calibri" w:cs="Calibri" w:eastAsia="Calibri" w:hAnsi="Calibri"/>
          <w:color w:val="333333"/>
          <w:sz w:val="20"/>
          <w:szCs w:val="20"/>
          <w:rtl w:val="0"/>
        </w:rPr>
        <w:t xml:space="preserve">3.3 Gestión comercial</w:t>
      </w:r>
      <w:r w:rsidDel="00000000" w:rsidR="00000000" w:rsidRPr="00000000">
        <w:rPr>
          <w:rtl w:val="0"/>
        </w:rPr>
      </w:r>
    </w:p>
    <w:p w:rsidR="00000000" w:rsidDel="00000000" w:rsidP="00000000" w:rsidRDefault="00000000" w:rsidRPr="00000000" w14:paraId="00000025">
      <w:pPr>
        <w:spacing w:after="90" w:lineRule="auto"/>
        <w:ind w:left="360" w:firstLine="0"/>
        <w:rPr/>
      </w:pPr>
      <w:r w:rsidDel="00000000" w:rsidR="00000000" w:rsidRPr="00000000">
        <w:rPr>
          <w:rFonts w:ascii="Calibri" w:cs="Calibri" w:eastAsia="Calibri" w:hAnsi="Calibri"/>
          <w:color w:val="333333"/>
          <w:sz w:val="20"/>
          <w:szCs w:val="20"/>
          <w:rtl w:val="0"/>
        </w:rPr>
        <w:t xml:space="preserve">3.4 Notificaciones y trazabilidad</w:t>
      </w:r>
      <w:r w:rsidDel="00000000" w:rsidR="00000000" w:rsidRPr="00000000">
        <w:rPr>
          <w:rtl w:val="0"/>
        </w:rPr>
      </w:r>
    </w:p>
    <w:p w:rsidR="00000000" w:rsidDel="00000000" w:rsidP="00000000" w:rsidRDefault="00000000" w:rsidRPr="00000000" w14:paraId="00000026">
      <w:pPr>
        <w:spacing w:after="90" w:lineRule="auto"/>
        <w:ind w:left="360" w:firstLine="0"/>
        <w:rPr/>
      </w:pPr>
      <w:r w:rsidDel="00000000" w:rsidR="00000000" w:rsidRPr="00000000">
        <w:rPr>
          <w:rFonts w:ascii="Calibri" w:cs="Calibri" w:eastAsia="Calibri" w:hAnsi="Calibri"/>
          <w:color w:val="333333"/>
          <w:sz w:val="20"/>
          <w:szCs w:val="20"/>
          <w:rtl w:val="0"/>
        </w:rPr>
        <w:t xml:space="preserve">3.5 Integración con SAP Business One</w:t>
      </w:r>
      <w:r w:rsidDel="00000000" w:rsidR="00000000" w:rsidRPr="00000000">
        <w:rPr>
          <w:rtl w:val="0"/>
        </w:rPr>
      </w:r>
    </w:p>
    <w:p w:rsidR="00000000" w:rsidDel="00000000" w:rsidP="00000000" w:rsidRDefault="00000000" w:rsidRPr="00000000" w14:paraId="00000027">
      <w:pPr>
        <w:spacing w:after="90" w:lineRule="auto"/>
        <w:ind w:left="360" w:firstLine="0"/>
        <w:rPr/>
      </w:pPr>
      <w:r w:rsidDel="00000000" w:rsidR="00000000" w:rsidRPr="00000000">
        <w:rPr>
          <w:rFonts w:ascii="Calibri" w:cs="Calibri" w:eastAsia="Calibri" w:hAnsi="Calibri"/>
          <w:color w:val="333333"/>
          <w:sz w:val="20"/>
          <w:szCs w:val="20"/>
          <w:rtl w:val="0"/>
        </w:rPr>
        <w:t xml:space="preserve">3.6 Gestión de posventa</w:t>
      </w:r>
      <w:r w:rsidDel="00000000" w:rsidR="00000000" w:rsidRPr="00000000">
        <w:rPr>
          <w:rtl w:val="0"/>
        </w:rPr>
      </w:r>
    </w:p>
    <w:p w:rsidR="00000000" w:rsidDel="00000000" w:rsidP="00000000" w:rsidRDefault="00000000" w:rsidRPr="00000000" w14:paraId="00000028">
      <w:pPr>
        <w:spacing w:after="90" w:lineRule="auto"/>
        <w:rPr/>
      </w:pPr>
      <w:r w:rsidDel="00000000" w:rsidR="00000000" w:rsidRPr="00000000">
        <w:rPr>
          <w:rFonts w:ascii="Calibri" w:cs="Calibri" w:eastAsia="Calibri" w:hAnsi="Calibri"/>
          <w:b w:val="1"/>
          <w:bCs w:val="1"/>
          <w:color w:val="1b3252"/>
          <w:sz w:val="20"/>
          <w:szCs w:val="20"/>
          <w:rtl w:val="0"/>
        </w:rPr>
        <w:t xml:space="preserve">4.  Requerimientos no funcionales</w:t>
      </w:r>
      <w:r w:rsidDel="00000000" w:rsidR="00000000" w:rsidRPr="00000000">
        <w:rPr>
          <w:rtl w:val="0"/>
        </w:rPr>
      </w:r>
    </w:p>
    <w:p w:rsidR="00000000" w:rsidDel="00000000" w:rsidP="00000000" w:rsidRDefault="00000000" w:rsidRPr="00000000" w14:paraId="00000029">
      <w:pPr>
        <w:spacing w:after="90" w:lineRule="auto"/>
        <w:rPr/>
      </w:pPr>
      <w:r w:rsidDel="00000000" w:rsidR="00000000" w:rsidRPr="00000000">
        <w:rPr>
          <w:rFonts w:ascii="Calibri" w:cs="Calibri" w:eastAsia="Calibri" w:hAnsi="Calibri"/>
          <w:b w:val="1"/>
          <w:bCs w:val="1"/>
          <w:color w:val="1b3252"/>
          <w:sz w:val="20"/>
          <w:szCs w:val="20"/>
          <w:rtl w:val="0"/>
        </w:rPr>
        <w:t xml:space="preserve">5.  Restricciones</w:t>
      </w:r>
      <w:r w:rsidDel="00000000" w:rsidR="00000000" w:rsidRPr="00000000">
        <w:rPr>
          <w:rtl w:val="0"/>
        </w:rPr>
      </w:r>
    </w:p>
    <w:p w:rsidR="00000000" w:rsidDel="00000000" w:rsidP="00000000" w:rsidRDefault="00000000" w:rsidRPr="00000000" w14:paraId="0000002A">
      <w:pPr>
        <w:spacing w:after="90" w:lineRule="auto"/>
        <w:rPr/>
      </w:pPr>
      <w:r w:rsidDel="00000000" w:rsidR="00000000" w:rsidRPr="00000000">
        <w:rPr>
          <w:rFonts w:ascii="Calibri" w:cs="Calibri" w:eastAsia="Calibri" w:hAnsi="Calibri"/>
          <w:b w:val="1"/>
          <w:bCs w:val="1"/>
          <w:color w:val="1b3252"/>
          <w:sz w:val="20"/>
          <w:szCs w:val="20"/>
          <w:rtl w:val="0"/>
        </w:rPr>
        <w:t xml:space="preserve">6.  Criterios generales de aceptación</w:t>
      </w:r>
      <w:r w:rsidDel="00000000" w:rsidR="00000000" w:rsidRPr="00000000">
        <w:rPr>
          <w:rtl w:val="0"/>
        </w:rPr>
      </w:r>
    </w:p>
    <w:p w:rsidR="00000000" w:rsidDel="00000000" w:rsidP="00000000" w:rsidRDefault="00000000" w:rsidRPr="00000000" w14:paraId="0000002B">
      <w:pPr>
        <w:spacing w:after="90" w:lineRule="auto"/>
        <w:rPr/>
      </w:pPr>
      <w:r w:rsidDel="00000000" w:rsidR="00000000" w:rsidRPr="00000000">
        <w:rPr>
          <w:rFonts w:ascii="Calibri" w:cs="Calibri" w:eastAsia="Calibri" w:hAnsi="Calibri"/>
          <w:b w:val="1"/>
          <w:bCs w:val="1"/>
          <w:color w:val="1b3252"/>
          <w:sz w:val="20"/>
          <w:szCs w:val="20"/>
          <w:rtl w:val="0"/>
        </w:rPr>
        <w:t xml:space="preserve">7.  Resumen y paso siguiente</w:t>
      </w:r>
      <w:r w:rsidDel="00000000" w:rsidR="00000000" w:rsidRPr="00000000">
        <w:rPr>
          <w:rtl w:val="0"/>
        </w:rPr>
      </w:r>
    </w:p>
    <w:p w:rsidR="00000000" w:rsidDel="00000000" w:rsidP="00000000" w:rsidRDefault="00000000" w:rsidRPr="00000000" w14:paraId="0000002C">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1. Introducción</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1.1 Propósito</w:t>
      </w:r>
      <w:r w:rsidDel="00000000" w:rsidR="00000000" w:rsidRPr="00000000">
        <w:rPr>
          <w:rtl w:val="0"/>
        </w:rPr>
      </w:r>
    </w:p>
    <w:p w:rsidR="00000000" w:rsidDel="00000000" w:rsidP="00000000" w:rsidRDefault="00000000" w:rsidRPr="00000000" w14:paraId="0000002E">
      <w:pPr>
        <w:spacing w:after="120" w:line="300" w:lineRule="auto"/>
        <w:jc w:val="both"/>
        <w:rPr/>
      </w:pPr>
      <w:r w:rsidDel="00000000" w:rsidR="00000000" w:rsidRPr="00000000">
        <w:rPr>
          <w:rFonts w:ascii="Calibri" w:cs="Calibri" w:eastAsia="Calibri" w:hAnsi="Calibri"/>
          <w:color w:val="333333"/>
          <w:sz w:val="20"/>
          <w:szCs w:val="20"/>
          <w:rtl w:val="0"/>
        </w:rPr>
        <w:t xml:space="preserve">Este documento especifica los requerimientos de la Plataforma Integrada con SAP Business One: lo que el sistema debe hacer, las reglas de negocio que debe respetar y las condiciones de calidad, seguridad, integración y operación que debe cumplir. Es la base a partir de la cual se construye el Product Backlog: cada requerimiento funcional se traduce en una o más historias de usuario con criterios de aceptación.</w:t>
      </w:r>
      <w:r w:rsidDel="00000000" w:rsidR="00000000" w:rsidRPr="00000000">
        <w:rPr>
          <w:rtl w:val="0"/>
        </w:rPr>
      </w:r>
    </w:p>
    <w:p w:rsidR="00000000" w:rsidDel="00000000" w:rsidP="00000000" w:rsidRDefault="00000000" w:rsidRPr="00000000" w14:paraId="0000002F">
      <w:pPr>
        <w:spacing w:after="120" w:line="300" w:lineRule="auto"/>
        <w:jc w:val="both"/>
        <w:rPr/>
      </w:pPr>
      <w:r w:rsidDel="00000000" w:rsidR="00000000" w:rsidRPr="00000000">
        <w:rPr>
          <w:rFonts w:ascii="Calibri" w:cs="Calibri" w:eastAsia="Calibri" w:hAnsi="Calibri"/>
          <w:color w:val="333333"/>
          <w:sz w:val="20"/>
          <w:szCs w:val="20"/>
          <w:rtl w:val="0"/>
        </w:rPr>
        <w:t xml:space="preserve">Está dirigido al equipo de desarrollo, a los representantes de Grupo Gómez Hermanos que validan el alcance y al docente de la asignatura. No es un documento cerrado: se actualiza cuando el refinamiento del Product Backlog o la retroalimentación de la organización lo requieren, registrando cada cambio en el control del documento.</w:t>
      </w: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1.2 Alcance del producto</w:t>
      </w:r>
      <w:r w:rsidDel="00000000" w:rsidR="00000000" w:rsidRPr="00000000">
        <w:rPr>
          <w:rtl w:val="0"/>
        </w:rPr>
      </w:r>
    </w:p>
    <w:p w:rsidR="00000000" w:rsidDel="00000000" w:rsidP="00000000" w:rsidRDefault="00000000" w:rsidRPr="00000000" w14:paraId="00000031">
      <w:pPr>
        <w:spacing w:after="120" w:line="300" w:lineRule="auto"/>
        <w:jc w:val="both"/>
        <w:rPr/>
      </w:pPr>
      <w:r w:rsidDel="00000000" w:rsidR="00000000" w:rsidRPr="00000000">
        <w:rPr>
          <w:rFonts w:ascii="Calibri" w:cs="Calibri" w:eastAsia="Calibri" w:hAnsi="Calibri"/>
          <w:color w:val="333333"/>
          <w:sz w:val="20"/>
          <w:szCs w:val="20"/>
          <w:rtl w:val="0"/>
        </w:rPr>
        <w:t xml:space="preserve">La plataforma es una aplicación web interna que centraliza y automatiza procesos que hoy se gestionan de forma combinada entre SAP Business One, correos electrónicos, planillas Excel y tareas manuales, y mantiene la trazabilidad de sus responsables, fechas, estados y acciones. Funciona como una capa interna de gestión e integración: </w:t>
      </w:r>
      <w:r w:rsidDel="00000000" w:rsidR="00000000" w:rsidRPr="00000000">
        <w:rPr>
          <w:rFonts w:ascii="Calibri" w:cs="Calibri" w:eastAsia="Calibri" w:hAnsi="Calibri"/>
          <w:b w:val="1"/>
          <w:bCs w:val="1"/>
          <w:color w:val="1b3252"/>
          <w:sz w:val="20"/>
          <w:szCs w:val="20"/>
          <w:rtl w:val="0"/>
        </w:rPr>
        <w:t xml:space="preserve">no reemplaza a SAP Business One</w:t>
      </w:r>
      <w:r w:rsidDel="00000000" w:rsidR="00000000" w:rsidRPr="00000000">
        <w:rPr>
          <w:rFonts w:ascii="Calibri" w:cs="Calibri" w:eastAsia="Calibri" w:hAnsi="Calibri"/>
          <w:color w:val="333333"/>
          <w:sz w:val="20"/>
          <w:szCs w:val="20"/>
          <w:rtl w:val="0"/>
        </w:rPr>
        <w:t xml:space="preserve">, que continúa siendo la fuente oficial de la información comercial, logística y contable.</w:t>
      </w:r>
      <w:r w:rsidDel="00000000" w:rsidR="00000000" w:rsidRPr="00000000">
        <w:rPr>
          <w:rtl w:val="0"/>
        </w:rPr>
      </w:r>
    </w:p>
    <w:p w:rsidR="00000000" w:rsidDel="00000000" w:rsidP="00000000" w:rsidRDefault="00000000" w:rsidRPr="00000000" w14:paraId="00000032">
      <w:pPr>
        <w:spacing w:after="120" w:line="300" w:lineRule="auto"/>
        <w:jc w:val="both"/>
        <w:rPr/>
      </w:pPr>
      <w:r w:rsidDel="00000000" w:rsidR="00000000" w:rsidRPr="00000000">
        <w:rPr>
          <w:rFonts w:ascii="Calibri" w:cs="Calibri" w:eastAsia="Calibri" w:hAnsi="Calibri"/>
          <w:color w:val="333333"/>
          <w:sz w:val="20"/>
          <w:szCs w:val="20"/>
          <w:rtl w:val="0"/>
        </w:rPr>
        <w:t xml:space="preserve">Una parte importante de los usuarios de la organización trabaja de forma simultánea sobre el ERP para realizar consultas y operaciones comerciales, lo que genera lentitud en las horas de mayor actividad. La plataforma traslada determinados procesos y consultas a una capa propia, reduciendo la carga operativa directa sobre el ERP y entregando una experiencia más simple a sus usuarios.</w:t>
      </w: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rFonts w:ascii="Calibri" w:cs="Calibri" w:eastAsia="Calibri" w:hAnsi="Calibri"/>
          <w:color w:val="333333"/>
          <w:sz w:val="20"/>
          <w:szCs w:val="20"/>
          <w:rtl w:val="0"/>
        </w:rPr>
        <w:t xml:space="preserve">El alcance comprende seis módulos: gestión de usuarios, roles y permisos; solicitudes y autorizaciones; gestión comercial; notificaciones y trazabilidad; integración con SAP Business One; y gestión de posventa.</w:t>
      </w: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1.3 Definiciones y siglas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35">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Término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36">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Definición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7">
            <w:pPr>
              <w:spacing w:after="0" w:before="0" w:line="260" w:lineRule="auto"/>
              <w:rPr/>
            </w:pPr>
            <w:r w:rsidDel="00000000" w:rsidR="00000000" w:rsidRPr="00000000">
              <w:rPr>
                <w:rFonts w:ascii="Calibri" w:cs="Calibri" w:eastAsia="Calibri" w:hAnsi="Calibri"/>
                <w:color w:val="333333"/>
                <w:sz w:val="17"/>
                <w:szCs w:val="17"/>
                <w:rtl w:val="0"/>
              </w:rPr>
              <w:t xml:space="preserve">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8">
            <w:pPr>
              <w:spacing w:after="0" w:before="0" w:line="260" w:lineRule="auto"/>
              <w:rPr/>
            </w:pPr>
            <w:r w:rsidDel="00000000" w:rsidR="00000000" w:rsidRPr="00000000">
              <w:rPr>
                <w:rFonts w:ascii="Calibri" w:cs="Calibri" w:eastAsia="Calibri" w:hAnsi="Calibri"/>
                <w:color w:val="333333"/>
                <w:sz w:val="17"/>
                <w:szCs w:val="17"/>
                <w:rtl w:val="0"/>
              </w:rPr>
              <w:t xml:space="preserve">Sistema de planificación de recursos empresariales. En este proyecto, SAP Business One.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9">
            <w:pPr>
              <w:spacing w:after="0" w:before="0" w:line="260" w:lineRule="auto"/>
              <w:rPr/>
            </w:pPr>
            <w:r w:rsidDel="00000000" w:rsidR="00000000" w:rsidRPr="00000000">
              <w:rPr>
                <w:rFonts w:ascii="Calibri" w:cs="Calibri" w:eastAsia="Calibri" w:hAnsi="Calibri"/>
                <w:color w:val="333333"/>
                <w:sz w:val="17"/>
                <w:szCs w:val="17"/>
                <w:rtl w:val="0"/>
              </w:rPr>
              <w:t xml:space="preserve">SAP HANA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A">
            <w:pPr>
              <w:spacing w:after="0" w:before="0" w:line="260" w:lineRule="auto"/>
              <w:rPr/>
            </w:pPr>
            <w:r w:rsidDel="00000000" w:rsidR="00000000" w:rsidRPr="00000000">
              <w:rPr>
                <w:rFonts w:ascii="Calibri" w:cs="Calibri" w:eastAsia="Calibri" w:hAnsi="Calibri"/>
                <w:color w:val="333333"/>
                <w:sz w:val="17"/>
                <w:szCs w:val="17"/>
                <w:rtl w:val="0"/>
              </w:rPr>
              <w:t xml:space="preserve">Base de datos sobre la que opera SAP Business One. La plataforma la consulta solo en modo lectura.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B">
            <w:pPr>
              <w:spacing w:after="0" w:before="0" w:line="260" w:lineRule="auto"/>
              <w:rPr/>
            </w:pPr>
            <w:r w:rsidDel="00000000" w:rsidR="00000000" w:rsidRPr="00000000">
              <w:rPr>
                <w:rFonts w:ascii="Calibri" w:cs="Calibri" w:eastAsia="Calibri" w:hAnsi="Calibri"/>
                <w:color w:val="333333"/>
                <w:sz w:val="17"/>
                <w:szCs w:val="17"/>
                <w:rtl w:val="0"/>
              </w:rPr>
              <w:t xml:space="preserve">Service Layer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C">
            <w:pPr>
              <w:spacing w:after="0" w:before="0" w:line="260" w:lineRule="auto"/>
              <w:rPr/>
            </w:pPr>
            <w:r w:rsidDel="00000000" w:rsidR="00000000" w:rsidRPr="00000000">
              <w:rPr>
                <w:rFonts w:ascii="Calibri" w:cs="Calibri" w:eastAsia="Calibri" w:hAnsi="Calibri"/>
                <w:color w:val="333333"/>
                <w:sz w:val="17"/>
                <w:szCs w:val="17"/>
                <w:rtl w:val="0"/>
              </w:rPr>
              <w:t xml:space="preserve">Interfaz oficial de SAP Business One para crear y modificar documentos, sujeta a todas las validaciones del ERP.</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D">
            <w:pPr>
              <w:spacing w:after="0" w:before="0" w:line="260" w:lineRule="auto"/>
              <w:rPr/>
            </w:pPr>
            <w:r w:rsidDel="00000000" w:rsidR="00000000" w:rsidRPr="00000000">
              <w:rPr>
                <w:rFonts w:ascii="Calibri" w:cs="Calibri" w:eastAsia="Calibri" w:hAnsi="Calibri"/>
                <w:color w:val="333333"/>
                <w:sz w:val="17"/>
                <w:szCs w:val="17"/>
                <w:rtl w:val="0"/>
              </w:rPr>
              <w:t xml:space="preserve">API de integración</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E">
            <w:pPr>
              <w:spacing w:after="0" w:before="0" w:line="260" w:lineRule="auto"/>
              <w:rPr/>
            </w:pPr>
            <w:r w:rsidDel="00000000" w:rsidR="00000000" w:rsidRPr="00000000">
              <w:rPr>
                <w:rFonts w:ascii="Calibri" w:cs="Calibri" w:eastAsia="Calibri" w:hAnsi="Calibri"/>
                <w:color w:val="333333"/>
                <w:sz w:val="17"/>
                <w:szCs w:val="17"/>
                <w:rtl w:val="0"/>
              </w:rPr>
              <w:t xml:space="preserve">Servicio propio desarrollado en FastAPI que consulta SAP HANA y entrega los datos a la plataforma en formato JSON.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3F">
            <w:pPr>
              <w:spacing w:after="0" w:before="0" w:line="260" w:lineRule="auto"/>
              <w:rPr/>
            </w:pPr>
            <w:r w:rsidDel="00000000" w:rsidR="00000000" w:rsidRPr="00000000">
              <w:rPr>
                <w:rFonts w:ascii="Calibri" w:cs="Calibri" w:eastAsia="Calibri" w:hAnsi="Calibri"/>
                <w:color w:val="333333"/>
                <w:sz w:val="17"/>
                <w:szCs w:val="17"/>
                <w:rtl w:val="0"/>
              </w:rPr>
              <w:t xml:space="preserve">Acceso indirecto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0">
            <w:pPr>
              <w:spacing w:after="0" w:before="0" w:line="260" w:lineRule="auto"/>
              <w:rPr/>
            </w:pPr>
            <w:r w:rsidDel="00000000" w:rsidR="00000000" w:rsidRPr="00000000">
              <w:rPr>
                <w:rFonts w:ascii="Calibri" w:cs="Calibri" w:eastAsia="Calibri" w:hAnsi="Calibri"/>
                <w:color w:val="333333"/>
                <w:sz w:val="17"/>
                <w:szCs w:val="17"/>
                <w:rtl w:val="0"/>
              </w:rPr>
              <w:t xml:space="preserve">Uso del ERP a través de una aplicación externa. Requiere las autorizaciones que correspondan según el contrato con SAP.</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1">
            <w:pPr>
              <w:spacing w:after="0" w:before="0" w:line="260" w:lineRule="auto"/>
              <w:rPr/>
            </w:pPr>
            <w:r w:rsidDel="00000000" w:rsidR="00000000" w:rsidRPr="00000000">
              <w:rPr>
                <w:rFonts w:ascii="Calibri" w:cs="Calibri" w:eastAsia="Calibri" w:hAnsi="Calibri"/>
                <w:color w:val="333333"/>
                <w:sz w:val="17"/>
                <w:szCs w:val="17"/>
                <w:rtl w:val="0"/>
              </w:rPr>
              <w:t xml:space="preserve">RF</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2">
            <w:pPr>
              <w:spacing w:after="0" w:before="0" w:line="260" w:lineRule="auto"/>
              <w:rPr/>
            </w:pPr>
            <w:r w:rsidDel="00000000" w:rsidR="00000000" w:rsidRPr="00000000">
              <w:rPr>
                <w:rFonts w:ascii="Calibri" w:cs="Calibri" w:eastAsia="Calibri" w:hAnsi="Calibri"/>
                <w:color w:val="333333"/>
                <w:sz w:val="17"/>
                <w:szCs w:val="17"/>
                <w:rtl w:val="0"/>
              </w:rPr>
              <w:t xml:space="preserve">Requerimiento funcional: capacidad que el sistema debe ofrecer.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3">
            <w:pPr>
              <w:spacing w:after="0" w:before="0" w:line="260" w:lineRule="auto"/>
              <w:rPr/>
            </w:pPr>
            <w:r w:rsidDel="00000000" w:rsidR="00000000" w:rsidRPr="00000000">
              <w:rPr>
                <w:rFonts w:ascii="Calibri" w:cs="Calibri" w:eastAsia="Calibri" w:hAnsi="Calibri"/>
                <w:color w:val="333333"/>
                <w:sz w:val="17"/>
                <w:szCs w:val="17"/>
                <w:rtl w:val="0"/>
              </w:rPr>
              <w:t xml:space="preserve">RNF</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4">
            <w:pPr>
              <w:spacing w:after="0" w:before="0" w:line="260" w:lineRule="auto"/>
              <w:rPr/>
            </w:pPr>
            <w:r w:rsidDel="00000000" w:rsidR="00000000" w:rsidRPr="00000000">
              <w:rPr>
                <w:rFonts w:ascii="Calibri" w:cs="Calibri" w:eastAsia="Calibri" w:hAnsi="Calibri"/>
                <w:color w:val="333333"/>
                <w:sz w:val="17"/>
                <w:szCs w:val="17"/>
                <w:rtl w:val="0"/>
              </w:rPr>
              <w:t xml:space="preserve">Requerimiento no funcional: condición de calidad u operación que el sistema debe cumplir.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5">
            <w:pPr>
              <w:spacing w:after="0" w:before="0" w:line="260" w:lineRule="auto"/>
              <w:rPr/>
            </w:pPr>
            <w:r w:rsidDel="00000000" w:rsidR="00000000" w:rsidRPr="00000000">
              <w:rPr>
                <w:rFonts w:ascii="Calibri" w:cs="Calibri" w:eastAsia="Calibri" w:hAnsi="Calibri"/>
                <w:color w:val="333333"/>
                <w:sz w:val="17"/>
                <w:szCs w:val="17"/>
                <w:rtl w:val="0"/>
              </w:rPr>
              <w:t xml:space="preserve">RN</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6">
            <w:pPr>
              <w:spacing w:after="0" w:before="0" w:line="260" w:lineRule="auto"/>
              <w:rPr/>
            </w:pPr>
            <w:r w:rsidDel="00000000" w:rsidR="00000000" w:rsidRPr="00000000">
              <w:rPr>
                <w:rFonts w:ascii="Calibri" w:cs="Calibri" w:eastAsia="Calibri" w:hAnsi="Calibri"/>
                <w:color w:val="333333"/>
                <w:sz w:val="17"/>
                <w:szCs w:val="17"/>
                <w:rtl w:val="0"/>
              </w:rPr>
              <w:t xml:space="preserve">Regla de negocio: condición de la organización que el sistema debe respetar.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7">
            <w:pPr>
              <w:spacing w:after="0" w:before="0" w:line="260" w:lineRule="auto"/>
              <w:rPr/>
            </w:pPr>
            <w:r w:rsidDel="00000000" w:rsidR="00000000" w:rsidRPr="00000000">
              <w:rPr>
                <w:rFonts w:ascii="Calibri" w:cs="Calibri" w:eastAsia="Calibri" w:hAnsi="Calibri"/>
                <w:color w:val="333333"/>
                <w:sz w:val="17"/>
                <w:szCs w:val="17"/>
                <w:rtl w:val="0"/>
              </w:rPr>
              <w:t xml:space="preserve">Grupo autorizador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8">
            <w:pPr>
              <w:spacing w:after="0" w:before="0" w:line="260" w:lineRule="auto"/>
              <w:rPr/>
            </w:pPr>
            <w:r w:rsidDel="00000000" w:rsidR="00000000" w:rsidRPr="00000000">
              <w:rPr>
                <w:rFonts w:ascii="Calibri" w:cs="Calibri" w:eastAsia="Calibri" w:hAnsi="Calibri"/>
                <w:color w:val="333333"/>
                <w:sz w:val="17"/>
                <w:szCs w:val="17"/>
                <w:rtl w:val="0"/>
              </w:rPr>
              <w:t xml:space="preserve">Conjunto de usuarios que comparte una bandeja de solicitudes y puede resolverlas.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9">
            <w:pPr>
              <w:spacing w:after="0" w:before="0" w:line="260" w:lineRule="auto"/>
              <w:rPr/>
            </w:pPr>
            <w:r w:rsidDel="00000000" w:rsidR="00000000" w:rsidRPr="00000000">
              <w:rPr>
                <w:rFonts w:ascii="Calibri" w:cs="Calibri" w:eastAsia="Calibri" w:hAnsi="Calibri"/>
                <w:color w:val="333333"/>
                <w:sz w:val="17"/>
                <w:szCs w:val="17"/>
                <w:rtl w:val="0"/>
              </w:rPr>
              <w:t xml:space="preserve">Trazabilidad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A">
            <w:pPr>
              <w:spacing w:after="0" w:before="0" w:line="260" w:lineRule="auto"/>
              <w:rPr/>
            </w:pPr>
            <w:r w:rsidDel="00000000" w:rsidR="00000000" w:rsidRPr="00000000">
              <w:rPr>
                <w:rFonts w:ascii="Calibri" w:cs="Calibri" w:eastAsia="Calibri" w:hAnsi="Calibri"/>
                <w:color w:val="333333"/>
                <w:sz w:val="17"/>
                <w:szCs w:val="17"/>
                <w:rtl w:val="0"/>
              </w:rPr>
              <w:t xml:space="preserve">Registro de quién hizo qué, cuándo y con qué resultado en cada proceso.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B">
            <w:pPr>
              <w:spacing w:after="0" w:before="0" w:line="260" w:lineRule="auto"/>
              <w:rPr/>
            </w:pPr>
            <w:r w:rsidDel="00000000" w:rsidR="00000000" w:rsidRPr="00000000">
              <w:rPr>
                <w:rFonts w:ascii="Calibri" w:cs="Calibri" w:eastAsia="Calibri" w:hAnsi="Calibri"/>
                <w:color w:val="333333"/>
                <w:sz w:val="17"/>
                <w:szCs w:val="17"/>
                <w:rtl w:val="0"/>
              </w:rPr>
              <w:t xml:space="preserve">SlpCode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4C">
            <w:pPr>
              <w:spacing w:after="0" w:before="0" w:line="260" w:lineRule="auto"/>
              <w:rPr/>
            </w:pPr>
            <w:r w:rsidDel="00000000" w:rsidR="00000000" w:rsidRPr="00000000">
              <w:rPr>
                <w:rFonts w:ascii="Calibri" w:cs="Calibri" w:eastAsia="Calibri" w:hAnsi="Calibri"/>
                <w:color w:val="333333"/>
                <w:sz w:val="17"/>
                <w:szCs w:val="17"/>
                <w:rtl w:val="0"/>
              </w:rPr>
              <w:t xml:space="preserve">Código con que SAP Business One identifica a cada vendedor dentro de una empresa. Es el que se envía en cotizaciones y órdenes de venta.</w:t>
            </w:r>
            <w:r w:rsidDel="00000000" w:rsidR="00000000" w:rsidRPr="00000000">
              <w:rPr>
                <w:rtl w:val="0"/>
              </w:rPr>
            </w:r>
          </w:p>
        </w:tc>
      </w:tr>
    </w:tbl>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1.4 Referencias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Carta de Constitución del Proyecto APT, versión 1.0.</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Guía 1: Definición del Proyecto APT.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Registro de interesados, Matriz RACI y Matriz de comunicaciones del proyecto.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Registro de riesgos, decisiones y restricciones del proyecto.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Guía de documentación y aplicación de Scrum del proyecto.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ISO/IEC/IEEE 29148: Ingeniería de requisitos de sistemas y software.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Guía oficial de licenciamiento de SAP Business One para SAP HANA.</w:t>
      </w:r>
      <w:r w:rsidDel="00000000" w:rsidR="00000000" w:rsidRPr="00000000">
        <w:rPr>
          <w:rtl w:val="0"/>
        </w:rPr>
      </w:r>
    </w:p>
    <w:p w:rsidR="00000000" w:rsidDel="00000000" w:rsidP="00000000" w:rsidRDefault="00000000" w:rsidRPr="00000000" w14:paraId="00000056">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2. Descripción general</w:t>
      </w: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2.1 Perspectiva del producto</w:t>
      </w:r>
      <w:r w:rsidDel="00000000" w:rsidR="00000000" w:rsidRPr="00000000">
        <w:rPr>
          <w:rtl w:val="0"/>
        </w:rPr>
      </w:r>
    </w:p>
    <w:p w:rsidR="00000000" w:rsidDel="00000000" w:rsidP="00000000" w:rsidRDefault="00000000" w:rsidRPr="00000000" w14:paraId="00000058">
      <w:pPr>
        <w:spacing w:after="120" w:line="300" w:lineRule="auto"/>
        <w:jc w:val="both"/>
        <w:rPr/>
      </w:pPr>
      <w:r w:rsidDel="00000000" w:rsidR="00000000" w:rsidRPr="00000000">
        <w:rPr>
          <w:rFonts w:ascii="Calibri" w:cs="Calibri" w:eastAsia="Calibri" w:hAnsi="Calibri"/>
          <w:color w:val="333333"/>
          <w:sz w:val="20"/>
          <w:szCs w:val="20"/>
          <w:rtl w:val="0"/>
        </w:rPr>
        <w:t xml:space="preserve">La plataforma se ubica entre los usuarios de la organización y SAP Business One. Los usuarios operan desde el navegador; la plataforma administra los procesos internos previos a la operación en el ERP y se comunica con él por dos vías separadas: una API propia de solo lectura sobre SAP HANA para las consultas, y SAP Business One Service Layer para las escrituras. Todos los componentes operan dentro de la red corporativa.</w:t>
      </w: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2.2 Usuarios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400"/>
        <w:gridCol w:w="1560"/>
        <w:tblGridChange w:id="0">
          <w:tblGrid>
            <w:gridCol w:w="1400"/>
            <w:gridCol w:w="6400"/>
            <w:gridCol w:w="156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5A">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Perfil</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5B">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Participación en la plataforma</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5C">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Módulos principales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5D">
            <w:pPr>
              <w:spacing w:after="0" w:before="0" w:line="260" w:lineRule="auto"/>
              <w:rPr/>
            </w:pPr>
            <w:r w:rsidDel="00000000" w:rsidR="00000000" w:rsidRPr="00000000">
              <w:rPr>
                <w:rFonts w:ascii="Calibri" w:cs="Calibri" w:eastAsia="Calibri" w:hAnsi="Calibri"/>
                <w:color w:val="333333"/>
                <w:sz w:val="17"/>
                <w:szCs w:val="17"/>
                <w:rtl w:val="0"/>
              </w:rPr>
              <w:t xml:space="preserve">Administrador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5E">
            <w:pPr>
              <w:spacing w:after="0" w:before="0" w:line="260" w:lineRule="auto"/>
              <w:rPr/>
            </w:pPr>
            <w:r w:rsidDel="00000000" w:rsidR="00000000" w:rsidRPr="00000000">
              <w:rPr>
                <w:rFonts w:ascii="Calibri" w:cs="Calibri" w:eastAsia="Calibri" w:hAnsi="Calibri"/>
                <w:color w:val="333333"/>
                <w:sz w:val="17"/>
                <w:szCs w:val="17"/>
                <w:rtl w:val="0"/>
              </w:rPr>
              <w:t xml:space="preserve">Gestiona usuarios, áreas, cargos, permisos y grupos de autorizadores.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5F">
            <w:pPr>
              <w:spacing w:after="0" w:before="0" w:line="260" w:lineRule="auto"/>
              <w:rPr/>
            </w:pPr>
            <w:r w:rsidDel="00000000" w:rsidR="00000000" w:rsidRPr="00000000">
              <w:rPr>
                <w:rFonts w:ascii="Calibri" w:cs="Calibri" w:eastAsia="Calibri" w:hAnsi="Calibri"/>
                <w:color w:val="333333"/>
                <w:sz w:val="17"/>
                <w:szCs w:val="17"/>
                <w:rtl w:val="0"/>
              </w:rPr>
              <w:t xml:space="preserve">Usuarios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0">
            <w:pPr>
              <w:spacing w:after="0" w:before="0" w:line="260" w:lineRule="auto"/>
              <w:rPr/>
            </w:pPr>
            <w:r w:rsidDel="00000000" w:rsidR="00000000" w:rsidRPr="00000000">
              <w:rPr>
                <w:rFonts w:ascii="Calibri" w:cs="Calibri" w:eastAsia="Calibri" w:hAnsi="Calibri"/>
                <w:color w:val="333333"/>
                <w:sz w:val="17"/>
                <w:szCs w:val="17"/>
                <w:rtl w:val="0"/>
              </w:rPr>
              <w:t xml:space="preserve">Vendedor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0" w:before="0" w:line="260" w:lineRule="auto"/>
              <w:rPr/>
            </w:pPr>
            <w:r w:rsidDel="00000000" w:rsidR="00000000" w:rsidRPr="00000000">
              <w:rPr>
                <w:rFonts w:ascii="Calibri" w:cs="Calibri" w:eastAsia="Calibri" w:hAnsi="Calibri"/>
                <w:color w:val="333333"/>
                <w:sz w:val="17"/>
                <w:szCs w:val="17"/>
                <w:rtl w:val="0"/>
              </w:rPr>
              <w:t xml:space="preserve">Opera en Marsella, en Asland o en ambas, según sus códigos de vendedor. Consulta productos y clientes, crea cotizaciones y solicitudes de orden de venta, solicita la creación de códigos de artículo, registra casos de posventa, y corrige y reenvía tanto las solicitudes de códigos como los casos de posventa que el autorizador rechaza.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2">
            <w:pPr>
              <w:spacing w:after="0" w:before="0" w:line="260" w:lineRule="auto"/>
              <w:rPr/>
            </w:pPr>
            <w:r w:rsidDel="00000000" w:rsidR="00000000" w:rsidRPr="00000000">
              <w:rPr>
                <w:rFonts w:ascii="Calibri" w:cs="Calibri" w:eastAsia="Calibri" w:hAnsi="Calibri"/>
                <w:color w:val="333333"/>
                <w:sz w:val="17"/>
                <w:szCs w:val="17"/>
                <w:rtl w:val="0"/>
              </w:rPr>
              <w:t xml:space="preserve">Comercial, Solicitudes, Posventa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3">
            <w:pPr>
              <w:spacing w:after="0" w:before="0" w:line="260" w:lineRule="auto"/>
              <w:rPr/>
            </w:pPr>
            <w:r w:rsidDel="00000000" w:rsidR="00000000" w:rsidRPr="00000000">
              <w:rPr>
                <w:rFonts w:ascii="Calibri" w:cs="Calibri" w:eastAsia="Calibri" w:hAnsi="Calibri"/>
                <w:color w:val="333333"/>
                <w:sz w:val="17"/>
                <w:szCs w:val="17"/>
                <w:rtl w:val="0"/>
              </w:rPr>
              <w:t xml:space="preserve">Asistente de vendedor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4">
            <w:pPr>
              <w:spacing w:after="0" w:before="0" w:line="260" w:lineRule="auto"/>
              <w:rPr/>
            </w:pPr>
            <w:r w:rsidDel="00000000" w:rsidR="00000000" w:rsidRPr="00000000">
              <w:rPr>
                <w:rFonts w:ascii="Calibri" w:cs="Calibri" w:eastAsia="Calibri" w:hAnsi="Calibri"/>
                <w:color w:val="333333"/>
                <w:sz w:val="17"/>
                <w:szCs w:val="17"/>
                <w:rtl w:val="0"/>
              </w:rPr>
              <w:t xml:space="preserve">Trabaja a nombre de uno o más vendedores y tiene asociados sus códigos (SlpCode). Al crear cotizaciones, notas de venta y demás documentos comerciales, selecciona a nombre de qué vendedor emite cada uno.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5">
            <w:pPr>
              <w:spacing w:after="0" w:before="0" w:line="260" w:lineRule="auto"/>
              <w:rPr/>
            </w:pPr>
            <w:r w:rsidDel="00000000" w:rsidR="00000000" w:rsidRPr="00000000">
              <w:rPr>
                <w:rFonts w:ascii="Calibri" w:cs="Calibri" w:eastAsia="Calibri" w:hAnsi="Calibri"/>
                <w:color w:val="333333"/>
                <w:sz w:val="17"/>
                <w:szCs w:val="17"/>
                <w:rtl w:val="0"/>
              </w:rPr>
              <w:t xml:space="preserve">Comercial, Solicitudes, Posventa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6">
            <w:pPr>
              <w:spacing w:after="0" w:before="0" w:line="260" w:lineRule="auto"/>
              <w:rPr/>
            </w:pPr>
            <w:r w:rsidDel="00000000" w:rsidR="00000000" w:rsidRPr="00000000">
              <w:rPr>
                <w:rFonts w:ascii="Calibri" w:cs="Calibri" w:eastAsia="Calibri" w:hAnsi="Calibri"/>
                <w:color w:val="333333"/>
                <w:sz w:val="17"/>
                <w:szCs w:val="17"/>
                <w:rtl w:val="0"/>
              </w:rPr>
              <w:t xml:space="preserve">Autorizador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7">
            <w:pPr>
              <w:spacing w:after="0" w:before="0" w:line="260" w:lineRule="auto"/>
              <w:rPr/>
            </w:pPr>
            <w:r w:rsidDel="00000000" w:rsidR="00000000" w:rsidRPr="00000000">
              <w:rPr>
                <w:rFonts w:ascii="Calibri" w:cs="Calibri" w:eastAsia="Calibri" w:hAnsi="Calibri"/>
                <w:color w:val="333333"/>
                <w:sz w:val="17"/>
                <w:szCs w:val="17"/>
                <w:rtl w:val="0"/>
              </w:rPr>
              <w:t xml:space="preserve">Revisa y aprueba o rechaza solicitudes y documentos antes de su envío al ERP. El permiso se otorga por apartado: por ejemplo, el encargado de posventa es un usuario con permiso de autorizador solo para los casos de posventa, y es quien los cierra.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8">
            <w:pPr>
              <w:spacing w:after="0" w:before="0" w:line="260" w:lineRule="auto"/>
              <w:rPr/>
            </w:pPr>
            <w:r w:rsidDel="00000000" w:rsidR="00000000" w:rsidRPr="00000000">
              <w:rPr>
                <w:rFonts w:ascii="Calibri" w:cs="Calibri" w:eastAsia="Calibri" w:hAnsi="Calibri"/>
                <w:color w:val="333333"/>
                <w:sz w:val="17"/>
                <w:szCs w:val="17"/>
                <w:rtl w:val="0"/>
              </w:rPr>
              <w:t xml:space="preserve">Solicitudes, Comercial, Posventa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9">
            <w:pPr>
              <w:spacing w:after="0" w:before="0" w:line="260" w:lineRule="auto"/>
              <w:rPr/>
            </w:pPr>
            <w:r w:rsidDel="00000000" w:rsidR="00000000" w:rsidRPr="00000000">
              <w:rPr>
                <w:rFonts w:ascii="Calibri" w:cs="Calibri" w:eastAsia="Calibri" w:hAnsi="Calibri"/>
                <w:color w:val="333333"/>
                <w:sz w:val="17"/>
                <w:szCs w:val="17"/>
                <w:rtl w:val="0"/>
              </w:rPr>
              <w:t xml:space="preserve">Jefatura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A">
            <w:pPr>
              <w:spacing w:after="0" w:before="0" w:line="260" w:lineRule="auto"/>
              <w:rPr/>
            </w:pPr>
            <w:r w:rsidDel="00000000" w:rsidR="00000000" w:rsidRPr="00000000">
              <w:rPr>
                <w:rFonts w:ascii="Calibri" w:cs="Calibri" w:eastAsia="Calibri" w:hAnsi="Calibri"/>
                <w:color w:val="333333"/>
                <w:sz w:val="17"/>
                <w:szCs w:val="17"/>
                <w:rtl w:val="0"/>
              </w:rPr>
              <w:t xml:space="preserve">Supervisa los procesos y su estado, y exporta la información a Excel o PDF para sus reportes.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6B">
            <w:pPr>
              <w:spacing w:after="0" w:before="0" w:line="260" w:lineRule="auto"/>
              <w:rPr/>
            </w:pPr>
            <w:r w:rsidDel="00000000" w:rsidR="00000000" w:rsidRPr="00000000">
              <w:rPr>
                <w:rFonts w:ascii="Calibri" w:cs="Calibri" w:eastAsia="Calibri" w:hAnsi="Calibri"/>
                <w:color w:val="333333"/>
                <w:sz w:val="17"/>
                <w:szCs w:val="17"/>
                <w:rtl w:val="0"/>
              </w:rPr>
              <w:t xml:space="preserve">Todos, en consulta</w:t>
            </w:r>
            <w:r w:rsidDel="00000000" w:rsidR="00000000" w:rsidRPr="00000000">
              <w:rPr>
                <w:rtl w:val="0"/>
              </w:rPr>
            </w:r>
          </w:p>
        </w:tc>
      </w:tr>
    </w:tbl>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2.3 Supuestos y dependencias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 organización mantiene disponible una contraparte para validar requerimientos y resolver dudas de negocio.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Existe acceso a un ambiente de prueba del ERP o, en su defecto, a información suficiente para simular sus respuestas.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Las reglas de autorización por monto y los perfiles de acceso son definidos por la organización.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 plataforma depende de la disponibilidad de SAP Business One, SAP HANA y Service Layer para las funciones de consulta y envío.</w:t>
      </w:r>
      <w:r w:rsidDel="00000000" w:rsidR="00000000" w:rsidRPr="00000000">
        <w:rPr>
          <w:rtl w:val="0"/>
        </w:rPr>
      </w:r>
    </w:p>
    <w:p w:rsidR="00000000" w:rsidDel="00000000" w:rsidP="00000000" w:rsidRDefault="00000000" w:rsidRPr="00000000" w14:paraId="00000072">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3. Requerimientos por módulo</w:t>
      </w:r>
      <w:r w:rsidDel="00000000" w:rsidR="00000000" w:rsidRPr="00000000">
        <w:rPr>
          <w:rtl w:val="0"/>
        </w:rPr>
      </w:r>
    </w:p>
    <w:p w:rsidR="00000000" w:rsidDel="00000000" w:rsidP="00000000" w:rsidRDefault="00000000" w:rsidRPr="00000000" w14:paraId="00000073">
      <w:pPr>
        <w:spacing w:after="120" w:line="300" w:lineRule="auto"/>
        <w:jc w:val="both"/>
        <w:rPr/>
      </w:pPr>
      <w:r w:rsidDel="00000000" w:rsidR="00000000" w:rsidRPr="00000000">
        <w:rPr>
          <w:rFonts w:ascii="Calibri" w:cs="Calibri" w:eastAsia="Calibri" w:hAnsi="Calibri"/>
          <w:color w:val="333333"/>
          <w:sz w:val="20"/>
          <w:szCs w:val="20"/>
          <w:rtl w:val="0"/>
        </w:rPr>
        <w:t xml:space="preserve">Cada módulo se especifica con su descripción, sus requerimientos funcionales, las reglas de negocio que lo gobiernan, sus condiciones de seguridad, los datos que maneja y su relación con el ERP. La prioridad indica el orden de desarrollo: </w:t>
      </w:r>
      <w:r w:rsidDel="00000000" w:rsidR="00000000" w:rsidRPr="00000000">
        <w:rPr>
          <w:rFonts w:ascii="Calibri" w:cs="Calibri" w:eastAsia="Calibri" w:hAnsi="Calibri"/>
          <w:b w:val="1"/>
          <w:bCs w:val="1"/>
          <w:color w:val="1b3252"/>
          <w:sz w:val="20"/>
          <w:szCs w:val="20"/>
          <w:rtl w:val="0"/>
        </w:rPr>
        <w:t xml:space="preserve">Alta</w:t>
      </w:r>
      <w:r w:rsidDel="00000000" w:rsidR="00000000" w:rsidRPr="00000000">
        <w:rPr>
          <w:rFonts w:ascii="Calibri" w:cs="Calibri" w:eastAsia="Calibri" w:hAnsi="Calibri"/>
          <w:color w:val="333333"/>
          <w:sz w:val="20"/>
          <w:szCs w:val="20"/>
          <w:rtl w:val="0"/>
        </w:rPr>
        <w:t xml:space="preserve">, imprescindible dentro del alcance definido; </w:t>
      </w:r>
      <w:r w:rsidDel="00000000" w:rsidR="00000000" w:rsidRPr="00000000">
        <w:rPr>
          <w:rFonts w:ascii="Calibri" w:cs="Calibri" w:eastAsia="Calibri" w:hAnsi="Calibri"/>
          <w:b w:val="1"/>
          <w:bCs w:val="1"/>
          <w:color w:val="1b3252"/>
          <w:sz w:val="20"/>
          <w:szCs w:val="20"/>
          <w:rtl w:val="0"/>
        </w:rPr>
        <w:t xml:space="preserve">Media</w:t>
      </w:r>
      <w:r w:rsidDel="00000000" w:rsidR="00000000" w:rsidRPr="00000000">
        <w:rPr>
          <w:rFonts w:ascii="Calibri" w:cs="Calibri" w:eastAsia="Calibri" w:hAnsi="Calibri"/>
          <w:color w:val="333333"/>
          <w:sz w:val="20"/>
          <w:szCs w:val="20"/>
          <w:rtl w:val="0"/>
        </w:rPr>
        <w:t xml:space="preserve">, se desarrolla si el avance lo permite.</w:t>
      </w: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3.1 Gestión de usuarios, roles y permisos</w:t>
      </w:r>
      <w:r w:rsidDel="00000000" w:rsidR="00000000" w:rsidRPr="00000000">
        <w:rPr>
          <w:rtl w:val="0"/>
        </w:rPr>
      </w:r>
    </w:p>
    <w:p w:rsidR="00000000" w:rsidDel="00000000" w:rsidP="00000000" w:rsidRDefault="00000000" w:rsidRPr="00000000" w14:paraId="00000075">
      <w:pPr>
        <w:spacing w:after="120" w:line="300" w:lineRule="auto"/>
        <w:jc w:val="both"/>
        <w:rPr/>
      </w:pPr>
      <w:r w:rsidDel="00000000" w:rsidR="00000000" w:rsidRPr="00000000">
        <w:rPr>
          <w:rFonts w:ascii="Calibri" w:cs="Calibri" w:eastAsia="Calibri" w:hAnsi="Calibri"/>
          <w:color w:val="333333"/>
          <w:sz w:val="20"/>
          <w:szCs w:val="20"/>
          <w:rtl w:val="0"/>
        </w:rPr>
        <w:t xml:space="preserve">Administra el acceso seguro a la plataforma mediante autenticación, perfiles de usuario, áreas, cargos, roles, permisos y grupos de autorizadores. Restringe las funciones y la información disponibles según las responsabilidades de cada trabajador.</w:t>
      </w:r>
      <w:r w:rsidDel="00000000" w:rsidR="00000000" w:rsidRPr="00000000">
        <w:rPr>
          <w:rtl w:val="0"/>
        </w:rPr>
      </w:r>
    </w:p>
    <w:p w:rsidR="00000000" w:rsidDel="00000000" w:rsidP="00000000" w:rsidRDefault="00000000" w:rsidRPr="00000000" w14:paraId="00000076">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Requerimientos funcionales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6560"/>
        <w:gridCol w:w="950"/>
        <w:gridCol w:w="1090"/>
        <w:tblGridChange w:id="0">
          <w:tblGrid>
            <w:gridCol w:w="760"/>
            <w:gridCol w:w="6560"/>
            <w:gridCol w:w="950"/>
            <w:gridCol w:w="109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77">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78">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79">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7A">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Origen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7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7C">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que un usuario se autentique mediante usuario y contraseña.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7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7E">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7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0">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asignar a cada usuario un área, un cargo y un rol.</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2">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4">
            <w:pPr>
              <w:spacing w:after="0" w:before="0" w:line="260" w:lineRule="auto"/>
              <w:rPr/>
            </w:pPr>
            <w:r w:rsidDel="00000000" w:rsidR="00000000" w:rsidRPr="00000000">
              <w:rPr>
                <w:rFonts w:ascii="Calibri" w:cs="Calibri" w:eastAsia="Calibri" w:hAnsi="Calibri"/>
                <w:color w:val="333333"/>
                <w:sz w:val="17"/>
                <w:szCs w:val="17"/>
                <w:rtl w:val="0"/>
              </w:rPr>
              <w:t xml:space="preserve">El sistema debe restringir las funciones y los datos visibles según el rol, el área y el cargo del usuario.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8">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administrador crear, editar, desactivar y reactivar usuarios.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A">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C">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administrador definir y modificar los permisos asociados a cada rol, área y cargo.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definir grupos de autorizadores por tipo de solicitud.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2">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4">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asociar a cada usuario, sea vendedor o asistente de vendedor, uno o más códigos de vendedor de SAP (SlpCode), cada uno vinculado a su empresa: Ferretería Marsella o Asland.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6">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8">
            <w:pPr>
              <w:spacing w:after="0" w:before="0" w:line="260" w:lineRule="auto"/>
              <w:rPr/>
            </w:pPr>
            <w:r w:rsidDel="00000000" w:rsidR="00000000" w:rsidRPr="00000000">
              <w:rPr>
                <w:rFonts w:ascii="Calibri" w:cs="Calibri" w:eastAsia="Calibri" w:hAnsi="Calibri"/>
                <w:color w:val="333333"/>
                <w:sz w:val="17"/>
                <w:szCs w:val="17"/>
                <w:rtl w:val="0"/>
              </w:rPr>
              <w:t xml:space="preserve">El sistema debe ofrecer un selector de empresa en la barra de navegación, visible para los usuarios con códigos en ambas empresas, que cambie la empresa activa en toda la plataforma: consultas, documentos, solicitudes y casos. La interfaz identifica la empresa activa por color: rojo para Ferretería Marsella y celeste para Asland.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A">
            <w:pPr>
              <w:spacing w:after="0" w:before="0" w:line="260" w:lineRule="auto"/>
              <w:rPr/>
            </w:pPr>
            <w:r w:rsidDel="00000000" w:rsidR="00000000" w:rsidRPr="00000000">
              <w:rPr>
                <w:rFonts w:ascii="Calibri" w:cs="Calibri" w:eastAsia="Calibri" w:hAnsi="Calibri"/>
                <w:color w:val="333333"/>
                <w:sz w:val="17"/>
                <w:szCs w:val="17"/>
                <w:rtl w:val="0"/>
              </w:rPr>
              <w:t xml:space="preserve">Carta 7.1</w:t>
            </w:r>
            <w:r w:rsidDel="00000000" w:rsidR="00000000" w:rsidRPr="00000000">
              <w:rPr>
                <w:rtl w:val="0"/>
              </w:rPr>
            </w:r>
          </w:p>
        </w:tc>
      </w:tr>
    </w:tbl>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Reglas de negocio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8600"/>
        <w:tblGridChange w:id="0">
          <w:tblGrid>
            <w:gridCol w:w="760"/>
            <w:gridCol w:w="860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9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9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9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0">
            <w:pPr>
              <w:spacing w:after="0" w:before="0" w:line="260" w:lineRule="auto"/>
              <w:rPr/>
            </w:pPr>
            <w:r w:rsidDel="00000000" w:rsidR="00000000" w:rsidRPr="00000000">
              <w:rPr>
                <w:rFonts w:ascii="Calibri" w:cs="Calibri" w:eastAsia="Calibri" w:hAnsi="Calibri"/>
                <w:color w:val="333333"/>
                <w:sz w:val="17"/>
                <w:szCs w:val="17"/>
                <w:rtl w:val="0"/>
              </w:rPr>
              <w:t xml:space="preserve">Todo usuario debe tener un área, un cargo y un rol asignados para operar en la plataforma.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0" w:before="0" w:line="260" w:lineRule="auto"/>
              <w:rPr/>
            </w:pPr>
            <w:r w:rsidDel="00000000" w:rsidR="00000000" w:rsidRPr="00000000">
              <w:rPr>
                <w:rFonts w:ascii="Calibri" w:cs="Calibri" w:eastAsia="Calibri" w:hAnsi="Calibri"/>
                <w:color w:val="333333"/>
                <w:sz w:val="17"/>
                <w:szCs w:val="17"/>
                <w:rtl w:val="0"/>
              </w:rPr>
              <w:t xml:space="preserve">Los usuarios no se eliminan: se desactivan. Un usuario desactivado no puede iniciar sesión, pero sus registros e historial se conservan. El administrador puede editar sus datos y reactivarlo, dejándolo nuevamente disponible.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0" w:before="0" w:line="260" w:lineRule="auto"/>
              <w:rPr/>
            </w:pPr>
            <w:r w:rsidDel="00000000" w:rsidR="00000000" w:rsidRPr="00000000">
              <w:rPr>
                <w:rFonts w:ascii="Calibri" w:cs="Calibri" w:eastAsia="Calibri" w:hAnsi="Calibri"/>
                <w:color w:val="333333"/>
                <w:sz w:val="17"/>
                <w:szCs w:val="17"/>
                <w:rtl w:val="0"/>
              </w:rPr>
              <w:t xml:space="preserve">Los permisos efectivos de un usuario corresponden a la suma de sus permisos directos, los de su área y los de su cargo.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6">
            <w:pPr>
              <w:spacing w:after="0" w:before="0" w:line="260" w:lineRule="auto"/>
              <w:rPr/>
            </w:pPr>
            <w:r w:rsidDel="00000000" w:rsidR="00000000" w:rsidRPr="00000000">
              <w:rPr>
                <w:rFonts w:ascii="Calibri" w:cs="Calibri" w:eastAsia="Calibri" w:hAnsi="Calibri"/>
                <w:color w:val="333333"/>
                <w:sz w:val="17"/>
                <w:szCs w:val="17"/>
                <w:rtl w:val="0"/>
              </w:rPr>
              <w:t xml:space="preserve">Solo el administrador puede crear, modificar o desactivar usuarios, permisos y grupos de autorizadores.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8">
            <w:pPr>
              <w:spacing w:after="0" w:before="0" w:line="260" w:lineRule="auto"/>
              <w:rPr/>
            </w:pPr>
            <w:r w:rsidDel="00000000" w:rsidR="00000000" w:rsidRPr="00000000">
              <w:rPr>
                <w:rFonts w:ascii="Calibri" w:cs="Calibri" w:eastAsia="Calibri" w:hAnsi="Calibri"/>
                <w:color w:val="333333"/>
                <w:sz w:val="17"/>
                <w:szCs w:val="17"/>
                <w:rtl w:val="0"/>
              </w:rPr>
              <w:t xml:space="preserve">Todo grupo de autorizadores debe contar con al menos un integrante activo.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A">
            <w:pPr>
              <w:spacing w:after="0" w:before="0" w:line="260" w:lineRule="auto"/>
              <w:rPr/>
            </w:pPr>
            <w:r w:rsidDel="00000000" w:rsidR="00000000" w:rsidRPr="00000000">
              <w:rPr>
                <w:rFonts w:ascii="Calibri" w:cs="Calibri" w:eastAsia="Calibri" w:hAnsi="Calibri"/>
                <w:color w:val="333333"/>
                <w:sz w:val="17"/>
                <w:szCs w:val="17"/>
                <w:rtl w:val="0"/>
              </w:rPr>
              <w:t xml:space="preserve">Marsella y Asland son bases distintas de SAP. Un SlpCode es único dentro de cada empresa, y el mismo número puede corresponder a personas distintas en cada una.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AC">
            <w:pPr>
              <w:spacing w:after="0" w:before="0" w:line="260" w:lineRule="auto"/>
              <w:rPr/>
            </w:pPr>
            <w:r w:rsidDel="00000000" w:rsidR="00000000" w:rsidRPr="00000000">
              <w:rPr>
                <w:rFonts w:ascii="Calibri" w:cs="Calibri" w:eastAsia="Calibri" w:hAnsi="Calibri"/>
                <w:color w:val="333333"/>
                <w:sz w:val="17"/>
                <w:szCs w:val="17"/>
                <w:rtl w:val="0"/>
              </w:rPr>
              <w:t xml:space="preserve">Un vendedor solo puede crear documentos, solicitudes y casos en las empresas en que tiene un SlpCode asociado. Si tiene códigos en ambas, cambia de empresa mediante el selector de la barra de navegación, y toda la plataforma pasa a operar con los datos de la empresa elegida.</w:t>
            </w:r>
            <w:r w:rsidDel="00000000" w:rsidR="00000000" w:rsidRPr="00000000">
              <w:rPr>
                <w:rtl w:val="0"/>
              </w:rPr>
            </w:r>
          </w:p>
        </w:tc>
      </w:tr>
    </w:tbl>
    <w:p w:rsidR="00000000" w:rsidDel="00000000" w:rsidP="00000000" w:rsidRDefault="00000000" w:rsidRPr="00000000" w14:paraId="000000AD">
      <w:pPr>
        <w:spacing w:after="60" w:lineRule="auto"/>
        <w:rPr/>
      </w:pPr>
      <w:r w:rsidDel="00000000" w:rsidR="00000000" w:rsidRPr="00000000">
        <w:rPr>
          <w:rtl w:val="0"/>
        </w:rPr>
      </w:r>
    </w:p>
    <w:p w:rsidR="00000000" w:rsidDel="00000000" w:rsidP="00000000" w:rsidRDefault="00000000" w:rsidRPr="00000000" w14:paraId="000000AE">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 y permisos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 validación de permisos se realiza en el servidor en cada operación, no solo ocultando opciones en la interfaz.</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Las contraseñas se almacenan con una función de hash, nunca en texto plano.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 sesión expira tras un periodo de inactividad definido.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Los accesos y los intentos fallidos quedan registrados.</w:t>
      </w:r>
      <w:r w:rsidDel="00000000" w:rsidR="00000000" w:rsidRPr="00000000">
        <w:rPr>
          <w:rtl w:val="0"/>
        </w:rPr>
      </w:r>
    </w:p>
    <w:p w:rsidR="00000000" w:rsidDel="00000000" w:rsidP="00000000" w:rsidRDefault="00000000" w:rsidRPr="00000000" w14:paraId="000000B3">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Datos e integración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B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Se almacena en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B5">
            <w:pPr>
              <w:spacing w:after="0" w:before="0" w:line="260" w:lineRule="auto"/>
              <w:rPr/>
            </w:pPr>
            <w:r w:rsidDel="00000000" w:rsidR="00000000" w:rsidRPr="00000000">
              <w:rPr>
                <w:rFonts w:ascii="Calibri" w:cs="Calibri" w:eastAsia="Calibri" w:hAnsi="Calibri"/>
                <w:color w:val="333333"/>
                <w:sz w:val="17"/>
                <w:szCs w:val="17"/>
                <w:rtl w:val="0"/>
              </w:rPr>
              <w:t xml:space="preserve">Usuarios, áreas, cargos, roles, permisos, asignaciones, grupos de autorizadores, códigos de vendedor por empresa y escalas de comisión.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B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Permanece en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B7">
            <w:pPr>
              <w:spacing w:after="0" w:before="0" w:line="260" w:lineRule="auto"/>
              <w:rPr/>
            </w:pPr>
            <w:r w:rsidDel="00000000" w:rsidR="00000000" w:rsidRPr="00000000">
              <w:rPr>
                <w:rFonts w:ascii="Calibri" w:cs="Calibri" w:eastAsia="Calibri" w:hAnsi="Calibri"/>
                <w:color w:val="333333"/>
                <w:sz w:val="17"/>
                <w:szCs w:val="17"/>
                <w:rtl w:val="0"/>
              </w:rPr>
              <w:t xml:space="preserve">Usuario SAP y código de vendedor (SlpCode) del trabajador en cada empresa, solo como referencia.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B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B9">
            <w:pPr>
              <w:spacing w:after="0" w:before="0" w:line="260" w:lineRule="auto"/>
              <w:rPr/>
            </w:pPr>
            <w:r w:rsidDel="00000000" w:rsidR="00000000" w:rsidRPr="00000000">
              <w:rPr>
                <w:rFonts w:ascii="Calibri" w:cs="Calibri" w:eastAsia="Calibri" w:hAnsi="Calibri"/>
                <w:color w:val="333333"/>
                <w:sz w:val="17"/>
                <w:szCs w:val="17"/>
                <w:rtl w:val="0"/>
              </w:rPr>
              <w:t xml:space="preserve">No requiere integración con el ERP.</w:t>
            </w:r>
            <w:r w:rsidDel="00000000" w:rsidR="00000000" w:rsidRPr="00000000">
              <w:rPr>
                <w:rtl w:val="0"/>
              </w:rPr>
            </w:r>
          </w:p>
        </w:tc>
      </w:tr>
    </w:tbl>
    <w:p w:rsidR="00000000" w:rsidDel="00000000" w:rsidP="00000000" w:rsidRDefault="00000000" w:rsidRPr="00000000" w14:paraId="000000BA">
      <w:pPr>
        <w:spacing w:after="60" w:lineRule="auto"/>
        <w:rPr/>
      </w:pPr>
      <w:r w:rsidDel="00000000" w:rsidR="00000000" w:rsidRPr="00000000">
        <w:rPr>
          <w:rtl w:val="0"/>
        </w:rPr>
      </w:r>
    </w:p>
    <w:p w:rsidR="00000000" w:rsidDel="00000000" w:rsidP="00000000" w:rsidRDefault="00000000" w:rsidRPr="00000000" w14:paraId="000000BB">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3.2 Solicitudes y autorizaciones</w:t>
      </w:r>
      <w:r w:rsidDel="00000000" w:rsidR="00000000" w:rsidRPr="00000000">
        <w:rPr>
          <w:rtl w:val="0"/>
        </w:rPr>
      </w:r>
    </w:p>
    <w:p w:rsidR="00000000" w:rsidDel="00000000" w:rsidP="00000000" w:rsidRDefault="00000000" w:rsidRPr="00000000" w14:paraId="000000BC">
      <w:pPr>
        <w:spacing w:after="120" w:line="300" w:lineRule="auto"/>
        <w:jc w:val="both"/>
        <w:rPr/>
      </w:pPr>
      <w:r w:rsidDel="00000000" w:rsidR="00000000" w:rsidRPr="00000000">
        <w:rPr>
          <w:rFonts w:ascii="Calibri" w:cs="Calibri" w:eastAsia="Calibri" w:hAnsi="Calibri"/>
          <w:color w:val="333333"/>
          <w:sz w:val="20"/>
          <w:szCs w:val="20"/>
          <w:rtl w:val="0"/>
        </w:rPr>
        <w:t xml:space="preserve">Permite crear, enviar, revisar, aprobar, rechazar, corregir y reenviar solicitudes internas, especialmente las de creación o modificación de códigos de producto. Cada solicitud conserva su estado actual, su solicitante, el autorizador que la resolvió, la fecha de respuesta y el comentario.</w:t>
      </w:r>
      <w:r w:rsidDel="00000000" w:rsidR="00000000" w:rsidRPr="00000000">
        <w:rPr>
          <w:rtl w:val="0"/>
        </w:rPr>
      </w:r>
    </w:p>
    <w:p w:rsidR="00000000" w:rsidDel="00000000" w:rsidP="00000000" w:rsidRDefault="00000000" w:rsidRPr="00000000" w14:paraId="000000BD">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Requerimientos funcionales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6560"/>
        <w:gridCol w:w="950"/>
        <w:gridCol w:w="1090"/>
        <w:tblGridChange w:id="0">
          <w:tblGrid>
            <w:gridCol w:w="760"/>
            <w:gridCol w:w="6560"/>
            <w:gridCol w:w="950"/>
            <w:gridCol w:w="109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B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B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C0">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C1">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Origen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usuario con permiso de enviar solicitudes de código crear una solicitud de creación, activación o modificación de códigos de producto y enviarla a revisión del grupo autorizador correspondiente.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5">
            <w:pPr>
              <w:spacing w:after="0" w:before="0" w:line="260" w:lineRule="auto"/>
              <w:rPr/>
            </w:pPr>
            <w:r w:rsidDel="00000000" w:rsidR="00000000" w:rsidRPr="00000000">
              <w:rPr>
                <w:rFonts w:ascii="Calibri" w:cs="Calibri" w:eastAsia="Calibri" w:hAnsi="Calibri"/>
                <w:color w:val="333333"/>
                <w:sz w:val="17"/>
                <w:szCs w:val="17"/>
                <w:rtl w:val="0"/>
              </w:rPr>
              <w:t xml:space="preserve">Carta 7.2</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7">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autorizador aprobar o rechazar una solicitud, registrando el motivo cuando la rechaza.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0" w:before="0" w:line="260" w:lineRule="auto"/>
              <w:rPr/>
            </w:pPr>
            <w:r w:rsidDel="00000000" w:rsidR="00000000" w:rsidRPr="00000000">
              <w:rPr>
                <w:rFonts w:ascii="Calibri" w:cs="Calibri" w:eastAsia="Calibri" w:hAnsi="Calibri"/>
                <w:color w:val="333333"/>
                <w:sz w:val="17"/>
                <w:szCs w:val="17"/>
                <w:rtl w:val="0"/>
              </w:rPr>
              <w:t xml:space="preserve">Carta 7.2</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B">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vendedor corregir y reenviar una solicitud rechazada por el autorizador.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0" w:before="0" w:line="260" w:lineRule="auto"/>
              <w:rPr/>
            </w:pPr>
            <w:r w:rsidDel="00000000" w:rsidR="00000000" w:rsidRPr="00000000">
              <w:rPr>
                <w:rFonts w:ascii="Calibri" w:cs="Calibri" w:eastAsia="Calibri" w:hAnsi="Calibri"/>
                <w:color w:val="333333"/>
                <w:sz w:val="17"/>
                <w:szCs w:val="17"/>
                <w:rtl w:val="0"/>
              </w:rPr>
              <w:t xml:space="preserve">Carta 7.2</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RF-09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consultar el estado actual, el responsable, la fecha de respuesta y el comentario de cada solicitud.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1">
            <w:pPr>
              <w:spacing w:after="0" w:before="0" w:line="260" w:lineRule="auto"/>
              <w:rPr/>
            </w:pPr>
            <w:r w:rsidDel="00000000" w:rsidR="00000000" w:rsidRPr="00000000">
              <w:rPr>
                <w:rFonts w:ascii="Calibri" w:cs="Calibri" w:eastAsia="Calibri" w:hAnsi="Calibri"/>
                <w:color w:val="333333"/>
                <w:sz w:val="17"/>
                <w:szCs w:val="17"/>
                <w:rtl w:val="0"/>
              </w:rPr>
              <w:t xml:space="preserve">Carta 7.2</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3">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filtrar y buscar solicitudes por estado, fecha, área y responsable.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5">
            <w:pPr>
              <w:spacing w:after="0" w:before="0" w:line="260" w:lineRule="auto"/>
              <w:rPr/>
            </w:pPr>
            <w:r w:rsidDel="00000000" w:rsidR="00000000" w:rsidRPr="00000000">
              <w:rPr>
                <w:rFonts w:ascii="Calibri" w:cs="Calibri" w:eastAsia="Calibri" w:hAnsi="Calibri"/>
                <w:color w:val="333333"/>
                <w:sz w:val="17"/>
                <w:szCs w:val="17"/>
                <w:rtl w:val="0"/>
              </w:rPr>
              <w:t xml:space="preserve">Carta 7.2</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7">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adjuntar a la solicitud de código el respaldo de la cotización, como documentos o imágenes de WhatsApp, y, en las solicitudes de creación, un documento y una imagen por cada producto solicitado.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9">
            <w:pPr>
              <w:spacing w:after="0" w:before="0" w:line="260" w:lineRule="auto"/>
              <w:rPr/>
            </w:pPr>
            <w:r w:rsidDel="00000000" w:rsidR="00000000" w:rsidRPr="00000000">
              <w:rPr>
                <w:rFonts w:ascii="Calibri" w:cs="Calibri" w:eastAsia="Calibri" w:hAnsi="Calibri"/>
                <w:color w:val="333333"/>
                <w:sz w:val="17"/>
                <w:szCs w:val="17"/>
                <w:rtl w:val="0"/>
              </w:rPr>
              <w:t xml:space="preserve">Carta 7.2</w:t>
            </w:r>
            <w:r w:rsidDel="00000000" w:rsidR="00000000" w:rsidRPr="00000000">
              <w:rPr>
                <w:rtl w:val="0"/>
              </w:rPr>
            </w:r>
          </w:p>
        </w:tc>
      </w:tr>
    </w:tbl>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Reglas de negocio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8600"/>
        <w:tblGridChange w:id="0">
          <w:tblGrid>
            <w:gridCol w:w="760"/>
            <w:gridCol w:w="860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DC">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D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DF">
            <w:pPr>
              <w:spacing w:after="0" w:before="0" w:line="260" w:lineRule="auto"/>
              <w:rPr/>
            </w:pPr>
            <w:r w:rsidDel="00000000" w:rsidR="00000000" w:rsidRPr="00000000">
              <w:rPr>
                <w:rFonts w:ascii="Calibri" w:cs="Calibri" w:eastAsia="Calibri" w:hAnsi="Calibri"/>
                <w:color w:val="333333"/>
                <w:sz w:val="17"/>
                <w:szCs w:val="17"/>
                <w:rtl w:val="0"/>
              </w:rPr>
              <w:t xml:space="preserve">Las solicitudes de códigos de artículo solo pueden crearlas los usuarios que tienen el permiso de enviar solicitudes de código. Toda solicitud se crea en estado Pendiente y queda asociada al usuario que la originó.</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1">
            <w:pPr>
              <w:spacing w:after="0" w:before="0" w:line="260" w:lineRule="auto"/>
              <w:rPr/>
            </w:pPr>
            <w:r w:rsidDel="00000000" w:rsidR="00000000" w:rsidRPr="00000000">
              <w:rPr>
                <w:rFonts w:ascii="Calibri" w:cs="Calibri" w:eastAsia="Calibri" w:hAnsi="Calibri"/>
                <w:color w:val="333333"/>
                <w:sz w:val="17"/>
                <w:szCs w:val="17"/>
                <w:rtl w:val="0"/>
              </w:rPr>
              <w:t xml:space="preserve">La solicitud ingresa a la bandeja compartida del grupo autorizador. El integrante que la toma queda registrado como responsable.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3">
            <w:pPr>
              <w:spacing w:after="0" w:before="0" w:line="260" w:lineRule="auto"/>
              <w:rPr/>
            </w:pPr>
            <w:r w:rsidDel="00000000" w:rsidR="00000000" w:rsidRPr="00000000">
              <w:rPr>
                <w:rFonts w:ascii="Calibri" w:cs="Calibri" w:eastAsia="Calibri" w:hAnsi="Calibri"/>
                <w:color w:val="333333"/>
                <w:sz w:val="17"/>
                <w:szCs w:val="17"/>
                <w:rtl w:val="0"/>
              </w:rPr>
              <w:t xml:space="preserve">El rechazo de una solicitud exige un comentario que explique el motivo, para que el vendedor sepa qué debe corregir.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RN-09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5">
            <w:pPr>
              <w:spacing w:after="0" w:before="0" w:line="260" w:lineRule="auto"/>
              <w:rPr/>
            </w:pPr>
            <w:r w:rsidDel="00000000" w:rsidR="00000000" w:rsidRPr="00000000">
              <w:rPr>
                <w:rFonts w:ascii="Calibri" w:cs="Calibri" w:eastAsia="Calibri" w:hAnsi="Calibri"/>
                <w:color w:val="333333"/>
                <w:sz w:val="17"/>
                <w:szCs w:val="17"/>
                <w:rtl w:val="0"/>
              </w:rPr>
              <w:t xml:space="preserve">Solo el vendedor que creó la solicitud puede corregirla y reenviarla. El reenvío la deja nuevamente en estado Pendiente, en la bandeja del grupo autorizador.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7">
            <w:pPr>
              <w:spacing w:after="0" w:before="0" w:line="260" w:lineRule="auto"/>
              <w:rPr/>
            </w:pPr>
            <w:r w:rsidDel="00000000" w:rsidR="00000000" w:rsidRPr="00000000">
              <w:rPr>
                <w:rFonts w:ascii="Calibri" w:cs="Calibri" w:eastAsia="Calibri" w:hAnsi="Calibri"/>
                <w:color w:val="333333"/>
                <w:sz w:val="17"/>
                <w:szCs w:val="17"/>
                <w:rtl w:val="0"/>
              </w:rPr>
              <w:t xml:space="preserve">Una solicitud aprobada no puede modificarse. Cualquier cambio posterior sobre un artículo ya creado se gestiona mediante una nueva solicitud de modificación.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9">
            <w:pPr>
              <w:spacing w:after="0" w:before="0" w:line="260" w:lineRule="auto"/>
              <w:rPr/>
            </w:pPr>
            <w:r w:rsidDel="00000000" w:rsidR="00000000" w:rsidRPr="00000000">
              <w:rPr>
                <w:rFonts w:ascii="Calibri" w:cs="Calibri" w:eastAsia="Calibri" w:hAnsi="Calibri"/>
                <w:color w:val="333333"/>
                <w:sz w:val="17"/>
                <w:szCs w:val="17"/>
                <w:rtl w:val="0"/>
              </w:rPr>
              <w:t xml:space="preserve">Los tipos de solicitud son: creación de artículo, activación y modificación de artículo.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RN-40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EB">
            <w:pPr>
              <w:spacing w:after="0" w:before="0" w:line="260" w:lineRule="auto"/>
              <w:rPr/>
            </w:pPr>
            <w:r w:rsidDel="00000000" w:rsidR="00000000" w:rsidRPr="00000000">
              <w:rPr>
                <w:rFonts w:ascii="Calibri" w:cs="Calibri" w:eastAsia="Calibri" w:hAnsi="Calibri"/>
                <w:color w:val="333333"/>
                <w:sz w:val="17"/>
                <w:szCs w:val="17"/>
                <w:rtl w:val="0"/>
              </w:rPr>
              <w:t xml:space="preserve">El respaldo de la solicitud es obligatorio según su tipo: si la cotización es un documento, se adjunta al menos un documento (PDF, Word, Excel, CSV o texto); si proviene de WhatsApp, al menos una imagen (PNG, JPG, WEBP o GIF). En las solicitudes de creación, cada producto admite además un documento y una imagen propios.</w:t>
            </w:r>
            <w:r w:rsidDel="00000000" w:rsidR="00000000" w:rsidRPr="00000000">
              <w:rPr>
                <w:rtl w:val="0"/>
              </w:rPr>
            </w:r>
          </w:p>
        </w:tc>
      </w:tr>
    </w:tbl>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 y permisos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Solo el grupo autorizador correspondiente ve y resuelve las solicitudes de su tipo.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Cada usuario consulta únicamente las solicitudes que creó. El autorizador ve, además, las de la bandeja de su grupo.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Los adjuntos se almacenan fuera de la base de datos y solo los ven los roles autorizados.</w:t>
      </w:r>
      <w:r w:rsidDel="00000000" w:rsidR="00000000" w:rsidRPr="00000000">
        <w:rPr>
          <w:rtl w:val="0"/>
        </w:rPr>
      </w:r>
    </w:p>
    <w:p w:rsidR="00000000" w:rsidDel="00000000" w:rsidP="00000000" w:rsidRDefault="00000000" w:rsidRPr="00000000" w14:paraId="000000F1">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Datos e integración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F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Se almacena en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F3">
            <w:pPr>
              <w:spacing w:after="0" w:before="0" w:line="260" w:lineRule="auto"/>
              <w:rPr/>
            </w:pPr>
            <w:r w:rsidDel="00000000" w:rsidR="00000000" w:rsidRPr="00000000">
              <w:rPr>
                <w:rFonts w:ascii="Calibri" w:cs="Calibri" w:eastAsia="Calibri" w:hAnsi="Calibri"/>
                <w:color w:val="333333"/>
                <w:sz w:val="17"/>
                <w:szCs w:val="17"/>
                <w:rtl w:val="0"/>
              </w:rPr>
              <w:t xml:space="preserve">Solicitudes, detalle de productos solicitados, adjuntos, estado actual, fecha de respuesta y comentario.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F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Permanece en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F5">
            <w:pPr>
              <w:spacing w:after="0" w:before="0" w:line="260" w:lineRule="auto"/>
              <w:rPr/>
            </w:pPr>
            <w:r w:rsidDel="00000000" w:rsidR="00000000" w:rsidRPr="00000000">
              <w:rPr>
                <w:rFonts w:ascii="Calibri" w:cs="Calibri" w:eastAsia="Calibri" w:hAnsi="Calibri"/>
                <w:color w:val="333333"/>
                <w:sz w:val="17"/>
                <w:szCs w:val="17"/>
                <w:rtl w:val="0"/>
              </w:rPr>
              <w:t xml:space="preserve">El artículo creado y su código (ItemCode), que la plataforma guarda como referencia.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F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0F7">
            <w:pPr>
              <w:spacing w:after="0" w:before="0" w:line="260" w:lineRule="auto"/>
              <w:rPr/>
            </w:pPr>
            <w:r w:rsidDel="00000000" w:rsidR="00000000" w:rsidRPr="00000000">
              <w:rPr>
                <w:rFonts w:ascii="Calibri" w:cs="Calibri" w:eastAsia="Calibri" w:hAnsi="Calibri"/>
                <w:color w:val="333333"/>
                <w:sz w:val="17"/>
                <w:szCs w:val="17"/>
                <w:rtl w:val="0"/>
              </w:rPr>
              <w:t xml:space="preserve">Una solicitud aprobada genera o modifica el artículo en el ERP a través de Service Layer.</w:t>
            </w:r>
            <w:r w:rsidDel="00000000" w:rsidR="00000000" w:rsidRPr="00000000">
              <w:rPr>
                <w:rtl w:val="0"/>
              </w:rPr>
            </w:r>
          </w:p>
        </w:tc>
      </w:tr>
    </w:tbl>
    <w:p w:rsidR="00000000" w:rsidDel="00000000" w:rsidP="00000000" w:rsidRDefault="00000000" w:rsidRPr="00000000" w14:paraId="000000F8">
      <w:pPr>
        <w:spacing w:after="60" w:lineRule="auto"/>
        <w:rPr/>
      </w:pPr>
      <w:r w:rsidDel="00000000" w:rsidR="00000000" w:rsidRPr="00000000">
        <w:rPr>
          <w:rtl w:val="0"/>
        </w:rPr>
      </w:r>
    </w:p>
    <w:p w:rsidR="00000000" w:rsidDel="00000000" w:rsidP="00000000" w:rsidRDefault="00000000" w:rsidRPr="00000000" w14:paraId="000000F9">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3.3 Gestión comercial</w:t>
      </w:r>
      <w:r w:rsidDel="00000000" w:rsidR="00000000" w:rsidRPr="00000000">
        <w:rPr>
          <w:rtl w:val="0"/>
        </w:rPr>
      </w:r>
    </w:p>
    <w:p w:rsidR="00000000" w:rsidDel="00000000" w:rsidP="00000000" w:rsidRDefault="00000000" w:rsidRPr="00000000" w14:paraId="000000FA">
      <w:pPr>
        <w:spacing w:after="120" w:line="300" w:lineRule="auto"/>
        <w:jc w:val="both"/>
        <w:rPr/>
      </w:pPr>
      <w:r w:rsidDel="00000000" w:rsidR="00000000" w:rsidRPr="00000000">
        <w:rPr>
          <w:rFonts w:ascii="Calibri" w:cs="Calibri" w:eastAsia="Calibri" w:hAnsi="Calibri"/>
          <w:color w:val="333333"/>
          <w:sz w:val="20"/>
          <w:szCs w:val="20"/>
          <w:rtl w:val="0"/>
        </w:rPr>
        <w:t xml:space="preserve">Permite consultar productos, clientes y disponibilidad de stock, generar y administrar cotizaciones, crear solicitudes de órdenes de venta con sus validaciones, y consultar el estado y la trazabilidad de los documentos relacionados con SAP Business One.</w:t>
      </w:r>
      <w:r w:rsidDel="00000000" w:rsidR="00000000" w:rsidRPr="00000000">
        <w:rPr>
          <w:rtl w:val="0"/>
        </w:rPr>
      </w:r>
    </w:p>
    <w:p w:rsidR="00000000" w:rsidDel="00000000" w:rsidP="00000000" w:rsidRDefault="00000000" w:rsidRPr="00000000" w14:paraId="000000FB">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Requerimientos funcionales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6560"/>
        <w:gridCol w:w="950"/>
        <w:gridCol w:w="1090"/>
        <w:tblGridChange w:id="0">
          <w:tblGrid>
            <w:gridCol w:w="760"/>
            <w:gridCol w:w="6560"/>
            <w:gridCol w:w="950"/>
            <w:gridCol w:w="109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FC">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F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F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0F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Origen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1">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consultar el catálogo de productos con su disponibilidad de stock.</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3">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5">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consultar los datos del cliente, incluidos su crédito disponible y su estado de bloqueo.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7">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9">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vendedor crear y administrar cotizaciones con múltiples líneas de producto.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B">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D">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convertir una cotización aceptada por el cliente en una solicitud de orden de venta.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0F">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1">
            <w:pPr>
              <w:spacing w:after="0" w:before="0" w:line="260" w:lineRule="auto"/>
              <w:rPr/>
            </w:pPr>
            <w:r w:rsidDel="00000000" w:rsidR="00000000" w:rsidRPr="00000000">
              <w:rPr>
                <w:rFonts w:ascii="Calibri" w:cs="Calibri" w:eastAsia="Calibri" w:hAnsi="Calibri"/>
                <w:color w:val="333333"/>
                <w:sz w:val="17"/>
                <w:szCs w:val="17"/>
                <w:rtl w:val="0"/>
              </w:rPr>
              <w:t xml:space="preserve">El sistema debe enviar al ERP únicamente los documentos que cuenten con autorización previa registrada.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3">
            <w:pPr>
              <w:spacing w:after="0" w:before="0" w:line="260" w:lineRule="auto"/>
              <w:rPr/>
            </w:pPr>
            <w:r w:rsidDel="00000000" w:rsidR="00000000" w:rsidRPr="00000000">
              <w:rPr>
                <w:rFonts w:ascii="Calibri" w:cs="Calibri" w:eastAsia="Calibri" w:hAnsi="Calibri"/>
                <w:color w:val="333333"/>
                <w:sz w:val="17"/>
                <w:szCs w:val="17"/>
                <w:rtl w:val="0"/>
              </w:rPr>
              <w:t xml:space="preserve">Carta 7.3 y 7.5</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5">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generar el documento de la cotización en formato imprimible o descargable.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7">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consultar el estado y la trazabilidad de los documentos comerciales enviados a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B">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D">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administrador asignar a cada código de vendedor, al editar su perfil, la escala de comisión con que se calcula su comisión.</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1F">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1">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que el asistente de vendedor seleccione, al crear una cotización, una nota de venta u otro documento comercial, el SlpCode del vendedor a cuyo nombre se emite, entre los vendedores que tiene asignados en la empresa activa.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3">
            <w:pPr>
              <w:spacing w:after="0" w:before="0" w:line="260" w:lineRule="auto"/>
              <w:rPr/>
            </w:pPr>
            <w:r w:rsidDel="00000000" w:rsidR="00000000" w:rsidRPr="00000000">
              <w:rPr>
                <w:rFonts w:ascii="Calibri" w:cs="Calibri" w:eastAsia="Calibri" w:hAnsi="Calibri"/>
                <w:color w:val="333333"/>
                <w:sz w:val="17"/>
                <w:szCs w:val="17"/>
                <w:rtl w:val="0"/>
              </w:rPr>
              <w:t xml:space="preserve">Carta 7.3</w:t>
            </w:r>
            <w:r w:rsidDel="00000000" w:rsidR="00000000" w:rsidRPr="00000000">
              <w:rPr>
                <w:rtl w:val="0"/>
              </w:rPr>
            </w:r>
          </w:p>
        </w:tc>
      </w:tr>
    </w:tbl>
    <w:p w:rsidR="00000000" w:rsidDel="00000000" w:rsidP="00000000" w:rsidRDefault="00000000" w:rsidRPr="00000000" w14:paraId="00000124">
      <w:pPr>
        <w:spacing w:after="60" w:lineRule="auto"/>
        <w:rPr/>
      </w:pPr>
      <w:r w:rsidDel="00000000" w:rsidR="00000000" w:rsidRPr="00000000">
        <w:rPr>
          <w:rtl w:val="0"/>
        </w:rPr>
      </w:r>
    </w:p>
    <w:p w:rsidR="00000000" w:rsidDel="00000000" w:rsidP="00000000" w:rsidRDefault="00000000" w:rsidRPr="00000000" w14:paraId="00000125">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Reglas de negocio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8600"/>
        <w:tblGridChange w:id="0">
          <w:tblGrid>
            <w:gridCol w:w="760"/>
            <w:gridCol w:w="860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26">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27">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9">
            <w:pPr>
              <w:spacing w:after="0" w:before="0" w:line="260" w:lineRule="auto"/>
              <w:rPr/>
            </w:pPr>
            <w:r w:rsidDel="00000000" w:rsidR="00000000" w:rsidRPr="00000000">
              <w:rPr>
                <w:rFonts w:ascii="Calibri" w:cs="Calibri" w:eastAsia="Calibri" w:hAnsi="Calibri"/>
                <w:color w:val="333333"/>
                <w:sz w:val="17"/>
                <w:szCs w:val="17"/>
                <w:rtl w:val="0"/>
              </w:rPr>
              <w:t xml:space="preserve">Una cotización requiere un cliente y al menos una línea de producto para guardarse.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B">
            <w:pPr>
              <w:spacing w:after="0" w:before="0" w:line="260" w:lineRule="auto"/>
              <w:rPr/>
            </w:pPr>
            <w:r w:rsidDel="00000000" w:rsidR="00000000" w:rsidRPr="00000000">
              <w:rPr>
                <w:rFonts w:ascii="Calibri" w:cs="Calibri" w:eastAsia="Calibri" w:hAnsi="Calibri"/>
                <w:color w:val="333333"/>
                <w:sz w:val="17"/>
                <w:szCs w:val="17"/>
                <w:rtl w:val="0"/>
              </w:rPr>
              <w:t xml:space="preserve">No se puede generar una orden de venta para un cliente bloqueado en el ERP.</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0" w:before="0" w:line="260" w:lineRule="auto"/>
              <w:rPr/>
            </w:pPr>
            <w:r w:rsidDel="00000000" w:rsidR="00000000" w:rsidRPr="00000000">
              <w:rPr>
                <w:rFonts w:ascii="Calibri" w:cs="Calibri" w:eastAsia="Calibri" w:hAnsi="Calibri"/>
                <w:color w:val="333333"/>
                <w:sz w:val="17"/>
                <w:szCs w:val="17"/>
                <w:rtl w:val="0"/>
              </w:rPr>
              <w:t xml:space="preserve">La cotización no requiere autorización: el vendedor la envía directamente al cliente. Solo una cotización abierta y aceptada por el cliente puede convertirse en orden de venta.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2F">
            <w:pPr>
              <w:spacing w:after="0" w:before="0" w:line="260" w:lineRule="auto"/>
              <w:rPr/>
            </w:pPr>
            <w:r w:rsidDel="00000000" w:rsidR="00000000" w:rsidRPr="00000000">
              <w:rPr>
                <w:rFonts w:ascii="Calibri" w:cs="Calibri" w:eastAsia="Calibri" w:hAnsi="Calibri"/>
                <w:color w:val="333333"/>
                <w:sz w:val="17"/>
                <w:szCs w:val="17"/>
                <w:rtl w:val="0"/>
              </w:rPr>
              <w:t xml:space="preserve">La orden de venta hereda el cliente, las líneas y las condiciones de la cotización, y el vínculo entre ambos documentos queda registrado.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1">
            <w:pPr>
              <w:spacing w:after="0" w:before="0" w:line="260" w:lineRule="auto"/>
              <w:rPr/>
            </w:pPr>
            <w:r w:rsidDel="00000000" w:rsidR="00000000" w:rsidRPr="00000000">
              <w:rPr>
                <w:rFonts w:ascii="Calibri" w:cs="Calibri" w:eastAsia="Calibri" w:hAnsi="Calibri"/>
                <w:color w:val="333333"/>
                <w:sz w:val="17"/>
                <w:szCs w:val="17"/>
                <w:rtl w:val="0"/>
              </w:rPr>
              <w:t xml:space="preserve">Cada vendedor ve únicamente sus clientes asignados y sus propios documentos, dentro de la empresa a la que está asignado: Ferretería Marsella o Asland. El asistente de vendedor ve los de los vendedores que tiene asignados.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3">
            <w:pPr>
              <w:spacing w:after="0" w:before="0" w:line="260" w:lineRule="auto"/>
              <w:rPr/>
            </w:pPr>
            <w:r w:rsidDel="00000000" w:rsidR="00000000" w:rsidRPr="00000000">
              <w:rPr>
                <w:rFonts w:ascii="Calibri" w:cs="Calibri" w:eastAsia="Calibri" w:hAnsi="Calibri"/>
                <w:color w:val="333333"/>
                <w:sz w:val="17"/>
                <w:szCs w:val="17"/>
                <w:rtl w:val="0"/>
              </w:rPr>
              <w:t xml:space="preserve">Los precios, el stock y el crédito se toman del ERP al momento de la consulta. La plataforma no los modifica.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5">
            <w:pPr>
              <w:spacing w:after="0" w:before="0" w:line="260" w:lineRule="auto"/>
              <w:rPr/>
            </w:pPr>
            <w:r w:rsidDel="00000000" w:rsidR="00000000" w:rsidRPr="00000000">
              <w:rPr>
                <w:rFonts w:ascii="Calibri" w:cs="Calibri" w:eastAsia="Calibri" w:hAnsi="Calibri"/>
                <w:color w:val="333333"/>
                <w:sz w:val="17"/>
                <w:szCs w:val="17"/>
                <w:rtl w:val="0"/>
              </w:rPr>
              <w:t xml:space="preserve">Las órdenes de venta que superen los límites definidos por la organización requieren autorización antes de enviarse al ERP.</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0" w:before="0" w:line="260" w:lineRule="auto"/>
              <w:rPr/>
            </w:pPr>
            <w:r w:rsidDel="00000000" w:rsidR="00000000" w:rsidRPr="00000000">
              <w:rPr>
                <w:rFonts w:ascii="Calibri" w:cs="Calibri" w:eastAsia="Calibri" w:hAnsi="Calibri"/>
                <w:color w:val="333333"/>
                <w:sz w:val="17"/>
                <w:szCs w:val="17"/>
                <w:rtl w:val="0"/>
              </w:rPr>
              <w:t xml:space="preserve">La comisión de cada documento se calcula con la escala del vendedor a cuyo nombre se emitió. Cuando un asistente de vendedor lo crea con el SlpCode de un vendedor que tiene asignado, se aplica la escala de ese vendedor. Si al vendedor aún no se le ha asignado una escala, se aplica la escala que el administrador marcó como predeterminada. Actualmente existen dos escalas: Escala 1 y Escala 2.</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9">
            <w:pPr>
              <w:spacing w:after="0" w:before="0" w:line="260" w:lineRule="auto"/>
              <w:rPr/>
            </w:pPr>
            <w:r w:rsidDel="00000000" w:rsidR="00000000" w:rsidRPr="00000000">
              <w:rPr>
                <w:rFonts w:ascii="Calibri" w:cs="Calibri" w:eastAsia="Calibri" w:hAnsi="Calibri"/>
                <w:color w:val="333333"/>
                <w:sz w:val="17"/>
                <w:szCs w:val="17"/>
                <w:rtl w:val="0"/>
              </w:rPr>
              <w:t xml:space="preserve">Las escalas de comisión las define la jefatura de la organización y ya existen en SAP Business One; la plataforma no las crea ni las modifica. Solo el administrador de la plataforma asigna a cada vendedor su escala, al editar su perfil.</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3B">
            <w:pPr>
              <w:spacing w:after="0" w:before="0" w:line="260" w:lineRule="auto"/>
              <w:rPr/>
            </w:pPr>
            <w:r w:rsidDel="00000000" w:rsidR="00000000" w:rsidRPr="00000000">
              <w:rPr>
                <w:rFonts w:ascii="Calibri" w:cs="Calibri" w:eastAsia="Calibri" w:hAnsi="Calibri"/>
                <w:color w:val="333333"/>
                <w:sz w:val="17"/>
                <w:szCs w:val="17"/>
                <w:rtl w:val="0"/>
              </w:rPr>
              <w:t xml:space="preserve">Todo documento comercial queda asociado a un único SlpCode, que es el que se envía al ERP como vendedor del documento y el que determina su comisión. El vendedor emite siempre con su propio código. El asistente de vendedor solo puede elegir entre los códigos de los vendedores que tiene asignados en la empresa activa, y el documento registra tanto al usuario que lo creó como al vendedor a cuyo nombre se emitió.</w:t>
            </w:r>
            <w:r w:rsidDel="00000000" w:rsidR="00000000" w:rsidRPr="00000000">
              <w:rPr>
                <w:rtl w:val="0"/>
              </w:rPr>
            </w:r>
          </w:p>
        </w:tc>
      </w:tr>
    </w:tbl>
    <w:p w:rsidR="00000000" w:rsidDel="00000000" w:rsidP="00000000" w:rsidRDefault="00000000" w:rsidRPr="00000000" w14:paraId="0000013C">
      <w:pPr>
        <w:spacing w:after="60" w:lineRule="auto"/>
        <w:rPr/>
      </w:pPr>
      <w:r w:rsidDel="00000000" w:rsidR="00000000" w:rsidRPr="00000000">
        <w:rPr>
          <w:rtl w:val="0"/>
        </w:rPr>
      </w:r>
    </w:p>
    <w:p w:rsidR="00000000" w:rsidDel="00000000" w:rsidP="00000000" w:rsidRDefault="00000000" w:rsidRPr="00000000" w14:paraId="0000013D">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 y permisos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Cada vendedor accede solo a sus clientes asignados y a sus propios documentos.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Solo los roles autorizados pueden aprobar el envío de una orden de venta al ERP.</w:t>
      </w:r>
      <w:r w:rsidDel="00000000" w:rsidR="00000000" w:rsidRPr="00000000">
        <w:rPr>
          <w:rtl w:val="0"/>
        </w:rPr>
      </w:r>
    </w:p>
    <w:p w:rsidR="00000000" w:rsidDel="00000000" w:rsidP="00000000" w:rsidRDefault="00000000" w:rsidRPr="00000000" w14:paraId="00000140">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Datos e integración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Se almacena en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2">
            <w:pPr>
              <w:spacing w:after="0" w:before="0" w:line="260" w:lineRule="auto"/>
              <w:rPr/>
            </w:pPr>
            <w:r w:rsidDel="00000000" w:rsidR="00000000" w:rsidRPr="00000000">
              <w:rPr>
                <w:rFonts w:ascii="Calibri" w:cs="Calibri" w:eastAsia="Calibri" w:hAnsi="Calibri"/>
                <w:color w:val="333333"/>
                <w:sz w:val="17"/>
                <w:szCs w:val="17"/>
                <w:rtl w:val="0"/>
              </w:rPr>
              <w:t xml:space="preserve">Cotizaciones, solicitudes de orden de venta en proceso y su autorización, el documento enviado y el identificador devuelto por el ERP.</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Permanece en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4">
            <w:pPr>
              <w:spacing w:after="0" w:before="0" w:line="260" w:lineRule="auto"/>
              <w:rPr/>
            </w:pPr>
            <w:r w:rsidDel="00000000" w:rsidR="00000000" w:rsidRPr="00000000">
              <w:rPr>
                <w:rFonts w:ascii="Calibri" w:cs="Calibri" w:eastAsia="Calibri" w:hAnsi="Calibri"/>
                <w:color w:val="333333"/>
                <w:sz w:val="17"/>
                <w:szCs w:val="17"/>
                <w:rtl w:val="0"/>
              </w:rPr>
              <w:t xml:space="preserve">Productos, precios, stock, clientes, crédito, bloqueos y los documentos comerciales oficiales con su numeración.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6">
            <w:pPr>
              <w:spacing w:after="0" w:before="0" w:line="260" w:lineRule="auto"/>
              <w:rPr/>
            </w:pPr>
            <w:r w:rsidDel="00000000" w:rsidR="00000000" w:rsidRPr="00000000">
              <w:rPr>
                <w:rFonts w:ascii="Calibri" w:cs="Calibri" w:eastAsia="Calibri" w:hAnsi="Calibri"/>
                <w:color w:val="333333"/>
                <w:sz w:val="17"/>
                <w:szCs w:val="17"/>
                <w:rtl w:val="0"/>
              </w:rPr>
              <w:t xml:space="preserve">Lectura de productos, clientes, stock y crédito por la API sobre SAP HANA. Escritura por Service Layer de las cotizaciones y de las órdenes de venta ya autorizadas.</w:t>
            </w:r>
            <w:r w:rsidDel="00000000" w:rsidR="00000000" w:rsidRPr="00000000">
              <w:rPr>
                <w:rtl w:val="0"/>
              </w:rPr>
            </w:r>
          </w:p>
        </w:tc>
      </w:tr>
    </w:tbl>
    <w:p w:rsidR="00000000" w:rsidDel="00000000" w:rsidP="00000000" w:rsidRDefault="00000000" w:rsidRPr="00000000" w14:paraId="00000147">
      <w:pPr>
        <w:spacing w:after="60" w:lineRule="auto"/>
        <w:rPr/>
      </w:pPr>
      <w:r w:rsidDel="00000000" w:rsidR="00000000" w:rsidRPr="00000000">
        <w:rPr>
          <w:rtl w:val="0"/>
        </w:rPr>
      </w:r>
    </w:p>
    <w:p w:rsidR="00000000" w:rsidDel="00000000" w:rsidP="00000000" w:rsidRDefault="00000000" w:rsidRPr="00000000" w14:paraId="00000148">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3.4 Notificaciones y trazabilidad</w:t>
      </w:r>
      <w:r w:rsidDel="00000000" w:rsidR="00000000" w:rsidRPr="00000000">
        <w:rPr>
          <w:rtl w:val="0"/>
        </w:rPr>
      </w:r>
    </w:p>
    <w:p w:rsidR="00000000" w:rsidDel="00000000" w:rsidP="00000000" w:rsidRDefault="00000000" w:rsidRPr="00000000" w14:paraId="00000149">
      <w:pPr>
        <w:spacing w:after="120" w:line="300" w:lineRule="auto"/>
        <w:jc w:val="both"/>
        <w:rPr/>
      </w:pPr>
      <w:r w:rsidDel="00000000" w:rsidR="00000000" w:rsidRPr="00000000">
        <w:rPr>
          <w:rFonts w:ascii="Calibri" w:cs="Calibri" w:eastAsia="Calibri" w:hAnsi="Calibri"/>
          <w:color w:val="333333"/>
          <w:sz w:val="20"/>
          <w:szCs w:val="20"/>
          <w:rtl w:val="0"/>
        </w:rPr>
        <w:t xml:space="preserve">Informa a los usuarios, mediante dos campanas en la barra superior (una general y otra para las autorizaciones de órdenes de venta) y una página con todas sus notificaciones, de las solicitudes pendientes, aprobaciones, rechazos y cambios de estado. Cada proceso conserva su estado actual, el usuario que lo resolvió, la fecha de la respuesta y el comentario asociado.</w:t>
      </w:r>
      <w:r w:rsidDel="00000000" w:rsidR="00000000" w:rsidRPr="00000000">
        <w:rPr>
          <w:rtl w:val="0"/>
        </w:rPr>
      </w:r>
    </w:p>
    <w:p w:rsidR="00000000" w:rsidDel="00000000" w:rsidP="00000000" w:rsidRDefault="00000000" w:rsidRPr="00000000" w14:paraId="0000014A">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Requerimientos funcionales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6560"/>
        <w:gridCol w:w="950"/>
        <w:gridCol w:w="1090"/>
        <w:tblGridChange w:id="0">
          <w:tblGrid>
            <w:gridCol w:w="760"/>
            <w:gridCol w:w="6560"/>
            <w:gridCol w:w="950"/>
            <w:gridCol w:w="109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4B">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4C">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4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4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Origen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4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0">
            <w:pPr>
              <w:spacing w:after="0" w:before="0" w:line="260" w:lineRule="auto"/>
              <w:rPr/>
            </w:pPr>
            <w:r w:rsidDel="00000000" w:rsidR="00000000" w:rsidRPr="00000000">
              <w:rPr>
                <w:rFonts w:ascii="Calibri" w:cs="Calibri" w:eastAsia="Calibri" w:hAnsi="Calibri"/>
                <w:color w:val="333333"/>
                <w:sz w:val="17"/>
                <w:szCs w:val="17"/>
                <w:rtl w:val="0"/>
              </w:rPr>
              <w:t xml:space="preserve">El sistema debe notificar dentro de la plataforma a los autorizadores del grupo correspondiente cuando un proceso requiera su acción, y generar recordatorios automáticos de las solicitudes que llevan más de una hora pendientes.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2">
            <w:pPr>
              <w:spacing w:after="0" w:before="0" w:line="260" w:lineRule="auto"/>
              <w:rPr/>
            </w:pPr>
            <w:r w:rsidDel="00000000" w:rsidR="00000000" w:rsidRPr="00000000">
              <w:rPr>
                <w:rFonts w:ascii="Calibri" w:cs="Calibri" w:eastAsia="Calibri" w:hAnsi="Calibri"/>
                <w:color w:val="333333"/>
                <w:sz w:val="17"/>
                <w:szCs w:val="17"/>
                <w:rtl w:val="0"/>
              </w:rPr>
              <w:t xml:space="preserve">Carta 7.4</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4">
            <w:pPr>
              <w:spacing w:after="0" w:before="0" w:line="260" w:lineRule="auto"/>
              <w:rPr/>
            </w:pPr>
            <w:r w:rsidDel="00000000" w:rsidR="00000000" w:rsidRPr="00000000">
              <w:rPr>
                <w:rFonts w:ascii="Calibri" w:cs="Calibri" w:eastAsia="Calibri" w:hAnsi="Calibri"/>
                <w:color w:val="333333"/>
                <w:sz w:val="17"/>
                <w:szCs w:val="17"/>
                <w:rtl w:val="0"/>
              </w:rPr>
              <w:t xml:space="preserve">El sistema debe notificar al solicitante las aprobaciones, rechazos, observaciones y cambios de estado de su proceso.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6">
            <w:pPr>
              <w:spacing w:after="0" w:before="0" w:line="260" w:lineRule="auto"/>
              <w:rPr/>
            </w:pPr>
            <w:r w:rsidDel="00000000" w:rsidR="00000000" w:rsidRPr="00000000">
              <w:rPr>
                <w:rFonts w:ascii="Calibri" w:cs="Calibri" w:eastAsia="Calibri" w:hAnsi="Calibri"/>
                <w:color w:val="333333"/>
                <w:sz w:val="17"/>
                <w:szCs w:val="17"/>
                <w:rtl w:val="0"/>
              </w:rPr>
              <w:t xml:space="preserve">Carta 7.4</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RF-19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8">
            <w:pPr>
              <w:spacing w:after="0" w:before="0" w:line="260" w:lineRule="auto"/>
              <w:rPr/>
            </w:pPr>
            <w:r w:rsidDel="00000000" w:rsidR="00000000" w:rsidRPr="00000000">
              <w:rPr>
                <w:rFonts w:ascii="Calibri" w:cs="Calibri" w:eastAsia="Calibri" w:hAnsi="Calibri"/>
                <w:color w:val="333333"/>
                <w:sz w:val="17"/>
                <w:szCs w:val="17"/>
                <w:rtl w:val="0"/>
              </w:rPr>
              <w:t xml:space="preserve">El sistema debe registrar en cada proceso su estado actual, el usuario que lo resolvió, la fecha y hora de la respuesta y el comentario asociado.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A">
            <w:pPr>
              <w:spacing w:after="0" w:before="0" w:line="260" w:lineRule="auto"/>
              <w:rPr/>
            </w:pPr>
            <w:r w:rsidDel="00000000" w:rsidR="00000000" w:rsidRPr="00000000">
              <w:rPr>
                <w:rFonts w:ascii="Calibri" w:cs="Calibri" w:eastAsia="Calibri" w:hAnsi="Calibri"/>
                <w:color w:val="333333"/>
                <w:sz w:val="17"/>
                <w:szCs w:val="17"/>
                <w:rtl w:val="0"/>
              </w:rPr>
              <w:t xml:space="preserve">Carta 7.4</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C">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consultar el estado, el responsable, la fecha de respuesta y el comentario de cada proceso.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5E">
            <w:pPr>
              <w:spacing w:after="0" w:before="0" w:line="260" w:lineRule="auto"/>
              <w:rPr/>
            </w:pPr>
            <w:r w:rsidDel="00000000" w:rsidR="00000000" w:rsidRPr="00000000">
              <w:rPr>
                <w:rFonts w:ascii="Calibri" w:cs="Calibri" w:eastAsia="Calibri" w:hAnsi="Calibri"/>
                <w:color w:val="333333"/>
                <w:sz w:val="17"/>
                <w:szCs w:val="17"/>
                <w:rtl w:val="0"/>
              </w:rPr>
              <w:t xml:space="preserve">Carta 7.4</w:t>
            </w:r>
            <w:r w:rsidDel="00000000" w:rsidR="00000000" w:rsidRPr="00000000">
              <w:rPr>
                <w:rtl w:val="0"/>
              </w:rPr>
            </w:r>
          </w:p>
        </w:tc>
      </w:tr>
    </w:tbl>
    <w:p w:rsidR="00000000" w:rsidDel="00000000" w:rsidP="00000000" w:rsidRDefault="00000000" w:rsidRPr="00000000" w14:paraId="0000015F">
      <w:pPr>
        <w:spacing w:after="60" w:lineRule="auto"/>
        <w:rPr/>
      </w:pPr>
      <w:r w:rsidDel="00000000" w:rsidR="00000000" w:rsidRPr="00000000">
        <w:rPr>
          <w:rtl w:val="0"/>
        </w:rPr>
      </w:r>
    </w:p>
    <w:p w:rsidR="00000000" w:rsidDel="00000000" w:rsidP="00000000" w:rsidRDefault="00000000" w:rsidRPr="00000000" w14:paraId="00000160">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Reglas de negocio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8600"/>
        <w:tblGridChange w:id="0">
          <w:tblGrid>
            <w:gridCol w:w="760"/>
            <w:gridCol w:w="860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61">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62">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RN-19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4">
            <w:pPr>
              <w:spacing w:after="0" w:before="0" w:line="260" w:lineRule="auto"/>
              <w:rPr/>
            </w:pPr>
            <w:r w:rsidDel="00000000" w:rsidR="00000000" w:rsidRPr="00000000">
              <w:rPr>
                <w:rFonts w:ascii="Calibri" w:cs="Calibri" w:eastAsia="Calibri" w:hAnsi="Calibri"/>
                <w:color w:val="333333"/>
                <w:sz w:val="17"/>
                <w:szCs w:val="17"/>
                <w:rtl w:val="0"/>
              </w:rPr>
              <w:t xml:space="preserve">Al resolver un proceso se registran el usuario responsable, la fecha y hora, y el comentario de la respuesta.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6">
            <w:pPr>
              <w:spacing w:after="0" w:before="0" w:line="260" w:lineRule="auto"/>
              <w:rPr/>
            </w:pPr>
            <w:r w:rsidDel="00000000" w:rsidR="00000000" w:rsidRPr="00000000">
              <w:rPr>
                <w:rFonts w:ascii="Calibri" w:cs="Calibri" w:eastAsia="Calibri" w:hAnsi="Calibri"/>
                <w:color w:val="333333"/>
                <w:sz w:val="17"/>
                <w:szCs w:val="17"/>
                <w:rtl w:val="0"/>
              </w:rPr>
              <w:t xml:space="preserve">Cada notificación identifica su categoría (solicitud de código, posventa, autorización de orden de venta, entre otras), su emisor y su nivel: información, éxito, advertencia o error.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8">
            <w:pPr>
              <w:spacing w:after="0" w:before="0" w:line="260" w:lineRule="auto"/>
              <w:rPr/>
            </w:pPr>
            <w:r w:rsidDel="00000000" w:rsidR="00000000" w:rsidRPr="00000000">
              <w:rPr>
                <w:rFonts w:ascii="Calibri" w:cs="Calibri" w:eastAsia="Calibri" w:hAnsi="Calibri"/>
                <w:color w:val="333333"/>
                <w:sz w:val="17"/>
                <w:szCs w:val="17"/>
                <w:rtl w:val="0"/>
              </w:rPr>
              <w:t xml:space="preserve">Cada usuario recibe únicamente las notificaciones de los procesos en que participa.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6A">
            <w:pPr>
              <w:spacing w:after="0" w:before="0" w:line="260" w:lineRule="auto"/>
              <w:rPr/>
            </w:pPr>
            <w:r w:rsidDel="00000000" w:rsidR="00000000" w:rsidRPr="00000000">
              <w:rPr>
                <w:rFonts w:ascii="Calibri" w:cs="Calibri" w:eastAsia="Calibri" w:hAnsi="Calibri"/>
                <w:color w:val="333333"/>
                <w:sz w:val="17"/>
                <w:szCs w:val="17"/>
                <w:rtl w:val="0"/>
              </w:rPr>
              <w:t xml:space="preserve">Toda notificación dirige al proceso que la originó y se marca como leída al abrirla, registrando la fecha de lectura. El usuario puede marcar todas como leídas y eliminar sus notificaciones, una a una o todas.</w:t>
            </w:r>
            <w:r w:rsidDel="00000000" w:rsidR="00000000" w:rsidRPr="00000000">
              <w:rPr>
                <w:rtl w:val="0"/>
              </w:rPr>
            </w:r>
          </w:p>
        </w:tc>
      </w:tr>
    </w:tbl>
    <w:p w:rsidR="00000000" w:rsidDel="00000000" w:rsidP="00000000" w:rsidRDefault="00000000" w:rsidRPr="00000000" w14:paraId="0000016B">
      <w:pPr>
        <w:spacing w:after="60" w:lineRule="auto"/>
        <w:rPr/>
      </w:pPr>
      <w:r w:rsidDel="00000000" w:rsidR="00000000" w:rsidRPr="00000000">
        <w:rPr>
          <w:rtl w:val="0"/>
        </w:rPr>
      </w:r>
    </w:p>
    <w:p w:rsidR="00000000" w:rsidDel="00000000" w:rsidP="00000000" w:rsidRDefault="00000000" w:rsidRPr="00000000" w14:paraId="0000016C">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 y permisos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Cada notificación está dirigida a un único destinatario y solo él puede verla.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Cada usuario ve solo la información de los procesos en que participa o que sus permisos le permiten supervisar.</w:t>
      </w:r>
      <w:r w:rsidDel="00000000" w:rsidR="00000000" w:rsidRPr="00000000">
        <w:rPr>
          <w:rtl w:val="0"/>
        </w:rPr>
      </w:r>
    </w:p>
    <w:p w:rsidR="00000000" w:rsidDel="00000000" w:rsidP="00000000" w:rsidRDefault="00000000" w:rsidRPr="00000000" w14:paraId="0000016F">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Datos e integración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Se almacena en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1">
            <w:pPr>
              <w:spacing w:after="0" w:before="0" w:line="260" w:lineRule="auto"/>
              <w:rPr/>
            </w:pPr>
            <w:r w:rsidDel="00000000" w:rsidR="00000000" w:rsidRPr="00000000">
              <w:rPr>
                <w:rFonts w:ascii="Calibri" w:cs="Calibri" w:eastAsia="Calibri" w:hAnsi="Calibri"/>
                <w:color w:val="333333"/>
                <w:sz w:val="17"/>
                <w:szCs w:val="17"/>
                <w:rtl w:val="0"/>
              </w:rPr>
              <w:t xml:space="preserve">Notificaciones con su destinatario, emisor, categoría, nivel, mensaje, enlace, estado de lectura y fechas de creación y lectura.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Permanece en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3">
            <w:pPr>
              <w:spacing w:after="0" w:before="0" w:line="260" w:lineRule="auto"/>
              <w:rPr/>
            </w:pPr>
            <w:r w:rsidDel="00000000" w:rsidR="00000000" w:rsidRPr="00000000">
              <w:rPr>
                <w:rFonts w:ascii="Calibri" w:cs="Calibri" w:eastAsia="Calibri" w:hAnsi="Calibri"/>
                <w:color w:val="333333"/>
                <w:sz w:val="17"/>
                <w:szCs w:val="17"/>
                <w:rtl w:val="0"/>
              </w:rPr>
              <w:t xml:space="preserve">No aplica.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5">
            <w:pPr>
              <w:spacing w:after="0" w:before="0" w:line="260" w:lineRule="auto"/>
              <w:rPr/>
            </w:pPr>
            <w:r w:rsidDel="00000000" w:rsidR="00000000" w:rsidRPr="00000000">
              <w:rPr>
                <w:rFonts w:ascii="Calibri" w:cs="Calibri" w:eastAsia="Calibri" w:hAnsi="Calibri"/>
                <w:color w:val="333333"/>
                <w:sz w:val="17"/>
                <w:szCs w:val="17"/>
                <w:rtl w:val="0"/>
              </w:rPr>
              <w:t xml:space="preserve">No requiere integración directa con el ERP.</w:t>
            </w:r>
            <w:r w:rsidDel="00000000" w:rsidR="00000000" w:rsidRPr="00000000">
              <w:rPr>
                <w:rtl w:val="0"/>
              </w:rPr>
            </w:r>
          </w:p>
        </w:tc>
      </w:tr>
    </w:tbl>
    <w:p w:rsidR="00000000" w:rsidDel="00000000" w:rsidP="00000000" w:rsidRDefault="00000000" w:rsidRPr="00000000" w14:paraId="00000176">
      <w:pPr>
        <w:spacing w:after="60" w:lineRule="auto"/>
        <w:rPr/>
      </w:pPr>
      <w:r w:rsidDel="00000000" w:rsidR="00000000" w:rsidRPr="00000000">
        <w:rPr>
          <w:rtl w:val="0"/>
        </w:rPr>
      </w:r>
    </w:p>
    <w:p w:rsidR="00000000" w:rsidDel="00000000" w:rsidP="00000000" w:rsidRDefault="00000000" w:rsidRPr="00000000" w14:paraId="00000177">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3.5 Integración con SAP Business One</w:t>
      </w:r>
      <w:r w:rsidDel="00000000" w:rsidR="00000000" w:rsidRPr="00000000">
        <w:rPr>
          <w:rtl w:val="0"/>
        </w:rPr>
      </w:r>
    </w:p>
    <w:p w:rsidR="00000000" w:rsidDel="00000000" w:rsidP="00000000" w:rsidRDefault="00000000" w:rsidRPr="00000000" w14:paraId="00000178">
      <w:pPr>
        <w:spacing w:after="120" w:line="300" w:lineRule="auto"/>
        <w:jc w:val="both"/>
        <w:rPr/>
      </w:pPr>
      <w:r w:rsidDel="00000000" w:rsidR="00000000" w:rsidRPr="00000000">
        <w:rPr>
          <w:rFonts w:ascii="Calibri" w:cs="Calibri" w:eastAsia="Calibri" w:hAnsi="Calibri"/>
          <w:color w:val="333333"/>
          <w:sz w:val="20"/>
          <w:szCs w:val="20"/>
          <w:rtl w:val="0"/>
        </w:rPr>
        <w:t xml:space="preserve">Permite el intercambio controlado de información entre la plataforma y el ERP. Las consultas se realizan mediante una API propia conectada con SAP HANA y las operaciones de escritura se ejecutan mediante SAP Business One Service Layer, respetando los controles de seguridad, las validaciones del ERP y las condiciones de licenciamiento.</w:t>
      </w:r>
      <w:r w:rsidDel="00000000" w:rsidR="00000000" w:rsidRPr="00000000">
        <w:rPr>
          <w:rtl w:val="0"/>
        </w:rPr>
      </w:r>
    </w:p>
    <w:p w:rsidR="00000000" w:rsidDel="00000000" w:rsidP="00000000" w:rsidRDefault="00000000" w:rsidRPr="00000000" w14:paraId="00000179">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Requerimientos funcionales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6560"/>
        <w:gridCol w:w="950"/>
        <w:gridCol w:w="1090"/>
        <w:tblGridChange w:id="0">
          <w:tblGrid>
            <w:gridCol w:w="760"/>
            <w:gridCol w:w="6560"/>
            <w:gridCol w:w="950"/>
            <w:gridCol w:w="109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7A">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7B">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7C">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7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Origen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7F">
            <w:pPr>
              <w:spacing w:after="0" w:before="0" w:line="260" w:lineRule="auto"/>
              <w:rPr/>
            </w:pPr>
            <w:r w:rsidDel="00000000" w:rsidR="00000000" w:rsidRPr="00000000">
              <w:rPr>
                <w:rFonts w:ascii="Calibri" w:cs="Calibri" w:eastAsia="Calibri" w:hAnsi="Calibri"/>
                <w:color w:val="333333"/>
                <w:sz w:val="17"/>
                <w:szCs w:val="17"/>
                <w:rtl w:val="0"/>
              </w:rPr>
              <w:t xml:space="preserve">El sistema debe consultar productos, clientes, stock y otros datos autorizados del ERP mediante una API conectada con SAP HANA, en operaciones de solo lectura.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1">
            <w:pPr>
              <w:spacing w:after="0" w:before="0" w:line="260" w:lineRule="auto"/>
              <w:rPr/>
            </w:pPr>
            <w:r w:rsidDel="00000000" w:rsidR="00000000" w:rsidRPr="00000000">
              <w:rPr>
                <w:rFonts w:ascii="Calibri" w:cs="Calibri" w:eastAsia="Calibri" w:hAnsi="Calibri"/>
                <w:color w:val="333333"/>
                <w:sz w:val="17"/>
                <w:szCs w:val="17"/>
                <w:rtl w:val="0"/>
              </w:rPr>
              <w:t xml:space="preserve">Carta 7.5</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3">
            <w:pPr>
              <w:spacing w:after="0" w:before="0" w:line="260" w:lineRule="auto"/>
              <w:rPr/>
            </w:pPr>
            <w:r w:rsidDel="00000000" w:rsidR="00000000" w:rsidRPr="00000000">
              <w:rPr>
                <w:rFonts w:ascii="Calibri" w:cs="Calibri" w:eastAsia="Calibri" w:hAnsi="Calibri"/>
                <w:color w:val="333333"/>
                <w:sz w:val="17"/>
                <w:szCs w:val="17"/>
                <w:rtl w:val="0"/>
              </w:rPr>
              <w:t xml:space="preserve">El sistema debe crear documentos en el ERP exclusivamente a través de SAP Business One Service Layer.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5">
            <w:pPr>
              <w:spacing w:after="0" w:before="0" w:line="260" w:lineRule="auto"/>
              <w:rPr/>
            </w:pPr>
            <w:r w:rsidDel="00000000" w:rsidR="00000000" w:rsidRPr="00000000">
              <w:rPr>
                <w:rFonts w:ascii="Calibri" w:cs="Calibri" w:eastAsia="Calibri" w:hAnsi="Calibri"/>
                <w:color w:val="333333"/>
                <w:sz w:val="17"/>
                <w:szCs w:val="17"/>
                <w:rtl w:val="0"/>
              </w:rPr>
              <w:t xml:space="preserve">Carta 7.5</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7">
            <w:pPr>
              <w:spacing w:after="0" w:before="0" w:line="260" w:lineRule="auto"/>
              <w:rPr/>
            </w:pPr>
            <w:r w:rsidDel="00000000" w:rsidR="00000000" w:rsidRPr="00000000">
              <w:rPr>
                <w:rFonts w:ascii="Calibri" w:cs="Calibri" w:eastAsia="Calibri" w:hAnsi="Calibri"/>
                <w:color w:val="333333"/>
                <w:sz w:val="17"/>
                <w:szCs w:val="17"/>
                <w:rtl w:val="0"/>
              </w:rPr>
              <w:t xml:space="preserve">El sistema debe registrar el resultado de cada operación enviada al ERP, incluidos los errores devueltos por SAP.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9">
            <w:pPr>
              <w:spacing w:after="0" w:before="0" w:line="260" w:lineRule="auto"/>
              <w:rPr/>
            </w:pPr>
            <w:r w:rsidDel="00000000" w:rsidR="00000000" w:rsidRPr="00000000">
              <w:rPr>
                <w:rFonts w:ascii="Calibri" w:cs="Calibri" w:eastAsia="Calibri" w:hAnsi="Calibri"/>
                <w:color w:val="333333"/>
                <w:sz w:val="17"/>
                <w:szCs w:val="17"/>
                <w:rtl w:val="0"/>
              </w:rPr>
              <w:t xml:space="preserve">Carta 7.5</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B">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reintentar un envío fallido al ERP sin duplicar las líneas ya creadas.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8D">
            <w:pPr>
              <w:spacing w:after="0" w:before="0" w:line="260" w:lineRule="auto"/>
              <w:rPr/>
            </w:pPr>
            <w:r w:rsidDel="00000000" w:rsidR="00000000" w:rsidRPr="00000000">
              <w:rPr>
                <w:rFonts w:ascii="Calibri" w:cs="Calibri" w:eastAsia="Calibri" w:hAnsi="Calibri"/>
                <w:color w:val="333333"/>
                <w:sz w:val="17"/>
                <w:szCs w:val="17"/>
                <w:rtl w:val="0"/>
              </w:rPr>
              <w:t xml:space="preserve">Carta 7.5</w:t>
            </w:r>
            <w:r w:rsidDel="00000000" w:rsidR="00000000" w:rsidRPr="00000000">
              <w:rPr>
                <w:rtl w:val="0"/>
              </w:rPr>
            </w:r>
          </w:p>
        </w:tc>
      </w:tr>
    </w:tbl>
    <w:p w:rsidR="00000000" w:rsidDel="00000000" w:rsidP="00000000" w:rsidRDefault="00000000" w:rsidRPr="00000000" w14:paraId="0000018E">
      <w:pPr>
        <w:spacing w:after="60" w:lineRule="auto"/>
        <w:rPr/>
      </w:pPr>
      <w:r w:rsidDel="00000000" w:rsidR="00000000" w:rsidRPr="00000000">
        <w:rPr>
          <w:rtl w:val="0"/>
        </w:rPr>
      </w:r>
    </w:p>
    <w:p w:rsidR="00000000" w:rsidDel="00000000" w:rsidP="00000000" w:rsidRDefault="00000000" w:rsidRPr="00000000" w14:paraId="0000018F">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Reglas de negocio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8600"/>
        <w:tblGridChange w:id="0">
          <w:tblGrid>
            <w:gridCol w:w="760"/>
            <w:gridCol w:w="860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90">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91">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3">
            <w:pPr>
              <w:spacing w:after="0" w:before="0" w:line="260" w:lineRule="auto"/>
              <w:rPr/>
            </w:pPr>
            <w:r w:rsidDel="00000000" w:rsidR="00000000" w:rsidRPr="00000000">
              <w:rPr>
                <w:rFonts w:ascii="Calibri" w:cs="Calibri" w:eastAsia="Calibri" w:hAnsi="Calibri"/>
                <w:color w:val="333333"/>
                <w:sz w:val="17"/>
                <w:szCs w:val="17"/>
                <w:rtl w:val="0"/>
              </w:rPr>
              <w:t xml:space="preserve">Ninguna escritura en el ERP se realiza mediante consultas directas a su base de datos. Toda escritura se ejecuta por Service Layer.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5">
            <w:pPr>
              <w:spacing w:after="0" w:before="0" w:line="260" w:lineRule="auto"/>
              <w:rPr/>
            </w:pPr>
            <w:r w:rsidDel="00000000" w:rsidR="00000000" w:rsidRPr="00000000">
              <w:rPr>
                <w:rFonts w:ascii="Calibri" w:cs="Calibri" w:eastAsia="Calibri" w:hAnsi="Calibri"/>
                <w:color w:val="333333"/>
                <w:sz w:val="17"/>
                <w:szCs w:val="17"/>
                <w:rtl w:val="0"/>
              </w:rPr>
              <w:t xml:space="preserve">Las consultas a SAP HANA son exclusivamente de lectura.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7">
            <w:pPr>
              <w:spacing w:after="0" w:before="0" w:line="260" w:lineRule="auto"/>
              <w:rPr/>
            </w:pPr>
            <w:r w:rsidDel="00000000" w:rsidR="00000000" w:rsidRPr="00000000">
              <w:rPr>
                <w:rFonts w:ascii="Calibri" w:cs="Calibri" w:eastAsia="Calibri" w:hAnsi="Calibri"/>
                <w:color w:val="333333"/>
                <w:sz w:val="17"/>
                <w:szCs w:val="17"/>
                <w:rtl w:val="0"/>
              </w:rPr>
              <w:t xml:space="preserve">Solo se envían al ERP los documentos que cuenten con una autorización registrada en la plataforma.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9">
            <w:pPr>
              <w:spacing w:after="0" w:before="0" w:line="260" w:lineRule="auto"/>
              <w:rPr/>
            </w:pPr>
            <w:r w:rsidDel="00000000" w:rsidR="00000000" w:rsidRPr="00000000">
              <w:rPr>
                <w:rFonts w:ascii="Calibri" w:cs="Calibri" w:eastAsia="Calibri" w:hAnsi="Calibri"/>
                <w:color w:val="333333"/>
                <w:sz w:val="17"/>
                <w:szCs w:val="17"/>
                <w:rtl w:val="0"/>
              </w:rPr>
              <w:t xml:space="preserve">El documento enviado se conserva tal como fue autorizado, para reintentar sin reconstruirlo y sin duplicar líneas ya creadas.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9B">
            <w:pPr>
              <w:spacing w:after="0" w:before="0" w:line="260" w:lineRule="auto"/>
              <w:rPr/>
            </w:pPr>
            <w:r w:rsidDel="00000000" w:rsidR="00000000" w:rsidRPr="00000000">
              <w:rPr>
                <w:rFonts w:ascii="Calibri" w:cs="Calibri" w:eastAsia="Calibri" w:hAnsi="Calibri"/>
                <w:color w:val="333333"/>
                <w:sz w:val="17"/>
                <w:szCs w:val="17"/>
                <w:rtl w:val="0"/>
              </w:rPr>
              <w:t xml:space="preserve">Las operaciones realizadas a través de la integración deben contar con las autorizaciones de acceso directo o indirecto que correspondan según el contrato vigente con SAP.</w:t>
            </w:r>
            <w:r w:rsidDel="00000000" w:rsidR="00000000" w:rsidRPr="00000000">
              <w:rPr>
                <w:rtl w:val="0"/>
              </w:rPr>
            </w:r>
          </w:p>
        </w:tc>
      </w:tr>
    </w:tbl>
    <w:p w:rsidR="00000000" w:rsidDel="00000000" w:rsidP="00000000" w:rsidRDefault="00000000" w:rsidRPr="00000000" w14:paraId="0000019C">
      <w:pPr>
        <w:spacing w:after="60" w:lineRule="auto"/>
        <w:rPr/>
      </w:pPr>
      <w:r w:rsidDel="00000000" w:rsidR="00000000" w:rsidRPr="00000000">
        <w:rPr>
          <w:rtl w:val="0"/>
        </w:rPr>
      </w:r>
    </w:p>
    <w:p w:rsidR="00000000" w:rsidDel="00000000" w:rsidP="00000000" w:rsidRDefault="00000000" w:rsidRPr="00000000" w14:paraId="0000019D">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 y permisos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Cada petición a la API de integración se autentica mediante firma. Una petición sin firma válida se rechaza.</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Las credenciales de conexión residen fuera del código fuente.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El usuario de base de datos que utiliza la API solo tiene permisos de lectura.</w:t>
      </w:r>
      <w:r w:rsidDel="00000000" w:rsidR="00000000" w:rsidRPr="00000000">
        <w:rPr>
          <w:rtl w:val="0"/>
        </w:rPr>
      </w:r>
    </w:p>
    <w:p w:rsidR="00000000" w:rsidDel="00000000" w:rsidP="00000000" w:rsidRDefault="00000000" w:rsidRPr="00000000" w14:paraId="000001A1">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Datos e integración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A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Se almacena en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A3">
            <w:pPr>
              <w:spacing w:after="0" w:before="0" w:line="260" w:lineRule="auto"/>
              <w:rPr/>
            </w:pPr>
            <w:r w:rsidDel="00000000" w:rsidR="00000000" w:rsidRPr="00000000">
              <w:rPr>
                <w:rFonts w:ascii="Calibri" w:cs="Calibri" w:eastAsia="Calibri" w:hAnsi="Calibri"/>
                <w:color w:val="333333"/>
                <w:sz w:val="17"/>
                <w:szCs w:val="17"/>
                <w:rtl w:val="0"/>
              </w:rPr>
              <w:t xml:space="preserve">Registro de cada operación enviada: documento, resultado, identificador devuelto y mensajes de error.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A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Permanece en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A5">
            <w:pPr>
              <w:spacing w:after="0" w:before="0" w:line="260" w:lineRule="auto"/>
              <w:rPr/>
            </w:pPr>
            <w:r w:rsidDel="00000000" w:rsidR="00000000" w:rsidRPr="00000000">
              <w:rPr>
                <w:rFonts w:ascii="Calibri" w:cs="Calibri" w:eastAsia="Calibri" w:hAnsi="Calibri"/>
                <w:color w:val="333333"/>
                <w:sz w:val="17"/>
                <w:szCs w:val="17"/>
                <w:rtl w:val="0"/>
              </w:rPr>
              <w:t xml:space="preserve">Toda la información comercial, logística y contable oficial.</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A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A7">
            <w:pPr>
              <w:spacing w:after="0" w:before="0" w:line="260" w:lineRule="auto"/>
              <w:rPr/>
            </w:pPr>
            <w:r w:rsidDel="00000000" w:rsidR="00000000" w:rsidRPr="00000000">
              <w:rPr>
                <w:rFonts w:ascii="Calibri" w:cs="Calibri" w:eastAsia="Calibri" w:hAnsi="Calibri"/>
                <w:color w:val="333333"/>
                <w:sz w:val="17"/>
                <w:szCs w:val="17"/>
                <w:rtl w:val="0"/>
              </w:rPr>
              <w:t xml:space="preserve">Lectura: API propia en FastAPI sobre SAP HANA, con respuestas en JSON. Escritura: SAP Business One Service Layer. Tareas programadas: servicios en Windows Server 2016.</w:t>
            </w:r>
            <w:r w:rsidDel="00000000" w:rsidR="00000000" w:rsidRPr="00000000">
              <w:rPr>
                <w:rtl w:val="0"/>
              </w:rPr>
            </w:r>
          </w:p>
        </w:tc>
      </w:tr>
    </w:tbl>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pStyle w:val="Heading2"/>
        <w:spacing w:after="120" w:before="240" w:lineRule="auto"/>
        <w:rPr/>
      </w:pPr>
      <w:r w:rsidDel="00000000" w:rsidR="00000000" w:rsidRPr="00000000">
        <w:rPr>
          <w:rFonts w:ascii="Calibri" w:cs="Calibri" w:eastAsia="Calibri" w:hAnsi="Calibri"/>
          <w:b w:val="1"/>
          <w:bCs w:val="1"/>
          <w:color w:val="1b3252"/>
          <w:sz w:val="23"/>
          <w:szCs w:val="23"/>
          <w:rtl w:val="0"/>
        </w:rPr>
        <w:t xml:space="preserve">3.6 Gestión de posventa</w:t>
      </w:r>
      <w:r w:rsidDel="00000000" w:rsidR="00000000" w:rsidRPr="00000000">
        <w:rPr>
          <w:rtl w:val="0"/>
        </w:rPr>
      </w:r>
    </w:p>
    <w:p w:rsidR="00000000" w:rsidDel="00000000" w:rsidP="00000000" w:rsidRDefault="00000000" w:rsidRPr="00000000" w14:paraId="000001AA">
      <w:pPr>
        <w:spacing w:after="120" w:line="300" w:lineRule="auto"/>
        <w:jc w:val="both"/>
        <w:rPr/>
      </w:pPr>
      <w:r w:rsidDel="00000000" w:rsidR="00000000" w:rsidRPr="00000000">
        <w:rPr>
          <w:rFonts w:ascii="Calibri" w:cs="Calibri" w:eastAsia="Calibri" w:hAnsi="Calibri"/>
          <w:color w:val="333333"/>
          <w:sz w:val="20"/>
          <w:szCs w:val="20"/>
          <w:rtl w:val="0"/>
        </w:rPr>
        <w:t xml:space="preserve">Permite registrar y seguir solicitudes posteriores a la venta: devoluciones, cambios, servicio técnico, productos faltantes, desistimientos de compra y notas de crédito. Cada caso se respalda con una guía de despacho o una factura de reserva e incorpora datos del cliente, productos, evidencias, evaluación de condiciones, observaciones, autorizaciones y estados. Los casos respaldados por guía de despacho generan un comprobante con código QR.</w:t>
      </w:r>
      <w:r w:rsidDel="00000000" w:rsidR="00000000" w:rsidRPr="00000000">
        <w:rPr>
          <w:rtl w:val="0"/>
        </w:rPr>
      </w:r>
    </w:p>
    <w:p w:rsidR="00000000" w:rsidDel="00000000" w:rsidP="00000000" w:rsidRDefault="00000000" w:rsidRPr="00000000" w14:paraId="000001AB">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Requerimientos funcionales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6560"/>
        <w:gridCol w:w="950"/>
        <w:gridCol w:w="1090"/>
        <w:tblGridChange w:id="0">
          <w:tblGrid>
            <w:gridCol w:w="760"/>
            <w:gridCol w:w="6560"/>
            <w:gridCol w:w="950"/>
            <w:gridCol w:w="109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AC">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A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A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A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Origen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1">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registrar solicitudes de devolución, cambio, servicio técnico, productos faltantes, desistimiento de compra y nota de crédito, con los datos del cliente, el vendedor, la empresa, los productos involucrados y el documento de respaldo: guía de despacho o factura de reserva.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3">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5">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adjuntar evidencias, como fotografías o documentos, a un caso de posventa.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7">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9">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registrar la evaluación de las condiciones del producto, sus accesorios, el manual y el embalaje, con los valores Excelente, Bueno, Regular, Malo o No aplica.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B">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RF-25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D">
            <w:pPr>
              <w:spacing w:after="0" w:before="0" w:line="260" w:lineRule="auto"/>
              <w:rPr/>
            </w:pPr>
            <w:r w:rsidDel="00000000" w:rsidR="00000000" w:rsidRPr="00000000">
              <w:rPr>
                <w:rFonts w:ascii="Calibri" w:cs="Calibri" w:eastAsia="Calibri" w:hAnsi="Calibri"/>
                <w:color w:val="333333"/>
                <w:sz w:val="17"/>
                <w:szCs w:val="17"/>
                <w:rtl w:val="0"/>
              </w:rPr>
              <w:t xml:space="preserve">El sistema debe generar un comprobante del caso con código QR para su verificación posterior, y permitir que el usuario que envió la solicitud, una vez autorizada, lo descargue y marque el caso como QR enviado al cliente.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BF">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1">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consultar el avance de cada caso hasta su cierre y notificar a los participantes en cada cambio de estado.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3">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5">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vendedor corregir y reenviar un caso de posventa rechazado por el autorizador.</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7">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RF-34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9">
            <w:pPr>
              <w:spacing w:after="0" w:before="0" w:line="260" w:lineRule="auto"/>
              <w:rPr/>
            </w:pPr>
            <w:r w:rsidDel="00000000" w:rsidR="00000000" w:rsidRPr="00000000">
              <w:rPr>
                <w:rFonts w:ascii="Calibri" w:cs="Calibri" w:eastAsia="Calibri" w:hAnsi="Calibri"/>
                <w:color w:val="333333"/>
                <w:sz w:val="17"/>
                <w:szCs w:val="17"/>
                <w:rtl w:val="0"/>
              </w:rPr>
              <w:t xml:space="preserve">El sistema debe permitir al autorizador de posventa cerrar un caso, registrando su resolución final.</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CB">
            <w:pPr>
              <w:spacing w:after="0" w:before="0" w:line="260" w:lineRule="auto"/>
              <w:rPr/>
            </w:pPr>
            <w:r w:rsidDel="00000000" w:rsidR="00000000" w:rsidRPr="00000000">
              <w:rPr>
                <w:rFonts w:ascii="Calibri" w:cs="Calibri" w:eastAsia="Calibri" w:hAnsi="Calibri"/>
                <w:color w:val="333333"/>
                <w:sz w:val="17"/>
                <w:szCs w:val="17"/>
                <w:rtl w:val="0"/>
              </w:rPr>
              <w:t xml:space="preserve">Carta 7.6</w:t>
            </w:r>
            <w:r w:rsidDel="00000000" w:rsidR="00000000" w:rsidRPr="00000000">
              <w:rPr>
                <w:rtl w:val="0"/>
              </w:rPr>
            </w:r>
          </w:p>
        </w:tc>
      </w:tr>
    </w:tbl>
    <w:p w:rsidR="00000000" w:rsidDel="00000000" w:rsidP="00000000" w:rsidRDefault="00000000" w:rsidRPr="00000000" w14:paraId="000001CC">
      <w:pPr>
        <w:spacing w:after="60" w:lineRule="auto"/>
        <w:rPr/>
      </w:pPr>
      <w:r w:rsidDel="00000000" w:rsidR="00000000" w:rsidRPr="00000000">
        <w:rPr>
          <w:rtl w:val="0"/>
        </w:rPr>
      </w:r>
    </w:p>
    <w:p w:rsidR="00000000" w:rsidDel="00000000" w:rsidP="00000000" w:rsidRDefault="00000000" w:rsidRPr="00000000" w14:paraId="000001CD">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Reglas de negocio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8600"/>
        <w:tblGridChange w:id="0">
          <w:tblGrid>
            <w:gridCol w:w="760"/>
            <w:gridCol w:w="860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C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C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1">
            <w:pPr>
              <w:spacing w:after="0" w:before="0" w:line="260" w:lineRule="auto"/>
              <w:rPr/>
            </w:pPr>
            <w:r w:rsidDel="00000000" w:rsidR="00000000" w:rsidRPr="00000000">
              <w:rPr>
                <w:rFonts w:ascii="Calibri" w:cs="Calibri" w:eastAsia="Calibri" w:hAnsi="Calibri"/>
                <w:color w:val="333333"/>
                <w:sz w:val="17"/>
                <w:szCs w:val="17"/>
                <w:rtl w:val="0"/>
              </w:rPr>
              <w:t xml:space="preserve">Los tipos de caso de posventa son: devolución, cambio, servicio técnico, productos faltantes, desistimiento de compra y nota de crédito.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RN-29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3">
            <w:pPr>
              <w:spacing w:after="0" w:before="0" w:line="260" w:lineRule="auto"/>
              <w:rPr/>
            </w:pPr>
            <w:r w:rsidDel="00000000" w:rsidR="00000000" w:rsidRPr="00000000">
              <w:rPr>
                <w:rFonts w:ascii="Calibri" w:cs="Calibri" w:eastAsia="Calibri" w:hAnsi="Calibri"/>
                <w:color w:val="333333"/>
                <w:sz w:val="17"/>
                <w:szCs w:val="17"/>
                <w:rtl w:val="0"/>
              </w:rPr>
              <w:t xml:space="preserve">La evaluación de las condiciones (producto, accesorios, manual y embalaje) y las evidencias fotográficas son obligatorias al registrar el caso, salvo cuando el respaldo es una factura de reserva, que no las exige.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5">
            <w:pPr>
              <w:spacing w:after="0" w:before="0" w:line="260" w:lineRule="auto"/>
              <w:rPr/>
            </w:pPr>
            <w:r w:rsidDel="00000000" w:rsidR="00000000" w:rsidRPr="00000000">
              <w:rPr>
                <w:rFonts w:ascii="Calibri" w:cs="Calibri" w:eastAsia="Calibri" w:hAnsi="Calibri"/>
                <w:color w:val="333333"/>
                <w:sz w:val="17"/>
                <w:szCs w:val="17"/>
                <w:rtl w:val="0"/>
              </w:rPr>
              <w:t xml:space="preserve">El comprobante con código QR se genera solo después de que el caso ha sido autorizado. Al autorizarse, el comprobante queda liberado para el usuario que envió la solicitud, quien lo entrega al cliente y marca el caso como QR enviado; con ello, los autorizadores de posventa pueden continuar con el paso siguiente. Contiene el identificador del caso, la fecha, el tipo, el cliente, el vendedor, el documento de respaldo, los productos, la evaluación de condiciones y el motivo.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7">
            <w:pPr>
              <w:spacing w:after="0" w:before="0" w:line="260" w:lineRule="auto"/>
              <w:rPr/>
            </w:pPr>
            <w:r w:rsidDel="00000000" w:rsidR="00000000" w:rsidRPr="00000000">
              <w:rPr>
                <w:rFonts w:ascii="Calibri" w:cs="Calibri" w:eastAsia="Calibri" w:hAnsi="Calibri"/>
                <w:color w:val="333333"/>
                <w:sz w:val="17"/>
                <w:szCs w:val="17"/>
                <w:rtl w:val="0"/>
              </w:rPr>
              <w:t xml:space="preserve">El caso avanza por Pendiente, Autorizado, QR enviado al cliente y Recepcionado en bodega. Al recepcionar, se clasifica como producto de stock, que se devuelve a su posición, o de proveedor, que sigue por correo al proveedor, envío del producto, respuesta del proveedor y gestión de nota de crédito o débito, hasta el cierre. Un caso con factura de reserva no pasa por QR ni por recepción: desde Pendiente se resuelve devolviendo el producto a su posición, gestionando la nota de crédito o cerrándolo.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9">
            <w:pPr>
              <w:spacing w:after="0" w:before="0" w:line="260" w:lineRule="auto"/>
              <w:rPr/>
            </w:pPr>
            <w:r w:rsidDel="00000000" w:rsidR="00000000" w:rsidRPr="00000000">
              <w:rPr>
                <w:rFonts w:ascii="Calibri" w:cs="Calibri" w:eastAsia="Calibri" w:hAnsi="Calibri"/>
                <w:color w:val="333333"/>
                <w:sz w:val="17"/>
                <w:szCs w:val="17"/>
                <w:rtl w:val="0"/>
              </w:rPr>
              <w:t xml:space="preserve">Cada cambio de estado del caso notifica al vendedor y al autorizador que participan en él. El autorizador puede registrar observaciones visibles para el vendedor en cualquier estado del caso.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B">
            <w:pPr>
              <w:spacing w:after="0" w:before="0" w:line="260" w:lineRule="auto"/>
              <w:rPr/>
            </w:pPr>
            <w:r w:rsidDel="00000000" w:rsidR="00000000" w:rsidRPr="00000000">
              <w:rPr>
                <w:rFonts w:ascii="Calibri" w:cs="Calibri" w:eastAsia="Calibri" w:hAnsi="Calibri"/>
                <w:color w:val="333333"/>
                <w:sz w:val="17"/>
                <w:szCs w:val="17"/>
                <w:rtl w:val="0"/>
              </w:rPr>
              <w:t xml:space="preserve">El rechazo de un caso de posventa exige un motivo. Solo el vendedor que lo registró puede corregirlo y reenviarlo, y el reenvío lo deja nuevamente en estado Pendiente.</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RN-34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DD">
            <w:pPr>
              <w:spacing w:after="0" w:before="0" w:line="260" w:lineRule="auto"/>
              <w:rPr/>
            </w:pPr>
            <w:r w:rsidDel="00000000" w:rsidR="00000000" w:rsidRPr="00000000">
              <w:rPr>
                <w:rFonts w:ascii="Calibri" w:cs="Calibri" w:eastAsia="Calibri" w:hAnsi="Calibri"/>
                <w:color w:val="333333"/>
                <w:sz w:val="17"/>
                <w:szCs w:val="17"/>
                <w:rtl w:val="0"/>
              </w:rPr>
              <w:t xml:space="preserve">Solo el autorizador de posventa puede cerrar un caso. Un caso cerrado no admite nuevos cambios de estado.</w:t>
            </w:r>
            <w:r w:rsidDel="00000000" w:rsidR="00000000" w:rsidRPr="00000000">
              <w:rPr>
                <w:rtl w:val="0"/>
              </w:rPr>
            </w:r>
          </w:p>
        </w:tc>
      </w:tr>
    </w:tbl>
    <w:p w:rsidR="00000000" w:rsidDel="00000000" w:rsidP="00000000" w:rsidRDefault="00000000" w:rsidRPr="00000000" w14:paraId="000001DE">
      <w:pPr>
        <w:spacing w:after="60" w:lineRule="auto"/>
        <w:rPr/>
      </w:pPr>
      <w:r w:rsidDel="00000000" w:rsidR="00000000" w:rsidRPr="00000000">
        <w:rPr>
          <w:rtl w:val="0"/>
        </w:rPr>
      </w:r>
    </w:p>
    <w:p w:rsidR="00000000" w:rsidDel="00000000" w:rsidP="00000000" w:rsidRDefault="00000000" w:rsidRPr="00000000" w14:paraId="000001DF">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 y permisos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Las evidencias solo pueden verlas los roles autorizados del caso.</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Solo el autorizador de posventa puede aprobar el caso, habilitar el comprobante y cerrarlo.</w:t>
      </w:r>
      <w:r w:rsidDel="00000000" w:rsidR="00000000" w:rsidRPr="00000000">
        <w:rPr>
          <w:rtl w:val="0"/>
        </w:rPr>
      </w:r>
    </w:p>
    <w:p w:rsidR="00000000" w:rsidDel="00000000" w:rsidP="00000000" w:rsidRDefault="00000000" w:rsidRPr="00000000" w14:paraId="000001E2">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Datos e integración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E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Se almacena en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E4">
            <w:pPr>
              <w:spacing w:after="0" w:before="0" w:line="260" w:lineRule="auto"/>
              <w:rPr/>
            </w:pPr>
            <w:r w:rsidDel="00000000" w:rsidR="00000000" w:rsidRPr="00000000">
              <w:rPr>
                <w:rFonts w:ascii="Calibri" w:cs="Calibri" w:eastAsia="Calibri" w:hAnsi="Calibri"/>
                <w:color w:val="333333"/>
                <w:sz w:val="17"/>
                <w:szCs w:val="17"/>
                <w:rtl w:val="0"/>
              </w:rPr>
              <w:t xml:space="preserve">Casos de posventa con su documento de respaldo, evaluación de condiciones, evidencias, observaciones del autorizador, mensajes entre participantes, estados y comprobantes QR.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E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Permanece en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E6">
            <w:pPr>
              <w:spacing w:after="0" w:before="0" w:line="260" w:lineRule="auto"/>
              <w:rPr/>
            </w:pPr>
            <w:r w:rsidDel="00000000" w:rsidR="00000000" w:rsidRPr="00000000">
              <w:rPr>
                <w:rFonts w:ascii="Calibri" w:cs="Calibri" w:eastAsia="Calibri" w:hAnsi="Calibri"/>
                <w:color w:val="333333"/>
                <w:sz w:val="17"/>
                <w:szCs w:val="17"/>
                <w:rtl w:val="0"/>
              </w:rPr>
              <w:t xml:space="preserve">Clientes, productos y documentos de venta y despacho de referencia.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E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E8">
            <w:pPr>
              <w:spacing w:after="0" w:before="0" w:line="260" w:lineRule="auto"/>
              <w:rPr/>
            </w:pPr>
            <w:r w:rsidDel="00000000" w:rsidR="00000000" w:rsidRPr="00000000">
              <w:rPr>
                <w:rFonts w:ascii="Calibri" w:cs="Calibri" w:eastAsia="Calibri" w:hAnsi="Calibri"/>
                <w:color w:val="333333"/>
                <w:sz w:val="17"/>
                <w:szCs w:val="17"/>
                <w:rtl w:val="0"/>
              </w:rPr>
              <w:t xml:space="preserve">Consulta de clientes, productos y documentos de respaldo (guías de despacho y facturas) por la API de lectura.</w:t>
            </w:r>
            <w:r w:rsidDel="00000000" w:rsidR="00000000" w:rsidRPr="00000000">
              <w:rPr>
                <w:rtl w:val="0"/>
              </w:rPr>
            </w:r>
          </w:p>
        </w:tc>
      </w:tr>
    </w:tbl>
    <w:p w:rsidR="00000000" w:rsidDel="00000000" w:rsidP="00000000" w:rsidRDefault="00000000" w:rsidRPr="00000000" w14:paraId="000001E9">
      <w:pPr>
        <w:spacing w:after="60" w:lineRule="auto"/>
        <w:rPr/>
      </w:pPr>
      <w:r w:rsidDel="00000000" w:rsidR="00000000" w:rsidRPr="00000000">
        <w:rPr>
          <w:rtl w:val="0"/>
        </w:rPr>
      </w:r>
    </w:p>
    <w:p w:rsidR="00000000" w:rsidDel="00000000" w:rsidP="00000000" w:rsidRDefault="00000000" w:rsidRPr="00000000" w14:paraId="000001EA">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4. Requerimientos no funcionales</w:t>
      </w:r>
      <w:r w:rsidDel="00000000" w:rsidR="00000000" w:rsidRPr="00000000">
        <w:rPr>
          <w:rtl w:val="0"/>
        </w:rPr>
      </w:r>
    </w:p>
    <w:p w:rsidR="00000000" w:rsidDel="00000000" w:rsidP="00000000" w:rsidRDefault="00000000" w:rsidRPr="00000000" w14:paraId="000001EB">
      <w:pPr>
        <w:spacing w:after="120" w:line="300" w:lineRule="auto"/>
        <w:jc w:val="both"/>
        <w:rPr/>
      </w:pPr>
      <w:r w:rsidDel="00000000" w:rsidR="00000000" w:rsidRPr="00000000">
        <w:rPr>
          <w:rFonts w:ascii="Calibri" w:cs="Calibri" w:eastAsia="Calibri" w:hAnsi="Calibri"/>
          <w:color w:val="333333"/>
          <w:sz w:val="20"/>
          <w:szCs w:val="20"/>
          <w:rtl w:val="0"/>
        </w:rPr>
        <w:t xml:space="preserve">Los requerimientos no funcionales son transversales: aplican a todos los módulos. Los que admiten medición incorporan un valor verificable mediante pruebas.</w:t>
      </w:r>
      <w:r w:rsidDel="00000000" w:rsidR="00000000" w:rsidRPr="00000000">
        <w:rPr>
          <w:rtl w:val="0"/>
        </w:rPr>
      </w:r>
    </w:p>
    <w:p w:rsidR="00000000" w:rsidDel="00000000" w:rsidP="00000000" w:rsidRDefault="00000000" w:rsidRPr="00000000" w14:paraId="000001EC">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Seguridad</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ED">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E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1E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1">
            <w:pPr>
              <w:spacing w:after="0" w:before="0" w:line="260" w:lineRule="auto"/>
              <w:rPr/>
            </w:pPr>
            <w:r w:rsidDel="00000000" w:rsidR="00000000" w:rsidRPr="00000000">
              <w:rPr>
                <w:rFonts w:ascii="Calibri" w:cs="Calibri" w:eastAsia="Calibri" w:hAnsi="Calibri"/>
                <w:color w:val="333333"/>
                <w:sz w:val="17"/>
                <w:szCs w:val="17"/>
                <w:rtl w:val="0"/>
              </w:rPr>
              <w:t xml:space="preserve">Las contraseñas deben almacenarse cifradas mediante una función de hash, nunca en texto plano.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4">
            <w:pPr>
              <w:spacing w:after="0" w:before="0" w:line="260" w:lineRule="auto"/>
              <w:rPr/>
            </w:pPr>
            <w:r w:rsidDel="00000000" w:rsidR="00000000" w:rsidRPr="00000000">
              <w:rPr>
                <w:rFonts w:ascii="Calibri" w:cs="Calibri" w:eastAsia="Calibri" w:hAnsi="Calibri"/>
                <w:color w:val="333333"/>
                <w:sz w:val="17"/>
                <w:szCs w:val="17"/>
                <w:rtl w:val="0"/>
              </w:rPr>
              <w:t xml:space="preserve">Toda operación debe validar el rol y los permisos del usuario en el servidor, no solo ocultando controles en la interfaz.</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7">
            <w:pPr>
              <w:spacing w:after="0" w:before="0" w:line="260" w:lineRule="auto"/>
              <w:rPr/>
            </w:pPr>
            <w:r w:rsidDel="00000000" w:rsidR="00000000" w:rsidRPr="00000000">
              <w:rPr>
                <w:rFonts w:ascii="Calibri" w:cs="Calibri" w:eastAsia="Calibri" w:hAnsi="Calibri"/>
                <w:color w:val="333333"/>
                <w:sz w:val="17"/>
                <w:szCs w:val="17"/>
                <w:rtl w:val="0"/>
              </w:rPr>
              <w:t xml:space="preserve">Las credenciales de conexión al ERP y a la base de datos deben residir fuera del código fuente, en variables de entorno.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A">
            <w:pPr>
              <w:spacing w:after="0" w:before="0" w:line="260" w:lineRule="auto"/>
              <w:rPr/>
            </w:pPr>
            <w:r w:rsidDel="00000000" w:rsidR="00000000" w:rsidRPr="00000000">
              <w:rPr>
                <w:rFonts w:ascii="Calibri" w:cs="Calibri" w:eastAsia="Calibri" w:hAnsi="Calibri"/>
                <w:color w:val="333333"/>
                <w:sz w:val="17"/>
                <w:szCs w:val="17"/>
                <w:rtl w:val="0"/>
              </w:rPr>
              <w:t xml:space="preserve">La sesión de usuario debe expirar automáticamente tras un periodo definido de inactividad.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D">
            <w:pPr>
              <w:spacing w:after="0" w:before="0" w:line="260" w:lineRule="auto"/>
              <w:rPr/>
            </w:pPr>
            <w:r w:rsidDel="00000000" w:rsidR="00000000" w:rsidRPr="00000000">
              <w:rPr>
                <w:rFonts w:ascii="Calibri" w:cs="Calibri" w:eastAsia="Calibri" w:hAnsi="Calibri"/>
                <w:color w:val="333333"/>
                <w:sz w:val="17"/>
                <w:szCs w:val="17"/>
                <w:rtl w:val="0"/>
              </w:rPr>
              <w:t xml:space="preserve">El sistema debe mantener un registro de auditoría de los accesos y de los intentos de acceso fallidos.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1F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0">
            <w:pPr>
              <w:spacing w:after="0" w:before="0" w:line="260" w:lineRule="auto"/>
              <w:rPr/>
            </w:pPr>
            <w:r w:rsidDel="00000000" w:rsidR="00000000" w:rsidRPr="00000000">
              <w:rPr>
                <w:rFonts w:ascii="Calibri" w:cs="Calibri" w:eastAsia="Calibri" w:hAnsi="Calibri"/>
                <w:color w:val="333333"/>
                <w:sz w:val="17"/>
                <w:szCs w:val="17"/>
                <w:rtl w:val="0"/>
              </w:rPr>
              <w:t xml:space="preserve">Las peticiones entre la plataforma y la API de integración deben ir autenticadas mediante firma, de modo que solo la plataforma pueda consultarla.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bl>
    <w:p w:rsidR="00000000" w:rsidDel="00000000" w:rsidP="00000000" w:rsidRDefault="00000000" w:rsidRPr="00000000" w14:paraId="00000202">
      <w:pPr>
        <w:spacing w:after="60" w:lineRule="auto"/>
        <w:rPr/>
      </w:pPr>
      <w:r w:rsidDel="00000000" w:rsidR="00000000" w:rsidRPr="00000000">
        <w:rPr>
          <w:rtl w:val="0"/>
        </w:rPr>
      </w:r>
    </w:p>
    <w:p w:rsidR="00000000" w:rsidDel="00000000" w:rsidP="00000000" w:rsidRDefault="00000000" w:rsidRPr="00000000" w14:paraId="00000203">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Rendimiento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04">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05">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06">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8">
            <w:pPr>
              <w:spacing w:after="0" w:before="0" w:line="260" w:lineRule="auto"/>
              <w:rPr/>
            </w:pPr>
            <w:r w:rsidDel="00000000" w:rsidR="00000000" w:rsidRPr="00000000">
              <w:rPr>
                <w:rFonts w:ascii="Calibri" w:cs="Calibri" w:eastAsia="Calibri" w:hAnsi="Calibri"/>
                <w:color w:val="333333"/>
                <w:sz w:val="17"/>
                <w:szCs w:val="17"/>
                <w:rtl w:val="0"/>
              </w:rPr>
              <w:t xml:space="preserve">Las consultas de productos, clientes y stock al ERP deben responder en menos de 3 segundos en condiciones normales de operación.</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B">
            <w:pPr>
              <w:spacing w:after="0" w:before="0" w:line="260" w:lineRule="auto"/>
              <w:rPr/>
            </w:pPr>
            <w:r w:rsidDel="00000000" w:rsidR="00000000" w:rsidRPr="00000000">
              <w:rPr>
                <w:rFonts w:ascii="Calibri" w:cs="Calibri" w:eastAsia="Calibri" w:hAnsi="Calibri"/>
                <w:color w:val="333333"/>
                <w:sz w:val="17"/>
                <w:szCs w:val="17"/>
                <w:rtl w:val="0"/>
              </w:rPr>
              <w:t xml:space="preserve">La plataforma debe soportar el uso simultáneo de los usuarios de las áreas incorporadas, con al menos 32 usuarios del área comercial, sin degradación perceptible.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RNF-09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E">
            <w:pPr>
              <w:spacing w:after="0" w:before="0" w:line="260" w:lineRule="auto"/>
              <w:rPr/>
            </w:pPr>
            <w:r w:rsidDel="00000000" w:rsidR="00000000" w:rsidRPr="00000000">
              <w:rPr>
                <w:rFonts w:ascii="Calibri" w:cs="Calibri" w:eastAsia="Calibri" w:hAnsi="Calibri"/>
                <w:color w:val="333333"/>
                <w:sz w:val="17"/>
                <w:szCs w:val="17"/>
                <w:rtl w:val="0"/>
              </w:rPr>
              <w:t xml:space="preserve">Las consultas de lectura al ERP no deben afectar el rendimiento de las operaciones de los usuarios de SAP.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0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RNF-22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1">
            <w:pPr>
              <w:spacing w:after="0" w:before="0" w:line="260" w:lineRule="auto"/>
              <w:rPr/>
            </w:pPr>
            <w:r w:rsidDel="00000000" w:rsidR="00000000" w:rsidRPr="00000000">
              <w:rPr>
                <w:rFonts w:ascii="Calibri" w:cs="Calibri" w:eastAsia="Calibri" w:hAnsi="Calibri"/>
                <w:color w:val="333333"/>
                <w:sz w:val="17"/>
                <w:szCs w:val="17"/>
                <w:rtl w:val="0"/>
              </w:rPr>
              <w:t xml:space="preserve">Los listados obtenidos del ERP deben paginarse y cada consulta debe tener un tiempo límite de espera y reintentos acotados.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RNF-23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4">
            <w:pPr>
              <w:spacing w:after="0" w:before="0" w:line="260" w:lineRule="auto"/>
              <w:rPr/>
            </w:pPr>
            <w:r w:rsidDel="00000000" w:rsidR="00000000" w:rsidRPr="00000000">
              <w:rPr>
                <w:rFonts w:ascii="Calibri" w:cs="Calibri" w:eastAsia="Calibri" w:hAnsi="Calibri"/>
                <w:color w:val="333333"/>
                <w:sz w:val="17"/>
                <w:szCs w:val="17"/>
                <w:rtl w:val="0"/>
              </w:rPr>
              <w:t xml:space="preserve">Las consultas masivas o periódicas deben ejecutarse como servicios programados fuera del horario de mayor uso del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r>
    </w:tbl>
    <w:p w:rsidR="00000000" w:rsidDel="00000000" w:rsidP="00000000" w:rsidRDefault="00000000" w:rsidRPr="00000000" w14:paraId="00000216">
      <w:pPr>
        <w:spacing w:after="60" w:lineRule="auto"/>
        <w:rPr/>
      </w:pPr>
      <w:r w:rsidDel="00000000" w:rsidR="00000000" w:rsidRPr="00000000">
        <w:rPr>
          <w:rtl w:val="0"/>
        </w:rPr>
      </w:r>
    </w:p>
    <w:p w:rsidR="00000000" w:rsidDel="00000000" w:rsidP="00000000" w:rsidRDefault="00000000" w:rsidRPr="00000000" w14:paraId="00000217">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Red y despliegue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18">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19">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1A">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C">
            <w:pPr>
              <w:spacing w:after="0" w:before="0" w:line="260" w:lineRule="auto"/>
              <w:rPr/>
            </w:pPr>
            <w:r w:rsidDel="00000000" w:rsidR="00000000" w:rsidRPr="00000000">
              <w:rPr>
                <w:rFonts w:ascii="Calibri" w:cs="Calibri" w:eastAsia="Calibri" w:hAnsi="Calibri"/>
                <w:color w:val="333333"/>
                <w:sz w:val="17"/>
                <w:szCs w:val="17"/>
                <w:rtl w:val="0"/>
              </w:rPr>
              <w:t xml:space="preserve">La plataforma debe operar dentro de la red corporativa, sin exponer ninguno de sus componentes a Internet.</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1F">
            <w:pPr>
              <w:spacing w:after="0" w:before="0" w:line="260" w:lineRule="auto"/>
              <w:rPr/>
            </w:pPr>
            <w:r w:rsidDel="00000000" w:rsidR="00000000" w:rsidRPr="00000000">
              <w:rPr>
                <w:rFonts w:ascii="Calibri" w:cs="Calibri" w:eastAsia="Calibri" w:hAnsi="Calibri"/>
                <w:color w:val="333333"/>
                <w:sz w:val="17"/>
                <w:szCs w:val="17"/>
                <w:rtl w:val="0"/>
              </w:rPr>
              <w:t xml:space="preserve">La plataforma debe estar disponible durante el horario laboral de la organización.</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RNF-24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2">
            <w:pPr>
              <w:spacing w:after="0" w:before="0" w:line="260" w:lineRule="auto"/>
              <w:rPr/>
            </w:pPr>
            <w:r w:rsidDel="00000000" w:rsidR="00000000" w:rsidRPr="00000000">
              <w:rPr>
                <w:rFonts w:ascii="Calibri" w:cs="Calibri" w:eastAsia="Calibri" w:hAnsi="Calibri"/>
                <w:color w:val="333333"/>
                <w:sz w:val="17"/>
                <w:szCs w:val="17"/>
                <w:rtl w:val="0"/>
              </w:rPr>
              <w:t xml:space="preserve">Los servicios programados y componentes del servidor deben ser compatibles con Windows Server 2016.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bl>
    <w:p w:rsidR="00000000" w:rsidDel="00000000" w:rsidP="00000000" w:rsidRDefault="00000000" w:rsidRPr="00000000" w14:paraId="00000224">
      <w:pPr>
        <w:spacing w:after="60" w:lineRule="auto"/>
        <w:rPr/>
      </w:pPr>
      <w:r w:rsidDel="00000000" w:rsidR="00000000" w:rsidRPr="00000000">
        <w:rPr>
          <w:rtl w:val="0"/>
        </w:rPr>
      </w:r>
    </w:p>
    <w:p w:rsidR="00000000" w:rsidDel="00000000" w:rsidP="00000000" w:rsidRDefault="00000000" w:rsidRPr="00000000" w14:paraId="00000225">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Integridad de datos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26">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27">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28">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A">
            <w:pPr>
              <w:spacing w:after="0" w:before="0" w:line="260" w:lineRule="auto"/>
              <w:rPr/>
            </w:pPr>
            <w:r w:rsidDel="00000000" w:rsidR="00000000" w:rsidRPr="00000000">
              <w:rPr>
                <w:rFonts w:ascii="Calibri" w:cs="Calibri" w:eastAsia="Calibri" w:hAnsi="Calibri"/>
                <w:color w:val="333333"/>
                <w:sz w:val="17"/>
                <w:szCs w:val="17"/>
                <w:rtl w:val="0"/>
              </w:rPr>
              <w:t xml:space="preserve">Ninguna operación debe quedar registrada de forma parcial: se completa íntegramente o no se registra.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B">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D">
            <w:pPr>
              <w:spacing w:after="0" w:before="0" w:line="260" w:lineRule="auto"/>
              <w:rPr/>
            </w:pPr>
            <w:r w:rsidDel="00000000" w:rsidR="00000000" w:rsidRPr="00000000">
              <w:rPr>
                <w:rFonts w:ascii="Calibri" w:cs="Calibri" w:eastAsia="Calibri" w:hAnsi="Calibri"/>
                <w:color w:val="333333"/>
                <w:sz w:val="17"/>
                <w:szCs w:val="17"/>
                <w:rtl w:val="0"/>
              </w:rPr>
              <w:t xml:space="preserve">Los datos maestros del ERP no deben duplicarse en la plataforma; se consultan en línea y el ERP permanece como fuente oficial.</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E">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2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0">
            <w:pPr>
              <w:spacing w:after="0" w:before="0" w:line="260" w:lineRule="auto"/>
              <w:rPr/>
            </w:pPr>
            <w:r w:rsidDel="00000000" w:rsidR="00000000" w:rsidRPr="00000000">
              <w:rPr>
                <w:rFonts w:ascii="Calibri" w:cs="Calibri" w:eastAsia="Calibri" w:hAnsi="Calibri"/>
                <w:color w:val="333333"/>
                <w:sz w:val="17"/>
                <w:szCs w:val="17"/>
                <w:rtl w:val="0"/>
              </w:rPr>
              <w:t xml:space="preserve">Una vez resuelto un proceso, su respuesta registrada no debe poder editarse desde la plataforma.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bl>
    <w:p w:rsidR="00000000" w:rsidDel="00000000" w:rsidP="00000000" w:rsidRDefault="00000000" w:rsidRPr="00000000" w14:paraId="00000232">
      <w:pPr>
        <w:spacing w:after="60" w:lineRule="auto"/>
        <w:rPr/>
      </w:pPr>
      <w:r w:rsidDel="00000000" w:rsidR="00000000" w:rsidRPr="00000000">
        <w:rPr>
          <w:rtl w:val="0"/>
        </w:rPr>
      </w:r>
    </w:p>
    <w:p w:rsidR="00000000" w:rsidDel="00000000" w:rsidP="00000000" w:rsidRDefault="00000000" w:rsidRPr="00000000" w14:paraId="00000233">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Usabilidad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34">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35">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36">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8">
            <w:pPr>
              <w:spacing w:after="0" w:before="0" w:line="260" w:lineRule="auto"/>
              <w:rPr/>
            </w:pPr>
            <w:r w:rsidDel="00000000" w:rsidR="00000000" w:rsidRPr="00000000">
              <w:rPr>
                <w:rFonts w:ascii="Calibri" w:cs="Calibri" w:eastAsia="Calibri" w:hAnsi="Calibri"/>
                <w:color w:val="333333"/>
                <w:sz w:val="17"/>
                <w:szCs w:val="17"/>
                <w:rtl w:val="0"/>
              </w:rPr>
              <w:t xml:space="preserve">La interfaz debe permitir completar los flujos principales sin requerir capacitación previa extensa.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B">
            <w:pPr>
              <w:spacing w:after="0" w:before="0" w:line="260" w:lineRule="auto"/>
              <w:rPr/>
            </w:pPr>
            <w:r w:rsidDel="00000000" w:rsidR="00000000" w:rsidRPr="00000000">
              <w:rPr>
                <w:rFonts w:ascii="Calibri" w:cs="Calibri" w:eastAsia="Calibri" w:hAnsi="Calibri"/>
                <w:color w:val="333333"/>
                <w:sz w:val="17"/>
                <w:szCs w:val="17"/>
                <w:rtl w:val="0"/>
              </w:rPr>
              <w:t xml:space="preserve">Los mensajes de error deben indicar en lenguaje claro qué ocurrió y qué debe corregir el usuario.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3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bl>
    <w:p w:rsidR="00000000" w:rsidDel="00000000" w:rsidP="00000000" w:rsidRDefault="00000000" w:rsidRPr="00000000" w14:paraId="0000023D">
      <w:pPr>
        <w:spacing w:after="60" w:lineRule="auto"/>
        <w:rPr/>
      </w:pPr>
      <w:r w:rsidDel="00000000" w:rsidR="00000000" w:rsidRPr="00000000">
        <w:rPr>
          <w:rtl w:val="0"/>
        </w:rPr>
      </w:r>
    </w:p>
    <w:p w:rsidR="00000000" w:rsidDel="00000000" w:rsidP="00000000" w:rsidRDefault="00000000" w:rsidRPr="00000000" w14:paraId="0000023E">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Compatibilidad</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3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40">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41">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3">
            <w:pPr>
              <w:spacing w:after="0" w:before="0" w:line="260" w:lineRule="auto"/>
              <w:rPr/>
            </w:pPr>
            <w:r w:rsidDel="00000000" w:rsidR="00000000" w:rsidRPr="00000000">
              <w:rPr>
                <w:rFonts w:ascii="Calibri" w:cs="Calibri" w:eastAsia="Calibri" w:hAnsi="Calibri"/>
                <w:color w:val="333333"/>
                <w:sz w:val="17"/>
                <w:szCs w:val="17"/>
                <w:rtl w:val="0"/>
              </w:rPr>
              <w:t xml:space="preserve">La plataforma debe funcionar en los navegadores utilizados por la organización, en sus versiones vigentes.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r>
    </w:tbl>
    <w:p w:rsidR="00000000" w:rsidDel="00000000" w:rsidP="00000000" w:rsidRDefault="00000000" w:rsidRPr="00000000" w14:paraId="00000245">
      <w:pPr>
        <w:spacing w:after="60" w:lineRule="auto"/>
        <w:rPr/>
      </w:pPr>
      <w:r w:rsidDel="00000000" w:rsidR="00000000" w:rsidRPr="00000000">
        <w:rPr>
          <w:rtl w:val="0"/>
        </w:rPr>
      </w:r>
    </w:p>
    <w:p w:rsidR="00000000" w:rsidDel="00000000" w:rsidP="00000000" w:rsidRDefault="00000000" w:rsidRPr="00000000" w14:paraId="00000246">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Mantenibilidad</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47">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48">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49">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B">
            <w:pPr>
              <w:spacing w:after="0" w:before="0" w:line="260" w:lineRule="auto"/>
              <w:rPr/>
            </w:pPr>
            <w:r w:rsidDel="00000000" w:rsidR="00000000" w:rsidRPr="00000000">
              <w:rPr>
                <w:rFonts w:ascii="Calibri" w:cs="Calibri" w:eastAsia="Calibri" w:hAnsi="Calibri"/>
                <w:color w:val="333333"/>
                <w:sz w:val="17"/>
                <w:szCs w:val="17"/>
                <w:rtl w:val="0"/>
              </w:rPr>
              <w:t xml:space="preserve">El código fuente debe mantenerse versionado en un repositorio privado, con revisión entre los integrantes del equipo.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C">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RNF-19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E">
            <w:pPr>
              <w:spacing w:after="0" w:before="0" w:line="260" w:lineRule="auto"/>
              <w:rPr/>
            </w:pPr>
            <w:r w:rsidDel="00000000" w:rsidR="00000000" w:rsidRPr="00000000">
              <w:rPr>
                <w:rFonts w:ascii="Calibri" w:cs="Calibri" w:eastAsia="Calibri" w:hAnsi="Calibri"/>
                <w:color w:val="333333"/>
                <w:sz w:val="17"/>
                <w:szCs w:val="17"/>
                <w:rtl w:val="0"/>
              </w:rPr>
              <w:t xml:space="preserve">Los cambios en el modelo de datos deben aplicarse mediante migraciones versionadas y reversibles.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4F">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5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RNF-20</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51">
            <w:pPr>
              <w:spacing w:after="0" w:before="0" w:line="260" w:lineRule="auto"/>
              <w:rPr/>
            </w:pPr>
            <w:r w:rsidDel="00000000" w:rsidR="00000000" w:rsidRPr="00000000">
              <w:rPr>
                <w:rFonts w:ascii="Calibri" w:cs="Calibri" w:eastAsia="Calibri" w:hAnsi="Calibri"/>
                <w:color w:val="333333"/>
                <w:sz w:val="17"/>
                <w:szCs w:val="17"/>
                <w:rtl w:val="0"/>
              </w:rPr>
              <w:t xml:space="preserve">La arquitectura debe permitir incorporar nuevos módulos sin modificar el mecanismo de integración con el ERP.</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52">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Media</w:t>
            </w:r>
            <w:r w:rsidDel="00000000" w:rsidR="00000000" w:rsidRPr="00000000">
              <w:rPr>
                <w:rtl w:val="0"/>
              </w:rPr>
            </w:r>
          </w:p>
        </w:tc>
      </w:tr>
    </w:tbl>
    <w:p w:rsidR="00000000" w:rsidDel="00000000" w:rsidP="00000000" w:rsidRDefault="00000000" w:rsidRPr="00000000" w14:paraId="00000253">
      <w:pPr>
        <w:spacing w:after="60" w:lineRule="auto"/>
        <w:rPr/>
      </w:pPr>
      <w:r w:rsidDel="00000000" w:rsidR="00000000" w:rsidRPr="00000000">
        <w:rPr>
          <w:rtl w:val="0"/>
        </w:rPr>
      </w:r>
    </w:p>
    <w:p w:rsidR="00000000" w:rsidDel="00000000" w:rsidP="00000000" w:rsidRDefault="00000000" w:rsidRPr="00000000" w14:paraId="00000254">
      <w:pPr>
        <w:keepNext w:val="1"/>
        <w:spacing w:after="100" w:before="160" w:lineRule="auto"/>
        <w:rPr/>
      </w:pPr>
      <w:r w:rsidDel="00000000" w:rsidR="00000000" w:rsidRPr="00000000">
        <w:rPr>
          <w:rFonts w:ascii="Calibri" w:cs="Calibri" w:eastAsia="Calibri" w:hAnsi="Calibri"/>
          <w:b w:val="1"/>
          <w:bCs w:val="1"/>
          <w:color w:val="1b3252"/>
          <w:sz w:val="20"/>
          <w:szCs w:val="20"/>
          <w:rtl w:val="0"/>
        </w:rPr>
        <w:t xml:space="preserve">Confidencialidad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580"/>
        <w:gridCol w:w="980"/>
        <w:tblGridChange w:id="0">
          <w:tblGrid>
            <w:gridCol w:w="800"/>
            <w:gridCol w:w="7580"/>
            <w:gridCol w:w="98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55">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56">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Requerimiento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57">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58">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RNF-21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59">
            <w:pPr>
              <w:spacing w:after="0" w:before="0" w:line="260" w:lineRule="auto"/>
              <w:rPr/>
            </w:pPr>
            <w:r w:rsidDel="00000000" w:rsidR="00000000" w:rsidRPr="00000000">
              <w:rPr>
                <w:rFonts w:ascii="Calibri" w:cs="Calibri" w:eastAsia="Calibri" w:hAnsi="Calibri"/>
                <w:color w:val="333333"/>
                <w:sz w:val="17"/>
                <w:szCs w:val="17"/>
                <w:rtl w:val="0"/>
              </w:rPr>
              <w:t xml:space="preserve">El desarrollo, las pruebas y las demostraciones deben realizarse con datos ficticios, y las evidencias entregadas deben estar sanitizadas.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5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Alta</w:t>
            </w:r>
            <w:r w:rsidDel="00000000" w:rsidR="00000000" w:rsidRPr="00000000">
              <w:rPr>
                <w:rtl w:val="0"/>
              </w:rPr>
            </w:r>
          </w:p>
        </w:tc>
      </w:tr>
    </w:tbl>
    <w:p w:rsidR="00000000" w:rsidDel="00000000" w:rsidP="00000000" w:rsidRDefault="00000000" w:rsidRPr="00000000" w14:paraId="0000025B">
      <w:pPr>
        <w:spacing w:after="60" w:lineRule="auto"/>
        <w:rPr/>
      </w:pPr>
      <w:r w:rsidDel="00000000" w:rsidR="00000000" w:rsidRPr="00000000">
        <w:rPr>
          <w:rtl w:val="0"/>
        </w:rPr>
      </w:r>
    </w:p>
    <w:p w:rsidR="00000000" w:rsidDel="00000000" w:rsidP="00000000" w:rsidRDefault="00000000" w:rsidRPr="00000000" w14:paraId="0000025C">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5. Restricciones</w:t>
      </w:r>
      <w:r w:rsidDel="00000000" w:rsidR="00000000" w:rsidRPr="00000000">
        <w:rPr>
          <w:rtl w:val="0"/>
        </w:rPr>
      </w:r>
    </w:p>
    <w:p w:rsidR="00000000" w:rsidDel="00000000" w:rsidP="00000000" w:rsidRDefault="00000000" w:rsidRPr="00000000" w14:paraId="0000025D">
      <w:pPr>
        <w:spacing w:after="120" w:line="300" w:lineRule="auto"/>
        <w:jc w:val="both"/>
        <w:rPr/>
      </w:pPr>
      <w:r w:rsidDel="00000000" w:rsidR="00000000" w:rsidRPr="00000000">
        <w:rPr>
          <w:rFonts w:ascii="Calibri" w:cs="Calibri" w:eastAsia="Calibri" w:hAnsi="Calibri"/>
          <w:color w:val="333333"/>
          <w:sz w:val="20"/>
          <w:szCs w:val="20"/>
          <w:rtl w:val="0"/>
        </w:rPr>
        <w:t xml:space="preserve">Condiciones impuestas que el sistema no puede modificar y dentro de las cuales debe construirse. Su gestión detallada se encuentra en el Registro de riesgos, decisiones y restricciones del proyecto.</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7260"/>
        <w:tblGridChange w:id="0">
          <w:tblGrid>
            <w:gridCol w:w="700"/>
            <w:gridCol w:w="1400"/>
            <w:gridCol w:w="726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5E">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Ref.</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5F">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Tipo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60">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Restricción</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1">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X-04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2">
            <w:pPr>
              <w:spacing w:after="0" w:before="0" w:line="260" w:lineRule="auto"/>
              <w:rPr/>
            </w:pPr>
            <w:r w:rsidDel="00000000" w:rsidR="00000000" w:rsidRPr="00000000">
              <w:rPr>
                <w:rFonts w:ascii="Calibri" w:cs="Calibri" w:eastAsia="Calibri" w:hAnsi="Calibri"/>
                <w:color w:val="333333"/>
                <w:sz w:val="17"/>
                <w:szCs w:val="17"/>
                <w:rtl w:val="0"/>
              </w:rPr>
              <w:t xml:space="preserve">Contractual</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3">
            <w:pPr>
              <w:spacing w:after="0" w:before="0" w:line="260" w:lineRule="auto"/>
              <w:rPr/>
            </w:pPr>
            <w:r w:rsidDel="00000000" w:rsidR="00000000" w:rsidRPr="00000000">
              <w:rPr>
                <w:rFonts w:ascii="Calibri" w:cs="Calibri" w:eastAsia="Calibri" w:hAnsi="Calibri"/>
                <w:color w:val="333333"/>
                <w:sz w:val="17"/>
                <w:szCs w:val="17"/>
                <w:rtl w:val="0"/>
              </w:rPr>
              <w:t xml:space="preserve">La solución debe respetar el contrato y el licenciamiento vigente de SAP Business One, y contar con las autorizaciones de acceso directo o indirecto que correspondan. La plataforma no busca eludir ese licenciamiento.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X-05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5">
            <w:pPr>
              <w:spacing w:after="0" w:before="0" w:line="260" w:lineRule="auto"/>
              <w:rPr/>
            </w:pPr>
            <w:r w:rsidDel="00000000" w:rsidR="00000000" w:rsidRPr="00000000">
              <w:rPr>
                <w:rFonts w:ascii="Calibri" w:cs="Calibri" w:eastAsia="Calibri" w:hAnsi="Calibri"/>
                <w:color w:val="333333"/>
                <w:sz w:val="17"/>
                <w:szCs w:val="17"/>
                <w:rtl w:val="0"/>
              </w:rPr>
              <w:t xml:space="preserve">Técnica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6">
            <w:pPr>
              <w:spacing w:after="0" w:before="0" w:line="260" w:lineRule="auto"/>
              <w:rPr/>
            </w:pPr>
            <w:r w:rsidDel="00000000" w:rsidR="00000000" w:rsidRPr="00000000">
              <w:rPr>
                <w:rFonts w:ascii="Calibri" w:cs="Calibri" w:eastAsia="Calibri" w:hAnsi="Calibri"/>
                <w:color w:val="333333"/>
                <w:sz w:val="17"/>
                <w:szCs w:val="17"/>
                <w:rtl w:val="0"/>
              </w:rPr>
              <w:t xml:space="preserve">Toda escritura en el ERP debe realizarse a través de SAP Business One Service Layer.</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X-06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8">
            <w:pPr>
              <w:spacing w:after="0" w:before="0" w:line="260" w:lineRule="auto"/>
              <w:rPr/>
            </w:pPr>
            <w:r w:rsidDel="00000000" w:rsidR="00000000" w:rsidRPr="00000000">
              <w:rPr>
                <w:rFonts w:ascii="Calibri" w:cs="Calibri" w:eastAsia="Calibri" w:hAnsi="Calibri"/>
                <w:color w:val="333333"/>
                <w:sz w:val="17"/>
                <w:szCs w:val="17"/>
                <w:rtl w:val="0"/>
              </w:rPr>
              <w:t xml:space="preserve">Técnica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9">
            <w:pPr>
              <w:spacing w:after="0" w:before="0" w:line="260" w:lineRule="auto"/>
              <w:rPr/>
            </w:pPr>
            <w:r w:rsidDel="00000000" w:rsidR="00000000" w:rsidRPr="00000000">
              <w:rPr>
                <w:rFonts w:ascii="Calibri" w:cs="Calibri" w:eastAsia="Calibri" w:hAnsi="Calibri"/>
                <w:color w:val="333333"/>
                <w:sz w:val="17"/>
                <w:szCs w:val="17"/>
                <w:rtl w:val="0"/>
              </w:rPr>
              <w:t xml:space="preserve">Las consultas a SAP HANA deben ser de solo lectura.</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A">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X-07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B">
            <w:pPr>
              <w:spacing w:after="0" w:before="0" w:line="260" w:lineRule="auto"/>
              <w:rPr/>
            </w:pPr>
            <w:r w:rsidDel="00000000" w:rsidR="00000000" w:rsidRPr="00000000">
              <w:rPr>
                <w:rFonts w:ascii="Calibri" w:cs="Calibri" w:eastAsia="Calibri" w:hAnsi="Calibri"/>
                <w:color w:val="333333"/>
                <w:sz w:val="17"/>
                <w:szCs w:val="17"/>
                <w:rtl w:val="0"/>
              </w:rPr>
              <w:t xml:space="preserve">Infraestructura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C">
            <w:pPr>
              <w:spacing w:after="0" w:before="0" w:line="260" w:lineRule="auto"/>
              <w:rPr/>
            </w:pPr>
            <w:r w:rsidDel="00000000" w:rsidR="00000000" w:rsidRPr="00000000">
              <w:rPr>
                <w:rFonts w:ascii="Calibri" w:cs="Calibri" w:eastAsia="Calibri" w:hAnsi="Calibri"/>
                <w:color w:val="333333"/>
                <w:sz w:val="17"/>
                <w:szCs w:val="17"/>
                <w:rtl w:val="0"/>
              </w:rPr>
              <w:t xml:space="preserve">Los servicios y tareas programadas se ejecutan sobre la infraestructura existente, en servidores Windows Server 2016.</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D">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X-08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E">
            <w:pPr>
              <w:spacing w:after="0" w:before="0" w:line="260" w:lineRule="auto"/>
              <w:rPr/>
            </w:pPr>
            <w:r w:rsidDel="00000000" w:rsidR="00000000" w:rsidRPr="00000000">
              <w:rPr>
                <w:rFonts w:ascii="Calibri" w:cs="Calibri" w:eastAsia="Calibri" w:hAnsi="Calibri"/>
                <w:color w:val="333333"/>
                <w:sz w:val="17"/>
                <w:szCs w:val="17"/>
                <w:rtl w:val="0"/>
              </w:rPr>
              <w:t xml:space="preserve">Red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6F">
            <w:pPr>
              <w:spacing w:after="0" w:before="0" w:line="260" w:lineRule="auto"/>
              <w:rPr/>
            </w:pPr>
            <w:r w:rsidDel="00000000" w:rsidR="00000000" w:rsidRPr="00000000">
              <w:rPr>
                <w:rFonts w:ascii="Calibri" w:cs="Calibri" w:eastAsia="Calibri" w:hAnsi="Calibri"/>
                <w:color w:val="333333"/>
                <w:sz w:val="17"/>
                <w:szCs w:val="17"/>
                <w:rtl w:val="0"/>
              </w:rPr>
              <w:t xml:space="preserve">Ningún componente de la plataforma se publica en Internet.</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0">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X-09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1">
            <w:pPr>
              <w:spacing w:after="0" w:before="0" w:line="260" w:lineRule="auto"/>
              <w:rPr/>
            </w:pPr>
            <w:r w:rsidDel="00000000" w:rsidR="00000000" w:rsidRPr="00000000">
              <w:rPr>
                <w:rFonts w:ascii="Calibri" w:cs="Calibri" w:eastAsia="Calibri" w:hAnsi="Calibri"/>
                <w:color w:val="333333"/>
                <w:sz w:val="17"/>
                <w:szCs w:val="17"/>
                <w:rtl w:val="0"/>
              </w:rPr>
              <w:t xml:space="preserve">Acceso</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2">
            <w:pPr>
              <w:spacing w:after="0" w:before="0" w:line="260" w:lineRule="auto"/>
              <w:rPr/>
            </w:pPr>
            <w:r w:rsidDel="00000000" w:rsidR="00000000" w:rsidRPr="00000000">
              <w:rPr>
                <w:rFonts w:ascii="Calibri" w:cs="Calibri" w:eastAsia="Calibri" w:hAnsi="Calibri"/>
                <w:color w:val="333333"/>
                <w:sz w:val="17"/>
                <w:szCs w:val="17"/>
                <w:rtl w:val="0"/>
              </w:rPr>
              <w:t xml:space="preserve">El acceso al ambiente real de SAP Business One puede ser limitado; la integración se valida con servicios simulados cuando sea necesario.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3">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X-11</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4">
            <w:pPr>
              <w:spacing w:after="0" w:before="0" w:line="260" w:lineRule="auto"/>
              <w:rPr/>
            </w:pPr>
            <w:r w:rsidDel="00000000" w:rsidR="00000000" w:rsidRPr="00000000">
              <w:rPr>
                <w:rFonts w:ascii="Calibri" w:cs="Calibri" w:eastAsia="Calibri" w:hAnsi="Calibri"/>
                <w:color w:val="333333"/>
                <w:sz w:val="17"/>
                <w:szCs w:val="17"/>
                <w:rtl w:val="0"/>
              </w:rPr>
              <w:t xml:space="preserve">Seguridad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5">
            <w:pPr>
              <w:spacing w:after="0" w:before="0" w:line="260" w:lineRule="auto"/>
              <w:rPr/>
            </w:pPr>
            <w:r w:rsidDel="00000000" w:rsidR="00000000" w:rsidRPr="00000000">
              <w:rPr>
                <w:rFonts w:ascii="Calibri" w:cs="Calibri" w:eastAsia="Calibri" w:hAnsi="Calibri"/>
                <w:color w:val="333333"/>
                <w:sz w:val="17"/>
                <w:szCs w:val="17"/>
                <w:rtl w:val="0"/>
              </w:rPr>
              <w:t xml:space="preserve">No se exponen credenciales, direcciones internas ni datos empresariales.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X-12</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7">
            <w:pPr>
              <w:spacing w:after="0" w:before="0" w:line="260" w:lineRule="auto"/>
              <w:rPr/>
            </w:pPr>
            <w:r w:rsidDel="00000000" w:rsidR="00000000" w:rsidRPr="00000000">
              <w:rPr>
                <w:rFonts w:ascii="Calibri" w:cs="Calibri" w:eastAsia="Calibri" w:hAnsi="Calibri"/>
                <w:color w:val="333333"/>
                <w:sz w:val="17"/>
                <w:szCs w:val="17"/>
                <w:rtl w:val="0"/>
              </w:rPr>
              <w:t xml:space="preserve">Evidencias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8">
            <w:pPr>
              <w:spacing w:after="0" w:before="0" w:line="260" w:lineRule="auto"/>
              <w:rPr/>
            </w:pPr>
            <w:r w:rsidDel="00000000" w:rsidR="00000000" w:rsidRPr="00000000">
              <w:rPr>
                <w:rFonts w:ascii="Calibri" w:cs="Calibri" w:eastAsia="Calibri" w:hAnsi="Calibri"/>
                <w:color w:val="333333"/>
                <w:sz w:val="17"/>
                <w:szCs w:val="17"/>
                <w:rtl w:val="0"/>
              </w:rPr>
              <w:t xml:space="preserve">Las pruebas y demostraciones utilizan datos ficticios y evidencias sanitizadas.</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9">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X-13</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A">
            <w:pPr>
              <w:spacing w:after="0" w:before="0" w:line="260" w:lineRule="auto"/>
              <w:rPr/>
            </w:pPr>
            <w:r w:rsidDel="00000000" w:rsidR="00000000" w:rsidRPr="00000000">
              <w:rPr>
                <w:rFonts w:ascii="Calibri" w:cs="Calibri" w:eastAsia="Calibri" w:hAnsi="Calibri"/>
                <w:color w:val="333333"/>
                <w:sz w:val="17"/>
                <w:szCs w:val="17"/>
                <w:rtl w:val="0"/>
              </w:rPr>
              <w:t xml:space="preserve">Tecnológica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7B">
            <w:pPr>
              <w:spacing w:after="0" w:before="0" w:line="260" w:lineRule="auto"/>
              <w:rPr/>
            </w:pPr>
            <w:r w:rsidDel="00000000" w:rsidR="00000000" w:rsidRPr="00000000">
              <w:rPr>
                <w:rFonts w:ascii="Calibri" w:cs="Calibri" w:eastAsia="Calibri" w:hAnsi="Calibri"/>
                <w:color w:val="333333"/>
                <w:sz w:val="17"/>
                <w:szCs w:val="17"/>
                <w:rtl w:val="0"/>
              </w:rPr>
              <w:t xml:space="preserve">Las herramientas de desarrollo son de acceso libre: Python, Django, PostgreSQL, FastAPI, HTML, CSS, JavaScript, Git y GitHub.</w:t>
            </w:r>
            <w:r w:rsidDel="00000000" w:rsidR="00000000" w:rsidRPr="00000000">
              <w:rPr>
                <w:rtl w:val="0"/>
              </w:rPr>
            </w:r>
          </w:p>
        </w:tc>
      </w:tr>
    </w:tbl>
    <w:p w:rsidR="00000000" w:rsidDel="00000000" w:rsidP="00000000" w:rsidRDefault="00000000" w:rsidRPr="00000000" w14:paraId="0000027C">
      <w:pPr>
        <w:spacing w:after="60" w:lineRule="auto"/>
        <w:rPr/>
      </w:pPr>
      <w:r w:rsidDel="00000000" w:rsidR="00000000" w:rsidRPr="00000000">
        <w:rPr>
          <w:rtl w:val="0"/>
        </w:rPr>
      </w:r>
    </w:p>
    <w:p w:rsidR="00000000" w:rsidDel="00000000" w:rsidP="00000000" w:rsidRDefault="00000000" w:rsidRPr="00000000" w14:paraId="0000027D">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6. Criterios generales de aceptación</w:t>
      </w:r>
      <w:r w:rsidDel="00000000" w:rsidR="00000000" w:rsidRPr="00000000">
        <w:rPr>
          <w:rtl w:val="0"/>
        </w:rPr>
      </w:r>
    </w:p>
    <w:p w:rsidR="00000000" w:rsidDel="00000000" w:rsidP="00000000" w:rsidRDefault="00000000" w:rsidRPr="00000000" w14:paraId="0000027E">
      <w:pPr>
        <w:spacing w:after="120" w:line="300" w:lineRule="auto"/>
        <w:jc w:val="both"/>
        <w:rPr/>
      </w:pPr>
      <w:r w:rsidDel="00000000" w:rsidR="00000000" w:rsidRPr="00000000">
        <w:rPr>
          <w:rFonts w:ascii="Calibri" w:cs="Calibri" w:eastAsia="Calibri" w:hAnsi="Calibri"/>
          <w:color w:val="333333"/>
          <w:sz w:val="20"/>
          <w:szCs w:val="20"/>
          <w:rtl w:val="0"/>
        </w:rPr>
        <w:t xml:space="preserve">Además de los criterios de aceptación propios de cada historia de usuario, todo requerimiento se considerará cumplido cuando:</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Su funcionalidad puede ejecutarse completa desde la interfaz, con los permisos correspondientes aplicados y validados en el servidor.</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Respeta todas las reglas de negocio del módulo al que pertenece.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Registra la trazabilidad de sus cambios de estado con usuario, fecha, hora y comentario.</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Cumple los requerimientos no funcionales aplicables, verificados mediante pruebas con datos ficticios.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Las operaciones que involucran al ERP se ejecutan por la vía correspondiente: lectura por la API sobre SAP HANA y escritura por Service Layer.</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Maneja los errores mostrando mensajes claros y sin dejar operaciones registradas de forma parcial.</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Cuenta con al menos un caso de prueba asociado, con su resultado registrado.</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40"/>
        <w:jc w:val="both"/>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Cumple la Definition of Done acordada por el equipo.</w:t>
      </w:r>
      <w:r w:rsidDel="00000000" w:rsidR="00000000" w:rsidRPr="00000000">
        <w:rPr>
          <w:rtl w:val="0"/>
        </w:rPr>
      </w:r>
    </w:p>
    <w:p w:rsidR="00000000" w:rsidDel="00000000" w:rsidP="00000000" w:rsidRDefault="00000000" w:rsidRPr="00000000" w14:paraId="00000287">
      <w:pPr>
        <w:pStyle w:val="Heading1"/>
        <w:pBdr>
          <w:top w:color="c9cfd8" w:space="6" w:sz="4" w:val="single"/>
          <w:left w:color="f5a800" w:space="8" w:sz="36" w:val="single"/>
          <w:bottom w:color="c9cfd8" w:space="6" w:sz="4" w:val="single"/>
          <w:right w:color="c9cfd8" w:space="6" w:sz="4" w:val="single"/>
        </w:pBdr>
        <w:shd w:fill="eef2f8" w:val="clear"/>
        <w:spacing w:after="200" w:before="360" w:lineRule="auto"/>
        <w:ind w:left="180" w:right="120" w:firstLine="0"/>
        <w:rPr/>
      </w:pPr>
      <w:r w:rsidDel="00000000" w:rsidR="00000000" w:rsidRPr="00000000">
        <w:rPr>
          <w:rFonts w:ascii="Calibri" w:cs="Calibri" w:eastAsia="Calibri" w:hAnsi="Calibri"/>
          <w:b w:val="1"/>
          <w:bCs w:val="1"/>
          <w:color w:val="1b3252"/>
          <w:sz w:val="28"/>
          <w:szCs w:val="28"/>
          <w:rtl w:val="0"/>
        </w:rPr>
        <w:t xml:space="preserve">7. Resumen y paso siguiente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900"/>
        <w:gridCol w:w="1300"/>
        <w:gridCol w:w="2160"/>
        <w:tblGridChange w:id="0">
          <w:tblGrid>
            <w:gridCol w:w="5000"/>
            <w:gridCol w:w="900"/>
            <w:gridCol w:w="1300"/>
            <w:gridCol w:w="2160"/>
          </w:tblGrid>
        </w:tblGridChange>
      </w:tblGrid>
      <w:tr>
        <w:trPr>
          <w:cantSplit w:val="0"/>
          <w:tblHeader w:val="1"/>
        </w:trPr>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88">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Módulo</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89">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RF</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8A">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RF Alta</w:t>
            </w:r>
            <w:r w:rsidDel="00000000" w:rsidR="00000000" w:rsidRPr="00000000">
              <w:rPr>
                <w:rtl w:val="0"/>
              </w:rPr>
            </w:r>
          </w:p>
        </w:tc>
        <w:tc>
          <w:tcPr>
            <w:tcBorders>
              <w:top w:color="1b3252" w:space="0" w:sz="4" w:val="single"/>
              <w:left w:color="1b3252" w:space="0" w:sz="4" w:val="single"/>
              <w:bottom w:color="f5a800" w:space="0" w:sz="18" w:val="single"/>
              <w:right w:color="1b3252" w:space="0" w:sz="4" w:val="single"/>
            </w:tcBorders>
            <w:shd w:fill="1b3252" w:val="clear"/>
            <w:tcMar>
              <w:top w:w="70.0" w:type="dxa"/>
              <w:left w:w="110.0" w:type="dxa"/>
              <w:bottom w:w="70.0" w:type="dxa"/>
              <w:right w:w="110.0" w:type="dxa"/>
            </w:tcMar>
            <w:vAlign w:val="bottom"/>
          </w:tcPr>
          <w:p w:rsidR="00000000" w:rsidDel="00000000" w:rsidP="00000000" w:rsidRDefault="00000000" w:rsidRPr="00000000" w14:paraId="0000028B">
            <w:pPr>
              <w:spacing w:after="0" w:before="0" w:line="260" w:lineRule="auto"/>
              <w:rPr/>
            </w:pPr>
            <w:r w:rsidDel="00000000" w:rsidR="00000000" w:rsidRPr="00000000">
              <w:rPr>
                <w:rFonts w:ascii="Calibri" w:cs="Calibri" w:eastAsia="Calibri" w:hAnsi="Calibri"/>
                <w:b w:val="1"/>
                <w:bCs w:val="1"/>
                <w:color w:val="ffffff"/>
                <w:sz w:val="17"/>
                <w:szCs w:val="17"/>
                <w:rtl w:val="0"/>
              </w:rPr>
              <w:t xml:space="preserve">Reglas de negocio</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8C">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Gestión de usuarios, roles y permisos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8D">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8E">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8F">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7</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0">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Solicitudes y autorizaciones</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1">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6</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2">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3">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7</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4">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Gestión comercial</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5">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9</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6">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7">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10</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8">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Notificaciones y trazabilidad</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9">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A">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B">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4</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C">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Integración con SAP Business One</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D">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E">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4</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9F">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5</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0">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Gestión de posventa</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1">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2">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7</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3">
            <w:pPr>
              <w:spacing w:after="0" w:before="0" w:line="260" w:lineRule="auto"/>
              <w:rPr/>
            </w:pPr>
            <w:r w:rsidDel="00000000" w:rsidR="00000000" w:rsidRPr="00000000">
              <w:rPr>
                <w:rFonts w:ascii="Calibri" w:cs="Calibri" w:eastAsia="Calibri" w:hAnsi="Calibri"/>
                <w:b w:val="0"/>
                <w:bCs w:val="0"/>
                <w:color w:val="333333"/>
                <w:sz w:val="17"/>
                <w:szCs w:val="17"/>
                <w:rtl w:val="0"/>
              </w:rPr>
              <w:t xml:space="preserve">7</w:t>
            </w:r>
            <w:r w:rsidDel="00000000" w:rsidR="00000000" w:rsidRPr="00000000">
              <w:rPr>
                <w:rtl w:val="0"/>
              </w:rPr>
            </w:r>
          </w:p>
        </w:tc>
      </w:tr>
      <w:tr>
        <w:trPr>
          <w:cantSplit w:val="1"/>
          <w:tblHeader w:val="0"/>
        </w:trPr>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4">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Total</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5">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38</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6">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35</w:t>
            </w:r>
            <w:r w:rsidDel="00000000" w:rsidR="00000000" w:rsidRPr="00000000">
              <w:rPr>
                <w:rtl w:val="0"/>
              </w:rPr>
            </w:r>
          </w:p>
        </w:tc>
        <w:tc>
          <w:tcPr>
            <w:tcBorders>
              <w:top w:color="c9cfd8" w:space="0" w:sz="4" w:val="single"/>
              <w:left w:color="c9cfd8" w:space="0" w:sz="4" w:val="single"/>
              <w:bottom w:color="c9cfd8" w:space="0" w:sz="4" w:val="single"/>
              <w:right w:color="c9cfd8" w:space="0" w:sz="4" w:val="single"/>
            </w:tcBorders>
            <w:tcMar>
              <w:top w:w="70.0" w:type="dxa"/>
              <w:left w:w="110.0" w:type="dxa"/>
              <w:bottom w:w="70.0" w:type="dxa"/>
              <w:right w:w="110.0" w:type="dxa"/>
            </w:tcMar>
            <w:vAlign w:val="top"/>
          </w:tcPr>
          <w:p w:rsidR="00000000" w:rsidDel="00000000" w:rsidP="00000000" w:rsidRDefault="00000000" w:rsidRPr="00000000" w14:paraId="000002A7">
            <w:pPr>
              <w:spacing w:after="0" w:before="0" w:line="260" w:lineRule="auto"/>
              <w:rPr/>
            </w:pPr>
            <w:r w:rsidDel="00000000" w:rsidR="00000000" w:rsidRPr="00000000">
              <w:rPr>
                <w:rFonts w:ascii="Calibri" w:cs="Calibri" w:eastAsia="Calibri" w:hAnsi="Calibri"/>
                <w:b w:val="1"/>
                <w:bCs w:val="1"/>
                <w:color w:val="1b3252"/>
                <w:sz w:val="17"/>
                <w:szCs w:val="17"/>
                <w:rtl w:val="0"/>
              </w:rPr>
              <w:t xml:space="preserve">40</w:t>
            </w:r>
            <w:r w:rsidDel="00000000" w:rsidR="00000000" w:rsidRPr="00000000">
              <w:rPr>
                <w:rtl w:val="0"/>
              </w:rPr>
            </w:r>
          </w:p>
        </w:tc>
      </w:tr>
    </w:tbl>
    <w:p w:rsidR="00000000" w:rsidDel="00000000" w:rsidP="00000000" w:rsidRDefault="00000000" w:rsidRPr="00000000" w14:paraId="000002A8">
      <w:pPr>
        <w:spacing w:after="60" w:lineRule="auto"/>
        <w:rPr/>
      </w:pPr>
      <w:r w:rsidDel="00000000" w:rsidR="00000000" w:rsidRPr="00000000">
        <w:rPr>
          <w:rtl w:val="0"/>
        </w:rPr>
      </w:r>
    </w:p>
    <w:p w:rsidR="00000000" w:rsidDel="00000000" w:rsidP="00000000" w:rsidRDefault="00000000" w:rsidRPr="00000000" w14:paraId="000002A9">
      <w:pPr>
        <w:spacing w:after="120" w:line="300" w:lineRule="auto"/>
        <w:jc w:val="both"/>
        <w:rPr/>
      </w:pPr>
      <w:r w:rsidDel="00000000" w:rsidR="00000000" w:rsidRPr="00000000">
        <w:rPr>
          <w:rFonts w:ascii="Calibri" w:cs="Calibri" w:eastAsia="Calibri" w:hAnsi="Calibri"/>
          <w:color w:val="333333"/>
          <w:sz w:val="20"/>
          <w:szCs w:val="20"/>
          <w:rtl w:val="0"/>
        </w:rPr>
        <w:t xml:space="preserve">La especificación contiene </w:t>
      </w:r>
      <w:r w:rsidDel="00000000" w:rsidR="00000000" w:rsidRPr="00000000">
        <w:rPr>
          <w:rFonts w:ascii="Calibri" w:cs="Calibri" w:eastAsia="Calibri" w:hAnsi="Calibri"/>
          <w:b w:val="1"/>
          <w:bCs w:val="1"/>
          <w:color w:val="1b3252"/>
          <w:sz w:val="20"/>
          <w:szCs w:val="20"/>
          <w:rtl w:val="0"/>
        </w:rPr>
        <w:t xml:space="preserve">38 requerimientos funcionales</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b w:val="1"/>
          <w:bCs w:val="1"/>
          <w:color w:val="1b3252"/>
          <w:sz w:val="20"/>
          <w:szCs w:val="20"/>
          <w:rtl w:val="0"/>
        </w:rPr>
        <w:t xml:space="preserve">40 reglas de negocio</w:t>
      </w:r>
      <w:r w:rsidDel="00000000" w:rsidR="00000000" w:rsidRPr="00000000">
        <w:rPr>
          <w:rFonts w:ascii="Calibri" w:cs="Calibri" w:eastAsia="Calibri" w:hAnsi="Calibri"/>
          <w:color w:val="333333"/>
          <w:sz w:val="20"/>
          <w:szCs w:val="20"/>
          <w:rtl w:val="0"/>
        </w:rPr>
        <w:t xml:space="preserve"> y </w:t>
      </w:r>
      <w:r w:rsidDel="00000000" w:rsidR="00000000" w:rsidRPr="00000000">
        <w:rPr>
          <w:rFonts w:ascii="Calibri" w:cs="Calibri" w:eastAsia="Calibri" w:hAnsi="Calibri"/>
          <w:b w:val="1"/>
          <w:bCs w:val="1"/>
          <w:color w:val="1b3252"/>
          <w:sz w:val="20"/>
          <w:szCs w:val="20"/>
          <w:rtl w:val="0"/>
        </w:rPr>
        <w:t xml:space="preserve">24 requerimientos no funcionales</w:t>
      </w:r>
      <w:r w:rsidDel="00000000" w:rsidR="00000000" w:rsidRPr="00000000">
        <w:rPr>
          <w:rFonts w:ascii="Calibri" w:cs="Calibri" w:eastAsia="Calibri" w:hAnsi="Calibri"/>
          <w:color w:val="333333"/>
          <w:sz w:val="20"/>
          <w:szCs w:val="20"/>
          <w:rtl w:val="0"/>
        </w:rPr>
        <w:t xml:space="preserve">. Los identificadores se mantienen estables entre versiones: los requerimientos agregados en esta versión reciben números nuevos, sin reutilizar los existentes.</w:t>
      </w:r>
      <w:r w:rsidDel="00000000" w:rsidR="00000000" w:rsidRPr="00000000">
        <w:rPr>
          <w:rtl w:val="0"/>
        </w:rPr>
      </w:r>
    </w:p>
    <w:p w:rsidR="00000000" w:rsidDel="00000000" w:rsidP="00000000" w:rsidRDefault="00000000" w:rsidRPr="00000000" w14:paraId="000002AA">
      <w:pPr>
        <w:spacing w:after="120" w:line="300" w:lineRule="auto"/>
        <w:jc w:val="both"/>
        <w:rPr/>
      </w:pPr>
      <w:r w:rsidDel="00000000" w:rsidR="00000000" w:rsidRPr="00000000">
        <w:rPr>
          <w:rFonts w:ascii="Calibri" w:cs="Calibri" w:eastAsia="Calibri" w:hAnsi="Calibri"/>
          <w:b w:val="1"/>
          <w:bCs w:val="1"/>
          <w:color w:val="1b3252"/>
          <w:sz w:val="20"/>
          <w:szCs w:val="20"/>
          <w:rtl w:val="0"/>
        </w:rPr>
        <w:t xml:space="preserve">Paso siguiente.</w:t>
      </w:r>
      <w:r w:rsidDel="00000000" w:rsidR="00000000" w:rsidRPr="00000000">
        <w:rPr>
          <w:rFonts w:ascii="Calibri" w:cs="Calibri" w:eastAsia="Calibri" w:hAnsi="Calibri"/>
          <w:color w:val="333333"/>
          <w:sz w:val="20"/>
          <w:szCs w:val="20"/>
          <w:rtl w:val="0"/>
        </w:rPr>
        <w:t xml:space="preserve"> Cada requerimiento funcional se traduce en una o más historias de usuario en el Product Backlog, organizadas en las seis épicas que corresponden a los módulos de este documento. La relación entre objetivos, procesos, requerimientos, historias, criterios de aceptación y casos de prueba se registra en la Matriz de trazabilidad.</w:t>
      </w:r>
      <w:r w:rsidDel="00000000" w:rsidR="00000000" w:rsidRPr="00000000">
        <w:rPr>
          <w:rtl w:val="0"/>
        </w:rPr>
      </w:r>
    </w:p>
    <w:sectPr>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b3252"/>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b3252"/>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