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Duoc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320"/>
        <w:jc w:val="center"/>
      </w:pPr>
      <w:r>
        <w:drawing>
          <wp:inline distT="0" distB="0" distL="0" distR="0">
            <wp:extent cx="1463040" cy="362363"/>
            <wp:docPr id="9901" name="Logo Duoc 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" name="duoc_logo.png"/>
                    <pic:cNvPicPr/>
                  </pic:nvPicPr>
                  <pic:blipFill>
                    <a:blip r:embed="rIdDuocLogo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362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795B" w14:textId="77777777" w:rsidR="006C5FF0" w:rsidRDefault="00744AF6">
      <w:pPr>
        <w:spacing w:before="800" w:after="80"/>
        <w:jc w:val="center"/>
      </w:pPr>
      <w:r>
        <w:rPr>
          <w:b/>
          <w:color w:val="555555"/>
          <w:sz w:val="24"/>
        </w:rPr>
        <w:t>DUOC UC · SEDE PLAZA NORTE</w:t>
      </w:r>
    </w:p>
    <w:p w14:paraId="39646190" w14:textId="77777777" w:rsidR="006C5FF0" w:rsidRDefault="00744AF6">
      <w:pPr>
        <w:spacing w:after="80"/>
        <w:jc w:val="center"/>
      </w:pPr>
      <w:r>
        <w:rPr>
          <w:color w:val="555555"/>
        </w:rPr>
        <w:t xml:space="preserve">Ingeniería en Informática · PTY4614 · Capstone_006V</w:t>
      </w:r>
    </w:p>
    <w:p w14:paraId="5AFFB26B" w14:textId="77777777" w:rsidR="006C5FF0" w:rsidRDefault="00744AF6">
      <w:pPr>
        <w:spacing w:before="1800" w:after="80"/>
        <w:jc w:val="center"/>
      </w:pPr>
      <w:r>
        <w:rPr>
          <w:b/>
          <w:color w:val="1C3557"/>
          <w:sz w:val="28"/>
        </w:rPr>
        <w:t>Proy-Capstone</w:t>
      </w:r>
    </w:p>
    <w:p w14:paraId="1E6C9C4C" w14:textId="77777777" w:rsidR="006C5FF0" w:rsidRDefault="00744AF6">
      <w:pPr>
        <w:spacing w:before="120"/>
        <w:jc w:val="center"/>
      </w:pPr>
      <w:r>
        <w:rPr>
          <w:b/>
          <w:sz w:val="52"/>
          <w:color w:val="1C3557"/>
        </w:rPr>
        <w:t>Prototipos y Diseño de Interfaces</w:t>
      </w:r>
    </w:p>
    <w:p w14:paraId="47B4D8E4" w14:textId="77777777" w:rsidR="006C5FF0" w:rsidRDefault="00744AF6">
      <w:pPr>
        <w:spacing w:after="80"/>
        <w:jc w:val="center"/>
      </w:pPr>
      <w:r>
        <w:rPr>
          <w:color w:val="555555"/>
          <w:sz w:val="26"/>
        </w:rPr>
        <w:t>Plataforma de Gestión integrada con SAP Business One</w:t>
      </w:r>
    </w:p>
    <w:p w14:paraId="7FF16F07" w14:textId="77777777" w:rsidR="006C5FF0" w:rsidRDefault="00744AF6">
      <w:pPr>
        <w:spacing w:after="1800"/>
        <w:jc w:val="center"/>
      </w:pPr>
      <w:r>
        <w:rPr>
          <w:b/>
          <w:color w:val="555555"/>
          <w:sz w:val="24"/>
        </w:rPr>
        <w:t xml:space="preserve">Grupo Gómez Hermanos</w:t>
      </w:r>
    </w:p>
    <w:p w14:paraId="6C3D5554" w14:textId="77777777" w:rsidR="006C5FF0" w:rsidRDefault="00744AF6">
      <w:pPr>
        <w:spacing w:before="800" w:after="80"/>
        <w:jc w:val="center"/>
      </w:pPr>
      <w:r>
        <w:rPr>
          <w:b/>
        </w:rPr>
        <w:t>Integrantes</w:t>
      </w:r>
    </w:p>
    <w:p w14:paraId="07FF660A" w14:textId="77777777" w:rsidR="006C5FF0" w:rsidRDefault="00744AF6">
      <w:pPr>
        <w:spacing w:after="0"/>
        <w:jc w:val="center"/>
      </w:pPr>
      <w:r>
        <w:t>Alexssander López</w:t>
      </w:r>
    </w:p>
    <w:p w14:paraId="6BFA3E1C" w14:textId="77777777" w:rsidR="006C5FF0" w:rsidRDefault="00744AF6">
      <w:pPr>
        <w:spacing w:after="0"/>
        <w:jc w:val="center"/>
      </w:pPr>
      <w:r>
        <w:t>Millaray Espósito</w:t>
      </w:r>
    </w:p>
    <w:p w14:paraId="7A2DA603" w14:textId="77777777" w:rsidR="006C5FF0" w:rsidRDefault="00744AF6">
      <w:pPr>
        <w:spacing w:after="0"/>
        <w:jc w:val="center"/>
      </w:pPr>
      <w:r>
        <w:t>Matías Orellana</w:t>
      </w:r>
    </w:p>
    <w:p w14:paraId="4446CC62" w14:textId="77777777" w:rsidR="006C5FF0" w:rsidRDefault="00744AF6">
      <w:pPr>
        <w:spacing w:before="320" w:after="80"/>
        <w:jc w:val="center"/>
      </w:pPr>
      <w:r>
        <w:t>Profesor guía: Álvaro Mellado</w:t>
      </w:r>
    </w:p>
    <w:p w14:paraId="6B1B98DA" w14:textId="77777777" w:rsidR="006C5FF0" w:rsidRDefault="00744AF6">
      <w:pPr>
        <w:spacing w:before="320" w:after="80"/>
        <w:jc w:val="center"/>
      </w:pPr>
      <w:r>
        <w:rPr>
          <w:color w:val="555555"/>
        </w:rPr>
        <w:t>Septiembre 2026</w:t>
      </w:r>
    </w:p>
    <w:p w14:paraId="1CC3C774" w14:textId="77777777" w:rsidR="006C5FF0" w:rsidRDefault="00744AF6">
      <w:r>
        <w:br w:type="page"/>
      </w:r>
    </w:p>
    <w:p w14:paraId="1DC7621E" w14:textId="77777777" w:rsidR="006C5FF0" w:rsidRDefault="00744AF6">
      <w:r>
        <w:rPr>
          <w:b/>
          <w:color w:val="1C3557"/>
          <w:sz w:val="32"/>
        </w:rPr>
        <w:lastRenderedPageBreak/>
        <w:t>Índice</w:t>
      </w:r>
    </w:p>
    <w:p w14:paraId="580EA6FA" w14:textId="12C8F0E9" w:rsidR="00C912EC" w:rsidRDefault="00744AF6">
      <w:pPr>
        <w:pStyle w:val="TDC2"/>
        <w:tabs>
          <w:tab w:val="right" w:leader="dot" w:pos="9396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77846" w:history="1">
        <w:r w:rsidR="00C912EC" w:rsidRPr="008F658C">
          <w:rPr>
            <w:rStyle w:val="Hipervnculo"/>
            <w:noProof/>
          </w:rPr>
          <w:t>1. Propósito</w:t>
        </w:r>
        <w:r w:rsidR="00C912EC">
          <w:rPr>
            <w:noProof/>
            <w:webHidden/>
          </w:rPr>
          <w:tab/>
        </w:r>
        <w:r w:rsidR="00C912EC">
          <w:rPr>
            <w:noProof/>
            <w:webHidden/>
          </w:rPr>
          <w:fldChar w:fldCharType="begin"/>
        </w:r>
        <w:r w:rsidR="00C912EC">
          <w:rPr>
            <w:noProof/>
            <w:webHidden/>
          </w:rPr>
          <w:instrText xml:space="preserve"> PAGEREF _Toc241577846 \h </w:instrText>
        </w:r>
        <w:r w:rsidR="00C912EC">
          <w:rPr>
            <w:noProof/>
            <w:webHidden/>
          </w:rPr>
        </w:r>
        <w:r w:rsidR="00C912EC">
          <w:rPr>
            <w:noProof/>
            <w:webHidden/>
          </w:rPr>
          <w:fldChar w:fldCharType="separate"/>
        </w:r>
        <w:r w:rsidR="00C912EC">
          <w:rPr>
            <w:noProof/>
            <w:webHidden/>
          </w:rPr>
          <w:t>3</w:t>
        </w:r>
        <w:r w:rsidR="00C912EC">
          <w:rPr>
            <w:noProof/>
            <w:webHidden/>
          </w:rPr>
          <w:fldChar w:fldCharType="end"/>
        </w:r>
      </w:hyperlink>
    </w:p>
    <w:p w14:paraId="4528A3AE" w14:textId="37221D49" w:rsidR="00C912EC" w:rsidRDefault="00C912EC">
      <w:pPr>
        <w:pStyle w:val="TDC2"/>
        <w:tabs>
          <w:tab w:val="right" w:leader="dot" w:pos="9396"/>
        </w:tabs>
        <w:rPr>
          <w:noProof/>
        </w:rPr>
      </w:pPr>
      <w:hyperlink w:anchor="_Toc241577847" w:history="1">
        <w:r w:rsidRPr="008F658C">
          <w:rPr>
            <w:rStyle w:val="Hipervnculo"/>
            <w:noProof/>
          </w:rPr>
          <w:t>2. Principios de diseño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1C2267" w14:textId="16DE62BE" w:rsidR="00C912EC" w:rsidRDefault="00C912EC">
      <w:pPr>
        <w:pStyle w:val="TDC2"/>
        <w:tabs>
          <w:tab w:val="right" w:leader="dot" w:pos="9396"/>
        </w:tabs>
        <w:rPr>
          <w:noProof/>
        </w:rPr>
      </w:pPr>
      <w:hyperlink w:anchor="_Toc241577848" w:history="1">
        <w:r w:rsidRPr="008F658C">
          <w:rPr>
            <w:rStyle w:val="Hipervnculo"/>
            <w:noProof/>
          </w:rPr>
          <w:t>3. Sistema visual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609B3E" w14:textId="59972B62" w:rsidR="00C912EC" w:rsidRDefault="00C912EC">
      <w:pPr>
        <w:pStyle w:val="TDC2"/>
        <w:tabs>
          <w:tab w:val="right" w:leader="dot" w:pos="9396"/>
        </w:tabs>
        <w:rPr>
          <w:noProof/>
        </w:rPr>
      </w:pPr>
      <w:hyperlink w:anchor="_Toc241577849" w:history="1">
        <w:r w:rsidRPr="008F658C">
          <w:rPr>
            <w:rStyle w:val="Hipervnculo"/>
            <w:noProof/>
          </w:rPr>
          <w:t>4. Estructura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305A7C" w14:textId="126E4285" w:rsidR="00C912EC" w:rsidRDefault="00C912EC">
      <w:pPr>
        <w:pStyle w:val="TDC2"/>
        <w:tabs>
          <w:tab w:val="right" w:leader="dot" w:pos="9396"/>
        </w:tabs>
        <w:rPr>
          <w:noProof/>
        </w:rPr>
      </w:pPr>
      <w:hyperlink w:anchor="_Toc241577850" w:history="1">
        <w:r w:rsidRPr="008F658C">
          <w:rPr>
            <w:rStyle w:val="Hipervnculo"/>
            <w:noProof/>
          </w:rPr>
          <w:t>5. Prototipos por flujo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C0C3365" w14:textId="6A40578A" w:rsidR="00C912EC" w:rsidRDefault="00C912EC">
      <w:pPr>
        <w:pStyle w:val="TDC2"/>
        <w:tabs>
          <w:tab w:val="right" w:leader="dot" w:pos="9396"/>
        </w:tabs>
        <w:rPr>
          <w:noProof/>
        </w:rPr>
      </w:pPr>
      <w:hyperlink w:anchor="_Toc241577851" w:history="1">
        <w:r w:rsidRPr="008F658C">
          <w:rPr>
            <w:rStyle w:val="Hipervnculo"/>
            <w:noProof/>
          </w:rPr>
          <w:t>6. Diseño responsivo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B1C7657" w14:textId="4776ED20" w:rsidR="00C912EC" w:rsidRDefault="00C912EC">
      <w:pPr>
        <w:pStyle w:val="TDC2"/>
        <w:tabs>
          <w:tab w:val="right" w:leader="dot" w:pos="9396"/>
        </w:tabs>
        <w:rPr>
          <w:noProof/>
        </w:rPr>
      </w:pPr>
      <w:hyperlink w:anchor="_Toc241577852" w:history="1">
        <w:r w:rsidRPr="008F658C">
          <w:rPr>
            <w:rStyle w:val="Hipervnculo"/>
            <w:noProof/>
          </w:rPr>
          <w:t>7. Modo noche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DF4E0D7" w14:textId="4E66C9FC" w:rsidR="00C912EC" w:rsidRDefault="00C912EC">
      <w:pPr>
        <w:pStyle w:val="TDC2"/>
        <w:tabs>
          <w:tab w:val="right" w:leader="dot" w:pos="9396"/>
        </w:tabs>
        <w:rPr>
          <w:noProof/>
        </w:rPr>
      </w:pPr>
      <w:hyperlink w:anchor="_Toc241577853" w:history="1">
        <w:r w:rsidRPr="008F658C">
          <w:rPr>
            <w:rStyle w:val="Hipervnculo"/>
            <w:noProof/>
          </w:rPr>
          <w:t>8. Accesibilidad y usabilidad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6626E0C" w14:textId="67CE82AB" w:rsidR="00C912EC" w:rsidRDefault="00C912EC">
      <w:pPr>
        <w:pStyle w:val="TDC2"/>
        <w:tabs>
          <w:tab w:val="right" w:leader="dot" w:pos="9396"/>
        </w:tabs>
        <w:rPr>
          <w:noProof/>
        </w:rPr>
      </w:pPr>
      <w:hyperlink w:anchor="_Toc241577854" w:history="1">
        <w:r w:rsidRPr="008F658C">
          <w:rPr>
            <w:rStyle w:val="Hipervnculo"/>
            <w:noProof/>
          </w:rPr>
          <w:t>9. Validación con usuarios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_Toc241577854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50BDC7D" w14:textId="3924A950" w:rsidR="006C5FF0" w:rsidRDefault="00744AF6">
      <w:r>
        <w:fldChar w:fldCharType="end"/>
      </w:r>
    </w:p>
    <w:p w14:paraId="331654BE" w14:textId="77777777" w:rsidR="006C5FF0" w:rsidRDefault="00744AF6">
      <w:r>
        <w:br w:type="page"/>
      </w:r>
    </w:p>
    <w:p w14:paraId="7ABDD2BD" w14:textId="77777777" w:rsidR="006C5FF0" w:rsidRDefault="00744AF6">
      <w:pPr>
        <w:pStyle w:val="Ttulo2"/>
      </w:pPr>
      <w:bookmarkStart w:id="0" w:name="_Toc241577846"/>
      <w:r>
        <w:lastRenderedPageBreak/>
        <w:t>1. Propósito</w:t>
      </w:r>
      <w:bookmarkEnd w:id="0"/>
    </w:p>
    <w:p w14:paraId="5F4A9511" w14:textId="77777777" w:rsidR="006C5FF0" w:rsidRDefault="00744AF6">
      <w:r>
        <w:t xml:space="preserve">Presentar el diseño de la interfaz de la plataforma: los principios que lo guían, el sistema visual, la estructura de navegación, los prototipos de cada flujo principal y su adaptación a dispositivos móviles. Todas las pantallas corresponden a la plataforma implementada, con </w:t>
      </w:r>
      <w:r>
        <w:rPr>
          <w:b/>
        </w:rPr>
        <w:t>datos ficticios</w:t>
      </w:r>
      <w:r>
        <w:t xml:space="preserve"> de demostración.</w:t>
      </w:r>
    </w:p>
    <w:p w14:paraId="4B45A97B" w14:textId="77777777" w:rsidR="006C5FF0" w:rsidRDefault="00744AF6">
      <w:pPr>
        <w:pStyle w:val="Ttulo2"/>
      </w:pPr>
      <w:bookmarkStart w:id="1" w:name="_Toc241577847"/>
      <w:r>
        <w:t>2. Principios de diseño</w:t>
      </w:r>
      <w:bookmarkEnd w:id="1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3090"/>
        <w:gridCol w:w="5981"/>
      </w:tblGrid>
      <w:tr w:rsidR="006C5FF0" w14:paraId="05701BF4" w14:textId="77777777">
        <w:trPr>
          <w:tblHeader/>
          <w:jc w:val="center"/>
        </w:trPr>
        <w:tc>
          <w:tcPr>
            <w:tcW w:w="3090" w:type="dxa"/>
            <w:tcBorders>
              <w:bottom w:val="single" w:sz="18" w:space="0" w:color="F7A81B"/>
            </w:tcBorders>
            <w:shd w:val="clear" w:color="auto" w:fill="1C3557"/>
          </w:tcPr>
          <w:p w14:paraId="4A83BAA2" w14:textId="77777777" w:rsidR="006C5FF0" w:rsidRDefault="00744AF6">
            <w:r>
              <w:rPr>
                <w:b/>
                <w:sz w:val="19"/>
                <w:color w:val="FFFFFF"/>
              </w:rPr>
              <w:t>Principio</w:t>
            </w:r>
          </w:p>
        </w:tc>
        <w:tc>
          <w:tcPr>
            <w:tcW w:w="5981" w:type="dxa"/>
            <w:tcBorders>
              <w:bottom w:val="single" w:sz="18" w:space="0" w:color="F7A81B"/>
            </w:tcBorders>
            <w:shd w:val="clear" w:color="auto" w:fill="1C3557"/>
          </w:tcPr>
          <w:p w14:paraId="3A9BC8B8" w14:textId="77777777" w:rsidR="006C5FF0" w:rsidRDefault="00744AF6">
            <w:r>
              <w:rPr>
                <w:b/>
                <w:sz w:val="19"/>
                <w:color w:val="FFFFFF"/>
              </w:rPr>
              <w:t>Aplicación</w:t>
            </w:r>
          </w:p>
        </w:tc>
      </w:tr>
      <w:tr w:rsidR="006C5FF0" w14:paraId="01ADBEB1" w14:textId="77777777">
        <w:trPr>
          <w:jc w:val="center"/>
        </w:trPr>
        <w:tc>
          <w:tcPr>
            <w:tcW w:w="3090" w:type="dxa"/>
          </w:tcPr>
          <w:p w14:paraId="38ED22B4" w14:textId="77777777" w:rsidR="006C5FF0" w:rsidRDefault="00744AF6">
            <w:r>
              <w:rPr>
                <w:b/>
                <w:sz w:val="19"/>
              </w:rPr>
              <w:t>Una sola vía para cada tarea</w:t>
            </w:r>
          </w:p>
        </w:tc>
        <w:tc>
          <w:tcPr>
            <w:tcW w:w="5981" w:type="dxa"/>
          </w:tcPr>
          <w:p w14:paraId="7C591CAB" w14:textId="77777777" w:rsidR="006C5FF0" w:rsidRDefault="00744AF6">
            <w:r>
              <w:rPr>
                <w:sz w:val="19"/>
              </w:rPr>
              <w:t>Cada proceso tiene su entrada en el menú lateral y su bandeja; el usuario no depende del correo.</w:t>
            </w:r>
          </w:p>
        </w:tc>
      </w:tr>
      <w:tr w:rsidR="006C5FF0" w14:paraId="08A18D36" w14:textId="77777777">
        <w:trPr>
          <w:jc w:val="center"/>
        </w:trPr>
        <w:tc>
          <w:tcPr>
            <w:tcW w:w="3090" w:type="dxa"/>
          </w:tcPr>
          <w:p w14:paraId="01793571" w14:textId="77777777" w:rsidR="006C5FF0" w:rsidRDefault="00744AF6">
            <w:r>
              <w:rPr>
                <w:b/>
                <w:sz w:val="19"/>
              </w:rPr>
              <w:t>Mostrar solo lo permitido</w:t>
            </w:r>
          </w:p>
        </w:tc>
        <w:tc>
          <w:tcPr>
            <w:tcW w:w="5981" w:type="dxa"/>
          </w:tcPr>
          <w:p w14:paraId="2203D8D1" w14:textId="77777777" w:rsidR="006C5FF0" w:rsidRDefault="00744AF6">
            <w:r>
              <w:rPr>
                <w:sz w:val="19"/>
              </w:rPr>
              <w:t>El menú y los botones se construyen según los permisos y grupos del usuario.</w:t>
            </w:r>
          </w:p>
        </w:tc>
      </w:tr>
      <w:tr w:rsidR="006C5FF0" w14:paraId="76FDCA59" w14:textId="77777777">
        <w:trPr>
          <w:jc w:val="center"/>
        </w:trPr>
        <w:tc>
          <w:tcPr>
            <w:tcW w:w="3090" w:type="dxa"/>
          </w:tcPr>
          <w:p w14:paraId="38B2F54C" w14:textId="77777777" w:rsidR="006C5FF0" w:rsidRDefault="00744AF6">
            <w:r>
              <w:rPr>
                <w:b/>
                <w:sz w:val="19"/>
              </w:rPr>
              <w:t>Estado siempre visible</w:t>
            </w:r>
          </w:p>
        </w:tc>
        <w:tc>
          <w:tcPr>
            <w:tcW w:w="5981" w:type="dxa"/>
          </w:tcPr>
          <w:p w14:paraId="447927EF" w14:textId="77777777" w:rsidR="006C5FF0" w:rsidRDefault="00744AF6">
            <w:r>
              <w:rPr>
                <w:sz w:val="19"/>
              </w:rPr>
              <w:t>Cada documento muestra su estado con un distintivo de color y su historial de estados.</w:t>
            </w:r>
          </w:p>
        </w:tc>
      </w:tr>
      <w:tr w:rsidR="006C5FF0" w14:paraId="192CC92D" w14:textId="77777777">
        <w:trPr>
          <w:jc w:val="center"/>
        </w:trPr>
        <w:tc>
          <w:tcPr>
            <w:tcW w:w="3090" w:type="dxa"/>
          </w:tcPr>
          <w:p w14:paraId="01489FF6" w14:textId="77777777" w:rsidR="006C5FF0" w:rsidRDefault="00744AF6">
            <w:r>
              <w:rPr>
                <w:b/>
                <w:sz w:val="19"/>
              </w:rPr>
              <w:t>Lo pendiente primero</w:t>
            </w:r>
          </w:p>
        </w:tc>
        <w:tc>
          <w:tcPr>
            <w:tcW w:w="5981" w:type="dxa"/>
          </w:tcPr>
          <w:p w14:paraId="5A2D5BEF" w14:textId="77777777" w:rsidR="006C5FF0" w:rsidRDefault="00744AF6">
            <w:r>
              <w:rPr>
                <w:sz w:val="19"/>
              </w:rPr>
              <w:t xml:space="preserve">Tablero de </w:t>
            </w:r>
            <w:r>
              <w:rPr>
                <w:i/>
                <w:sz w:val="19"/>
              </w:rPr>
              <w:t>Pendientes</w:t>
            </w:r>
            <w:r>
              <w:rPr>
                <w:sz w:val="19"/>
              </w:rPr>
              <w:t>, contadores en el menú y campana de notificaciones.</w:t>
            </w:r>
          </w:p>
        </w:tc>
      </w:tr>
      <w:tr w:rsidR="006C5FF0" w14:paraId="5701CF2A" w14:textId="77777777">
        <w:trPr>
          <w:jc w:val="center"/>
        </w:trPr>
        <w:tc>
          <w:tcPr>
            <w:tcW w:w="3090" w:type="dxa"/>
          </w:tcPr>
          <w:p w14:paraId="662E911F" w14:textId="77777777" w:rsidR="006C5FF0" w:rsidRDefault="00744AF6">
            <w:r>
              <w:rPr>
                <w:b/>
                <w:sz w:val="19"/>
              </w:rPr>
              <w:t>Validar antes de enviar</w:t>
            </w:r>
          </w:p>
        </w:tc>
        <w:tc>
          <w:tcPr>
            <w:tcW w:w="5981" w:type="dxa"/>
          </w:tcPr>
          <w:p w14:paraId="238240EF" w14:textId="77777777" w:rsidR="006C5FF0" w:rsidRDefault="00744AF6">
            <w:r>
              <w:rPr>
                <w:sz w:val="19"/>
              </w:rPr>
              <w:t>Los formularios indican campos obligatorios y errores por campo antes de llegar a SAP.</w:t>
            </w:r>
          </w:p>
        </w:tc>
      </w:tr>
      <w:tr w:rsidR="006C5FF0" w14:paraId="3042A6A8" w14:textId="77777777">
        <w:trPr>
          <w:jc w:val="center"/>
        </w:trPr>
        <w:tc>
          <w:tcPr>
            <w:tcW w:w="3090" w:type="dxa"/>
          </w:tcPr>
          <w:p w14:paraId="7B755CE4" w14:textId="77777777" w:rsidR="006C5FF0" w:rsidRDefault="00744AF6">
            <w:r>
              <w:rPr>
                <w:b/>
                <w:sz w:val="19"/>
              </w:rPr>
              <w:t>Densidad para el trabajo diario</w:t>
            </w:r>
          </w:p>
        </w:tc>
        <w:tc>
          <w:tcPr>
            <w:tcW w:w="5981" w:type="dxa"/>
          </w:tcPr>
          <w:p w14:paraId="6079807A" w14:textId="77777777" w:rsidR="006C5FF0" w:rsidRDefault="00744AF6">
            <w:r>
              <w:rPr>
                <w:sz w:val="19"/>
              </w:rPr>
              <w:t>Tablas compactas con filtros, búsqueda y exportación; formularios en pestañas.</w:t>
            </w:r>
          </w:p>
        </w:tc>
      </w:tr>
      <w:tr w:rsidR="006C5FF0" w14:paraId="2FD83A91" w14:textId="77777777">
        <w:trPr>
          <w:jc w:val="center"/>
        </w:trPr>
        <w:tc>
          <w:tcPr>
            <w:tcW w:w="3090" w:type="dxa"/>
          </w:tcPr>
          <w:p w14:paraId="080048D0" w14:textId="77777777" w:rsidR="006C5FF0" w:rsidRDefault="00744AF6">
            <w:r>
              <w:rPr>
                <w:b/>
                <w:sz w:val="19"/>
              </w:rPr>
              <w:t>Responsivo</w:t>
            </w:r>
          </w:p>
        </w:tc>
        <w:tc>
          <w:tcPr>
            <w:tcW w:w="5981" w:type="dxa"/>
          </w:tcPr>
          <w:p w14:paraId="0DF5F582" w14:textId="77777777" w:rsidR="006C5FF0" w:rsidRDefault="00744AF6">
            <w:r>
              <w:rPr>
                <w:sz w:val="19"/>
              </w:rPr>
              <w:t>La misma interfaz se usa en computador, tablet y teléfono.</w:t>
            </w:r>
          </w:p>
        </w:tc>
      </w:tr>
      <w:tr w:rsidR="006C5FF0" w14:paraId="4A403784" w14:textId="77777777">
        <w:trPr>
          <w:jc w:val="center"/>
        </w:trPr>
        <w:tc>
          <w:tcPr>
            <w:tcW w:w="3090" w:type="dxa"/>
          </w:tcPr>
          <w:p w14:paraId="154BAB50" w14:textId="77777777" w:rsidR="006C5FF0" w:rsidRDefault="00744AF6">
            <w:r>
              <w:rPr>
                <w:b/>
                <w:sz w:val="19"/>
              </w:rPr>
              <w:t>Consistencia con la marca</w:t>
            </w:r>
          </w:p>
        </w:tc>
        <w:tc>
          <w:tcPr>
            <w:tcW w:w="5981" w:type="dxa"/>
          </w:tcPr>
          <w:p w14:paraId="12F7DF5A" w14:textId="77777777" w:rsidR="006C5FF0" w:rsidRDefault="00744AF6">
            <w:r>
              <w:rPr>
                <w:sz w:val="19"/>
              </w:rPr>
              <w:t>Colores y logos de la empresa activa (Marsella / Asland).</w:t>
            </w:r>
          </w:p>
        </w:tc>
      </w:tr>
    </w:tbl>
    <w:p w14:paraId="1C9EA928" w14:textId="77777777" w:rsidR="006C5FF0" w:rsidRDefault="006C5FF0"/>
    <w:p w14:paraId="0DCC3415" w14:textId="77777777" w:rsidR="006C5FF0" w:rsidRDefault="00744AF6">
      <w:pPr>
        <w:pStyle w:val="Ttulo2"/>
      </w:pPr>
      <w:bookmarkStart w:id="2" w:name="_Toc241577848"/>
      <w:r>
        <w:t>3. Sistema visual</w:t>
      </w:r>
      <w:bookmarkEnd w:id="2"/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257"/>
      </w:tblGrid>
      <w:tr w:rsidR="006C5FF0" w14:paraId="1B72CD64" w14:textId="77777777">
        <w:trPr>
          <w:tblHeader/>
          <w:jc w:val="center"/>
        </w:trPr>
        <w:tc>
          <w:tcPr>
            <w:tcW w:w="1814" w:type="dxa"/>
            <w:tcBorders>
              <w:bottom w:val="single" w:sz="18" w:space="0" w:color="F7A81B"/>
            </w:tcBorders>
            <w:shd w:val="clear" w:color="auto" w:fill="1C3557"/>
          </w:tcPr>
          <w:p w14:paraId="6DF6C738" w14:textId="77777777" w:rsidR="006C5FF0" w:rsidRDefault="00744AF6">
            <w:r>
              <w:rPr>
                <w:b/>
                <w:sz w:val="19"/>
                <w:color w:val="FFFFFF"/>
              </w:rPr>
              <w:t>Elemento</w:t>
            </w:r>
          </w:p>
        </w:tc>
        <w:tc>
          <w:tcPr>
            <w:tcW w:w="7257" w:type="dxa"/>
            <w:tcBorders>
              <w:bottom w:val="single" w:sz="18" w:space="0" w:color="F7A81B"/>
            </w:tcBorders>
            <w:shd w:val="clear" w:color="auto" w:fill="1C3557"/>
          </w:tcPr>
          <w:p w14:paraId="2F459506" w14:textId="77777777" w:rsidR="006C5FF0" w:rsidRDefault="00744AF6">
            <w:r>
              <w:rPr>
                <w:b/>
                <w:sz w:val="19"/>
                <w:color w:val="FFFFFF"/>
              </w:rPr>
              <w:t>Definición</w:t>
            </w:r>
          </w:p>
        </w:tc>
      </w:tr>
      <w:tr w:rsidR="006C5FF0" w14:paraId="723C7392" w14:textId="77777777">
        <w:trPr>
          <w:jc w:val="center"/>
        </w:trPr>
        <w:tc>
          <w:tcPr>
            <w:tcW w:w="1814" w:type="dxa"/>
          </w:tcPr>
          <w:p w14:paraId="1E3E3060" w14:textId="77777777" w:rsidR="006C5FF0" w:rsidRDefault="00744AF6">
            <w:r>
              <w:rPr>
                <w:sz w:val="19"/>
              </w:rPr>
              <w:t>Tipografía</w:t>
            </w:r>
          </w:p>
        </w:tc>
        <w:tc>
          <w:tcPr>
            <w:tcW w:w="7257" w:type="dxa"/>
          </w:tcPr>
          <w:p w14:paraId="52D28B72" w14:textId="77777777" w:rsidR="006C5FF0" w:rsidRDefault="00744AF6">
            <w:r>
              <w:rPr>
                <w:sz w:val="19"/>
              </w:rPr>
              <w:t>Inter (títulos en negrita, cuerpo 14 px).</w:t>
            </w:r>
          </w:p>
        </w:tc>
      </w:tr>
      <w:tr w:rsidR="006C5FF0" w14:paraId="1D3E4924" w14:textId="77777777">
        <w:trPr>
          <w:jc w:val="center"/>
        </w:trPr>
        <w:tc>
          <w:tcPr>
            <w:tcW w:w="1814" w:type="dxa"/>
          </w:tcPr>
          <w:p w14:paraId="142A9C1B" w14:textId="77777777" w:rsidR="006C5FF0" w:rsidRDefault="00744AF6">
            <w:r>
              <w:rPr>
                <w:sz w:val="19"/>
              </w:rPr>
              <w:t>Color principal</w:t>
            </w:r>
          </w:p>
        </w:tc>
        <w:tc>
          <w:tcPr>
            <w:tcW w:w="7257" w:type="dxa"/>
          </w:tcPr>
          <w:p w14:paraId="41B37939" w14:textId="77777777" w:rsidR="006C5FF0" w:rsidRDefault="00744AF6">
            <w:r>
              <w:rPr>
                <w:sz w:val="19"/>
              </w:rPr>
              <w:t>Rojo corporativo de la empresa activa, usado en acciones principales, pestaña activa y líneas de sección.</w:t>
            </w:r>
          </w:p>
        </w:tc>
      </w:tr>
      <w:tr w:rsidR="006C5FF0" w14:paraId="2A75BF15" w14:textId="77777777">
        <w:trPr>
          <w:jc w:val="center"/>
        </w:trPr>
        <w:tc>
          <w:tcPr>
            <w:tcW w:w="1814" w:type="dxa"/>
          </w:tcPr>
          <w:p w14:paraId="79889DDA" w14:textId="77777777" w:rsidR="006C5FF0" w:rsidRDefault="00744AF6">
            <w:r>
              <w:rPr>
                <w:sz w:val="19"/>
              </w:rPr>
              <w:t>Estados</w:t>
            </w:r>
          </w:p>
        </w:tc>
        <w:tc>
          <w:tcPr>
            <w:tcW w:w="7257" w:type="dxa"/>
          </w:tcPr>
          <w:p w14:paraId="091CA1BF" w14:textId="77777777" w:rsidR="006C5FF0" w:rsidRDefault="00744AF6">
            <w:r>
              <w:rPr>
                <w:sz w:val="19"/>
              </w:rPr>
              <w:t>Verde: éxito / creado / aprobado. Amarillo: pendiente / en corrección. Rojo: rechazado / error. Azul: información / en proceso.</w:t>
            </w:r>
          </w:p>
        </w:tc>
      </w:tr>
      <w:tr w:rsidR="006C5FF0" w14:paraId="013FC581" w14:textId="77777777">
        <w:trPr>
          <w:jc w:val="center"/>
        </w:trPr>
        <w:tc>
          <w:tcPr>
            <w:tcW w:w="1814" w:type="dxa"/>
          </w:tcPr>
          <w:p w14:paraId="02303FEE" w14:textId="77777777" w:rsidR="006C5FF0" w:rsidRDefault="00744AF6">
            <w:r>
              <w:rPr>
                <w:sz w:val="19"/>
              </w:rPr>
              <w:t>Íconos</w:t>
            </w:r>
          </w:p>
        </w:tc>
        <w:tc>
          <w:tcPr>
            <w:tcW w:w="7257" w:type="dxa"/>
          </w:tcPr>
          <w:p w14:paraId="101142E3" w14:textId="77777777" w:rsidR="006C5FF0" w:rsidRDefault="00744AF6">
            <w:r>
              <w:rPr>
                <w:sz w:val="19"/>
              </w:rPr>
              <w:t>Font Awesome 6, uno por módulo y acción.</w:t>
            </w:r>
          </w:p>
        </w:tc>
      </w:tr>
      <w:tr w:rsidR="006C5FF0" w14:paraId="3051CA29" w14:textId="77777777">
        <w:trPr>
          <w:jc w:val="center"/>
        </w:trPr>
        <w:tc>
          <w:tcPr>
            <w:tcW w:w="1814" w:type="dxa"/>
          </w:tcPr>
          <w:p w14:paraId="0688917A" w14:textId="77777777" w:rsidR="006C5FF0" w:rsidRDefault="00744AF6">
            <w:r>
              <w:rPr>
                <w:sz w:val="19"/>
              </w:rPr>
              <w:t>Componentes</w:t>
            </w:r>
          </w:p>
        </w:tc>
        <w:tc>
          <w:tcPr>
            <w:tcW w:w="7257" w:type="dxa"/>
          </w:tcPr>
          <w:p w14:paraId="40419DDC" w14:textId="77777777" w:rsidR="006C5FF0" w:rsidRDefault="00744AF6">
            <w:r>
              <w:rPr>
                <w:sz w:val="19"/>
              </w:rPr>
              <w:t>Bootstrap 5: tarjetas, tablas, pestañas, modales, distintivos y formularios.</w:t>
            </w:r>
          </w:p>
        </w:tc>
      </w:tr>
      <w:tr w:rsidR="006C5FF0" w14:paraId="4D21B093" w14:textId="77777777">
        <w:trPr>
          <w:jc w:val="center"/>
        </w:trPr>
        <w:tc>
          <w:tcPr>
            <w:tcW w:w="1814" w:type="dxa"/>
          </w:tcPr>
          <w:p w14:paraId="4CC55B30" w14:textId="77777777" w:rsidR="006C5FF0" w:rsidRDefault="00744AF6">
            <w:r>
              <w:rPr>
                <w:sz w:val="19"/>
              </w:rPr>
              <w:t>Temas</w:t>
            </w:r>
          </w:p>
        </w:tc>
        <w:tc>
          <w:tcPr>
            <w:tcW w:w="7257" w:type="dxa"/>
          </w:tcPr>
          <w:p w14:paraId="4A48278A" w14:textId="77777777" w:rsidR="006C5FF0" w:rsidRDefault="00744AF6">
            <w:r>
              <w:rPr>
                <w:sz w:val="19"/>
              </w:rPr>
              <w:t>Día y noche, elegibles desde la barra superior; el tamaño de letra es configurable.</w:t>
            </w:r>
          </w:p>
        </w:tc>
      </w:tr>
    </w:tbl>
    <w:p w14:paraId="207FD045" w14:textId="77777777" w:rsidR="006C5FF0" w:rsidRDefault="006C5FF0"/>
    <w:p w14:paraId="6265AAE0" w14:textId="77777777" w:rsidR="006C5FF0" w:rsidRDefault="00744AF6">
      <w:pPr>
        <w:pStyle w:val="Ttulo2"/>
      </w:pPr>
      <w:bookmarkStart w:id="3" w:name="_Toc241577849"/>
      <w:r>
        <w:t>4. Estructura de navegación</w:t>
      </w:r>
      <w:bookmarkEnd w:id="3"/>
    </w:p>
    <w:p w14:paraId="71593BF9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357C8A47" wp14:editId="05D1A57B">
            <wp:extent cx="5760000" cy="8863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6676a30d01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88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AF2E" w14:textId="77777777" w:rsidR="006C5FF0" w:rsidRDefault="00744AF6">
      <w:r>
        <w:rPr>
          <w:b/>
        </w:rPr>
        <w:t>Estructura de cada pantalla:</w:t>
      </w:r>
    </w:p>
    <w:p w14:paraId="56732498" w14:textId="77777777" w:rsidR="006C5FF0" w:rsidRDefault="00744AF6">
      <w:pPr>
        <w:pStyle w:val="Listaconvietas"/>
      </w:pPr>
      <w:r>
        <w:rPr>
          <w:b/>
        </w:rPr>
        <w:t>Menú lateral</w:t>
      </w:r>
      <w:r>
        <w:t xml:space="preserve"> con las secciones permitidas y contadores de pendientes.</w:t>
      </w:r>
    </w:p>
    <w:p w14:paraId="1A4FAD7E" w14:textId="77777777" w:rsidR="006C5FF0" w:rsidRDefault="00744AF6">
      <w:pPr>
        <w:pStyle w:val="Listaconvietas"/>
      </w:pPr>
      <w:r>
        <w:rPr>
          <w:b/>
        </w:rPr>
        <w:t>Barra superior</w:t>
      </w:r>
      <w:r>
        <w:t xml:space="preserve"> con título, buscador de secciones, empresa activa, configuración, día/noche, notificaciones, perfil y cierre de sesión.</w:t>
      </w:r>
    </w:p>
    <w:p w14:paraId="7DBF7F2E" w14:textId="77777777" w:rsidR="006C5FF0" w:rsidRDefault="00744AF6">
      <w:pPr>
        <w:pStyle w:val="Listaconvietas"/>
      </w:pPr>
      <w:r>
        <w:rPr>
          <w:b/>
        </w:rPr>
        <w:t>Contenido</w:t>
      </w:r>
      <w:r>
        <w:t xml:space="preserve"> con encabezado de sección, filtros y área de trabajo.</w:t>
      </w:r>
    </w:p>
    <w:p w14:paraId="367F01B2" w14:textId="77777777" w:rsidR="006C5FF0" w:rsidRDefault="00744AF6">
      <w:pPr>
        <w:pStyle w:val="Ttulo2"/>
      </w:pPr>
      <w:bookmarkStart w:id="4" w:name="_Toc241577850"/>
      <w:r>
        <w:lastRenderedPageBreak/>
        <w:t>5. Prototipos por flujo</w:t>
      </w:r>
      <w:bookmarkEnd w:id="4"/>
    </w:p>
    <w:p w14:paraId="4170D86A" w14:textId="77777777" w:rsidR="006C5FF0" w:rsidRDefault="00744AF6">
      <w:pPr>
        <w:pStyle w:val="Ttulo3"/>
      </w:pPr>
      <w:r>
        <w:t>5.1 Acceso e inicio</w:t>
      </w:r>
    </w:p>
    <w:p w14:paraId="212B30AD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56C6116F" wp14:editId="0797C08B">
            <wp:extent cx="576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3258" w14:textId="77777777" w:rsidR="006C5FF0" w:rsidRDefault="00744AF6">
      <w:pPr>
        <w:jc w:val="center"/>
      </w:pPr>
      <w:r>
        <w:rPr>
          <w:i/>
        </w:rPr>
        <w:t>Inicio de sesión</w:t>
      </w:r>
    </w:p>
    <w:p w14:paraId="7653171B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63C25994" wp14:editId="31F36EBD">
            <wp:extent cx="5760000" cy="360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sesion_expirad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6F67" w14:textId="77777777" w:rsidR="006C5FF0" w:rsidRDefault="00744AF6">
      <w:pPr>
        <w:jc w:val="center"/>
      </w:pPr>
      <w:r>
        <w:rPr>
          <w:i/>
        </w:rPr>
        <w:lastRenderedPageBreak/>
        <w:t>Aviso de sesión expirada tras 30 minutos sin actividad</w:t>
      </w:r>
    </w:p>
    <w:p w14:paraId="6180A15A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62EC18AF" wp14:editId="167BCB1E">
            <wp:extent cx="5760000" cy="36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nic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D8EE" w14:textId="77777777" w:rsidR="006C5FF0" w:rsidRDefault="00744AF6">
      <w:pPr>
        <w:jc w:val="center"/>
      </w:pPr>
      <w:r>
        <w:rPr>
          <w:i/>
        </w:rPr>
        <w:t>Panel de inicio con indicadores</w:t>
      </w:r>
    </w:p>
    <w:p w14:paraId="0120F722" w14:textId="77777777" w:rsidR="006C5FF0" w:rsidRDefault="00744AF6">
      <w:pPr>
        <w:pStyle w:val="Ttulo3"/>
      </w:pPr>
      <w:r>
        <w:t>5.2 Notificaciones y pendientes</w:t>
      </w:r>
    </w:p>
    <w:p w14:paraId="68B59091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262BF3B3" wp14:editId="7F30DD89">
            <wp:extent cx="5760000" cy="36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notificacion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F3E1" w14:textId="77777777" w:rsidR="006C5FF0" w:rsidRDefault="00744AF6">
      <w:pPr>
        <w:jc w:val="center"/>
      </w:pPr>
      <w:r>
        <w:rPr>
          <w:i/>
        </w:rPr>
        <w:lastRenderedPageBreak/>
        <w:t>Campana de notificaciones</w:t>
      </w:r>
    </w:p>
    <w:p w14:paraId="4CD3BE94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10AFC3DD" wp14:editId="41F9A8C3">
            <wp:extent cx="5760000" cy="36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pendien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0450" w14:textId="77777777" w:rsidR="006C5FF0" w:rsidRDefault="00744AF6">
      <w:pPr>
        <w:jc w:val="center"/>
      </w:pPr>
      <w:r>
        <w:rPr>
          <w:i/>
        </w:rPr>
        <w:t>Tablero de actividades pendientes</w:t>
      </w:r>
    </w:p>
    <w:p w14:paraId="10095505" w14:textId="77777777" w:rsidR="006C5FF0" w:rsidRDefault="00744AF6">
      <w:pPr>
        <w:pStyle w:val="Ttulo3"/>
      </w:pPr>
      <w:r>
        <w:t>5.3 Solicitud de código de producto</w:t>
      </w:r>
    </w:p>
    <w:p w14:paraId="510F6048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21CC1284" wp14:editId="2CEF04FB">
            <wp:extent cx="5760000" cy="36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olicitud_tip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7E3A" w14:textId="77777777" w:rsidR="006C5FF0" w:rsidRDefault="00744AF6">
      <w:pPr>
        <w:jc w:val="center"/>
      </w:pPr>
      <w:r>
        <w:rPr>
          <w:i/>
        </w:rPr>
        <w:lastRenderedPageBreak/>
        <w:t>Tipos de solicitud</w:t>
      </w:r>
    </w:p>
    <w:p w14:paraId="13104945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689EDF68" wp14:editId="31ED8AE6">
            <wp:extent cx="5760000" cy="36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solicitud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9981" w14:textId="77777777" w:rsidR="006C5FF0" w:rsidRDefault="00744AF6">
      <w:pPr>
        <w:jc w:val="center"/>
      </w:pPr>
      <w:r>
        <w:rPr>
          <w:i/>
        </w:rPr>
        <w:t>Formulario de nuevo artículo</w:t>
      </w:r>
    </w:p>
    <w:p w14:paraId="5428E7F7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00F66589" wp14:editId="07A1F34B">
            <wp:extent cx="5760000" cy="36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olicitud_ges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7E38B" w14:textId="77777777" w:rsidR="006C5FF0" w:rsidRDefault="00744AF6">
      <w:pPr>
        <w:jc w:val="center"/>
      </w:pPr>
      <w:r>
        <w:rPr>
          <w:i/>
        </w:rPr>
        <w:t>Panel de gestión del autorizador</w:t>
      </w:r>
    </w:p>
    <w:p w14:paraId="06C12C28" w14:textId="77777777" w:rsidR="006C5FF0" w:rsidRDefault="00744AF6">
      <w:pPr>
        <w:jc w:val="center"/>
      </w:pPr>
      <w:r>
        <w:rPr>
          <w:noProof/>
        </w:rPr>
        <w:lastRenderedPageBreak/>
        <w:drawing>
          <wp:inline distT="0" distB="0" distL="0" distR="0" wp14:anchorId="6AFF3267" wp14:editId="5B3D7A90">
            <wp:extent cx="5760000" cy="360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solicitud_corregi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BA25" w14:textId="77777777" w:rsidR="006C5FF0" w:rsidRDefault="00744AF6">
      <w:pPr>
        <w:jc w:val="center"/>
      </w:pPr>
      <w:r>
        <w:rPr>
          <w:i/>
        </w:rPr>
        <w:t>Corrección de una solicitud devuelta</w:t>
      </w:r>
    </w:p>
    <w:p w14:paraId="783CFF72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6093C026" wp14:editId="1F3F69D8">
            <wp:extent cx="5760000" cy="36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istori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0A8BB" w14:textId="77777777" w:rsidR="006C5FF0" w:rsidRDefault="00744AF6">
      <w:pPr>
        <w:jc w:val="center"/>
      </w:pPr>
      <w:r>
        <w:rPr>
          <w:i/>
        </w:rPr>
        <w:t>Historial de estados</w:t>
      </w:r>
    </w:p>
    <w:p w14:paraId="1AF5F291" w14:textId="77777777" w:rsidR="006C5FF0" w:rsidRDefault="00744AF6">
      <w:pPr>
        <w:pStyle w:val="Ttulo3"/>
      </w:pPr>
      <w:r>
        <w:lastRenderedPageBreak/>
        <w:t>5.4 Gestión comercial</w:t>
      </w:r>
    </w:p>
    <w:p w14:paraId="686755FA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5ECC367E" wp14:editId="5B53745C">
            <wp:extent cx="5760000" cy="36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menu_vent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A4597" w14:textId="77777777" w:rsidR="006C5FF0" w:rsidRDefault="00744AF6">
      <w:pPr>
        <w:jc w:val="center"/>
      </w:pPr>
      <w:r>
        <w:rPr>
          <w:i/>
        </w:rPr>
        <w:t>Menú de ventas</w:t>
      </w:r>
    </w:p>
    <w:p w14:paraId="252C8FAB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2BA3DF8A" wp14:editId="48C37D1C">
            <wp:extent cx="5760000" cy="360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producto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0567B" w14:textId="77777777" w:rsidR="006C5FF0" w:rsidRDefault="00744AF6">
      <w:pPr>
        <w:jc w:val="center"/>
      </w:pPr>
      <w:r>
        <w:rPr>
          <w:i/>
        </w:rPr>
        <w:t>Maestro de artículos con stock</w:t>
      </w:r>
    </w:p>
    <w:p w14:paraId="715291D6" w14:textId="77777777" w:rsidR="006C5FF0" w:rsidRDefault="00744AF6">
      <w:pPr>
        <w:jc w:val="center"/>
      </w:pPr>
      <w:r>
        <w:rPr>
          <w:noProof/>
        </w:rPr>
        <w:lastRenderedPageBreak/>
        <w:drawing>
          <wp:inline distT="0" distB="0" distL="0" distR="0" wp14:anchorId="0EA37C0F" wp14:editId="30DAF99B">
            <wp:extent cx="5760000" cy="360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cliente_bloquead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1A0D4" w14:textId="77777777" w:rsidR="006C5FF0" w:rsidRDefault="00744AF6">
      <w:pPr>
        <w:jc w:val="center"/>
      </w:pPr>
      <w:r>
        <w:rPr>
          <w:i/>
        </w:rPr>
        <w:t>Ficha de un cliente bloqueado en SAP</w:t>
      </w:r>
    </w:p>
    <w:p w14:paraId="44738FA6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5BA684F3" wp14:editId="1E474FB9">
            <wp:extent cx="5760000" cy="3600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cotizac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BAB5" w14:textId="77777777" w:rsidR="006C5FF0" w:rsidRDefault="00744AF6">
      <w:pPr>
        <w:jc w:val="center"/>
      </w:pPr>
      <w:r>
        <w:rPr>
          <w:i/>
        </w:rPr>
        <w:t>Ficha de la cotización (creada por, a nombre de y aceptación del cliente)</w:t>
      </w:r>
    </w:p>
    <w:p w14:paraId="53B97EB4" w14:textId="77777777" w:rsidR="006C5FF0" w:rsidRDefault="00744AF6">
      <w:pPr>
        <w:jc w:val="center"/>
      </w:pPr>
      <w:r>
        <w:rPr>
          <w:noProof/>
        </w:rPr>
        <w:lastRenderedPageBreak/>
        <w:drawing>
          <wp:inline distT="0" distB="0" distL="0" distR="0" wp14:anchorId="30CA1FD5" wp14:editId="55340DFD">
            <wp:extent cx="5760000" cy="360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buscar_cotizacione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EAE23" w14:textId="77777777" w:rsidR="006C5FF0" w:rsidRDefault="00744AF6">
      <w:pPr>
        <w:jc w:val="center"/>
      </w:pPr>
      <w:r>
        <w:rPr>
          <w:i/>
        </w:rPr>
        <w:t>Buscador de cotizaciones</w:t>
      </w:r>
    </w:p>
    <w:p w14:paraId="15AB3A07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4909740F" wp14:editId="0AB6326D">
            <wp:extent cx="5760000" cy="360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nota_venta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DD2B1" w14:textId="77777777" w:rsidR="006C5FF0" w:rsidRDefault="00744AF6">
      <w:pPr>
        <w:jc w:val="center"/>
      </w:pPr>
      <w:r>
        <w:rPr>
          <w:i/>
        </w:rPr>
        <w:t>Nueva nota de venta</w:t>
      </w:r>
    </w:p>
    <w:p w14:paraId="2CE8BA53" w14:textId="77777777" w:rsidR="006C5FF0" w:rsidRDefault="00744AF6">
      <w:pPr>
        <w:jc w:val="center"/>
      </w:pPr>
      <w:r>
        <w:rPr>
          <w:noProof/>
        </w:rPr>
        <w:lastRenderedPageBreak/>
        <w:drawing>
          <wp:inline distT="0" distB="0" distL="0" distR="0" wp14:anchorId="0AB9444F" wp14:editId="007E53D5">
            <wp:extent cx="5760000" cy="360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nota_borrado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DCD0" w14:textId="77777777" w:rsidR="006C5FF0" w:rsidRDefault="00744AF6">
      <w:pPr>
        <w:jc w:val="center"/>
      </w:pPr>
      <w:r>
        <w:rPr>
          <w:i/>
        </w:rPr>
        <w:t>Nota de venta en Borrador creada desde una cotización aceptada</w:t>
      </w:r>
    </w:p>
    <w:p w14:paraId="0E640F87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0962D0A6" wp14:editId="2EEB219C">
            <wp:extent cx="5760000" cy="3600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autorizacion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45A2D" w14:textId="77777777" w:rsidR="006C5FF0" w:rsidRDefault="00744AF6">
      <w:pPr>
        <w:jc w:val="center"/>
      </w:pPr>
      <w:r>
        <w:rPr>
          <w:i/>
        </w:rPr>
        <w:t>Autorización de notas de venta: detalle con crédito y aviso de cliente bloqueado</w:t>
      </w:r>
    </w:p>
    <w:p w14:paraId="34F449AA" w14:textId="77777777" w:rsidR="006C5FF0" w:rsidRDefault="00744AF6">
      <w:pPr>
        <w:jc w:val="center"/>
      </w:pPr>
      <w:r>
        <w:rPr>
          <w:noProof/>
        </w:rPr>
        <w:lastRenderedPageBreak/>
        <w:drawing>
          <wp:inline distT="0" distB="0" distL="0" distR="0" wp14:anchorId="0D753095" wp14:editId="63D58A39">
            <wp:extent cx="5760000" cy="360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trazabilida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AC604" w14:textId="77777777" w:rsidR="006C5FF0" w:rsidRDefault="00744AF6">
      <w:pPr>
        <w:jc w:val="center"/>
      </w:pPr>
      <w:r>
        <w:rPr>
          <w:i/>
        </w:rPr>
        <w:t>Trazabilidad de la orden en SAP</w:t>
      </w:r>
    </w:p>
    <w:p w14:paraId="0A4B5755" w14:textId="77777777" w:rsidR="006C5FF0" w:rsidRDefault="00744AF6">
      <w:pPr>
        <w:pStyle w:val="Ttulo3"/>
      </w:pPr>
      <w:r>
        <w:t>5.5 Posventa</w:t>
      </w:r>
    </w:p>
    <w:p w14:paraId="0761FD1F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122496D9" wp14:editId="20BBAE71">
            <wp:extent cx="5760000" cy="360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posvent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84C4D" w14:textId="77777777" w:rsidR="006C5FF0" w:rsidRDefault="00744AF6">
      <w:pPr>
        <w:jc w:val="center"/>
      </w:pPr>
      <w:r>
        <w:rPr>
          <w:i/>
        </w:rPr>
        <w:t>Nueva solicitud de posventa</w:t>
      </w:r>
    </w:p>
    <w:p w14:paraId="6BD40F18" w14:textId="77777777" w:rsidR="006C5FF0" w:rsidRDefault="00744AF6">
      <w:pPr>
        <w:jc w:val="center"/>
      </w:pPr>
      <w:r>
        <w:rPr>
          <w:noProof/>
        </w:rPr>
        <w:lastRenderedPageBreak/>
        <w:drawing>
          <wp:inline distT="0" distB="0" distL="0" distR="0" wp14:anchorId="5B1FF3F3" wp14:editId="73DE9561">
            <wp:extent cx="5760000" cy="360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posventa_pane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05DA" w14:textId="77777777" w:rsidR="006C5FF0" w:rsidRDefault="00744AF6">
      <w:pPr>
        <w:jc w:val="center"/>
      </w:pPr>
      <w:r>
        <w:rPr>
          <w:i/>
        </w:rPr>
        <w:t>Panel del autorizador de posventa</w:t>
      </w:r>
    </w:p>
    <w:p w14:paraId="4F715908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3D159DDA" wp14:editId="01559887">
            <wp:extent cx="5760000" cy="36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posventa_cierr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163C5" w14:textId="77777777" w:rsidR="006C5FF0" w:rsidRDefault="00744AF6">
      <w:pPr>
        <w:jc w:val="center"/>
      </w:pPr>
      <w:r>
        <w:rPr>
          <w:i/>
        </w:rPr>
        <w:t>Cierre de un caso con su resolución final</w:t>
      </w:r>
    </w:p>
    <w:p w14:paraId="7B0D4A90" w14:textId="77777777" w:rsidR="006C5FF0" w:rsidRDefault="00744AF6">
      <w:pPr>
        <w:jc w:val="center"/>
      </w:pPr>
      <w:r>
        <w:rPr>
          <w:noProof/>
        </w:rPr>
        <w:lastRenderedPageBreak/>
        <w:drawing>
          <wp:inline distT="0" distB="0" distL="0" distR="0" wp14:anchorId="4BC92ED6" wp14:editId="00169FA3">
            <wp:extent cx="5760000" cy="360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comprobante_q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79E3" w14:textId="77777777" w:rsidR="006C5FF0" w:rsidRDefault="00744AF6">
      <w:pPr>
        <w:jc w:val="center"/>
      </w:pPr>
      <w:r>
        <w:rPr>
          <w:i/>
        </w:rPr>
        <w:t>Comprobante con código QR</w:t>
      </w:r>
    </w:p>
    <w:p w14:paraId="3C3AD1CE" w14:textId="77777777" w:rsidR="006C5FF0" w:rsidRDefault="00744AF6">
      <w:pPr>
        <w:jc w:val="center"/>
      </w:pPr>
      <w:r>
        <w:rPr>
          <w:noProof/>
        </w:rPr>
        <w:lastRenderedPageBreak/>
        <w:drawing>
          <wp:inline distT="0" distB="0" distL="0" distR="0" wp14:anchorId="7EF6F1A0" wp14:editId="62A076EB">
            <wp:extent cx="2160000" cy="467446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verificacion_q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467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AB98" w14:textId="77777777" w:rsidR="006C5FF0" w:rsidRDefault="00744AF6">
      <w:pPr>
        <w:jc w:val="center"/>
      </w:pPr>
      <w:r>
        <w:rPr>
          <w:i/>
        </w:rPr>
        <w:t xml:space="preserve">Verificación interna del comprobante (desde el QR)</w:t>
      </w:r>
    </w:p>
    <w:p w14:paraId="1DB6C54E" w14:textId="77777777" w:rsidR="006C5FF0" w:rsidRDefault="00744AF6">
      <w:pPr>
        <w:pStyle w:val="Ttulo3"/>
      </w:pPr>
      <w:r>
        <w:lastRenderedPageBreak/>
        <w:t>5.6 Administración</w:t>
      </w:r>
    </w:p>
    <w:p w14:paraId="07BC0812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40FEFD4C" wp14:editId="114823FB">
            <wp:extent cx="5760000" cy="3600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usuario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E5FFF" w14:textId="77777777" w:rsidR="006C5FF0" w:rsidRDefault="00744AF6">
      <w:pPr>
        <w:jc w:val="center"/>
      </w:pPr>
      <w:r>
        <w:rPr>
          <w:i/>
        </w:rPr>
        <w:t>Listado de usuarios</w:t>
      </w:r>
    </w:p>
    <w:p w14:paraId="1805A217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1798FFB8" wp14:editId="6396FDC6">
            <wp:extent cx="5760000" cy="360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registro_acceso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807C6" w14:textId="77777777" w:rsidR="006C5FF0" w:rsidRDefault="00744AF6">
      <w:pPr>
        <w:jc w:val="center"/>
      </w:pPr>
      <w:r>
        <w:rPr>
          <w:i/>
        </w:rPr>
        <w:t>Registro de accesos</w:t>
      </w:r>
    </w:p>
    <w:p w14:paraId="39BF1258" w14:textId="77777777" w:rsidR="006C5FF0" w:rsidRDefault="00744AF6">
      <w:pPr>
        <w:jc w:val="center"/>
      </w:pPr>
      <w:r>
        <w:rPr>
          <w:noProof/>
        </w:rPr>
        <w:lastRenderedPageBreak/>
        <w:drawing>
          <wp:inline distT="0" distB="0" distL="0" distR="0" wp14:anchorId="32927D28" wp14:editId="38D83469">
            <wp:extent cx="5760000" cy="360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permisos_area_carg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F8485" w14:textId="77777777" w:rsidR="006C5FF0" w:rsidRDefault="00744AF6">
      <w:pPr>
        <w:jc w:val="center"/>
      </w:pPr>
      <w:r>
        <w:rPr>
          <w:i/>
        </w:rPr>
        <w:t>Permisos por área y cargo</w:t>
      </w:r>
    </w:p>
    <w:p w14:paraId="23FBD841" w14:textId="77777777" w:rsidR="006C5FF0" w:rsidRDefault="00744AF6">
      <w:pPr>
        <w:pStyle w:val="Ttulo2"/>
      </w:pPr>
      <w:bookmarkStart w:id="5" w:name="_Toc241577851"/>
      <w:r>
        <w:t>6. Diseño responsivo</w:t>
      </w:r>
      <w:bookmarkEnd w:id="5"/>
    </w:p>
    <w:p w14:paraId="0FA40BDC" w14:textId="77777777" w:rsidR="006C5FF0" w:rsidRDefault="00744AF6">
      <w:r>
        <w:t xml:space="preserve">Las pantallas se adaptan al ancho del dispositivo: el menú lateral se oculta y se abre con el botón ☰, los formularios pasan a una columna y las tablas de listados se muestran como </w:t>
      </w:r>
      <w:r>
        <w:rPr>
          <w:b/>
        </w:rPr>
        <w:t>tarjetas</w:t>
      </w:r>
      <w:r>
        <w:t xml:space="preserve"> (cada dato con el nombre de su columna).</w:t>
      </w:r>
    </w:p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2842"/>
        <w:gridCol w:w="2600"/>
        <w:gridCol w:w="3628"/>
      </w:tblGrid>
      <w:tr w:rsidR="006C5FF0" w14:paraId="31D436B1" w14:textId="77777777">
        <w:trPr>
          <w:tblHeader/>
          <w:jc w:val="center"/>
        </w:trPr>
        <w:tc>
          <w:tcPr>
            <w:tcW w:w="2842" w:type="dxa"/>
            <w:tcBorders>
              <w:bottom w:val="single" w:sz="18" w:space="0" w:color="F7A81B"/>
            </w:tcBorders>
            <w:shd w:val="clear" w:color="auto" w:fill="1C3557"/>
          </w:tcPr>
          <w:p w14:paraId="2367AD06" w14:textId="77777777" w:rsidR="006C5FF0" w:rsidRDefault="00744AF6">
            <w:r>
              <w:rPr>
                <w:b/>
                <w:sz w:val="19"/>
                <w:color w:val="FFFFFF"/>
              </w:rPr>
              <w:t>Inicio</w:t>
            </w:r>
          </w:p>
        </w:tc>
        <w:tc>
          <w:tcPr>
            <w:tcW w:w="2600" w:type="dxa"/>
            <w:tcBorders>
              <w:bottom w:val="single" w:sz="18" w:space="0" w:color="F7A81B"/>
            </w:tcBorders>
            <w:shd w:val="clear" w:color="auto" w:fill="1C3557"/>
          </w:tcPr>
          <w:p w14:paraId="5B657833" w14:textId="77777777" w:rsidR="006C5FF0" w:rsidRDefault="00744AF6">
            <w:r>
              <w:rPr>
                <w:b/>
                <w:sz w:val="19"/>
                <w:color w:val="FFFFFF"/>
              </w:rPr>
              <w:t>Menú</w:t>
            </w:r>
          </w:p>
        </w:tc>
        <w:tc>
          <w:tcPr>
            <w:tcW w:w="3628" w:type="dxa"/>
            <w:tcBorders>
              <w:bottom w:val="single" w:sz="18" w:space="0" w:color="F7A81B"/>
            </w:tcBorders>
            <w:shd w:val="clear" w:color="auto" w:fill="1C3557"/>
          </w:tcPr>
          <w:p w14:paraId="5EC11F22" w14:textId="77777777" w:rsidR="006C5FF0" w:rsidRDefault="00744AF6">
            <w:r>
              <w:rPr>
                <w:b/>
                <w:sz w:val="19"/>
                <w:color w:val="FFFFFF"/>
              </w:rPr>
              <w:t>Autorizaciones</w:t>
            </w:r>
          </w:p>
        </w:tc>
      </w:tr>
      <w:tr w:rsidR="006C5FF0" w14:paraId="0B2B4616" w14:textId="77777777">
        <w:trPr>
          <w:jc w:val="center"/>
        </w:trPr>
        <w:tc>
          <w:tcPr>
            <w:tcW w:w="2842" w:type="dxa"/>
          </w:tcPr>
          <w:p w14:paraId="3542E7E3" w14:textId="77777777" w:rsidR="006C5FF0" w:rsidRDefault="00744AF6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95F618E" wp14:editId="3B2E7461">
                  <wp:extent cx="1728000" cy="3739569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2_inicio_movil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39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00" w:type="dxa"/>
          </w:tcPr>
          <w:p w14:paraId="62C6C328" w14:textId="77777777" w:rsidR="006C5FF0" w:rsidRDefault="00744A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0338762" wp14:editId="53DD5B6B">
                  <wp:extent cx="1728000" cy="3739569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3_menu_movi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39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28" w:type="dxa"/>
          </w:tcPr>
          <w:p w14:paraId="7E39D19C" w14:textId="77777777" w:rsidR="006C5FF0" w:rsidRDefault="00744A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090723" wp14:editId="6B63CE30">
                  <wp:extent cx="1728000" cy="3739569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4_autorizaciones_movil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39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2C6993" w14:textId="77777777" w:rsidR="006C5FF0" w:rsidRDefault="006C5FF0"/>
    <w:tbl>
      <w:tblPr>
        <w:tblStyle w:val="Tablaconcuadrcula"/>
        <w:tblW w:w="0" w:type="auto"/>
        <w:jc w:val="center"/>
        <w:tblBorders>
          <w:top w:val="single" w:sz="4" w:space="0" w:color="B9BFC8"/>
          <w:left w:val="single" w:sz="4" w:space="0" w:color="B9BFC8"/>
          <w:bottom w:val="single" w:sz="4" w:space="0" w:color="B9BFC8"/>
          <w:right w:val="single" w:sz="4" w:space="0" w:color="B9BFC8"/>
          <w:insideH w:val="single" w:sz="4" w:space="0" w:color="B9BFC8"/>
          <w:insideV w:val="single" w:sz="4" w:space="0" w:color="B9BFC8"/>
        </w:tblBorders>
        <w:tblLayout w:type="fixed"/>
        <w:tblLook w:val="04A0" w:firstRow="1" w:lastRow="0" w:firstColumn="1" w:lastColumn="0" w:noHBand="0" w:noVBand="1"/>
      </w:tblPr>
      <w:tblGrid>
        <w:gridCol w:w="3006"/>
        <w:gridCol w:w="3113"/>
        <w:gridCol w:w="2952"/>
      </w:tblGrid>
      <w:tr w:rsidR="006C5FF0" w14:paraId="6CF9367A" w14:textId="77777777">
        <w:trPr>
          <w:tblHeader/>
          <w:jc w:val="center"/>
        </w:trPr>
        <w:tc>
          <w:tcPr>
            <w:tcW w:w="3006" w:type="dxa"/>
            <w:tcBorders>
              <w:bottom w:val="single" w:sz="18" w:space="0" w:color="F7A81B"/>
            </w:tcBorders>
            <w:shd w:val="clear" w:color="auto" w:fill="1C3557"/>
          </w:tcPr>
          <w:p w14:paraId="40DAECFE" w14:textId="77777777" w:rsidR="006C5FF0" w:rsidRDefault="00744AF6">
            <w:r>
              <w:rPr>
                <w:b/>
                <w:sz w:val="19"/>
                <w:color w:val="FFFFFF"/>
              </w:rPr>
              <w:t>Inicio de sesión</w:t>
            </w:r>
          </w:p>
        </w:tc>
        <w:tc>
          <w:tcPr>
            <w:tcW w:w="3113" w:type="dxa"/>
            <w:tcBorders>
              <w:bottom w:val="single" w:sz="18" w:space="0" w:color="F7A81B"/>
            </w:tcBorders>
            <w:shd w:val="clear" w:color="auto" w:fill="1C3557"/>
          </w:tcPr>
          <w:p w14:paraId="29C295C8" w14:textId="77777777" w:rsidR="006C5FF0" w:rsidRDefault="00744AF6">
            <w:r>
              <w:rPr>
                <w:b/>
                <w:sz w:val="19"/>
                <w:color w:val="FFFFFF"/>
              </w:rPr>
              <w:t>Posventa</w:t>
            </w:r>
          </w:p>
        </w:tc>
        <w:tc>
          <w:tcPr>
            <w:tcW w:w="2952" w:type="dxa"/>
            <w:tcBorders>
              <w:bottom w:val="single" w:sz="18" w:space="0" w:color="F7A81B"/>
            </w:tcBorders>
            <w:shd w:val="clear" w:color="auto" w:fill="1C3557"/>
          </w:tcPr>
          <w:p w14:paraId="28F8D467" w14:textId="77777777" w:rsidR="006C5FF0" w:rsidRDefault="00744AF6">
            <w:r>
              <w:rPr>
                <w:b/>
                <w:sz w:val="19"/>
                <w:color w:val="FFFFFF"/>
              </w:rPr>
              <w:t>Pendientes</w:t>
            </w:r>
          </w:p>
        </w:tc>
      </w:tr>
      <w:tr w:rsidR="006C5FF0" w14:paraId="5CBF0356" w14:textId="77777777">
        <w:trPr>
          <w:jc w:val="center"/>
        </w:trPr>
        <w:tc>
          <w:tcPr>
            <w:tcW w:w="3006" w:type="dxa"/>
          </w:tcPr>
          <w:p w14:paraId="2FABD5F7" w14:textId="77777777" w:rsidR="006C5FF0" w:rsidRDefault="00744A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EE9E6AB" wp14:editId="1E43293B">
                  <wp:extent cx="1728000" cy="3739569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1_login_movil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39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3" w:type="dxa"/>
          </w:tcPr>
          <w:p w14:paraId="6E3C3114" w14:textId="77777777" w:rsidR="006C5FF0" w:rsidRDefault="00744A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19180B2" wp14:editId="1602F25A">
                  <wp:extent cx="1728000" cy="3739569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5_posventa_movil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39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52" w:type="dxa"/>
          </w:tcPr>
          <w:p w14:paraId="1633CFFE" w14:textId="77777777" w:rsidR="006C5FF0" w:rsidRDefault="00744AF6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181754" wp14:editId="5943A092">
                  <wp:extent cx="1728000" cy="3739569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m06_pendientes_movil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3739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EFDFB2" w14:textId="77777777" w:rsidR="006C5FF0" w:rsidRDefault="006C5FF0"/>
    <w:p w14:paraId="5B658741" w14:textId="77777777" w:rsidR="006C5FF0" w:rsidRDefault="00744AF6">
      <w:pPr>
        <w:pStyle w:val="Ttulo2"/>
      </w:pPr>
      <w:bookmarkStart w:id="6" w:name="_Toc241577852"/>
      <w:r>
        <w:lastRenderedPageBreak/>
        <w:t>7. Modo noche</w:t>
      </w:r>
      <w:bookmarkEnd w:id="6"/>
    </w:p>
    <w:p w14:paraId="6102AF6A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1273DD94" wp14:editId="020836C2">
            <wp:extent cx="5760000" cy="3600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02_inicio_oscuro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5771" w14:textId="77777777" w:rsidR="006C5FF0" w:rsidRDefault="00744AF6">
      <w:pPr>
        <w:jc w:val="center"/>
      </w:pPr>
      <w:r>
        <w:rPr>
          <w:i/>
        </w:rPr>
        <w:t>Inicio en modo noche</w:t>
      </w:r>
    </w:p>
    <w:p w14:paraId="70F74D09" w14:textId="77777777" w:rsidR="006C5FF0" w:rsidRDefault="00744AF6">
      <w:pPr>
        <w:jc w:val="center"/>
      </w:pPr>
      <w:r>
        <w:rPr>
          <w:noProof/>
        </w:rPr>
        <w:drawing>
          <wp:inline distT="0" distB="0" distL="0" distR="0" wp14:anchorId="1029689A" wp14:editId="1F9E914D">
            <wp:extent cx="5760000" cy="3600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01_nota_venta_oscur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3AF1" w14:textId="77777777" w:rsidR="006C5FF0" w:rsidRDefault="00744AF6">
      <w:pPr>
        <w:jc w:val="center"/>
      </w:pPr>
      <w:r>
        <w:rPr>
          <w:i/>
        </w:rPr>
        <w:t>Nota de venta en modo noche</w:t>
      </w:r>
    </w:p>
    <w:p w14:paraId="46092650" w14:textId="77777777" w:rsidR="006C5FF0" w:rsidRDefault="00744AF6">
      <w:pPr>
        <w:pStyle w:val="Ttulo2"/>
      </w:pPr>
      <w:bookmarkStart w:id="7" w:name="_Toc241577853"/>
      <w:r>
        <w:lastRenderedPageBreak/>
        <w:t>8. Accesibilidad y usabilidad</w:t>
      </w:r>
      <w:bookmarkEnd w:id="7"/>
    </w:p>
    <w:p w14:paraId="680FA114" w14:textId="77777777" w:rsidR="006C5FF0" w:rsidRDefault="00744AF6">
      <w:pPr>
        <w:pStyle w:val="Listaconvietas"/>
      </w:pPr>
      <w:r>
        <w:t xml:space="preserve">Contraste suficiente en ambos temas; los estados combinan color </w:t>
      </w:r>
      <w:r>
        <w:rPr>
          <w:b/>
        </w:rPr>
        <w:t>y</w:t>
      </w:r>
      <w:r>
        <w:t xml:space="preserve"> texto.</w:t>
      </w:r>
    </w:p>
    <w:p w14:paraId="3AA36A30" w14:textId="77777777" w:rsidR="006C5FF0" w:rsidRDefault="00744AF6">
      <w:pPr>
        <w:pStyle w:val="Listaconvietas"/>
      </w:pPr>
      <w:r>
        <w:t>Botones e íconos con texto o descripción (</w:t>
      </w:r>
      <w:r>
        <w:rPr>
          <w:rFonts w:ascii="Consolas" w:hAnsi="Consolas"/>
          <w:color w:val="1C3557"/>
          <w:sz w:val="19"/>
        </w:rPr>
        <w:t>title</w:t>
      </w:r>
      <w:r>
        <w:t xml:space="preserve">, </w:t>
      </w:r>
      <w:r>
        <w:rPr>
          <w:rFonts w:ascii="Consolas" w:hAnsi="Consolas"/>
          <w:color w:val="1C3557"/>
          <w:sz w:val="19"/>
        </w:rPr>
        <w:t>aria-label</w:t>
      </w:r>
      <w:r>
        <w:t>).</w:t>
      </w:r>
    </w:p>
    <w:p w14:paraId="2A2D78D3" w14:textId="77777777" w:rsidR="006C5FF0" w:rsidRDefault="00744AF6">
      <w:pPr>
        <w:pStyle w:val="Listaconvietas"/>
      </w:pPr>
      <w:r>
        <w:t>Tamaño de letra configurable por el usuario.</w:t>
      </w:r>
    </w:p>
    <w:p w14:paraId="2D80F1C6" w14:textId="77777777" w:rsidR="006C5FF0" w:rsidRDefault="00744AF6">
      <w:pPr>
        <w:pStyle w:val="Listaconvietas"/>
      </w:pPr>
      <w:r>
        <w:t>Mensajes de error junto al campo y en lenguaje simple.</w:t>
      </w:r>
    </w:p>
    <w:p w14:paraId="46C7F878" w14:textId="77777777" w:rsidR="006C5FF0" w:rsidRDefault="00744AF6">
      <w:pPr>
        <w:pStyle w:val="Listaconvietas"/>
      </w:pPr>
      <w:r>
        <w:t>Confirmación antes de acciones irreversibles (enviar a SAP, eliminar, rechazar).</w:t>
      </w:r>
    </w:p>
    <w:p w14:paraId="0093EEA3" w14:textId="77777777" w:rsidR="006C5FF0" w:rsidRDefault="00744AF6">
      <w:pPr>
        <w:pStyle w:val="Ttulo2"/>
      </w:pPr>
      <w:bookmarkStart w:id="8" w:name="_Toc241577854"/>
      <w:r>
        <w:t>9. Validación con usuarios</w:t>
      </w:r>
      <w:bookmarkEnd w:id="8"/>
    </w:p>
    <w:p w14:paraId="46368AED" w14:textId="77777777" w:rsidR="006C5FF0" w:rsidRDefault="00744AF6">
      <w:r>
        <w:rPr>
          <w:b/>
        </w:rPr>
        <w:t xml:space="preserve">La validación con usuarios se realizará en las pruebas de aceptación, y sus resultados se documentarán en el Informe final de pruebas y validación.</w:t>
      </w:r>
    </w:p>
    <w:sectPr w:rsidR="006C5FF0" w:rsidSect="00034616">
      <w:headerReference w:type="default" r:id="rIdDuocHdr"/>
      <w:footerReference w:type="default" r:id="rId44"/>
      <w:pgSz w:w="12240" w:h="15840"/>
      <w:pgMar w:top="1247" w:right="1417" w:bottom="1247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6E3F6" w14:textId="77777777" w:rsidR="00744AF6" w:rsidRDefault="00744AF6">
      <w:pPr>
        <w:spacing w:after="0" w:line="240" w:lineRule="auto"/>
      </w:pPr>
      <w:r>
        <w:separator/>
      </w:r>
    </w:p>
  </w:endnote>
  <w:endnote w:type="continuationSeparator" w:id="0">
    <w:p w14:paraId="2088FE90" w14:textId="77777777" w:rsidR="00744AF6" w:rsidRDefault="00744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0FF2C" w14:textId="77777777" w:rsidR="006C5FF0" w:rsidRDefault="00744AF6">
    <w:pPr>
      <w:pStyle w:val="Piedepgina"/>
      <w:jc w:val="right"/>
    </w:pPr>
    <w:r>
      <w:rPr>
        <w:color w:val="777777"/>
        <w:sz w:val="18"/>
      </w:rPr>
      <w:t xml:space="preserve">Proy-Capstone · Grupo Gómez Hermanos    Página </w:t>
    </w:r>
    <w:r>
      <w:fldChar w:fldCharType="begin"/>
    </w:r>
    <w:r>
      <w:instrText>PAGE</w:instrText>
    </w:r>
    <w:r>
      <w:fldChar w:fldCharType="separate"/>
    </w:r>
    <w:r w:rsidR="00C912EC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7C1503" w14:textId="77777777" w:rsidR="00744AF6" w:rsidRDefault="00744AF6">
      <w:pPr>
        <w:spacing w:after="0" w:line="240" w:lineRule="auto"/>
      </w:pPr>
      <w:r>
        <w:separator/>
      </w:r>
    </w:p>
  </w:footnote>
  <w:footnote w:type="continuationSeparator" w:id="0">
    <w:p w14:paraId="5DEC4A95" w14:textId="77777777" w:rsidR="00744AF6" w:rsidRDefault="00744AF6">
      <w:pPr>
        <w:spacing w:after="0" w:line="240" w:lineRule="auto"/>
      </w:pPr>
      <w:r>
        <w:continuationSeparator/>
      </w:r>
    </w:p>
  </w:footnote>
</w:footnotes>
</file>

<file path=word/headerDuoc.xml><?xml version="1.0" encoding="utf-8"?>
<w:hdr xmlns:w="http://schemas.openxmlformats.org/wordprocessingml/2006/main" xmlns:r="http://schemas.openxmlformats.org/officeDocument/2006/relationships">
  <w:p>
    <w:pPr>
      <w:pBdr>
        <w:bottom w:val="single" w:sz="4" w:space="1" w:color="D4D8DE"/>
      </w:pBdr>
      <w:tabs>
        <w:tab w:val="right" w:pos="9400"/>
      </w:tabs>
      <w:spacing w:before="0" w:after="0" w:line="240" w:lineRule="auto"/>
    </w:pPr>
    <w:r>
      <w:rPr>
        <w:rFonts w:ascii="Arial" w:hAnsi="Arial" w:cs="Arial"/>
        <w:color w:val="6B7280"/>
        <w:sz w:val="15"/>
      </w:rPr>
      <w:t>DUOC UC · ESCUELA DE INFORMÁTICA Y TELECOMUNICACIONES</w:t>
    </w:r>
    <w:r>
      <w:rPr>
        <w:rFonts w:ascii="Arial" w:hAnsi="Arial" w:cs="Arial"/>
        <w:color w:val="6B7280"/>
        <w:sz w:val="15"/>
      </w:rPr>
      <w:tab/>
      <w:t>PROTOTIPOS Y DISEÑO DE INTERFACES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eastAsia="Arial" w:cs="Aria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eastAsia="Arial" w:cs="Aria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eastAsia="Arial" w:cs="Aria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eastAsia="Arial" w:cs="Arial"/>
      </w:rPr>
    </w:lvl>
  </w:abstractNum>
  <w:num w:numId="1" w16cid:durableId="795417699">
    <w:abstractNumId w:val="8"/>
  </w:num>
  <w:num w:numId="2" w16cid:durableId="658076282">
    <w:abstractNumId w:val="6"/>
  </w:num>
  <w:num w:numId="3" w16cid:durableId="188298803">
    <w:abstractNumId w:val="5"/>
  </w:num>
  <w:num w:numId="4" w16cid:durableId="231623429">
    <w:abstractNumId w:val="4"/>
  </w:num>
  <w:num w:numId="5" w16cid:durableId="310211916">
    <w:abstractNumId w:val="7"/>
  </w:num>
  <w:num w:numId="6" w16cid:durableId="1729187064">
    <w:abstractNumId w:val="3"/>
  </w:num>
  <w:num w:numId="7" w16cid:durableId="1913082267">
    <w:abstractNumId w:val="2"/>
  </w:num>
  <w:num w:numId="8" w16cid:durableId="1017577925">
    <w:abstractNumId w:val="1"/>
  </w:num>
  <w:num w:numId="9" w16cid:durableId="1779064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5FF0"/>
    <w:rsid w:val="00744AF6"/>
    <w:rsid w:val="00A33F24"/>
    <w:rsid w:val="00AA1D8D"/>
    <w:rsid w:val="00B47730"/>
    <w:rsid w:val="00C912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A1906C"/>
  <w14:defaultImageDpi w14:val="300"/>
  <w15:docId w15:val="{72F39323-3265-4D7E-9C19-7317ED4C6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 w:eastAsia="Arial" w:cs="Arial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0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keepLines/>
      <w:pBdr>
        <w:top w:val="single" w:sz="6" w:space="5" w:color="B9BFC8"/>
        <w:left w:val="single" w:sz="30" w:space="6" w:color="F7A81B"/>
        <w:bottom w:val="single" w:sz="6" w:space="5" w:color="B9BFC8"/>
        <w:right w:val="single" w:sz="6" w:space="6" w:color="B9BFC8"/>
      </w:pBdr>
      <w:shd w:val="clear" w:color="auto" w:fill="F2F5F9"/>
      <w:spacing w:before="360" w:after="220" w:line="276" w:lineRule="auto"/>
      <w:ind w:left="140" w:right="140"/>
      <w:outlineLvl w:val="1"/>
    </w:pPr>
    <w:rPr>
      <w:rFonts w:ascii="Arial" w:hAnsi="Arial" w:eastAsia="Arial" w:cs="Arial"/>
      <w:b/>
      <w:bCs/>
      <w:color w:val="1C3557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keepLines/>
      <w:spacing w:before="300" w:after="110" w:line="276" w:lineRule="auto"/>
      <w:outlineLvl w:val="2"/>
    </w:pPr>
    <w:rPr>
      <w:rFonts w:ascii="Arial" w:hAnsi="Arial" w:eastAsia="Arial" w:cs="Arial"/>
      <w:b/>
      <w:bCs/>
      <w:color w:val="1C3557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 w:eastAsia="Arial" w:cs="Arial"/>
      <w:b/>
      <w:bCs/>
      <w:i/>
      <w:iCs/>
      <w:color w:val="1C3557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 w:eastAsia="Arial" w:cs="Arial"/>
      <w:color w:val="243F6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 w:eastAsia="Arial" w:cs="Arial"/>
      <w:i/>
      <w:iCs/>
      <w:color w:val="243F6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 w:eastAsia="Arial" w:cs="Arial"/>
      <w:i/>
      <w:iCs/>
      <w:color w:val="40404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 w:eastAsia="Arial" w:cs="Arial"/>
      <w:color w:val="4470B8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 w:eastAsia="Arial" w:cs="Arial"/>
      <w:i/>
      <w:iCs/>
      <w:color w:val="404040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="Arial" w:hAnsi="Arial" w:eastAsia="Arial" w:cs="Arial"/>
      <w:b/>
      <w:bCs/>
      <w:color w:val="1C3557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="Arial" w:hAnsi="Arial" w:eastAsia="Arial" w:cs="Arial"/>
      <w:b/>
      <w:bCs/>
      <w:color w:val="4470B8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="Arial" w:hAnsi="Arial" w:eastAsia="Arial" w:cs="Arial"/>
      <w:b/>
      <w:bCs/>
      <w:color w:val="4470B8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470B8"/>
      </w:pBdr>
      <w:spacing w:after="300" w:line="240" w:lineRule="auto"/>
      <w:contextualSpacing/>
    </w:pPr>
    <w:rPr>
      <w:rFonts w:ascii="Arial" w:hAnsi="Arial" w:eastAsia="Arial" w:cs="Arial"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="Arial" w:hAnsi="Arial" w:eastAsia="Arial" w:cs="Arial"/>
      <w:color w:val="17365D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="Arial" w:hAnsi="Arial" w:eastAsia="Arial" w:cs="Arial"/>
      <w:i/>
      <w:iCs/>
      <w:color w:val="4470B8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="Arial" w:hAnsi="Arial" w:eastAsia="Arial" w:cs="Arial"/>
      <w:i/>
      <w:iCs/>
      <w:color w:val="4470B8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="Arial" w:hAnsi="Arial" w:eastAsia="Arial" w:cs="Arial"/>
      <w:b/>
      <w:bCs/>
      <w:i/>
      <w:iCs/>
      <w:color w:val="4470B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="Arial" w:hAnsi="Arial" w:eastAsia="Arial" w:cs="Arial"/>
      <w:color w:val="243F6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="Arial" w:hAnsi="Arial" w:eastAsia="Arial" w:cs="Arial"/>
      <w:i/>
      <w:iCs/>
      <w:color w:val="243F6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="Arial" w:hAnsi="Arial" w:eastAsia="Arial" w:cs="Arial"/>
      <w:i/>
      <w:iCs/>
      <w:color w:val="40404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="Arial" w:hAnsi="Arial" w:eastAsia="Arial" w:cs="Arial"/>
      <w:color w:val="4470B8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="Arial" w:hAnsi="Arial" w:eastAsia="Arial" w:cs="Arial"/>
      <w:i/>
      <w:iCs/>
      <w:color w:val="40404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470B8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470B8"/>
      </w:pBdr>
      <w:spacing w:before="200" w:after="280"/>
      <w:ind w:left="936" w:right="936"/>
    </w:pPr>
    <w:rPr>
      <w:b/>
      <w:bCs/>
      <w:i/>
      <w:iCs/>
      <w:color w:val="4470B8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470B8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470B8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1C3557"/>
    </w:rPr>
    <w:tblPr>
      <w:tblStyleRowBandSize w:val="1"/>
      <w:tblStyleColBandSize w:val="1"/>
      <w:tblBorders>
        <w:top w:val="single" w:sz="8" w:space="0" w:color="4470B8"/>
        <w:bottom w:val="single" w:sz="8" w:space="0" w:color="4470B8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B8"/>
          <w:left w:val="nil"/>
          <w:bottom w:val="single" w:sz="8" w:space="0" w:color="4470B8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B8"/>
          <w:left w:val="nil"/>
          <w:bottom w:val="single" w:sz="8" w:space="0" w:color="4470B8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470B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band1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  <w:insideH w:val="single" w:sz="8" w:space="0" w:color="4470B8"/>
        <w:insideV w:val="single" w:sz="8" w:space="0" w:color="4470B8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470B8"/>
          <w:left w:val="single" w:sz="8" w:space="0" w:color="4470B8"/>
          <w:bottom w:val="single" w:sz="18" w:space="0" w:color="4470B8"/>
          <w:right w:val="single" w:sz="8" w:space="0" w:color="4470B8"/>
          <w:insideH w:val="nil"/>
          <w:insideV w:val="single" w:sz="8" w:space="0" w:color="4470B8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470B8"/>
          <w:left w:val="single" w:sz="8" w:space="0" w:color="4470B8"/>
          <w:bottom w:val="single" w:sz="8" w:space="0" w:color="4470B8"/>
          <w:right w:val="single" w:sz="8" w:space="0" w:color="4470B8"/>
          <w:insideH w:val="nil"/>
          <w:insideV w:val="single" w:sz="8" w:space="0" w:color="4470B8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</w:tcPr>
    </w:tblStylePr>
    <w:tblStylePr w:type="band1Vert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  <w:insideV w:val="single" w:sz="8" w:space="0" w:color="4470B8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470B8"/>
          <w:left w:val="single" w:sz="8" w:space="0" w:color="4470B8"/>
          <w:bottom w:val="single" w:sz="8" w:space="0" w:color="4470B8"/>
          <w:right w:val="single" w:sz="8" w:space="0" w:color="4470B8"/>
          <w:insideV w:val="single" w:sz="8" w:space="0" w:color="4470B8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Arial" w:hAnsi="Arial" w:eastAsia="Arial" w:cs="Arial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Arial" w:hAnsi="Arial" w:eastAsia="Arial" w:cs="Arial"/>
        <w:b/>
        <w:bCs/>
      </w:rPr>
    </w:tblStylePr>
    <w:tblStylePr w:type="lastCol">
      <w:rPr>
        <w:rFonts w:ascii="Arial" w:hAnsi="Arial" w:eastAsia="Arial" w:cs="Arial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470B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B8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B8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0B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470B8"/>
        <w:bottom w:val="single" w:sz="8" w:space="0" w:color="4470B8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470B8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470B8"/>
          <w:bottom w:val="single" w:sz="8" w:space="0" w:color="4470B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0B8"/>
          <w:bottom w:val="single" w:sz="8" w:space="0" w:color="4470B8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Arial" w:hAnsi="Arial" w:eastAsia="Arial" w:cs="Arial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0B8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470B8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0B8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470B8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470B8"/>
        <w:left w:val="single" w:sz="8" w:space="0" w:color="4470B8"/>
        <w:bottom w:val="single" w:sz="8" w:space="0" w:color="4470B8"/>
        <w:right w:val="single" w:sz="8" w:space="0" w:color="4470B8"/>
        <w:insideH w:val="single" w:sz="8" w:space="0" w:color="4470B8"/>
        <w:insideV w:val="single" w:sz="8" w:space="0" w:color="4470B8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470B8"/>
          <w:insideV w:val="single" w:sz="6" w:space="0" w:color="4470B8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="Arial" w:hAnsi="Arial" w:eastAsia="Arial" w:cs="Arial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0B8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470B8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470B8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470B8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470B8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1C3557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1C3557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3557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3557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470B8"/>
        <w:bottom w:val="single" w:sz="4" w:space="0" w:color="4470B8"/>
        <w:right w:val="single" w:sz="4" w:space="0" w:color="4470B8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1C3557"/>
      </w:tcPr>
    </w:tblStylePr>
    <w:tblStylePr w:type="lastCol">
      <w:rPr>
        <w:color w:val="FFFFFF"/>
      </w:rPr>
      <w:tblPr/>
      <w:tcPr>
        <w:shd w:val="clear" w:color="auto" w:fill="1C3557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DC2">
    <w:name w:val="toc 2"/>
    <w:basedOn w:val="Normal"/>
    <w:next w:val="Normal"/>
    <w:autoRedefine/>
    <w:uiPriority w:val="39"/>
    <w:unhideWhenUsed/>
    <w:rsid w:val="00C912E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C912E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DuocHdr" Type="http://schemas.openxmlformats.org/officeDocument/2006/relationships/header" Target="headerDuoc.xml"/><Relationship Id="rIdDuocLogo" Type="http://schemas.openxmlformats.org/officeDocument/2006/relationships/image" Target="media/duoc_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717</Words>
  <Characters>3900</Characters>
  <Application>Microsoft Office Word</Application>
  <DocSecurity>0</DocSecurity>
  <Lines>173</Lines>
  <Paragraphs>116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Millaray Espósito</dc:creator>
  <cp:keywords/>
  <dc:description>generated by python-docx</dc:description>
  <cp:lastModifiedBy>Millaray Espósito</cp:lastModifiedBy>
  <cp:revision>2</cp:revision>
  <dcterms:created xsi:type="dcterms:W3CDTF">2026-09-29T15:37:00Z</dcterms:created>
  <dcterms:modified xsi:type="dcterms:W3CDTF">2026-09-29T15:37:00Z</dcterms:modified>
  <cp:category/>
</cp:coreProperties>
</file>