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F8E1D" w14:textId="77777777" w:rsidR="00D6545F" w:rsidRDefault="00000000">
      <w:pPr>
        <w:spacing w:before="600" w:after="360" w:line="240" w:lineRule="auto"/>
        <w:jc w:val="center"/>
      </w:pPr>
      <w:r>
        <w:rPr>
          <w:noProof/>
        </w:rPr>
        <w:drawing>
          <wp:inline distT="0" distB="0" distL="0" distR="0" wp14:anchorId="545941C5" wp14:editId="7F3CF61C">
            <wp:extent cx="1554480" cy="3850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54480" cy="385011"/>
                    </a:xfrm>
                    <a:prstGeom prst="rect">
                      <a:avLst/>
                    </a:prstGeom>
                    <a:ln/>
                  </pic:spPr>
                </pic:pic>
              </a:graphicData>
            </a:graphic>
          </wp:inline>
        </w:drawing>
      </w:r>
    </w:p>
    <w:p w14:paraId="48EBD8B5" w14:textId="77777777" w:rsidR="00D6545F" w:rsidRDefault="00000000">
      <w:pPr>
        <w:spacing w:after="120"/>
        <w:jc w:val="center"/>
        <w:rPr>
          <w:b/>
          <w:bCs/>
          <w:color w:val="4470B8"/>
          <w:sz w:val="20"/>
          <w:szCs w:val="20"/>
        </w:rPr>
      </w:pPr>
      <w:r>
        <w:rPr>
          <w:b/>
          <w:bCs/>
          <w:color w:val="4470B8"/>
          <w:sz w:val="20"/>
          <w:szCs w:val="20"/>
        </w:rPr>
        <w:t>AUTOEVALUACIÓN FASE 1</w:t>
      </w:r>
    </w:p>
    <w:p w14:paraId="1AE5806E" w14:textId="77777777" w:rsidR="00D6545F" w:rsidRDefault="00000000">
      <w:pPr>
        <w:spacing w:after="100" w:line="288" w:lineRule="auto"/>
        <w:jc w:val="center"/>
        <w:rPr>
          <w:b/>
          <w:bCs/>
          <w:color w:val="1C3557"/>
          <w:sz w:val="48"/>
          <w:szCs w:val="48"/>
        </w:rPr>
      </w:pPr>
      <w:r>
        <w:rPr>
          <w:b/>
          <w:bCs/>
          <w:color w:val="1C3557"/>
          <w:sz w:val="48"/>
          <w:szCs w:val="48"/>
        </w:rPr>
        <w:t>Definición del Proyecto APT</w:t>
      </w:r>
    </w:p>
    <w:p w14:paraId="717CCC48" w14:textId="77777777" w:rsidR="00D6545F" w:rsidRDefault="00000000">
      <w:pPr>
        <w:spacing w:after="420"/>
        <w:jc w:val="center"/>
        <w:rPr>
          <w:color w:val="1C3557"/>
          <w:sz w:val="28"/>
          <w:szCs w:val="28"/>
        </w:rPr>
      </w:pPr>
      <w:r>
        <w:rPr>
          <w:color w:val="1C3557"/>
          <w:sz w:val="28"/>
          <w:szCs w:val="28"/>
        </w:rPr>
        <w:t>Plataforma Integrada con SAP Business One</w:t>
      </w:r>
    </w:p>
    <w:p w14:paraId="5BB5DB91" w14:textId="77777777" w:rsidR="00D6545F" w:rsidRDefault="00D6545F">
      <w:pPr>
        <w:spacing w:after="420"/>
        <w:jc w:val="center"/>
        <w:rPr>
          <w:color w:val="1C3557"/>
          <w:sz w:val="28"/>
          <w:szCs w:val="28"/>
        </w:rPr>
      </w:pPr>
    </w:p>
    <w:tbl>
      <w:tblPr>
        <w:tblStyle w:val="a"/>
        <w:tblW w:w="7125" w:type="dxa"/>
        <w:tblInd w:w="147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3420"/>
        <w:gridCol w:w="3705"/>
      </w:tblGrid>
      <w:tr w:rsidR="00D6545F" w14:paraId="7DDFE816" w14:textId="77777777">
        <w:tc>
          <w:tcPr>
            <w:tcW w:w="3420" w:type="dxa"/>
            <w:tcMar>
              <w:top w:w="80" w:type="dxa"/>
              <w:left w:w="105" w:type="dxa"/>
              <w:bottom w:w="80" w:type="dxa"/>
              <w:right w:w="105" w:type="dxa"/>
            </w:tcMar>
          </w:tcPr>
          <w:p w14:paraId="6AB53BCA" w14:textId="77777777" w:rsidR="00D6545F" w:rsidRDefault="00000000">
            <w:pPr>
              <w:spacing w:after="0" w:line="260" w:lineRule="auto"/>
              <w:rPr>
                <w:color w:val="4470B8"/>
                <w:sz w:val="21"/>
                <w:szCs w:val="21"/>
              </w:rPr>
            </w:pPr>
            <w:r>
              <w:rPr>
                <w:color w:val="4470B8"/>
                <w:sz w:val="21"/>
                <w:szCs w:val="21"/>
              </w:rPr>
              <w:t>Asignatura</w:t>
            </w:r>
          </w:p>
        </w:tc>
        <w:tc>
          <w:tcPr>
            <w:tcW w:w="3705" w:type="dxa"/>
            <w:tcMar>
              <w:top w:w="80" w:type="dxa"/>
              <w:left w:w="105" w:type="dxa"/>
              <w:bottom w:w="80" w:type="dxa"/>
              <w:right w:w="105" w:type="dxa"/>
            </w:tcMar>
          </w:tcPr>
          <w:p w14:paraId="45C3A6B9" w14:textId="77777777" w:rsidR="00D6545F" w:rsidRDefault="00000000">
            <w:pPr>
              <w:spacing w:after="0" w:line="260" w:lineRule="auto"/>
              <w:rPr>
                <w:b/>
                <w:bCs/>
                <w:sz w:val="21"/>
                <w:szCs w:val="21"/>
              </w:rPr>
            </w:pPr>
            <w:proofErr w:type="spellStart"/>
            <w:r>
              <w:rPr>
                <w:b/>
                <w:bCs/>
                <w:sz w:val="21"/>
                <w:szCs w:val="21"/>
              </w:rPr>
              <w:t>Capstone</w:t>
            </w:r>
            <w:proofErr w:type="spellEnd"/>
          </w:p>
        </w:tc>
      </w:tr>
      <w:tr w:rsidR="00D6545F" w14:paraId="764773E4" w14:textId="77777777">
        <w:tc>
          <w:tcPr>
            <w:tcW w:w="3420" w:type="dxa"/>
            <w:tcMar>
              <w:top w:w="80" w:type="dxa"/>
              <w:left w:w="105" w:type="dxa"/>
              <w:bottom w:w="80" w:type="dxa"/>
              <w:right w:w="105" w:type="dxa"/>
            </w:tcMar>
          </w:tcPr>
          <w:p w14:paraId="11D78EE1" w14:textId="77777777" w:rsidR="00D6545F" w:rsidRDefault="00000000">
            <w:pPr>
              <w:spacing w:after="0" w:line="260" w:lineRule="auto"/>
              <w:rPr>
                <w:color w:val="4470B8"/>
                <w:sz w:val="21"/>
                <w:szCs w:val="21"/>
              </w:rPr>
            </w:pPr>
            <w:r>
              <w:rPr>
                <w:color w:val="4470B8"/>
                <w:sz w:val="21"/>
                <w:szCs w:val="21"/>
              </w:rPr>
              <w:t>Sigla</w:t>
            </w:r>
          </w:p>
        </w:tc>
        <w:tc>
          <w:tcPr>
            <w:tcW w:w="3705" w:type="dxa"/>
            <w:tcMar>
              <w:top w:w="80" w:type="dxa"/>
              <w:left w:w="105" w:type="dxa"/>
              <w:bottom w:w="80" w:type="dxa"/>
              <w:right w:w="105" w:type="dxa"/>
            </w:tcMar>
          </w:tcPr>
          <w:p w14:paraId="1590FD05" w14:textId="77777777" w:rsidR="00D6545F" w:rsidRDefault="00000000">
            <w:pPr>
              <w:spacing w:after="0" w:line="260" w:lineRule="auto"/>
              <w:rPr>
                <w:b/>
                <w:bCs/>
                <w:sz w:val="21"/>
                <w:szCs w:val="21"/>
              </w:rPr>
            </w:pPr>
            <w:r>
              <w:rPr>
                <w:b/>
                <w:bCs/>
                <w:sz w:val="21"/>
                <w:szCs w:val="21"/>
              </w:rPr>
              <w:t>PTY4614</w:t>
            </w:r>
          </w:p>
        </w:tc>
      </w:tr>
      <w:tr w:rsidR="00D6545F" w14:paraId="0A6730D0" w14:textId="77777777">
        <w:tc>
          <w:tcPr>
            <w:tcW w:w="3420" w:type="dxa"/>
            <w:tcMar>
              <w:top w:w="80" w:type="dxa"/>
              <w:left w:w="105" w:type="dxa"/>
              <w:bottom w:w="80" w:type="dxa"/>
              <w:right w:w="105" w:type="dxa"/>
            </w:tcMar>
          </w:tcPr>
          <w:p w14:paraId="2E35F22F" w14:textId="77777777" w:rsidR="00D6545F" w:rsidRDefault="00000000">
            <w:pPr>
              <w:spacing w:after="0" w:line="260" w:lineRule="auto"/>
              <w:rPr>
                <w:color w:val="4470B8"/>
                <w:sz w:val="21"/>
                <w:szCs w:val="21"/>
              </w:rPr>
            </w:pPr>
            <w:r>
              <w:rPr>
                <w:color w:val="4470B8"/>
                <w:sz w:val="21"/>
                <w:szCs w:val="21"/>
              </w:rPr>
              <w:t>Estudiante</w:t>
            </w:r>
          </w:p>
        </w:tc>
        <w:tc>
          <w:tcPr>
            <w:tcW w:w="3705" w:type="dxa"/>
            <w:tcMar>
              <w:top w:w="80" w:type="dxa"/>
              <w:left w:w="105" w:type="dxa"/>
              <w:bottom w:w="80" w:type="dxa"/>
              <w:right w:w="105" w:type="dxa"/>
            </w:tcMar>
          </w:tcPr>
          <w:p w14:paraId="6698AE64" w14:textId="77777777" w:rsidR="00D6545F" w:rsidRDefault="00000000">
            <w:pPr>
              <w:spacing w:after="0" w:line="260" w:lineRule="auto"/>
              <w:rPr>
                <w:b/>
                <w:bCs/>
                <w:sz w:val="21"/>
                <w:szCs w:val="21"/>
              </w:rPr>
            </w:pPr>
            <w:r>
              <w:rPr>
                <w:b/>
                <w:bCs/>
                <w:sz w:val="21"/>
                <w:szCs w:val="21"/>
              </w:rPr>
              <w:t>Millaray Espósito Quiñones</w:t>
            </w:r>
          </w:p>
        </w:tc>
      </w:tr>
      <w:tr w:rsidR="00D6545F" w14:paraId="63E84397" w14:textId="77777777">
        <w:tc>
          <w:tcPr>
            <w:tcW w:w="3420" w:type="dxa"/>
            <w:tcMar>
              <w:top w:w="80" w:type="dxa"/>
              <w:left w:w="105" w:type="dxa"/>
              <w:bottom w:w="80" w:type="dxa"/>
              <w:right w:w="105" w:type="dxa"/>
            </w:tcMar>
          </w:tcPr>
          <w:p w14:paraId="33C8400E" w14:textId="77777777" w:rsidR="00D6545F" w:rsidRDefault="00000000">
            <w:pPr>
              <w:spacing w:after="0" w:line="260" w:lineRule="auto"/>
              <w:rPr>
                <w:color w:val="4470B8"/>
                <w:sz w:val="21"/>
                <w:szCs w:val="21"/>
              </w:rPr>
            </w:pPr>
            <w:r>
              <w:rPr>
                <w:color w:val="4470B8"/>
                <w:sz w:val="21"/>
                <w:szCs w:val="21"/>
              </w:rPr>
              <w:t>Carrera</w:t>
            </w:r>
          </w:p>
        </w:tc>
        <w:tc>
          <w:tcPr>
            <w:tcW w:w="3705" w:type="dxa"/>
            <w:tcMar>
              <w:top w:w="80" w:type="dxa"/>
              <w:left w:w="105" w:type="dxa"/>
              <w:bottom w:w="80" w:type="dxa"/>
              <w:right w:w="105" w:type="dxa"/>
            </w:tcMar>
          </w:tcPr>
          <w:p w14:paraId="244E1E2C" w14:textId="77777777" w:rsidR="00D6545F" w:rsidRDefault="00000000">
            <w:pPr>
              <w:spacing w:after="0" w:line="260" w:lineRule="auto"/>
              <w:rPr>
                <w:b/>
                <w:bCs/>
                <w:sz w:val="21"/>
                <w:szCs w:val="21"/>
              </w:rPr>
            </w:pPr>
            <w:r>
              <w:rPr>
                <w:b/>
                <w:bCs/>
                <w:sz w:val="21"/>
                <w:szCs w:val="21"/>
              </w:rPr>
              <w:t>Ingeniería en Informática</w:t>
            </w:r>
          </w:p>
        </w:tc>
      </w:tr>
      <w:tr w:rsidR="00D6545F" w14:paraId="1AC033FA" w14:textId="77777777">
        <w:tc>
          <w:tcPr>
            <w:tcW w:w="3420" w:type="dxa"/>
            <w:tcMar>
              <w:top w:w="80" w:type="dxa"/>
              <w:left w:w="105" w:type="dxa"/>
              <w:bottom w:w="80" w:type="dxa"/>
              <w:right w:w="105" w:type="dxa"/>
            </w:tcMar>
          </w:tcPr>
          <w:p w14:paraId="6075EE3E" w14:textId="77777777" w:rsidR="00D6545F" w:rsidRDefault="00000000">
            <w:pPr>
              <w:spacing w:after="0" w:line="260" w:lineRule="auto"/>
              <w:rPr>
                <w:color w:val="4470B8"/>
                <w:sz w:val="21"/>
                <w:szCs w:val="21"/>
              </w:rPr>
            </w:pPr>
            <w:r>
              <w:rPr>
                <w:color w:val="4470B8"/>
                <w:sz w:val="21"/>
                <w:szCs w:val="21"/>
              </w:rPr>
              <w:t>Sede</w:t>
            </w:r>
          </w:p>
        </w:tc>
        <w:tc>
          <w:tcPr>
            <w:tcW w:w="3705" w:type="dxa"/>
            <w:tcMar>
              <w:top w:w="80" w:type="dxa"/>
              <w:left w:w="105" w:type="dxa"/>
              <w:bottom w:w="80" w:type="dxa"/>
              <w:right w:w="105" w:type="dxa"/>
            </w:tcMar>
          </w:tcPr>
          <w:p w14:paraId="27419A11" w14:textId="77777777" w:rsidR="00D6545F" w:rsidRDefault="00000000">
            <w:pPr>
              <w:spacing w:after="0" w:line="260" w:lineRule="auto"/>
              <w:rPr>
                <w:b/>
                <w:bCs/>
                <w:sz w:val="21"/>
                <w:szCs w:val="21"/>
              </w:rPr>
            </w:pPr>
            <w:r>
              <w:rPr>
                <w:b/>
                <w:bCs/>
                <w:sz w:val="21"/>
                <w:szCs w:val="21"/>
              </w:rPr>
              <w:t>Plaza Norte</w:t>
            </w:r>
          </w:p>
        </w:tc>
      </w:tr>
    </w:tbl>
    <w:p w14:paraId="5A96C154" w14:textId="77777777" w:rsidR="00D6545F" w:rsidRDefault="00D6545F">
      <w:pPr>
        <w:spacing w:after="60"/>
        <w:rPr>
          <w:sz w:val="12"/>
          <w:szCs w:val="12"/>
        </w:rPr>
      </w:pPr>
    </w:p>
    <w:p w14:paraId="6483A69B" w14:textId="77777777" w:rsidR="00D6545F" w:rsidRDefault="00000000">
      <w:pPr>
        <w:spacing w:after="0"/>
      </w:pPr>
      <w:r>
        <w:br w:type="page"/>
      </w:r>
    </w:p>
    <w:p w14:paraId="299B6226"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lastRenderedPageBreak/>
        <w:t>1. Descripción del Proyecto APT</w:t>
      </w:r>
    </w:p>
    <w:p w14:paraId="49111D7A" w14:textId="77777777" w:rsidR="00D6545F" w:rsidRDefault="00000000">
      <w:pPr>
        <w:jc w:val="both"/>
      </w:pPr>
      <w:r>
        <w:t>El Proyecto APT consiste en el diseño, adaptación y desarrollo de una plataforma web interna para Grupo Gómez Hermanos, denominada “Plataforma Integrada con SAP Business One”. Su propósito es centralizar, automatizar y mantener la trazabilidad de diferentes procesos organizacionales que actualmente dependen del uso combinado de SAP Business One, correos electrónicos, planillas Excel y tareas manuales. Esta situación provoca que la información se encuentre distribuida en distintos medios, dificulta el seguimiento de las operaciones y aumenta el tiempo requerido para gestionar solicitudes y autorizaciones.</w:t>
      </w:r>
    </w:p>
    <w:p w14:paraId="30A4AAB6" w14:textId="77777777" w:rsidR="00D6545F" w:rsidRDefault="00000000">
      <w:pPr>
        <w:jc w:val="both"/>
      </w:pPr>
      <w:r>
        <w:t>El producto mínimo viable estará compuesto por seis módulos: gestión de usuarios, roles y permisos; solicitudes y autorizaciones; gestión comercial de cotizaciones y órdenes de venta; notificaciones y trazabilidad; integración con SAP Business One; y gestión de Posventa. Este último permitirá registrar y controlar casos de devolución, cambio, servicio técnico o productos faltantes, incorporando evidencias, autorizaciones, observaciones y seguimiento de sus diferentes estados.</w:t>
      </w:r>
    </w:p>
    <w:p w14:paraId="3835D658" w14:textId="77777777" w:rsidR="00D6545F" w:rsidRDefault="00000000">
      <w:pPr>
        <w:jc w:val="both"/>
      </w:pPr>
      <w:r>
        <w:t>La plataforma utilizará perfiles, roles y permisos para restringir las funciones de acuerdo con el área y las responsabilidades de cada trabajador. Además, permitirá registrar quién realizó cada acción, cuándo se efectuó y cuál es el estado de cada proceso. La comunicación con SAP Business One se utilizará para consultar o transferir información de manera controlada. Si durante el desarrollo no se dispone de acceso al ambiente real del ERP, la integración será validada mediante servicios simulados y datos ficticios.</w:t>
      </w:r>
    </w:p>
    <w:p w14:paraId="046CB9BA" w14:textId="77777777" w:rsidR="00D6545F" w:rsidRDefault="00000000">
      <w:pPr>
        <w:jc w:val="both"/>
      </w:pPr>
      <w:r>
        <w:t>Este proyecto es relevante para el campo laboral de la Ingeniería en Informática porque integra actividades propias del desarrollo de software, como levantamiento de requerimientos, modelamiento de procesos, diseño de arquitectura y bases de datos, programación web, integración de sistemas, seguridad, control de acceso, pruebas y gestión de proyectos. Su implementación aportará a la organización una solución más eficiente, segura y ordenada, disminuyendo la dependencia de correos y planillas, reduciendo tareas repetitivas y facilitando el control y la toma de decisiones.</w:t>
      </w:r>
    </w:p>
    <w:p w14:paraId="5A1DBA2F" w14:textId="77777777" w:rsidR="00D6545F" w:rsidRDefault="00D6545F">
      <w:pPr>
        <w:jc w:val="both"/>
      </w:pPr>
    </w:p>
    <w:p w14:paraId="417C7DF5" w14:textId="77777777" w:rsidR="00D6545F" w:rsidRDefault="00D6545F">
      <w:pPr>
        <w:jc w:val="both"/>
      </w:pPr>
    </w:p>
    <w:p w14:paraId="5FF8F485" w14:textId="77777777" w:rsidR="00D6545F" w:rsidRDefault="00D6545F">
      <w:pPr>
        <w:jc w:val="both"/>
      </w:pPr>
    </w:p>
    <w:p w14:paraId="78E2E21C" w14:textId="77777777" w:rsidR="00E62F6F" w:rsidRDefault="00E62F6F">
      <w:pPr>
        <w:jc w:val="both"/>
      </w:pPr>
    </w:p>
    <w:p w14:paraId="055C80B7" w14:textId="77777777" w:rsidR="00E62F6F" w:rsidRDefault="00E62F6F">
      <w:pPr>
        <w:jc w:val="both"/>
      </w:pPr>
    </w:p>
    <w:p w14:paraId="6CC98E52"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lastRenderedPageBreak/>
        <w:t>2. Relación del Proyecto APT con las competencias del perfil de egreso</w:t>
      </w:r>
    </w:p>
    <w:p w14:paraId="0B65D13C" w14:textId="77777777" w:rsidR="00D6545F" w:rsidRDefault="00000000">
      <w:pPr>
        <w:jc w:val="both"/>
      </w:pPr>
      <w:r>
        <w:t>El proyecto se relaciona directamente con cinco competencias del perfil de egreso de Ingeniería en Informática. Para desarrollarlo deberé aplicar conocimientos y habilidades relacionados con el ciclo de vida del software, las bases de datos, la ingeniería de requisitos, la gestión de proyectos, la seguridad y el aseguramiento de la calidad.</w:t>
      </w:r>
    </w:p>
    <w:p w14:paraId="5C189E6C" w14:textId="77777777" w:rsidR="00D6545F" w:rsidRDefault="00000000">
      <w:pPr>
        <w:spacing w:before="240" w:after="90" w:line="276" w:lineRule="auto"/>
        <w:rPr>
          <w:b/>
          <w:bCs/>
          <w:color w:val="1C3557"/>
          <w:sz w:val="23"/>
          <w:szCs w:val="23"/>
        </w:rPr>
      </w:pPr>
      <w:r>
        <w:rPr>
          <w:b/>
          <w:bCs/>
          <w:color w:val="1C3557"/>
          <w:sz w:val="23"/>
          <w:szCs w:val="23"/>
        </w:rPr>
        <w:t>1. Diseñar y generar soluciones de software innovadoras y de calidad</w:t>
      </w:r>
    </w:p>
    <w:p w14:paraId="378274D8" w14:textId="77777777" w:rsidR="00D6545F" w:rsidRDefault="00000000">
      <w:pPr>
        <w:jc w:val="both"/>
      </w:pPr>
      <w:r>
        <w:t>Aplicaré esta competencia durante las etapas de análisis, diseño, desarrollo, integración, pruebas y mantenimiento de la plataforma. La solución buscará mejorar procesos que actualmente dependen de SAP Business One, correos electrónicos, planillas Excel y tareas manuales. Para asegurar su calidad, participaré en la redacción de historias de usuario, la definición de criterios de aceptación, la ejecución de pruebas funcionales y de integración, y la aplicación de una definición de terminado para cada incremento desarrollado.</w:t>
      </w:r>
    </w:p>
    <w:p w14:paraId="22C9539E" w14:textId="77777777" w:rsidR="00D6545F" w:rsidRDefault="00000000">
      <w:pPr>
        <w:spacing w:before="240" w:after="90" w:line="276" w:lineRule="auto"/>
        <w:rPr>
          <w:b/>
          <w:bCs/>
          <w:color w:val="1C3557"/>
          <w:sz w:val="23"/>
          <w:szCs w:val="23"/>
        </w:rPr>
      </w:pPr>
      <w:r>
        <w:rPr>
          <w:b/>
          <w:bCs/>
          <w:color w:val="1C3557"/>
          <w:sz w:val="23"/>
          <w:szCs w:val="23"/>
        </w:rPr>
        <w:t>2. Diseñar y generar soluciones que permitan resolver los requerimientos de información en el contexto de las organizaciones</w:t>
      </w:r>
    </w:p>
    <w:p w14:paraId="2099A360" w14:textId="77777777" w:rsidR="00D6545F" w:rsidRDefault="00000000">
      <w:pPr>
        <w:jc w:val="both"/>
      </w:pPr>
      <w:r>
        <w:t>Esta competencia se aplicará mediante el diseño de una base de datos relacional en PostgreSQL. El modelo de datos deberá representar correctamente usuarios, roles, permisos, solicitudes, autorizaciones, cotizaciones, órdenes de venta, casos de Posventa, notificaciones y registros de trazabilidad. Mi participación se concentrará en verificar que la información que el modelo almacena corresponda a lo que los usuarios necesitan consultar y registrar en cada pantalla, de modo que los datos se mantengan organizados, íntegros y disponibles para los procesos de Grupo Gómez Hermanos.</w:t>
      </w:r>
    </w:p>
    <w:p w14:paraId="411D5E96" w14:textId="77777777" w:rsidR="00D6545F" w:rsidRDefault="00000000">
      <w:pPr>
        <w:spacing w:before="240" w:after="90" w:line="276" w:lineRule="auto"/>
        <w:rPr>
          <w:b/>
          <w:bCs/>
          <w:color w:val="1C3557"/>
          <w:sz w:val="23"/>
          <w:szCs w:val="23"/>
        </w:rPr>
      </w:pPr>
      <w:r>
        <w:rPr>
          <w:b/>
          <w:bCs/>
          <w:color w:val="1C3557"/>
          <w:sz w:val="23"/>
          <w:szCs w:val="23"/>
        </w:rPr>
        <w:t>3. Diseñar y adaptar los procesos de ingeniería de requisitos</w:t>
      </w:r>
    </w:p>
    <w:p w14:paraId="1EC269A0" w14:textId="77777777" w:rsidR="00D6545F" w:rsidRDefault="00000000">
      <w:pPr>
        <w:jc w:val="both"/>
      </w:pPr>
      <w:r>
        <w:t xml:space="preserve">Esta es la competencia en la que asumiré mayor responsabilidad dentro del equipo. Aplicaré el levantamiento, análisis, documentación y priorización de los requerimientos funcionales y no funcionales. Los procesos actuales serán analizados para identificar usuarios, necesidades, reglas de negocio, restricciones, entradas, salidas y dificultades. Los requerimientos seleccionados serán transformados en historias de usuario con criterios de aceptación y organizados en un </w:t>
      </w:r>
      <w:proofErr w:type="spellStart"/>
      <w:r>
        <w:t>Product</w:t>
      </w:r>
      <w:proofErr w:type="spellEnd"/>
      <w:r>
        <w:t xml:space="preserve"> Backlog, que podrá actualizarse de acuerdo con la retroalimentación de la organización, del docente y de los resultados obtenidos en cada sprint.</w:t>
      </w:r>
    </w:p>
    <w:p w14:paraId="235ADD64" w14:textId="77777777" w:rsidR="00D6545F" w:rsidRDefault="00D6545F">
      <w:pPr>
        <w:jc w:val="both"/>
      </w:pPr>
    </w:p>
    <w:p w14:paraId="6FEC1CFE" w14:textId="77777777" w:rsidR="00D6545F" w:rsidRDefault="00D6545F">
      <w:pPr>
        <w:jc w:val="both"/>
      </w:pPr>
    </w:p>
    <w:p w14:paraId="50212A0B" w14:textId="77777777" w:rsidR="00D6545F" w:rsidRDefault="00000000">
      <w:pPr>
        <w:spacing w:before="240" w:after="90" w:line="276" w:lineRule="auto"/>
        <w:rPr>
          <w:b/>
          <w:bCs/>
          <w:color w:val="1C3557"/>
          <w:sz w:val="23"/>
          <w:szCs w:val="23"/>
        </w:rPr>
      </w:pPr>
      <w:r>
        <w:rPr>
          <w:b/>
          <w:bCs/>
          <w:color w:val="1C3557"/>
          <w:sz w:val="23"/>
          <w:szCs w:val="23"/>
        </w:rPr>
        <w:lastRenderedPageBreak/>
        <w:t>4. Evaluar y gestionar proyectos en el área de especialización profesional</w:t>
      </w:r>
    </w:p>
    <w:p w14:paraId="2356C5E2" w14:textId="77777777" w:rsidR="00D6545F" w:rsidRDefault="00000000">
      <w:pPr>
        <w:jc w:val="both"/>
      </w:pPr>
      <w:r>
        <w:t xml:space="preserve">Esta competencia estará presente durante todo el proyecto mediante la utilización de Scrum adaptado al contexto académico. Participaré en la definición del alcance, la elaboración del </w:t>
      </w:r>
      <w:proofErr w:type="spellStart"/>
      <w:r>
        <w:t>Product</w:t>
      </w:r>
      <w:proofErr w:type="spellEnd"/>
      <w:r>
        <w:t xml:space="preserve"> Backlog, la planificación de los </w:t>
      </w:r>
      <w:proofErr w:type="spellStart"/>
      <w:r>
        <w:t>sprints</w:t>
      </w:r>
      <w:proofErr w:type="spellEnd"/>
      <w:r>
        <w:t>, la distribución de responsabilidades, el seguimiento de la Carta Gantt y el control de los avances. También deberé identificar riesgos y proponer alternativas frente a posibles dificultades. Por ejemplo, si no se dispone de acceso al ambiente real de SAP Business One, se utilizarán servicios simulados y datos ficticios para validar los flujos de integración.</w:t>
      </w:r>
    </w:p>
    <w:p w14:paraId="52F2396E" w14:textId="77777777" w:rsidR="00D6545F" w:rsidRDefault="00000000">
      <w:pPr>
        <w:spacing w:before="240" w:after="90" w:line="276" w:lineRule="auto"/>
        <w:rPr>
          <w:b/>
          <w:bCs/>
          <w:color w:val="1C3557"/>
          <w:sz w:val="23"/>
          <w:szCs w:val="23"/>
        </w:rPr>
      </w:pPr>
      <w:r>
        <w:rPr>
          <w:b/>
          <w:bCs/>
          <w:color w:val="1C3557"/>
          <w:sz w:val="23"/>
          <w:szCs w:val="23"/>
        </w:rPr>
        <w:t>5. Diseñar soluciones de software con foco en calidad, seguridad y sostenibilidad</w:t>
      </w:r>
    </w:p>
    <w:p w14:paraId="319211FF" w14:textId="77777777" w:rsidR="00D6545F" w:rsidRDefault="00000000">
      <w:pPr>
        <w:jc w:val="both"/>
      </w:pPr>
      <w:r>
        <w:t>Aplicaré esta competencia al verificar que los controles de acceso definidos se reflejen correctamente en lo que cada usuario puede ver y hacer dentro de la plataforma. La solución incorporará autenticación, roles, permisos y restricciones según las responsabilidades de cada trabajador, y protegerá las credenciales, los datos empresariales y la información intercambiada con SAP Business One. Desde el diseño de interfaces también contribuiré a la sostenibilidad de la solución, manteniendo patrones de pantalla consistentes y documentados que permitan incorporar nuevos módulos sin rehacer lo ya construido.</w:t>
      </w:r>
    </w:p>
    <w:p w14:paraId="4BC91FBB" w14:textId="77777777" w:rsidR="00D6545F" w:rsidRDefault="00000000">
      <w:pPr>
        <w:jc w:val="both"/>
      </w:pPr>
      <w:r>
        <w:t>Estas competencias se aplicarán de manera integrada durante el desarrollo de los seis módulos seleccionados para el producto mínimo viable. De esta forma, el proyecto me permitirá demostrar que puedo analizar una problemática organizacional, levantar y documentar sus requerimientos, diseñar la solución desde la perspectiva de sus usuarios, desarrollar funcionalidades, verificar la calidad del producto construido y comunicar los resultados obtenidos.</w:t>
      </w:r>
    </w:p>
    <w:p w14:paraId="7DD31655"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t>3. Relación del Proyecto APT con mis intereses profesionales</w:t>
      </w:r>
    </w:p>
    <w:p w14:paraId="260CAD12" w14:textId="77777777" w:rsidR="00D6545F" w:rsidRDefault="00000000">
      <w:pPr>
        <w:jc w:val="both"/>
      </w:pPr>
      <w:r>
        <w:t>Mis principales intereses profesionales se relacionan con el desarrollo de software, la automatización y mejora de procesos, el análisis y comprensión de las necesidades de los usuarios, el diseño y desarrollo de interfaces web y la experiencia de usuario, además del aseguramiento de la calidad y la documentación de los sistemas. Me motiva especialmente crear soluciones que sean claras, fáciles de usar y que realmente faciliten el trabajo diario de las personas dentro de una organización. Estos intereses se vinculan directamente con la plataforma, porque el proyecto busca transformar procesos que hoy dependen de correos electrónicos, planillas Excel, SAP Business One y tareas manuales en flujos digitales centralizados y trazables.</w:t>
      </w:r>
    </w:p>
    <w:p w14:paraId="4F585E7C" w14:textId="77777777" w:rsidR="00D6545F" w:rsidRDefault="00D6545F">
      <w:pPr>
        <w:jc w:val="both"/>
      </w:pPr>
    </w:p>
    <w:p w14:paraId="0C2D97D0" w14:textId="77777777" w:rsidR="00D6545F" w:rsidRDefault="00D6545F">
      <w:pPr>
        <w:jc w:val="both"/>
      </w:pPr>
    </w:p>
    <w:p w14:paraId="4C25B518" w14:textId="77777777" w:rsidR="00D6545F" w:rsidRDefault="00000000">
      <w:pPr>
        <w:jc w:val="both"/>
      </w:pPr>
      <w:r>
        <w:lastRenderedPageBreak/>
        <w:t>El área que más me interesa es el análisis funcional y la comprensión de las necesidades de los usuarios. Antes de proponer una solución me interesa entender cómo trabaja realmente cada área, qué información necesita, en qué momento la necesita y qué la detiene. En este proyecto podré aplicarlo al analizar los procesos actuales de Grupo Gómez Hermanos, identificar a los usuarios de cada módulo, modelar los flujos de solicitud, autorización, gestión comercial y Posventa, y traducirlos en historias de usuario con criterios de aceptación. Considero que este trabajo previo es el que determina si la plataforma será utilizada o si las personas volverán a la planilla.</w:t>
      </w:r>
    </w:p>
    <w:p w14:paraId="5DA12BD7" w14:textId="77777777" w:rsidR="00D6545F" w:rsidRDefault="00000000">
      <w:pPr>
        <w:jc w:val="both"/>
      </w:pPr>
      <w:r>
        <w:t>También me interesa el diseño y desarrollo de interfaces web y la experiencia de usuario. Me motiva convertir un proceso complejo en una pantalla que se entienda sin explicación previa. En el proyecto participaré en la elaboración de los prototipos de las principales pantallas, en la definición de la navegación entre módulos y en el desarrollo de las interfaces con HTML, CSS, JavaScript y Bootstrap sobre Django. El desafío será que la plataforma resulte más rápida y más clara que el método actual, porque si es más lenta o más confusa que un correo, la organización no la adoptará.</w:t>
      </w:r>
    </w:p>
    <w:p w14:paraId="0B1BB3F2" w14:textId="77777777" w:rsidR="00D6545F" w:rsidRDefault="00000000">
      <w:pPr>
        <w:jc w:val="both"/>
      </w:pPr>
      <w:r>
        <w:t>El desarrollo de software y la automatización de procesos forman parte de mis intereses porque son el medio para lograr lo anterior. Me interesa que las tareas repetitivas dejen de depender de que una persona recuerde hacerlas: que el estado de una solicitud se actualice solo, que la notificación llegue sin que alguien tenga que escribir un correo y que el historial quede registrado sin trabajo adicional. En la plataforma podré aplicarlo en los flujos de solicitudes y autorizaciones, en las notificaciones internas y en el registro automático de la trazabilidad de cada operación.</w:t>
      </w:r>
    </w:p>
    <w:p w14:paraId="40D3006A" w14:textId="77777777" w:rsidR="00D6545F" w:rsidRDefault="00000000">
      <w:pPr>
        <w:jc w:val="both"/>
      </w:pPr>
      <w:r>
        <w:t>El aseguramiento de la calidad y el área de QA constituyen otro de mis intereses principales, y en el plan de trabajo asumiré la coordinación de las pruebas. Me interesa diseñar los casos de prueba a partir de los criterios de aceptación, ejecutar pruebas funcionales, de integración y de aceptación, identificar errores y verificar que cada funcionalidad cumpla con lo que se comprometió. Entiendo los criterios de aceptación como el instrumento que conecta lo que la organización pide con lo que el equipo entrega: definirlos antes de programar y comprobarlos después es lo que permite afirmar que un módulo está terminado y no solamente escrito.</w:t>
      </w:r>
    </w:p>
    <w:p w14:paraId="79C3B081" w14:textId="77777777" w:rsidR="00D6545F" w:rsidRDefault="00D6545F">
      <w:pPr>
        <w:jc w:val="both"/>
      </w:pPr>
    </w:p>
    <w:p w14:paraId="6357486F" w14:textId="77777777" w:rsidR="00D6545F" w:rsidRDefault="00D6545F">
      <w:pPr>
        <w:jc w:val="both"/>
      </w:pPr>
    </w:p>
    <w:p w14:paraId="6DA85488" w14:textId="77777777" w:rsidR="00E62F6F" w:rsidRDefault="00E62F6F">
      <w:pPr>
        <w:jc w:val="both"/>
      </w:pPr>
    </w:p>
    <w:p w14:paraId="77F157FA" w14:textId="77777777" w:rsidR="00E62F6F" w:rsidRDefault="00E62F6F">
      <w:pPr>
        <w:jc w:val="both"/>
      </w:pPr>
    </w:p>
    <w:p w14:paraId="2682C908" w14:textId="77777777" w:rsidR="00D6545F" w:rsidRDefault="00D6545F">
      <w:pPr>
        <w:jc w:val="both"/>
      </w:pPr>
    </w:p>
    <w:p w14:paraId="0266F14E" w14:textId="77777777" w:rsidR="00D6545F" w:rsidRDefault="00000000">
      <w:pPr>
        <w:jc w:val="both"/>
      </w:pPr>
      <w:r>
        <w:lastRenderedPageBreak/>
        <w:t>La documentación del software también me interesa, porque ordena el trabajo y permite que otras personas comprendan y continúen la solución. En este proyecto participaré en la elaboración de historias de usuario, criterios de aceptación, documentación de los flujos funcionales, manuales de uso, casos de prueba y evidencias de los avances. Considero que documentar no es solamente una obligación académica, sino una actividad necesaria para el mantenimiento y la continuidad del sistema.</w:t>
      </w:r>
    </w:p>
    <w:p w14:paraId="4243F60F" w14:textId="77777777" w:rsidR="00D6545F" w:rsidRDefault="00000000">
      <w:pPr>
        <w:jc w:val="both"/>
      </w:pPr>
      <w:r>
        <w:t xml:space="preserve">Finalmente, me interesa la planificación y el trabajo en equipo. Prefiero analizar primero el problema, identificar lo que se necesita, dividir el trabajo en etapas y establecer qué debe cumplirse antes de comenzar a programar. La utilización de Scrum me permitirá participar en la construcción del </w:t>
      </w:r>
      <w:proofErr w:type="spellStart"/>
      <w:r>
        <w:t>Product</w:t>
      </w:r>
      <w:proofErr w:type="spellEnd"/>
      <w:r>
        <w:t xml:space="preserve"> Backlog, en la planificación de los </w:t>
      </w:r>
      <w:proofErr w:type="spellStart"/>
      <w:r>
        <w:t>sprints</w:t>
      </w:r>
      <w:proofErr w:type="spellEnd"/>
      <w:r>
        <w:t>, en el seguimiento de la Carta Gantt, en la revisión de los avances y en la gestión de los riesgos que podrían afectar el proyecto. Desarrollar esta plataforma contribuirá a mi crecimiento profesional porque me permitirá enfrentar una problemática real, participar en las etapas del ciclo de vida del software desde la mirada del análisis, el diseño centrado en el usuario y la calidad, y fortalecer mi capacidad para comunicar ideas, comprender a los usuarios, tomar decisiones de diseño y validar resultados.</w:t>
      </w:r>
    </w:p>
    <w:p w14:paraId="4443642F"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t>4. Argumento del porqué el proyecto es factible de realizarse dentro de la asignatura</w:t>
      </w:r>
    </w:p>
    <w:p w14:paraId="68673B89" w14:textId="77777777" w:rsidR="00D6545F" w:rsidRDefault="00000000">
      <w:pPr>
        <w:jc w:val="both"/>
      </w:pPr>
      <w:r>
        <w:t xml:space="preserve">Considero que la plataforma es factible de desarrollar dentro de la asignatura </w:t>
      </w:r>
      <w:proofErr w:type="spellStart"/>
      <w:r>
        <w:t>Capstone</w:t>
      </w:r>
      <w:proofErr w:type="spellEnd"/>
      <w:r>
        <w:t>, siempre que se mantenga el alcance definido para el producto mínimo viable y se prioricen las funcionalidades esenciales de los seis módulos seleccionados. El proyecto no pretende implementar durante el semestre todas las funciones posibles del sistema, sino entregar una solución funcional, integrada, probada, documentada y demostrable.</w:t>
      </w:r>
    </w:p>
    <w:p w14:paraId="5B63D627" w14:textId="77777777" w:rsidR="00D6545F" w:rsidRDefault="00000000">
      <w:pPr>
        <w:jc w:val="both"/>
      </w:pPr>
      <w:r>
        <w:t xml:space="preserve">La asignatura contempla un periodo de 18 semanas, distribuido en tres fases. Las primeras cuatro semanas estarán destinadas a la definición de la problemática, el levantamiento de requerimientos, la delimitación del alcance, el diseño inicial y la planificación. Entre las semanas 5 y 15 se desarrollarán los módulos mediante </w:t>
      </w:r>
      <w:proofErr w:type="spellStart"/>
      <w:r>
        <w:t>sprints</w:t>
      </w:r>
      <w:proofErr w:type="spellEnd"/>
      <w:r>
        <w:t>, junto con sus pruebas, integraciones y correcciones. Finalmente, las semanas 16 a 18 se utilizarán para validar los resultados, preparar las evidencias, realizar la demostración y presentar el proyecto.</w:t>
      </w:r>
    </w:p>
    <w:p w14:paraId="201B78C7" w14:textId="77777777" w:rsidR="00D6545F" w:rsidRDefault="00000000">
      <w:pPr>
        <w:jc w:val="both"/>
      </w:pPr>
      <w:r>
        <w:t xml:space="preserve">El trabajo será realizado por un equipo de tres estudiantes: Matías Orellana, Millaray Espósito y </w:t>
      </w:r>
      <w:proofErr w:type="spellStart"/>
      <w:r>
        <w:t>Alexssander</w:t>
      </w:r>
      <w:proofErr w:type="spellEnd"/>
      <w:r>
        <w:t xml:space="preserve"> López. Las actividades se distribuirán de acuerdo con los conocimientos e intereses de cada integrante, abarcando análisis, diseño de interfaces, programación, bases de datos, integración, pruebas y documentación. Dentro de esa distribución me corresponderá liderar el </w:t>
      </w:r>
      <w:r>
        <w:lastRenderedPageBreak/>
        <w:t>levantamiento de requerimientos, el diseño de interfaces y flujos, y la coordinación de las pruebas. Las horas asignadas a la asignatura se complementarán con trabajo autónomo y reuniones periódicas de seguimiento. Además, el equipo dispone de antecedentes sobre la problemática y de una base tecnológica inicial que podrá ser evaluada, adaptada y mejorada durante el desarrollo.</w:t>
      </w:r>
    </w:p>
    <w:p w14:paraId="58F51F44" w14:textId="77777777" w:rsidR="00D6545F" w:rsidRDefault="00000000">
      <w:pPr>
        <w:jc w:val="both"/>
      </w:pPr>
      <w:r>
        <w:t>Los recursos necesarios se encuentran disponibles o son de fácil acceso. Se utilizarán computadores personales, conexión a Internet, Visual Studio Code, Git, GitHub, Python, Django, PostgreSQL, HTML, CSS, JavaScript y herramientas gratuitas de modelamiento y diseño. Debido a que la mayoría de estas tecnologías son de código abierto o cuentan con versiones gratuitas, no será necesario adquirir licencias adicionales para desarrollar y probar la plataforma.</w:t>
      </w:r>
    </w:p>
    <w:p w14:paraId="4EBD5DA7" w14:textId="77777777" w:rsidR="00D6545F" w:rsidRDefault="00000000">
      <w:pPr>
        <w:jc w:val="both"/>
      </w:pPr>
      <w:r>
        <w:t>Los seis módulos seleccionados también comparten diferentes componentes. Los usuarios, roles y permisos, las notificaciones, la trazabilidad y la integración con SAP Business One funcionan de manera transversal y apoyan los procesos de solicitudes, gestión comercial y Posventa. Esto permite reutilizar componentes, evitar la duplicación de funciones y desarrollar algunas actividades paralelamente, haciendo que el alcance sea más realista para el tiempo disponible.</w:t>
      </w:r>
    </w:p>
    <w:p w14:paraId="51BEA35D" w14:textId="77777777" w:rsidR="00D6545F" w:rsidRDefault="00000000">
      <w:pPr>
        <w:jc w:val="both"/>
      </w:pPr>
      <w:r>
        <w:t xml:space="preserve">Entre las principales dificultades se encuentran los posibles cambios de requerimientos, el aumento del alcance, la disponibilidad de los integrantes, los problemas de integración y la falta de acceso al ambiente real de SAP Business One. Para enfrentar estos riesgos, se utilizará un </w:t>
      </w:r>
      <w:proofErr w:type="spellStart"/>
      <w:r>
        <w:t>Product</w:t>
      </w:r>
      <w:proofErr w:type="spellEnd"/>
      <w:r>
        <w:t xml:space="preserve"> Backlog priorizado, se limitará el desarrollo a las funciones esenciales y se revisará periódicamente el avance mediante Scrum y la Carta Gantt. Después de la etapa definida para el desarrollo no se incorporarán funcionalidades nuevas, salvo correcciones necesarias para cumplir los criterios de aceptación.</w:t>
      </w:r>
    </w:p>
    <w:p w14:paraId="198DFC81" w14:textId="77777777" w:rsidR="00D6545F" w:rsidRDefault="00000000">
      <w:pPr>
        <w:jc w:val="both"/>
      </w:pPr>
      <w:r>
        <w:t>Si no se dispone de acceso oportuno a SAP Business One, se implementará una API o servicio simulado con datos ficticios para comprobar los flujos de consulta y transferencia de información. Asimismo, las pruebas y demostraciones se realizarán en un ambiente controlado, sin utilizar credenciales ni información empresarial sensible. GitHub permitirá mantener el control de versiones y recuperar el trabajo frente a posibles errores técnicos.</w:t>
      </w:r>
    </w:p>
    <w:p w14:paraId="771CB2E8" w14:textId="77777777" w:rsidR="00D6545F" w:rsidRDefault="00000000">
      <w:pPr>
        <w:jc w:val="both"/>
      </w:pPr>
      <w:r>
        <w:t>Por estas razones, considero que el proyecto puede desarrollarse dentro del periodo académico. Su factibilidad dependerá de mantener el alcance acordado, distribuir correctamente las responsabilidades, controlar los riesgos y concentrar el trabajo en una solución funcional y de calidad, en lugar de intentar implementar todos los procesos posibles de la organización.</w:t>
      </w:r>
    </w:p>
    <w:p w14:paraId="3B7AB0B9" w14:textId="77777777" w:rsidR="00E62F6F" w:rsidRDefault="00E62F6F">
      <w:pPr>
        <w:jc w:val="both"/>
      </w:pPr>
    </w:p>
    <w:p w14:paraId="17D949DE" w14:textId="77777777" w:rsidR="00E62F6F" w:rsidRDefault="00E62F6F">
      <w:pPr>
        <w:jc w:val="both"/>
      </w:pPr>
    </w:p>
    <w:p w14:paraId="23086A84"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lastRenderedPageBreak/>
        <w:t>5. Objetivos claros y coherentes</w:t>
      </w:r>
    </w:p>
    <w:p w14:paraId="14EB0393" w14:textId="77777777" w:rsidR="00D6545F" w:rsidRDefault="00000000">
      <w:pPr>
        <w:spacing w:before="240" w:after="90" w:line="276" w:lineRule="auto"/>
        <w:rPr>
          <w:b/>
          <w:bCs/>
          <w:color w:val="1C3557"/>
          <w:sz w:val="23"/>
          <w:szCs w:val="23"/>
        </w:rPr>
      </w:pPr>
      <w:r>
        <w:rPr>
          <w:b/>
          <w:bCs/>
          <w:color w:val="1C3557"/>
          <w:sz w:val="23"/>
          <w:szCs w:val="23"/>
        </w:rPr>
        <w:t>Objetivo general</w:t>
      </w:r>
    </w:p>
    <w:p w14:paraId="16F4EC08" w14:textId="77777777" w:rsidR="00D6545F" w:rsidRDefault="00000000">
      <w:pPr>
        <w:jc w:val="both"/>
      </w:pPr>
      <w:r>
        <w:t>Desarrollar una plataforma web integrada de gestión interna para Grupo Gómez Hermanos que permita centralizar, automatizar y mantener la trazabilidad de los procesos organizacionales seleccionados, incorporando controles de acceso e integración con SAP Business One.</w:t>
      </w:r>
    </w:p>
    <w:p w14:paraId="4D0FA946" w14:textId="77777777" w:rsidR="00D6545F" w:rsidRDefault="00000000">
      <w:pPr>
        <w:spacing w:before="240" w:after="90" w:line="276" w:lineRule="auto"/>
        <w:rPr>
          <w:b/>
          <w:bCs/>
          <w:color w:val="1C3557"/>
          <w:sz w:val="23"/>
          <w:szCs w:val="23"/>
        </w:rPr>
      </w:pPr>
      <w:r>
        <w:rPr>
          <w:b/>
          <w:bCs/>
          <w:color w:val="1C3557"/>
          <w:sz w:val="23"/>
          <w:szCs w:val="23"/>
        </w:rPr>
        <w:t>Objetivos específicos</w:t>
      </w:r>
    </w:p>
    <w:p w14:paraId="6CDDCF5F" w14:textId="77777777" w:rsidR="00D6545F" w:rsidRDefault="00000000">
      <w:pPr>
        <w:spacing w:after="90"/>
        <w:ind w:left="280"/>
        <w:jc w:val="both"/>
        <w:rPr>
          <w:sz w:val="21"/>
          <w:szCs w:val="21"/>
        </w:rPr>
      </w:pPr>
      <w:r>
        <w:rPr>
          <w:sz w:val="21"/>
          <w:szCs w:val="21"/>
        </w:rPr>
        <w:t>1. Analizar los procesos actuales de GGH y levantar los requerimientos funcionales y no funcionales de la plataforma.</w:t>
      </w:r>
    </w:p>
    <w:p w14:paraId="146973C3" w14:textId="77777777" w:rsidR="00D6545F" w:rsidRDefault="00000000">
      <w:pPr>
        <w:spacing w:after="90"/>
        <w:ind w:left="280"/>
        <w:jc w:val="both"/>
        <w:rPr>
          <w:sz w:val="21"/>
          <w:szCs w:val="21"/>
        </w:rPr>
      </w:pPr>
      <w:r>
        <w:rPr>
          <w:sz w:val="21"/>
          <w:szCs w:val="21"/>
        </w:rPr>
        <w:t>2. Definir y priorizar las funcionalidades de los seis módulos seleccionados, considerando las necesidades de la organización, el tiempo disponible y la capacidad del equipo.</w:t>
      </w:r>
    </w:p>
    <w:p w14:paraId="2C8ACA3F" w14:textId="77777777" w:rsidR="00D6545F" w:rsidRDefault="00000000">
      <w:pPr>
        <w:spacing w:after="90"/>
        <w:ind w:left="280"/>
        <w:jc w:val="both"/>
        <w:rPr>
          <w:sz w:val="21"/>
          <w:szCs w:val="21"/>
        </w:rPr>
      </w:pPr>
      <w:r>
        <w:rPr>
          <w:sz w:val="21"/>
          <w:szCs w:val="21"/>
        </w:rPr>
        <w:t>3. Diseñar la arquitectura, la base de datos, las interfaces y el modelo de roles y permisos necesarios para el funcionamiento de la solución.</w:t>
      </w:r>
    </w:p>
    <w:p w14:paraId="637D9486" w14:textId="77777777" w:rsidR="00D6545F" w:rsidRDefault="00000000">
      <w:pPr>
        <w:spacing w:after="90"/>
        <w:ind w:left="280"/>
        <w:jc w:val="both"/>
        <w:rPr>
          <w:sz w:val="21"/>
          <w:szCs w:val="21"/>
        </w:rPr>
      </w:pPr>
      <w:r>
        <w:rPr>
          <w:sz w:val="21"/>
          <w:szCs w:val="21"/>
        </w:rPr>
        <w:t>4. Implementar los módulos de usuarios y permisos, solicitudes y autorizaciones, gestión comercial, notificaciones y trazabilidad, integración con SAP Business One y gestión de Posventa.</w:t>
      </w:r>
    </w:p>
    <w:p w14:paraId="63B7B703" w14:textId="77777777" w:rsidR="00D6545F" w:rsidRDefault="00000000">
      <w:pPr>
        <w:spacing w:after="90"/>
        <w:ind w:left="280"/>
        <w:jc w:val="both"/>
        <w:rPr>
          <w:sz w:val="21"/>
          <w:szCs w:val="21"/>
        </w:rPr>
      </w:pPr>
      <w:r>
        <w:rPr>
          <w:sz w:val="21"/>
          <w:szCs w:val="21"/>
        </w:rPr>
        <w:t>5. Desarrollar o simular la integración con SAP Business One para consultar y transferir información de manera controlada y segura.</w:t>
      </w:r>
    </w:p>
    <w:p w14:paraId="19F4E23B" w14:textId="77777777" w:rsidR="00D6545F" w:rsidRDefault="00000000">
      <w:pPr>
        <w:spacing w:after="90"/>
        <w:ind w:left="280"/>
        <w:jc w:val="both"/>
        <w:rPr>
          <w:sz w:val="21"/>
          <w:szCs w:val="21"/>
        </w:rPr>
      </w:pPr>
      <w:r>
        <w:rPr>
          <w:sz w:val="21"/>
          <w:szCs w:val="21"/>
        </w:rPr>
        <w:t>6. Ejecutar pruebas funcionales, de integración, seguridad y calidad para comprobar el cumplimiento de los requerimientos y criterios de aceptación.</w:t>
      </w:r>
    </w:p>
    <w:p w14:paraId="6297B9BD" w14:textId="77777777" w:rsidR="00D6545F" w:rsidRDefault="00000000">
      <w:pPr>
        <w:spacing w:after="90"/>
        <w:ind w:left="280"/>
        <w:jc w:val="both"/>
        <w:rPr>
          <w:sz w:val="21"/>
          <w:szCs w:val="21"/>
        </w:rPr>
      </w:pPr>
      <w:r>
        <w:rPr>
          <w:sz w:val="21"/>
          <w:szCs w:val="21"/>
        </w:rPr>
        <w:t>7. Elaborar la documentación técnica y funcional, registrando el desarrollo, las pruebas, los resultados y las mejoras realizadas durante el proyecto.</w:t>
      </w:r>
    </w:p>
    <w:p w14:paraId="71BD6C5C"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t>6. Propuesta metodológica de trabajo que permita alcanzar los objetivos</w:t>
      </w:r>
    </w:p>
    <w:p w14:paraId="0AF30A6C" w14:textId="77777777" w:rsidR="00D6545F" w:rsidRDefault="00000000">
      <w:pPr>
        <w:jc w:val="both"/>
      </w:pPr>
      <w:r>
        <w:t>Para desarrollar la plataforma se utilizará una metodología ágil basada en Scrum, complementada con las etapas del ciclo de vida del software. Esta metodología permitirá organizar el proyecto en incrementos pequeños, revisar periódicamente los avances y realizar ajustes según los resultados obtenidos y la retroalimentación de la organización y del docente.</w:t>
      </w:r>
    </w:p>
    <w:p w14:paraId="28E39499" w14:textId="77777777" w:rsidR="00D6545F" w:rsidRDefault="00000000">
      <w:pPr>
        <w:jc w:val="both"/>
      </w:pPr>
      <w:r>
        <w:t xml:space="preserve">Los requerimientos se registrarán en un </w:t>
      </w:r>
      <w:proofErr w:type="spellStart"/>
      <w:r>
        <w:t>Product</w:t>
      </w:r>
      <w:proofErr w:type="spellEnd"/>
      <w:r>
        <w:t xml:space="preserve"> Backlog mediante historias de usuario, criterios de aceptación, tareas técnicas, errores y mejoras. Cada elemento será priorizado considerando su valor para la organización, su complejidad, sus dependencias y el tiempo disponible. De esta forma, el equipo se concentrará en las funcionalidades esenciales de los seis módulos seleccionados.</w:t>
      </w:r>
    </w:p>
    <w:p w14:paraId="3DC8705F" w14:textId="77777777" w:rsidR="00D6545F" w:rsidRDefault="00000000">
      <w:pPr>
        <w:jc w:val="both"/>
      </w:pPr>
      <w:r>
        <w:lastRenderedPageBreak/>
        <w:t xml:space="preserve">El desarrollo se organizará en </w:t>
      </w:r>
      <w:proofErr w:type="spellStart"/>
      <w:r>
        <w:t>sprints</w:t>
      </w:r>
      <w:proofErr w:type="spellEnd"/>
      <w:r>
        <w:t xml:space="preserve"> de aproximadamente dos semanas. Al comenzar cada sprint se seleccionarán y distribuirán las tareas que formarán parte del Sprint Backlog. Durante su ejecución se realizarán actividades de análisis, diseño, programación, integración, pruebas y documentación. Al finalizar, se revisará el incremento desarrollado y se identificarán oportunidades de mejora para el siguiente ciclo.</w:t>
      </w:r>
    </w:p>
    <w:p w14:paraId="4D8BCE98" w14:textId="77777777" w:rsidR="00D6545F" w:rsidRDefault="00000000">
      <w:pPr>
        <w:spacing w:after="80"/>
      </w:pPr>
      <w:r>
        <w:t>Durante el proyecto se realizarán las siguientes actividades de Scrum:</w:t>
      </w:r>
    </w:p>
    <w:p w14:paraId="07816E25" w14:textId="77777777" w:rsidR="00D6545F" w:rsidRDefault="00000000">
      <w:pPr>
        <w:numPr>
          <w:ilvl w:val="0"/>
          <w:numId w:val="1"/>
        </w:numPr>
        <w:spacing w:after="70" w:line="340" w:lineRule="auto"/>
        <w:rPr>
          <w:sz w:val="21"/>
          <w:szCs w:val="21"/>
        </w:rPr>
      </w:pPr>
      <w:r>
        <w:rPr>
          <w:sz w:val="21"/>
          <w:szCs w:val="21"/>
        </w:rPr>
        <w:t>Planificación del sprint para seleccionar y distribuir el trabajo.</w:t>
      </w:r>
    </w:p>
    <w:p w14:paraId="0B6B3B84" w14:textId="77777777" w:rsidR="00D6545F" w:rsidRDefault="00000000">
      <w:pPr>
        <w:numPr>
          <w:ilvl w:val="0"/>
          <w:numId w:val="1"/>
        </w:numPr>
        <w:spacing w:after="70" w:line="340" w:lineRule="auto"/>
        <w:rPr>
          <w:sz w:val="21"/>
          <w:szCs w:val="21"/>
        </w:rPr>
      </w:pPr>
      <w:r>
        <w:rPr>
          <w:sz w:val="21"/>
          <w:szCs w:val="21"/>
        </w:rPr>
        <w:t>Reuniones breves de seguimiento para revisar avances, próximas tareas e impedimentos.</w:t>
      </w:r>
    </w:p>
    <w:p w14:paraId="2BD6E1AA" w14:textId="77777777" w:rsidR="00D6545F" w:rsidRDefault="00000000">
      <w:pPr>
        <w:numPr>
          <w:ilvl w:val="0"/>
          <w:numId w:val="1"/>
        </w:numPr>
        <w:spacing w:after="70" w:line="340" w:lineRule="auto"/>
        <w:rPr>
          <w:sz w:val="21"/>
          <w:szCs w:val="21"/>
        </w:rPr>
      </w:pPr>
      <w:r>
        <w:rPr>
          <w:sz w:val="21"/>
          <w:szCs w:val="21"/>
        </w:rPr>
        <w:t xml:space="preserve">Refinamiento del </w:t>
      </w:r>
      <w:proofErr w:type="spellStart"/>
      <w:r>
        <w:rPr>
          <w:sz w:val="21"/>
          <w:szCs w:val="21"/>
        </w:rPr>
        <w:t>Product</w:t>
      </w:r>
      <w:proofErr w:type="spellEnd"/>
      <w:r>
        <w:rPr>
          <w:sz w:val="21"/>
          <w:szCs w:val="21"/>
        </w:rPr>
        <w:t xml:space="preserve"> Backlog para actualizar requerimientos y prioridades.</w:t>
      </w:r>
    </w:p>
    <w:p w14:paraId="6D9BFEC3" w14:textId="77777777" w:rsidR="00D6545F" w:rsidRDefault="00000000">
      <w:pPr>
        <w:numPr>
          <w:ilvl w:val="0"/>
          <w:numId w:val="1"/>
        </w:numPr>
        <w:spacing w:after="70" w:line="340" w:lineRule="auto"/>
        <w:rPr>
          <w:sz w:val="21"/>
          <w:szCs w:val="21"/>
        </w:rPr>
      </w:pPr>
      <w:r>
        <w:rPr>
          <w:sz w:val="21"/>
          <w:szCs w:val="21"/>
        </w:rPr>
        <w:t>Revisión del sprint para demostrar las funcionalidades terminadas.</w:t>
      </w:r>
    </w:p>
    <w:p w14:paraId="14896E09" w14:textId="77777777" w:rsidR="00D6545F" w:rsidRDefault="00000000">
      <w:pPr>
        <w:numPr>
          <w:ilvl w:val="0"/>
          <w:numId w:val="1"/>
        </w:numPr>
        <w:spacing w:after="70" w:line="340" w:lineRule="auto"/>
        <w:rPr>
          <w:sz w:val="21"/>
          <w:szCs w:val="21"/>
        </w:rPr>
      </w:pPr>
      <w:r>
        <w:rPr>
          <w:sz w:val="21"/>
          <w:szCs w:val="21"/>
        </w:rPr>
        <w:t>Retrospectiva para identificar dificultades y establecer acciones de mejora.</w:t>
      </w:r>
    </w:p>
    <w:p w14:paraId="774F1806" w14:textId="77777777" w:rsidR="00D6545F" w:rsidRDefault="00D6545F">
      <w:pPr>
        <w:spacing w:after="60"/>
        <w:rPr>
          <w:sz w:val="12"/>
          <w:szCs w:val="12"/>
        </w:rPr>
      </w:pPr>
    </w:p>
    <w:p w14:paraId="30598655" w14:textId="77777777" w:rsidR="00D6545F" w:rsidRDefault="00000000">
      <w:pPr>
        <w:jc w:val="both"/>
      </w:pPr>
      <w:r>
        <w:t xml:space="preserve">Matías Orellana coordinará el seguimiento de Scrum y el cronograma como Scrum Master adaptado al contexto académico. Los tres integrantes participaremos como equipo de desarrollo, distribuyendo las actividades de acuerdo con nuestras capacidades. Las prioridades se definirán considerando las necesidades de Grupo Gómez Hermanos y la retroalimentación de sus representantes. Dentro de esta metodología me corresponderá aportar el análisis funcional que alimenta el </w:t>
      </w:r>
      <w:proofErr w:type="spellStart"/>
      <w:r>
        <w:t>Product</w:t>
      </w:r>
      <w:proofErr w:type="spellEnd"/>
      <w:r>
        <w:t xml:space="preserve"> Backlog y coordinar la verificación de los criterios de aceptación al cierre de cada sprint.</w:t>
      </w:r>
    </w:p>
    <w:p w14:paraId="758330C9" w14:textId="77777777" w:rsidR="00D6545F" w:rsidRDefault="00000000">
      <w:pPr>
        <w:jc w:val="both"/>
      </w:pPr>
      <w:r>
        <w:t>Para controlar el trabajo se utilizarán Git y GitHub, permitiendo administrar versiones, distribuir tareas y mantener integrado el código. Cada funcionalidad se considerará terminada cuando esté implementada, integrada, probada, documentada y cumpla con sus criterios de aceptación. Si no se dispone de acceso al entorno real de SAP Business One, se utilizará un servicio simulado con datos ficticios.</w:t>
      </w:r>
    </w:p>
    <w:p w14:paraId="44F37AEB" w14:textId="77777777" w:rsidR="00D6545F" w:rsidRDefault="00000000">
      <w:pPr>
        <w:jc w:val="both"/>
        <w:sectPr w:rsidR="00D6545F">
          <w:headerReference w:type="default" r:id="rId9"/>
          <w:footerReference w:type="default" r:id="rId10"/>
          <w:pgSz w:w="12240" w:h="15840"/>
          <w:pgMar w:top="1296" w:right="1296" w:bottom="1296" w:left="1296" w:header="600" w:footer="560" w:gutter="0"/>
          <w:pgNumType w:start="1"/>
          <w:cols w:space="720"/>
        </w:sectPr>
      </w:pPr>
      <w:r>
        <w:t xml:space="preserve">La metodología se aplicará durante las tres fases de </w:t>
      </w:r>
      <w:proofErr w:type="spellStart"/>
      <w:r>
        <w:t>Capstone</w:t>
      </w:r>
      <w:proofErr w:type="spellEnd"/>
      <w:r>
        <w:t>: definición y planificación; desarrollo incremental, integración y pruebas; y validación, documentación y presentación final. Esto permitirá mantener el control del alcance, detectar problemas oportunamente y avanzar de manera ordenada hacia el cumplimiento de los objetivos.</w:t>
      </w:r>
    </w:p>
    <w:p w14:paraId="4BBF526D"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lastRenderedPageBreak/>
        <w:t>7. Plan de trabajo para el Proyecto APT</w:t>
      </w:r>
    </w:p>
    <w:tbl>
      <w:tblPr>
        <w:tblStyle w:val="a0"/>
        <w:tblW w:w="13680" w:type="dxa"/>
        <w:tblInd w:w="-105"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1950"/>
        <w:gridCol w:w="3700"/>
        <w:gridCol w:w="2450"/>
        <w:gridCol w:w="900"/>
        <w:gridCol w:w="1900"/>
        <w:gridCol w:w="2780"/>
      </w:tblGrid>
      <w:tr w:rsidR="00D6545F" w14:paraId="3389AC10" w14:textId="77777777">
        <w:trPr>
          <w:tblHeader/>
        </w:trPr>
        <w:tc>
          <w:tcPr>
            <w:tcW w:w="1950" w:type="dxa"/>
            <w:tcBorders>
              <w:bottom w:val="single" w:sz="18" w:space="0" w:color="F7A81B"/>
            </w:tcBorders>
            <w:shd w:val="clear" w:color="auto" w:fill="1C3557"/>
            <w:tcMar>
              <w:top w:w="60" w:type="dxa"/>
              <w:left w:w="105" w:type="dxa"/>
              <w:bottom w:w="60" w:type="dxa"/>
              <w:right w:w="105" w:type="dxa"/>
            </w:tcMar>
          </w:tcPr>
          <w:p w14:paraId="05C9FD43" w14:textId="77777777" w:rsidR="00D6545F" w:rsidRDefault="00000000">
            <w:pPr>
              <w:spacing w:after="0" w:line="260" w:lineRule="auto"/>
              <w:rPr>
                <w:b/>
                <w:bCs/>
                <w:color w:val="FFFFFF"/>
                <w:sz w:val="16"/>
                <w:szCs w:val="16"/>
              </w:rPr>
            </w:pPr>
            <w:r>
              <w:rPr>
                <w:b/>
                <w:bCs/>
                <w:color w:val="FFFFFF"/>
                <w:sz w:val="16"/>
                <w:szCs w:val="16"/>
              </w:rPr>
              <w:t>Actividad</w:t>
            </w:r>
          </w:p>
        </w:tc>
        <w:tc>
          <w:tcPr>
            <w:tcW w:w="3700" w:type="dxa"/>
            <w:tcBorders>
              <w:bottom w:val="single" w:sz="18" w:space="0" w:color="F7A81B"/>
            </w:tcBorders>
            <w:shd w:val="clear" w:color="auto" w:fill="1C3557"/>
            <w:tcMar>
              <w:top w:w="60" w:type="dxa"/>
              <w:left w:w="105" w:type="dxa"/>
              <w:bottom w:w="60" w:type="dxa"/>
              <w:right w:w="105" w:type="dxa"/>
            </w:tcMar>
          </w:tcPr>
          <w:p w14:paraId="3105A8C4" w14:textId="77777777" w:rsidR="00D6545F" w:rsidRDefault="00000000">
            <w:pPr>
              <w:spacing w:after="0" w:line="260" w:lineRule="auto"/>
              <w:rPr>
                <w:b/>
                <w:bCs/>
                <w:color w:val="FFFFFF"/>
                <w:sz w:val="16"/>
                <w:szCs w:val="16"/>
              </w:rPr>
            </w:pPr>
            <w:r>
              <w:rPr>
                <w:b/>
                <w:bCs/>
                <w:color w:val="FFFFFF"/>
                <w:sz w:val="16"/>
                <w:szCs w:val="16"/>
              </w:rPr>
              <w:t>Descripción</w:t>
            </w:r>
          </w:p>
        </w:tc>
        <w:tc>
          <w:tcPr>
            <w:tcW w:w="2450" w:type="dxa"/>
            <w:tcBorders>
              <w:bottom w:val="single" w:sz="18" w:space="0" w:color="F7A81B"/>
            </w:tcBorders>
            <w:shd w:val="clear" w:color="auto" w:fill="1C3557"/>
            <w:tcMar>
              <w:top w:w="60" w:type="dxa"/>
              <w:left w:w="105" w:type="dxa"/>
              <w:bottom w:w="60" w:type="dxa"/>
              <w:right w:w="105" w:type="dxa"/>
            </w:tcMar>
          </w:tcPr>
          <w:p w14:paraId="41282E3C" w14:textId="77777777" w:rsidR="00D6545F" w:rsidRDefault="00000000">
            <w:pPr>
              <w:spacing w:after="0" w:line="260" w:lineRule="auto"/>
              <w:rPr>
                <w:b/>
                <w:bCs/>
                <w:color w:val="FFFFFF"/>
                <w:sz w:val="16"/>
                <w:szCs w:val="16"/>
              </w:rPr>
            </w:pPr>
            <w:r>
              <w:rPr>
                <w:b/>
                <w:bCs/>
                <w:color w:val="FFFFFF"/>
                <w:sz w:val="16"/>
                <w:szCs w:val="16"/>
              </w:rPr>
              <w:t>Recursos</w:t>
            </w:r>
          </w:p>
        </w:tc>
        <w:tc>
          <w:tcPr>
            <w:tcW w:w="900" w:type="dxa"/>
            <w:tcBorders>
              <w:bottom w:val="single" w:sz="18" w:space="0" w:color="F7A81B"/>
            </w:tcBorders>
            <w:shd w:val="clear" w:color="auto" w:fill="1C3557"/>
            <w:tcMar>
              <w:top w:w="60" w:type="dxa"/>
              <w:left w:w="105" w:type="dxa"/>
              <w:bottom w:w="60" w:type="dxa"/>
              <w:right w:w="105" w:type="dxa"/>
            </w:tcMar>
          </w:tcPr>
          <w:p w14:paraId="3D829521" w14:textId="77777777" w:rsidR="00D6545F" w:rsidRDefault="00000000">
            <w:pPr>
              <w:spacing w:after="0" w:line="260" w:lineRule="auto"/>
              <w:rPr>
                <w:b/>
                <w:bCs/>
                <w:color w:val="FFFFFF"/>
                <w:sz w:val="16"/>
                <w:szCs w:val="16"/>
              </w:rPr>
            </w:pPr>
            <w:r>
              <w:rPr>
                <w:b/>
                <w:bCs/>
                <w:color w:val="FFFFFF"/>
                <w:sz w:val="16"/>
                <w:szCs w:val="16"/>
              </w:rPr>
              <w:t>Duración</w:t>
            </w:r>
          </w:p>
        </w:tc>
        <w:tc>
          <w:tcPr>
            <w:tcW w:w="1900" w:type="dxa"/>
            <w:tcBorders>
              <w:bottom w:val="single" w:sz="18" w:space="0" w:color="F7A81B"/>
            </w:tcBorders>
            <w:shd w:val="clear" w:color="auto" w:fill="1C3557"/>
            <w:tcMar>
              <w:top w:w="60" w:type="dxa"/>
              <w:left w:w="105" w:type="dxa"/>
              <w:bottom w:w="60" w:type="dxa"/>
              <w:right w:w="105" w:type="dxa"/>
            </w:tcMar>
          </w:tcPr>
          <w:p w14:paraId="559FEAF4" w14:textId="77777777" w:rsidR="00D6545F" w:rsidRDefault="00000000">
            <w:pPr>
              <w:spacing w:after="0" w:line="260" w:lineRule="auto"/>
              <w:rPr>
                <w:b/>
                <w:bCs/>
                <w:color w:val="FFFFFF"/>
                <w:sz w:val="16"/>
                <w:szCs w:val="16"/>
              </w:rPr>
            </w:pPr>
            <w:r>
              <w:rPr>
                <w:b/>
                <w:bCs/>
                <w:color w:val="FFFFFF"/>
                <w:sz w:val="16"/>
                <w:szCs w:val="16"/>
              </w:rPr>
              <w:t>Responsable</w:t>
            </w:r>
          </w:p>
        </w:tc>
        <w:tc>
          <w:tcPr>
            <w:tcW w:w="2780" w:type="dxa"/>
            <w:tcBorders>
              <w:bottom w:val="single" w:sz="18" w:space="0" w:color="F7A81B"/>
            </w:tcBorders>
            <w:shd w:val="clear" w:color="auto" w:fill="1C3557"/>
            <w:tcMar>
              <w:top w:w="60" w:type="dxa"/>
              <w:left w:w="105" w:type="dxa"/>
              <w:bottom w:w="60" w:type="dxa"/>
              <w:right w:w="105" w:type="dxa"/>
            </w:tcMar>
          </w:tcPr>
          <w:p w14:paraId="730575EB" w14:textId="77777777" w:rsidR="00D6545F" w:rsidRDefault="00000000">
            <w:pPr>
              <w:spacing w:after="0" w:line="260" w:lineRule="auto"/>
              <w:rPr>
                <w:b/>
                <w:bCs/>
                <w:color w:val="FFFFFF"/>
                <w:sz w:val="16"/>
                <w:szCs w:val="16"/>
              </w:rPr>
            </w:pPr>
            <w:r>
              <w:rPr>
                <w:b/>
                <w:bCs/>
                <w:color w:val="FFFFFF"/>
                <w:sz w:val="16"/>
                <w:szCs w:val="16"/>
              </w:rPr>
              <w:t>Observaciones</w:t>
            </w:r>
          </w:p>
        </w:tc>
      </w:tr>
      <w:tr w:rsidR="00D6545F" w14:paraId="717AC02D" w14:textId="77777777">
        <w:tc>
          <w:tcPr>
            <w:tcW w:w="1950" w:type="dxa"/>
            <w:tcMar>
              <w:top w:w="60" w:type="dxa"/>
              <w:left w:w="105" w:type="dxa"/>
              <w:bottom w:w="60" w:type="dxa"/>
              <w:right w:w="105" w:type="dxa"/>
            </w:tcMar>
          </w:tcPr>
          <w:p w14:paraId="439AA6AC" w14:textId="77777777" w:rsidR="00D6545F" w:rsidRDefault="00000000">
            <w:pPr>
              <w:spacing w:after="0" w:line="260" w:lineRule="auto"/>
              <w:rPr>
                <w:sz w:val="16"/>
                <w:szCs w:val="16"/>
              </w:rPr>
            </w:pPr>
            <w:r>
              <w:rPr>
                <w:sz w:val="16"/>
                <w:szCs w:val="16"/>
              </w:rPr>
              <w:t>Definición de la problemática</w:t>
            </w:r>
          </w:p>
        </w:tc>
        <w:tc>
          <w:tcPr>
            <w:tcW w:w="3700" w:type="dxa"/>
            <w:tcMar>
              <w:top w:w="60" w:type="dxa"/>
              <w:left w:w="105" w:type="dxa"/>
              <w:bottom w:w="60" w:type="dxa"/>
              <w:right w:w="105" w:type="dxa"/>
            </w:tcMar>
          </w:tcPr>
          <w:p w14:paraId="1EF8EB8E" w14:textId="77777777" w:rsidR="00D6545F" w:rsidRDefault="00000000">
            <w:pPr>
              <w:spacing w:after="0" w:line="260" w:lineRule="auto"/>
              <w:rPr>
                <w:sz w:val="16"/>
                <w:szCs w:val="16"/>
              </w:rPr>
            </w:pPr>
            <w:r>
              <w:rPr>
                <w:sz w:val="16"/>
                <w:szCs w:val="16"/>
              </w:rPr>
              <w:t>Analizar la situación de GGH, identificar los procesos efectuados mediante SAP, Excel, correos y actividades manuales, y establecer el problema que abordará el proyecto.</w:t>
            </w:r>
          </w:p>
        </w:tc>
        <w:tc>
          <w:tcPr>
            <w:tcW w:w="2450" w:type="dxa"/>
            <w:tcMar>
              <w:top w:w="60" w:type="dxa"/>
              <w:left w:w="105" w:type="dxa"/>
              <w:bottom w:w="60" w:type="dxa"/>
              <w:right w:w="105" w:type="dxa"/>
            </w:tcMar>
          </w:tcPr>
          <w:p w14:paraId="4E715C9C" w14:textId="77777777" w:rsidR="00D6545F" w:rsidRDefault="00000000">
            <w:pPr>
              <w:spacing w:after="0" w:line="260" w:lineRule="auto"/>
              <w:rPr>
                <w:sz w:val="16"/>
                <w:szCs w:val="16"/>
              </w:rPr>
            </w:pPr>
            <w:r>
              <w:rPr>
                <w:sz w:val="16"/>
                <w:szCs w:val="16"/>
              </w:rPr>
              <w:t>Antecedentes de GGH, reuniones del equipo.</w:t>
            </w:r>
          </w:p>
        </w:tc>
        <w:tc>
          <w:tcPr>
            <w:tcW w:w="900" w:type="dxa"/>
            <w:tcMar>
              <w:top w:w="60" w:type="dxa"/>
              <w:left w:w="105" w:type="dxa"/>
              <w:bottom w:w="60" w:type="dxa"/>
              <w:right w:w="105" w:type="dxa"/>
            </w:tcMar>
          </w:tcPr>
          <w:p w14:paraId="6DFAA516" w14:textId="77777777" w:rsidR="00D6545F" w:rsidRDefault="00000000">
            <w:pPr>
              <w:spacing w:after="0" w:line="260" w:lineRule="auto"/>
              <w:rPr>
                <w:sz w:val="16"/>
                <w:szCs w:val="16"/>
              </w:rPr>
            </w:pPr>
            <w:r>
              <w:rPr>
                <w:sz w:val="16"/>
                <w:szCs w:val="16"/>
              </w:rPr>
              <w:t>1 semana</w:t>
            </w:r>
          </w:p>
        </w:tc>
        <w:tc>
          <w:tcPr>
            <w:tcW w:w="1900" w:type="dxa"/>
            <w:tcMar>
              <w:top w:w="60" w:type="dxa"/>
              <w:left w:w="105" w:type="dxa"/>
              <w:bottom w:w="60" w:type="dxa"/>
              <w:right w:w="105" w:type="dxa"/>
            </w:tcMar>
          </w:tcPr>
          <w:p w14:paraId="439C23B8" w14:textId="77777777" w:rsidR="00D6545F" w:rsidRDefault="00000000">
            <w:pPr>
              <w:spacing w:after="0" w:line="260" w:lineRule="auto"/>
              <w:rPr>
                <w:sz w:val="16"/>
                <w:szCs w:val="16"/>
              </w:rPr>
            </w:pPr>
            <w:r>
              <w:rPr>
                <w:sz w:val="16"/>
                <w:szCs w:val="16"/>
              </w:rPr>
              <w:t xml:space="preserve">Matías, Millaray y </w:t>
            </w:r>
            <w:proofErr w:type="spellStart"/>
            <w:r>
              <w:rPr>
                <w:sz w:val="16"/>
                <w:szCs w:val="16"/>
              </w:rPr>
              <w:t>Alexssander</w:t>
            </w:r>
            <w:proofErr w:type="spellEnd"/>
          </w:p>
        </w:tc>
        <w:tc>
          <w:tcPr>
            <w:tcW w:w="2780" w:type="dxa"/>
            <w:tcMar>
              <w:top w:w="60" w:type="dxa"/>
              <w:left w:w="105" w:type="dxa"/>
              <w:bottom w:w="60" w:type="dxa"/>
              <w:right w:w="105" w:type="dxa"/>
            </w:tcMar>
          </w:tcPr>
          <w:p w14:paraId="581324E1" w14:textId="77777777" w:rsidR="00D6545F" w:rsidRDefault="00000000">
            <w:pPr>
              <w:spacing w:after="0" w:line="260" w:lineRule="auto"/>
              <w:rPr>
                <w:sz w:val="16"/>
                <w:szCs w:val="16"/>
              </w:rPr>
            </w:pPr>
            <w:r>
              <w:rPr>
                <w:sz w:val="16"/>
                <w:szCs w:val="16"/>
              </w:rPr>
              <w:t>Facilita el conocimiento previo de la problemática. Puede dificultarse por falta de información formal de algunos procesos.</w:t>
            </w:r>
          </w:p>
        </w:tc>
      </w:tr>
      <w:tr w:rsidR="00D6545F" w14:paraId="5F3B7D27" w14:textId="77777777">
        <w:tc>
          <w:tcPr>
            <w:tcW w:w="1950" w:type="dxa"/>
            <w:shd w:val="clear" w:color="auto" w:fill="EEF3F9"/>
            <w:tcMar>
              <w:top w:w="60" w:type="dxa"/>
              <w:left w:w="105" w:type="dxa"/>
              <w:bottom w:w="60" w:type="dxa"/>
              <w:right w:w="105" w:type="dxa"/>
            </w:tcMar>
          </w:tcPr>
          <w:p w14:paraId="0D2B6288" w14:textId="77777777" w:rsidR="00D6545F" w:rsidRDefault="00000000">
            <w:pPr>
              <w:spacing w:after="0" w:line="260" w:lineRule="auto"/>
              <w:rPr>
                <w:sz w:val="16"/>
                <w:szCs w:val="16"/>
              </w:rPr>
            </w:pPr>
            <w:r>
              <w:rPr>
                <w:sz w:val="16"/>
                <w:szCs w:val="16"/>
              </w:rPr>
              <w:t>Levantamiento de requerimientos</w:t>
            </w:r>
          </w:p>
        </w:tc>
        <w:tc>
          <w:tcPr>
            <w:tcW w:w="3700" w:type="dxa"/>
            <w:shd w:val="clear" w:color="auto" w:fill="EEF3F9"/>
            <w:tcMar>
              <w:top w:w="60" w:type="dxa"/>
              <w:left w:w="105" w:type="dxa"/>
              <w:bottom w:w="60" w:type="dxa"/>
              <w:right w:w="105" w:type="dxa"/>
            </w:tcMar>
          </w:tcPr>
          <w:p w14:paraId="546FA956" w14:textId="77777777" w:rsidR="00D6545F" w:rsidRDefault="00000000">
            <w:pPr>
              <w:spacing w:after="0" w:line="260" w:lineRule="auto"/>
              <w:rPr>
                <w:sz w:val="16"/>
                <w:szCs w:val="16"/>
              </w:rPr>
            </w:pPr>
            <w:r>
              <w:rPr>
                <w:sz w:val="16"/>
                <w:szCs w:val="16"/>
              </w:rPr>
              <w:t>Identificar usuarios, necesidades, reglas de negocio, restricciones y requerimientos funcionales y no funcionales de la plataforma.</w:t>
            </w:r>
          </w:p>
        </w:tc>
        <w:tc>
          <w:tcPr>
            <w:tcW w:w="2450" w:type="dxa"/>
            <w:shd w:val="clear" w:color="auto" w:fill="EEF3F9"/>
            <w:tcMar>
              <w:top w:w="60" w:type="dxa"/>
              <w:left w:w="105" w:type="dxa"/>
              <w:bottom w:w="60" w:type="dxa"/>
              <w:right w:w="105" w:type="dxa"/>
            </w:tcMar>
          </w:tcPr>
          <w:p w14:paraId="5AC02F58" w14:textId="77777777" w:rsidR="00D6545F" w:rsidRDefault="00000000">
            <w:pPr>
              <w:spacing w:after="0" w:line="260" w:lineRule="auto"/>
              <w:rPr>
                <w:sz w:val="16"/>
                <w:szCs w:val="16"/>
              </w:rPr>
            </w:pPr>
            <w:r>
              <w:rPr>
                <w:sz w:val="16"/>
                <w:szCs w:val="16"/>
              </w:rPr>
              <w:t>Reuniones, bloc de notas, formularios, documentos internos autorizados y herramientas de modelamiento.</w:t>
            </w:r>
          </w:p>
        </w:tc>
        <w:tc>
          <w:tcPr>
            <w:tcW w:w="900" w:type="dxa"/>
            <w:shd w:val="clear" w:color="auto" w:fill="EEF3F9"/>
            <w:tcMar>
              <w:top w:w="60" w:type="dxa"/>
              <w:left w:w="105" w:type="dxa"/>
              <w:bottom w:w="60" w:type="dxa"/>
              <w:right w:w="105" w:type="dxa"/>
            </w:tcMar>
          </w:tcPr>
          <w:p w14:paraId="19E51A6A"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05330703" w14:textId="77777777" w:rsidR="00D6545F" w:rsidRDefault="00000000">
            <w:pPr>
              <w:spacing w:after="0" w:line="260" w:lineRule="auto"/>
              <w:rPr>
                <w:sz w:val="16"/>
                <w:szCs w:val="16"/>
              </w:rPr>
            </w:pPr>
            <w:r>
              <w:rPr>
                <w:sz w:val="16"/>
                <w:szCs w:val="16"/>
              </w:rPr>
              <w:t xml:space="preserve">Millaray, con apoyo de Matías y </w:t>
            </w:r>
            <w:proofErr w:type="spellStart"/>
            <w:r>
              <w:rPr>
                <w:sz w:val="16"/>
                <w:szCs w:val="16"/>
              </w:rPr>
              <w:t>Alexssander</w:t>
            </w:r>
            <w:proofErr w:type="spellEnd"/>
          </w:p>
        </w:tc>
        <w:tc>
          <w:tcPr>
            <w:tcW w:w="2780" w:type="dxa"/>
            <w:shd w:val="clear" w:color="auto" w:fill="EEF3F9"/>
            <w:tcMar>
              <w:top w:w="60" w:type="dxa"/>
              <w:left w:w="105" w:type="dxa"/>
              <w:bottom w:w="60" w:type="dxa"/>
              <w:right w:w="105" w:type="dxa"/>
            </w:tcMar>
          </w:tcPr>
          <w:p w14:paraId="11A0C1E7" w14:textId="77777777" w:rsidR="00D6545F" w:rsidRDefault="00000000">
            <w:pPr>
              <w:spacing w:after="0" w:line="260" w:lineRule="auto"/>
              <w:rPr>
                <w:sz w:val="16"/>
                <w:szCs w:val="16"/>
              </w:rPr>
            </w:pPr>
            <w:r>
              <w:rPr>
                <w:sz w:val="16"/>
                <w:szCs w:val="16"/>
              </w:rPr>
              <w:t>Se utilizará solamente información autorizada. Los requerimientos podrán ajustarse según la retroalimentación recibida.</w:t>
            </w:r>
          </w:p>
        </w:tc>
      </w:tr>
      <w:tr w:rsidR="00D6545F" w14:paraId="2371788B" w14:textId="77777777">
        <w:tc>
          <w:tcPr>
            <w:tcW w:w="1950" w:type="dxa"/>
            <w:tcMar>
              <w:top w:w="60" w:type="dxa"/>
              <w:left w:w="105" w:type="dxa"/>
              <w:bottom w:w="60" w:type="dxa"/>
              <w:right w:w="105" w:type="dxa"/>
            </w:tcMar>
          </w:tcPr>
          <w:p w14:paraId="083D30E4" w14:textId="77777777" w:rsidR="00D6545F" w:rsidRDefault="00000000">
            <w:pPr>
              <w:spacing w:after="0" w:line="260" w:lineRule="auto"/>
              <w:rPr>
                <w:sz w:val="16"/>
                <w:szCs w:val="16"/>
              </w:rPr>
            </w:pPr>
            <w:r>
              <w:rPr>
                <w:sz w:val="16"/>
                <w:szCs w:val="16"/>
              </w:rPr>
              <w:t xml:space="preserve">Definición del alcance y </w:t>
            </w:r>
            <w:proofErr w:type="spellStart"/>
            <w:r>
              <w:rPr>
                <w:sz w:val="16"/>
                <w:szCs w:val="16"/>
              </w:rPr>
              <w:t>Product</w:t>
            </w:r>
            <w:proofErr w:type="spellEnd"/>
            <w:r>
              <w:rPr>
                <w:sz w:val="16"/>
                <w:szCs w:val="16"/>
              </w:rPr>
              <w:t xml:space="preserve"> Backlog</w:t>
            </w:r>
          </w:p>
        </w:tc>
        <w:tc>
          <w:tcPr>
            <w:tcW w:w="3700" w:type="dxa"/>
            <w:tcMar>
              <w:top w:w="60" w:type="dxa"/>
              <w:left w:w="105" w:type="dxa"/>
              <w:bottom w:w="60" w:type="dxa"/>
              <w:right w:w="105" w:type="dxa"/>
            </w:tcMar>
          </w:tcPr>
          <w:p w14:paraId="2E8947A3" w14:textId="77777777" w:rsidR="00D6545F" w:rsidRDefault="00000000">
            <w:pPr>
              <w:spacing w:after="0" w:line="260" w:lineRule="auto"/>
              <w:rPr>
                <w:sz w:val="16"/>
                <w:szCs w:val="16"/>
              </w:rPr>
            </w:pPr>
            <w:r>
              <w:rPr>
                <w:sz w:val="16"/>
                <w:szCs w:val="16"/>
              </w:rPr>
              <w:t>Seleccionar los seis módulos, redactar historias de usuario, establecer criterios de aceptación, asignar prioridades y definir el producto mínimo viable.</w:t>
            </w:r>
          </w:p>
        </w:tc>
        <w:tc>
          <w:tcPr>
            <w:tcW w:w="2450" w:type="dxa"/>
            <w:tcMar>
              <w:top w:w="60" w:type="dxa"/>
              <w:left w:w="105" w:type="dxa"/>
              <w:bottom w:w="60" w:type="dxa"/>
              <w:right w:w="105" w:type="dxa"/>
            </w:tcMar>
          </w:tcPr>
          <w:p w14:paraId="638E0384" w14:textId="77777777" w:rsidR="00D6545F" w:rsidRDefault="00000000">
            <w:pPr>
              <w:spacing w:after="0" w:line="260" w:lineRule="auto"/>
              <w:rPr>
                <w:sz w:val="16"/>
                <w:szCs w:val="16"/>
              </w:rPr>
            </w:pPr>
            <w:r>
              <w:rPr>
                <w:sz w:val="16"/>
                <w:szCs w:val="16"/>
              </w:rPr>
              <w:t xml:space="preserve">Plantilla de </w:t>
            </w:r>
            <w:proofErr w:type="spellStart"/>
            <w:r>
              <w:rPr>
                <w:sz w:val="16"/>
                <w:szCs w:val="16"/>
              </w:rPr>
              <w:t>Product</w:t>
            </w:r>
            <w:proofErr w:type="spellEnd"/>
            <w:r>
              <w:rPr>
                <w:sz w:val="16"/>
                <w:szCs w:val="16"/>
              </w:rPr>
              <w:t xml:space="preserve"> Backlog, historias de usuario, GitHub </w:t>
            </w:r>
            <w:proofErr w:type="spellStart"/>
            <w:r>
              <w:rPr>
                <w:sz w:val="16"/>
                <w:szCs w:val="16"/>
              </w:rPr>
              <w:t>Projects</w:t>
            </w:r>
            <w:proofErr w:type="spellEnd"/>
            <w:r>
              <w:rPr>
                <w:sz w:val="16"/>
                <w:szCs w:val="16"/>
              </w:rPr>
              <w:t xml:space="preserve"> y Guía Scrum.</w:t>
            </w:r>
          </w:p>
        </w:tc>
        <w:tc>
          <w:tcPr>
            <w:tcW w:w="900" w:type="dxa"/>
            <w:tcMar>
              <w:top w:w="60" w:type="dxa"/>
              <w:left w:w="105" w:type="dxa"/>
              <w:bottom w:w="60" w:type="dxa"/>
              <w:right w:w="105" w:type="dxa"/>
            </w:tcMar>
          </w:tcPr>
          <w:p w14:paraId="5A29CDD9" w14:textId="77777777" w:rsidR="00D6545F" w:rsidRDefault="00000000">
            <w:pPr>
              <w:spacing w:after="0" w:line="260" w:lineRule="auto"/>
              <w:rPr>
                <w:sz w:val="16"/>
                <w:szCs w:val="16"/>
              </w:rPr>
            </w:pPr>
            <w:r>
              <w:rPr>
                <w:sz w:val="16"/>
                <w:szCs w:val="16"/>
              </w:rPr>
              <w:t>1 semana</w:t>
            </w:r>
          </w:p>
        </w:tc>
        <w:tc>
          <w:tcPr>
            <w:tcW w:w="1900" w:type="dxa"/>
            <w:tcMar>
              <w:top w:w="60" w:type="dxa"/>
              <w:left w:w="105" w:type="dxa"/>
              <w:bottom w:w="60" w:type="dxa"/>
              <w:right w:w="105" w:type="dxa"/>
            </w:tcMar>
          </w:tcPr>
          <w:p w14:paraId="10CAD115" w14:textId="77777777" w:rsidR="00D6545F" w:rsidRDefault="00000000">
            <w:pPr>
              <w:spacing w:after="0" w:line="260" w:lineRule="auto"/>
              <w:rPr>
                <w:sz w:val="16"/>
                <w:szCs w:val="16"/>
              </w:rPr>
            </w:pPr>
            <w:r>
              <w:rPr>
                <w:sz w:val="16"/>
                <w:szCs w:val="16"/>
              </w:rPr>
              <w:t>Matías, con participación de todo el equipo</w:t>
            </w:r>
          </w:p>
        </w:tc>
        <w:tc>
          <w:tcPr>
            <w:tcW w:w="2780" w:type="dxa"/>
            <w:tcMar>
              <w:top w:w="60" w:type="dxa"/>
              <w:left w:w="105" w:type="dxa"/>
              <w:bottom w:w="60" w:type="dxa"/>
              <w:right w:w="105" w:type="dxa"/>
            </w:tcMar>
          </w:tcPr>
          <w:p w14:paraId="4FC3BE89" w14:textId="77777777" w:rsidR="00D6545F" w:rsidRDefault="00000000">
            <w:pPr>
              <w:spacing w:after="0" w:line="260" w:lineRule="auto"/>
              <w:rPr>
                <w:sz w:val="16"/>
                <w:szCs w:val="16"/>
              </w:rPr>
            </w:pPr>
            <w:r>
              <w:rPr>
                <w:sz w:val="16"/>
                <w:szCs w:val="16"/>
              </w:rPr>
              <w:t>El principal riesgo es aumentar el alcance. Los módulos secundarios quedarán registrados como mejoras futuras.</w:t>
            </w:r>
          </w:p>
        </w:tc>
      </w:tr>
      <w:tr w:rsidR="00D6545F" w14:paraId="4F0D79D3" w14:textId="77777777">
        <w:tc>
          <w:tcPr>
            <w:tcW w:w="1950" w:type="dxa"/>
            <w:shd w:val="clear" w:color="auto" w:fill="EEF3F9"/>
            <w:tcMar>
              <w:top w:w="60" w:type="dxa"/>
              <w:left w:w="105" w:type="dxa"/>
              <w:bottom w:w="60" w:type="dxa"/>
              <w:right w:w="105" w:type="dxa"/>
            </w:tcMar>
          </w:tcPr>
          <w:p w14:paraId="532A401D" w14:textId="77777777" w:rsidR="00D6545F" w:rsidRDefault="00000000">
            <w:pPr>
              <w:spacing w:after="0" w:line="260" w:lineRule="auto"/>
              <w:rPr>
                <w:sz w:val="16"/>
                <w:szCs w:val="16"/>
              </w:rPr>
            </w:pPr>
            <w:r>
              <w:rPr>
                <w:sz w:val="16"/>
                <w:szCs w:val="16"/>
              </w:rPr>
              <w:t>Evaluación y diseño de arquitectura y base de datos</w:t>
            </w:r>
          </w:p>
        </w:tc>
        <w:tc>
          <w:tcPr>
            <w:tcW w:w="3700" w:type="dxa"/>
            <w:shd w:val="clear" w:color="auto" w:fill="EEF3F9"/>
            <w:tcMar>
              <w:top w:w="60" w:type="dxa"/>
              <w:left w:w="105" w:type="dxa"/>
              <w:bottom w:w="60" w:type="dxa"/>
              <w:right w:w="105" w:type="dxa"/>
            </w:tcMar>
          </w:tcPr>
          <w:p w14:paraId="16EA8DA7" w14:textId="77777777" w:rsidR="00D6545F" w:rsidRDefault="00000000">
            <w:pPr>
              <w:spacing w:after="0" w:line="260" w:lineRule="auto"/>
              <w:rPr>
                <w:sz w:val="16"/>
                <w:szCs w:val="16"/>
              </w:rPr>
            </w:pPr>
            <w:r>
              <w:rPr>
                <w:sz w:val="16"/>
                <w:szCs w:val="16"/>
              </w:rPr>
              <w:t>Analizar las alternativas de arquitectura y seleccionar la más adecuada para los requerimientos, alcance y tecnologías del proyecto. Diseñar la estructura del sistema, sus módulos, capas, modelo de datos, controles de acceso y mecanismo de integración.</w:t>
            </w:r>
          </w:p>
        </w:tc>
        <w:tc>
          <w:tcPr>
            <w:tcW w:w="2450" w:type="dxa"/>
            <w:shd w:val="clear" w:color="auto" w:fill="EEF3F9"/>
            <w:tcMar>
              <w:top w:w="60" w:type="dxa"/>
              <w:left w:w="105" w:type="dxa"/>
              <w:bottom w:w="60" w:type="dxa"/>
              <w:right w:w="105" w:type="dxa"/>
            </w:tcMar>
          </w:tcPr>
          <w:p w14:paraId="3F48EF79" w14:textId="77777777" w:rsidR="00D6545F" w:rsidRDefault="00000000">
            <w:pPr>
              <w:spacing w:after="0" w:line="260" w:lineRule="auto"/>
              <w:rPr>
                <w:sz w:val="16"/>
                <w:szCs w:val="16"/>
              </w:rPr>
            </w:pPr>
            <w:r>
              <w:rPr>
                <w:sz w:val="16"/>
                <w:szCs w:val="16"/>
              </w:rPr>
              <w:t>Diagrams.net, UML, modelo entidad-relación, documentación técnica, Django, PostgreSQL y antecedentes disponibles del sistema.</w:t>
            </w:r>
          </w:p>
        </w:tc>
        <w:tc>
          <w:tcPr>
            <w:tcW w:w="900" w:type="dxa"/>
            <w:shd w:val="clear" w:color="auto" w:fill="EEF3F9"/>
            <w:tcMar>
              <w:top w:w="60" w:type="dxa"/>
              <w:left w:w="105" w:type="dxa"/>
              <w:bottom w:w="60" w:type="dxa"/>
              <w:right w:w="105" w:type="dxa"/>
            </w:tcMar>
          </w:tcPr>
          <w:p w14:paraId="6C17CA73"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67BE8148" w14:textId="77777777" w:rsidR="00D6545F" w:rsidRDefault="00000000">
            <w:pPr>
              <w:spacing w:after="0" w:line="260" w:lineRule="auto"/>
              <w:rPr>
                <w:sz w:val="16"/>
                <w:szCs w:val="16"/>
              </w:rPr>
            </w:pPr>
            <w:proofErr w:type="spellStart"/>
            <w:r>
              <w:rPr>
                <w:sz w:val="16"/>
                <w:szCs w:val="16"/>
              </w:rPr>
              <w:t>Alexssander</w:t>
            </w:r>
            <w:proofErr w:type="spellEnd"/>
            <w:r>
              <w:rPr>
                <w:sz w:val="16"/>
                <w:szCs w:val="16"/>
              </w:rPr>
              <w:t xml:space="preserve"> y Matías</w:t>
            </w:r>
          </w:p>
        </w:tc>
        <w:tc>
          <w:tcPr>
            <w:tcW w:w="2780" w:type="dxa"/>
            <w:shd w:val="clear" w:color="auto" w:fill="EEF3F9"/>
            <w:tcMar>
              <w:top w:w="60" w:type="dxa"/>
              <w:left w:w="105" w:type="dxa"/>
              <w:bottom w:w="60" w:type="dxa"/>
              <w:right w:w="105" w:type="dxa"/>
            </w:tcMar>
          </w:tcPr>
          <w:p w14:paraId="12728964" w14:textId="77777777" w:rsidR="00D6545F" w:rsidRDefault="00000000">
            <w:pPr>
              <w:spacing w:after="0" w:line="260" w:lineRule="auto"/>
              <w:rPr>
                <w:sz w:val="16"/>
                <w:szCs w:val="16"/>
              </w:rPr>
            </w:pPr>
            <w:r>
              <w:rPr>
                <w:sz w:val="16"/>
                <w:szCs w:val="16"/>
              </w:rPr>
              <w:t>La arquitectura definitiva será acordada por el equipo durante esta actividad. Si no existe acceso a SAP Business One, se diseñará una integración simulada con datos ficticios.</w:t>
            </w:r>
          </w:p>
        </w:tc>
      </w:tr>
      <w:tr w:rsidR="00D6545F" w14:paraId="07309628" w14:textId="77777777">
        <w:tc>
          <w:tcPr>
            <w:tcW w:w="1950" w:type="dxa"/>
            <w:tcMar>
              <w:top w:w="60" w:type="dxa"/>
              <w:left w:w="105" w:type="dxa"/>
              <w:bottom w:w="60" w:type="dxa"/>
              <w:right w:w="105" w:type="dxa"/>
            </w:tcMar>
          </w:tcPr>
          <w:p w14:paraId="53076BD8" w14:textId="77777777" w:rsidR="00D6545F" w:rsidRDefault="00000000">
            <w:pPr>
              <w:spacing w:after="0" w:line="260" w:lineRule="auto"/>
              <w:rPr>
                <w:sz w:val="16"/>
                <w:szCs w:val="16"/>
              </w:rPr>
            </w:pPr>
            <w:r>
              <w:rPr>
                <w:sz w:val="16"/>
                <w:szCs w:val="16"/>
              </w:rPr>
              <w:t>Diseño de interfaces y flujos</w:t>
            </w:r>
          </w:p>
        </w:tc>
        <w:tc>
          <w:tcPr>
            <w:tcW w:w="3700" w:type="dxa"/>
            <w:tcMar>
              <w:top w:w="60" w:type="dxa"/>
              <w:left w:w="105" w:type="dxa"/>
              <w:bottom w:w="60" w:type="dxa"/>
              <w:right w:w="105" w:type="dxa"/>
            </w:tcMar>
          </w:tcPr>
          <w:p w14:paraId="5EC10F4A" w14:textId="77777777" w:rsidR="00D6545F" w:rsidRDefault="00000000">
            <w:pPr>
              <w:spacing w:after="0" w:line="260" w:lineRule="auto"/>
              <w:rPr>
                <w:sz w:val="16"/>
                <w:szCs w:val="16"/>
              </w:rPr>
            </w:pPr>
            <w:r>
              <w:rPr>
                <w:sz w:val="16"/>
                <w:szCs w:val="16"/>
              </w:rPr>
              <w:t>Elaborar prototipos de las principales pantallas y representar los flujos de solicitud, autorización, gestión comercial, posventa, notificación y trazabilidad.</w:t>
            </w:r>
          </w:p>
        </w:tc>
        <w:tc>
          <w:tcPr>
            <w:tcW w:w="2450" w:type="dxa"/>
            <w:tcMar>
              <w:top w:w="60" w:type="dxa"/>
              <w:left w:w="105" w:type="dxa"/>
              <w:bottom w:w="60" w:type="dxa"/>
              <w:right w:w="105" w:type="dxa"/>
            </w:tcMar>
          </w:tcPr>
          <w:p w14:paraId="2F747136" w14:textId="77777777" w:rsidR="00D6545F" w:rsidRDefault="00000000">
            <w:pPr>
              <w:spacing w:after="0" w:line="260" w:lineRule="auto"/>
              <w:rPr>
                <w:sz w:val="16"/>
                <w:szCs w:val="16"/>
              </w:rPr>
            </w:pPr>
            <w:proofErr w:type="spellStart"/>
            <w:r>
              <w:rPr>
                <w:sz w:val="16"/>
                <w:szCs w:val="16"/>
              </w:rPr>
              <w:t>Figma</w:t>
            </w:r>
            <w:proofErr w:type="spellEnd"/>
            <w:r>
              <w:rPr>
                <w:sz w:val="16"/>
                <w:szCs w:val="16"/>
              </w:rPr>
              <w:t>, Draw.io, BPMN, historias de usuario y criterios de aceptación.</w:t>
            </w:r>
          </w:p>
        </w:tc>
        <w:tc>
          <w:tcPr>
            <w:tcW w:w="900" w:type="dxa"/>
            <w:tcMar>
              <w:top w:w="60" w:type="dxa"/>
              <w:left w:w="105" w:type="dxa"/>
              <w:bottom w:w="60" w:type="dxa"/>
              <w:right w:w="105" w:type="dxa"/>
            </w:tcMar>
          </w:tcPr>
          <w:p w14:paraId="2127EA9A" w14:textId="77777777" w:rsidR="00D6545F" w:rsidRDefault="00000000">
            <w:pPr>
              <w:spacing w:after="0" w:line="260" w:lineRule="auto"/>
              <w:rPr>
                <w:sz w:val="16"/>
                <w:szCs w:val="16"/>
              </w:rPr>
            </w:pPr>
            <w:r>
              <w:rPr>
                <w:sz w:val="16"/>
                <w:szCs w:val="16"/>
              </w:rPr>
              <w:t>2 semanas</w:t>
            </w:r>
          </w:p>
        </w:tc>
        <w:tc>
          <w:tcPr>
            <w:tcW w:w="1900" w:type="dxa"/>
            <w:tcMar>
              <w:top w:w="60" w:type="dxa"/>
              <w:left w:w="105" w:type="dxa"/>
              <w:bottom w:w="60" w:type="dxa"/>
              <w:right w:w="105" w:type="dxa"/>
            </w:tcMar>
          </w:tcPr>
          <w:p w14:paraId="135FE273" w14:textId="77777777" w:rsidR="00D6545F" w:rsidRDefault="00000000">
            <w:pPr>
              <w:spacing w:after="0" w:line="260" w:lineRule="auto"/>
              <w:rPr>
                <w:sz w:val="16"/>
                <w:szCs w:val="16"/>
              </w:rPr>
            </w:pPr>
            <w:r>
              <w:rPr>
                <w:sz w:val="16"/>
                <w:szCs w:val="16"/>
              </w:rPr>
              <w:t>Millaray, con apoyo de Matías</w:t>
            </w:r>
          </w:p>
        </w:tc>
        <w:tc>
          <w:tcPr>
            <w:tcW w:w="2780" w:type="dxa"/>
            <w:tcMar>
              <w:top w:w="60" w:type="dxa"/>
              <w:left w:w="105" w:type="dxa"/>
              <w:bottom w:w="60" w:type="dxa"/>
              <w:right w:w="105" w:type="dxa"/>
            </w:tcMar>
          </w:tcPr>
          <w:p w14:paraId="607F1AB6" w14:textId="77777777" w:rsidR="00D6545F" w:rsidRDefault="00000000">
            <w:pPr>
              <w:spacing w:after="0" w:line="260" w:lineRule="auto"/>
              <w:rPr>
                <w:sz w:val="16"/>
                <w:szCs w:val="16"/>
              </w:rPr>
            </w:pPr>
            <w:r>
              <w:rPr>
                <w:sz w:val="16"/>
                <w:szCs w:val="16"/>
              </w:rPr>
              <w:t>Los prototipos se validarán con las historias de usuario antes de iniciar el desarrollo.</w:t>
            </w:r>
          </w:p>
        </w:tc>
      </w:tr>
      <w:tr w:rsidR="00D6545F" w14:paraId="17856C92" w14:textId="77777777">
        <w:tc>
          <w:tcPr>
            <w:tcW w:w="1950" w:type="dxa"/>
            <w:shd w:val="clear" w:color="auto" w:fill="EEF3F9"/>
            <w:tcMar>
              <w:top w:w="60" w:type="dxa"/>
              <w:left w:w="105" w:type="dxa"/>
              <w:bottom w:w="60" w:type="dxa"/>
              <w:right w:w="105" w:type="dxa"/>
            </w:tcMar>
          </w:tcPr>
          <w:p w14:paraId="6DFD2E6E" w14:textId="77777777" w:rsidR="00D6545F" w:rsidRDefault="00000000">
            <w:pPr>
              <w:spacing w:after="0" w:line="260" w:lineRule="auto"/>
              <w:rPr>
                <w:sz w:val="16"/>
                <w:szCs w:val="16"/>
              </w:rPr>
            </w:pPr>
            <w:r>
              <w:rPr>
                <w:sz w:val="16"/>
                <w:szCs w:val="16"/>
              </w:rPr>
              <w:t xml:space="preserve">Preparación del entorno y planificación de </w:t>
            </w:r>
            <w:proofErr w:type="spellStart"/>
            <w:r>
              <w:rPr>
                <w:sz w:val="16"/>
                <w:szCs w:val="16"/>
              </w:rPr>
              <w:t>sprints</w:t>
            </w:r>
            <w:proofErr w:type="spellEnd"/>
          </w:p>
        </w:tc>
        <w:tc>
          <w:tcPr>
            <w:tcW w:w="3700" w:type="dxa"/>
            <w:shd w:val="clear" w:color="auto" w:fill="EEF3F9"/>
            <w:tcMar>
              <w:top w:w="60" w:type="dxa"/>
              <w:left w:w="105" w:type="dxa"/>
              <w:bottom w:w="60" w:type="dxa"/>
              <w:right w:w="105" w:type="dxa"/>
            </w:tcMar>
          </w:tcPr>
          <w:p w14:paraId="24EB311E" w14:textId="77777777" w:rsidR="00D6545F" w:rsidRDefault="00000000">
            <w:pPr>
              <w:spacing w:after="0" w:line="260" w:lineRule="auto"/>
              <w:rPr>
                <w:sz w:val="16"/>
                <w:szCs w:val="16"/>
              </w:rPr>
            </w:pPr>
            <w:r>
              <w:rPr>
                <w:sz w:val="16"/>
                <w:szCs w:val="16"/>
              </w:rPr>
              <w:t xml:space="preserve">Configurar el ambiente de trabajo, repositorio privado, estructura del proyecto, reglas de control de versiones y planificación de los </w:t>
            </w:r>
            <w:proofErr w:type="spellStart"/>
            <w:r>
              <w:rPr>
                <w:sz w:val="16"/>
                <w:szCs w:val="16"/>
              </w:rPr>
              <w:t>sprints</w:t>
            </w:r>
            <w:proofErr w:type="spellEnd"/>
            <w:r>
              <w:rPr>
                <w:sz w:val="16"/>
                <w:szCs w:val="16"/>
              </w:rPr>
              <w:t>.</w:t>
            </w:r>
          </w:p>
        </w:tc>
        <w:tc>
          <w:tcPr>
            <w:tcW w:w="2450" w:type="dxa"/>
            <w:shd w:val="clear" w:color="auto" w:fill="EEF3F9"/>
            <w:tcMar>
              <w:top w:w="60" w:type="dxa"/>
              <w:left w:w="105" w:type="dxa"/>
              <w:bottom w:w="60" w:type="dxa"/>
              <w:right w:w="105" w:type="dxa"/>
            </w:tcMar>
          </w:tcPr>
          <w:p w14:paraId="6DC808D0" w14:textId="77777777" w:rsidR="00D6545F" w:rsidRDefault="00000000">
            <w:pPr>
              <w:spacing w:after="0" w:line="260" w:lineRule="auto"/>
              <w:rPr>
                <w:sz w:val="16"/>
                <w:szCs w:val="16"/>
              </w:rPr>
            </w:pPr>
            <w:r>
              <w:rPr>
                <w:sz w:val="16"/>
                <w:szCs w:val="16"/>
              </w:rPr>
              <w:t>Computadores, Visual Studio Code, Git, GitHub privado, Python, Django y PostgreSQL.</w:t>
            </w:r>
          </w:p>
        </w:tc>
        <w:tc>
          <w:tcPr>
            <w:tcW w:w="900" w:type="dxa"/>
            <w:shd w:val="clear" w:color="auto" w:fill="EEF3F9"/>
            <w:tcMar>
              <w:top w:w="60" w:type="dxa"/>
              <w:left w:w="105" w:type="dxa"/>
              <w:bottom w:w="60" w:type="dxa"/>
              <w:right w:w="105" w:type="dxa"/>
            </w:tcMar>
          </w:tcPr>
          <w:p w14:paraId="2E070741" w14:textId="77777777" w:rsidR="00D6545F" w:rsidRDefault="00000000">
            <w:pPr>
              <w:spacing w:after="0" w:line="260" w:lineRule="auto"/>
              <w:rPr>
                <w:sz w:val="16"/>
                <w:szCs w:val="16"/>
              </w:rPr>
            </w:pPr>
            <w:r>
              <w:rPr>
                <w:sz w:val="16"/>
                <w:szCs w:val="16"/>
              </w:rPr>
              <w:t>1 semana</w:t>
            </w:r>
          </w:p>
        </w:tc>
        <w:tc>
          <w:tcPr>
            <w:tcW w:w="1900" w:type="dxa"/>
            <w:shd w:val="clear" w:color="auto" w:fill="EEF3F9"/>
            <w:tcMar>
              <w:top w:w="60" w:type="dxa"/>
              <w:left w:w="105" w:type="dxa"/>
              <w:bottom w:w="60" w:type="dxa"/>
              <w:right w:w="105" w:type="dxa"/>
            </w:tcMar>
          </w:tcPr>
          <w:p w14:paraId="5EAE0D79" w14:textId="77777777" w:rsidR="00D6545F" w:rsidRDefault="00000000">
            <w:pPr>
              <w:spacing w:after="0" w:line="260" w:lineRule="auto"/>
              <w:rPr>
                <w:sz w:val="16"/>
                <w:szCs w:val="16"/>
              </w:rPr>
            </w:pPr>
            <w:r>
              <w:rPr>
                <w:sz w:val="16"/>
                <w:szCs w:val="16"/>
              </w:rPr>
              <w:t xml:space="preserve">Matías y </w:t>
            </w:r>
            <w:proofErr w:type="spellStart"/>
            <w:r>
              <w:rPr>
                <w:sz w:val="16"/>
                <w:szCs w:val="16"/>
              </w:rPr>
              <w:t>Alexssander</w:t>
            </w:r>
            <w:proofErr w:type="spellEnd"/>
          </w:p>
        </w:tc>
        <w:tc>
          <w:tcPr>
            <w:tcW w:w="2780" w:type="dxa"/>
            <w:shd w:val="clear" w:color="auto" w:fill="EEF3F9"/>
            <w:tcMar>
              <w:top w:w="60" w:type="dxa"/>
              <w:left w:w="105" w:type="dxa"/>
              <w:bottom w:w="60" w:type="dxa"/>
              <w:right w:w="105" w:type="dxa"/>
            </w:tcMar>
          </w:tcPr>
          <w:p w14:paraId="5647B206" w14:textId="77777777" w:rsidR="00D6545F" w:rsidRDefault="00000000">
            <w:pPr>
              <w:spacing w:after="0" w:line="260" w:lineRule="auto"/>
              <w:rPr>
                <w:sz w:val="16"/>
                <w:szCs w:val="16"/>
              </w:rPr>
            </w:pPr>
            <w:r>
              <w:rPr>
                <w:sz w:val="16"/>
                <w:szCs w:val="16"/>
              </w:rPr>
              <w:t>El repositorio será confidencial y solamente tendrán acceso las personas autorizadas.</w:t>
            </w:r>
          </w:p>
        </w:tc>
      </w:tr>
      <w:tr w:rsidR="00D6545F" w14:paraId="41CF3992" w14:textId="77777777">
        <w:tc>
          <w:tcPr>
            <w:tcW w:w="1950" w:type="dxa"/>
            <w:tcMar>
              <w:top w:w="60" w:type="dxa"/>
              <w:left w:w="105" w:type="dxa"/>
              <w:bottom w:w="60" w:type="dxa"/>
              <w:right w:w="105" w:type="dxa"/>
            </w:tcMar>
          </w:tcPr>
          <w:p w14:paraId="74A2CF17" w14:textId="77777777" w:rsidR="00D6545F" w:rsidRDefault="00000000">
            <w:pPr>
              <w:spacing w:after="0" w:line="260" w:lineRule="auto"/>
              <w:rPr>
                <w:sz w:val="16"/>
                <w:szCs w:val="16"/>
              </w:rPr>
            </w:pPr>
            <w:r>
              <w:rPr>
                <w:sz w:val="16"/>
                <w:szCs w:val="16"/>
              </w:rPr>
              <w:t>Desarrollo del módulo de usuarios, roles y permisos</w:t>
            </w:r>
          </w:p>
        </w:tc>
        <w:tc>
          <w:tcPr>
            <w:tcW w:w="3700" w:type="dxa"/>
            <w:tcMar>
              <w:top w:w="60" w:type="dxa"/>
              <w:left w:w="105" w:type="dxa"/>
              <w:bottom w:w="60" w:type="dxa"/>
              <w:right w:w="105" w:type="dxa"/>
            </w:tcMar>
          </w:tcPr>
          <w:p w14:paraId="24EF8C16" w14:textId="77777777" w:rsidR="00D6545F" w:rsidRDefault="00000000">
            <w:pPr>
              <w:spacing w:after="0" w:line="260" w:lineRule="auto"/>
              <w:rPr>
                <w:sz w:val="16"/>
                <w:szCs w:val="16"/>
              </w:rPr>
            </w:pPr>
            <w:r>
              <w:rPr>
                <w:sz w:val="16"/>
                <w:szCs w:val="16"/>
              </w:rPr>
              <w:t>Implementar autenticación, perfiles, áreas, cargos, roles, permisos y restricciones de acceso según las responsabilidades de cada usuario.</w:t>
            </w:r>
          </w:p>
        </w:tc>
        <w:tc>
          <w:tcPr>
            <w:tcW w:w="2450" w:type="dxa"/>
            <w:tcMar>
              <w:top w:w="60" w:type="dxa"/>
              <w:left w:w="105" w:type="dxa"/>
              <w:bottom w:w="60" w:type="dxa"/>
              <w:right w:w="105" w:type="dxa"/>
            </w:tcMar>
          </w:tcPr>
          <w:p w14:paraId="14DDDCAB" w14:textId="77777777" w:rsidR="00D6545F" w:rsidRDefault="00000000">
            <w:pPr>
              <w:spacing w:after="0" w:line="260" w:lineRule="auto"/>
              <w:rPr>
                <w:sz w:val="16"/>
                <w:szCs w:val="16"/>
              </w:rPr>
            </w:pPr>
            <w:r>
              <w:rPr>
                <w:sz w:val="16"/>
                <w:szCs w:val="16"/>
              </w:rPr>
              <w:t>Django, PostgreSQL, HTML, CSS, JavaScript y herramientas de pruebas.</w:t>
            </w:r>
          </w:p>
        </w:tc>
        <w:tc>
          <w:tcPr>
            <w:tcW w:w="900" w:type="dxa"/>
            <w:tcMar>
              <w:top w:w="60" w:type="dxa"/>
              <w:left w:w="105" w:type="dxa"/>
              <w:bottom w:w="60" w:type="dxa"/>
              <w:right w:w="105" w:type="dxa"/>
            </w:tcMar>
          </w:tcPr>
          <w:p w14:paraId="1E675A33" w14:textId="77777777" w:rsidR="00D6545F" w:rsidRDefault="00000000">
            <w:pPr>
              <w:spacing w:after="0" w:line="260" w:lineRule="auto"/>
              <w:rPr>
                <w:sz w:val="16"/>
                <w:szCs w:val="16"/>
              </w:rPr>
            </w:pPr>
            <w:r>
              <w:rPr>
                <w:sz w:val="16"/>
                <w:szCs w:val="16"/>
              </w:rPr>
              <w:t>2 semanas</w:t>
            </w:r>
          </w:p>
        </w:tc>
        <w:tc>
          <w:tcPr>
            <w:tcW w:w="1900" w:type="dxa"/>
            <w:tcMar>
              <w:top w:w="60" w:type="dxa"/>
              <w:left w:w="105" w:type="dxa"/>
              <w:bottom w:w="60" w:type="dxa"/>
              <w:right w:w="105" w:type="dxa"/>
            </w:tcMar>
          </w:tcPr>
          <w:p w14:paraId="7DFC1457" w14:textId="77777777" w:rsidR="00D6545F" w:rsidRDefault="00000000">
            <w:pPr>
              <w:spacing w:after="0" w:line="260" w:lineRule="auto"/>
              <w:rPr>
                <w:sz w:val="16"/>
                <w:szCs w:val="16"/>
              </w:rPr>
            </w:pPr>
            <w:r>
              <w:rPr>
                <w:sz w:val="16"/>
                <w:szCs w:val="16"/>
              </w:rPr>
              <w:t xml:space="preserve">Matías y </w:t>
            </w:r>
            <w:proofErr w:type="spellStart"/>
            <w:r>
              <w:rPr>
                <w:sz w:val="16"/>
                <w:szCs w:val="16"/>
              </w:rPr>
              <w:t>Alexssander</w:t>
            </w:r>
            <w:proofErr w:type="spellEnd"/>
          </w:p>
        </w:tc>
        <w:tc>
          <w:tcPr>
            <w:tcW w:w="2780" w:type="dxa"/>
            <w:tcMar>
              <w:top w:w="60" w:type="dxa"/>
              <w:left w:w="105" w:type="dxa"/>
              <w:bottom w:w="60" w:type="dxa"/>
              <w:right w:w="105" w:type="dxa"/>
            </w:tcMar>
          </w:tcPr>
          <w:p w14:paraId="4AA54830" w14:textId="77777777" w:rsidR="00D6545F" w:rsidRDefault="00000000">
            <w:pPr>
              <w:spacing w:after="0" w:line="260" w:lineRule="auto"/>
              <w:rPr>
                <w:sz w:val="16"/>
                <w:szCs w:val="16"/>
              </w:rPr>
            </w:pPr>
            <w:r>
              <w:rPr>
                <w:sz w:val="16"/>
                <w:szCs w:val="16"/>
              </w:rPr>
              <w:t>Es un módulo transversal y debe estar disponible antes de integrar los demás procesos.</w:t>
            </w:r>
          </w:p>
        </w:tc>
      </w:tr>
      <w:tr w:rsidR="00D6545F" w14:paraId="546708C5" w14:textId="77777777">
        <w:tc>
          <w:tcPr>
            <w:tcW w:w="1950" w:type="dxa"/>
            <w:shd w:val="clear" w:color="auto" w:fill="EEF3F9"/>
            <w:tcMar>
              <w:top w:w="60" w:type="dxa"/>
              <w:left w:w="105" w:type="dxa"/>
              <w:bottom w:w="60" w:type="dxa"/>
              <w:right w:w="105" w:type="dxa"/>
            </w:tcMar>
          </w:tcPr>
          <w:p w14:paraId="45E0719A" w14:textId="77777777" w:rsidR="00D6545F" w:rsidRDefault="00000000">
            <w:pPr>
              <w:spacing w:after="0" w:line="260" w:lineRule="auto"/>
              <w:rPr>
                <w:sz w:val="16"/>
                <w:szCs w:val="16"/>
              </w:rPr>
            </w:pPr>
            <w:r>
              <w:rPr>
                <w:sz w:val="16"/>
                <w:szCs w:val="16"/>
              </w:rPr>
              <w:t>Desarrollo del módulo de solicitudes y autorizaciones</w:t>
            </w:r>
          </w:p>
        </w:tc>
        <w:tc>
          <w:tcPr>
            <w:tcW w:w="3700" w:type="dxa"/>
            <w:shd w:val="clear" w:color="auto" w:fill="EEF3F9"/>
            <w:tcMar>
              <w:top w:w="60" w:type="dxa"/>
              <w:left w:w="105" w:type="dxa"/>
              <w:bottom w:w="60" w:type="dxa"/>
              <w:right w:w="105" w:type="dxa"/>
            </w:tcMar>
          </w:tcPr>
          <w:p w14:paraId="4E72F96F" w14:textId="77777777" w:rsidR="00D6545F" w:rsidRDefault="00000000">
            <w:pPr>
              <w:spacing w:after="0" w:line="260" w:lineRule="auto"/>
              <w:rPr>
                <w:sz w:val="16"/>
                <w:szCs w:val="16"/>
              </w:rPr>
            </w:pPr>
            <w:r>
              <w:rPr>
                <w:sz w:val="16"/>
                <w:szCs w:val="16"/>
              </w:rPr>
              <w:t>Implementar la creación, envío, revisión, aprobación, rechazo y corrección de solicitudes de códigos de productos, incluyendo estados y responsables.</w:t>
            </w:r>
          </w:p>
        </w:tc>
        <w:tc>
          <w:tcPr>
            <w:tcW w:w="2450" w:type="dxa"/>
            <w:shd w:val="clear" w:color="auto" w:fill="EEF3F9"/>
            <w:tcMar>
              <w:top w:w="60" w:type="dxa"/>
              <w:left w:w="105" w:type="dxa"/>
              <w:bottom w:w="60" w:type="dxa"/>
              <w:right w:w="105" w:type="dxa"/>
            </w:tcMar>
          </w:tcPr>
          <w:p w14:paraId="2BD80505" w14:textId="77777777" w:rsidR="00D6545F" w:rsidRDefault="00000000">
            <w:pPr>
              <w:spacing w:after="0" w:line="260" w:lineRule="auto"/>
              <w:rPr>
                <w:sz w:val="16"/>
                <w:szCs w:val="16"/>
              </w:rPr>
            </w:pPr>
            <w:r>
              <w:rPr>
                <w:sz w:val="16"/>
                <w:szCs w:val="16"/>
              </w:rPr>
              <w:t>Django, PostgreSQL, prototipos, historias de usuario y datos ficticios.</w:t>
            </w:r>
          </w:p>
        </w:tc>
        <w:tc>
          <w:tcPr>
            <w:tcW w:w="900" w:type="dxa"/>
            <w:shd w:val="clear" w:color="auto" w:fill="EEF3F9"/>
            <w:tcMar>
              <w:top w:w="60" w:type="dxa"/>
              <w:left w:w="105" w:type="dxa"/>
              <w:bottom w:w="60" w:type="dxa"/>
              <w:right w:w="105" w:type="dxa"/>
            </w:tcMar>
          </w:tcPr>
          <w:p w14:paraId="194567A9"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16A685E1" w14:textId="77777777" w:rsidR="00D6545F" w:rsidRDefault="00000000">
            <w:pPr>
              <w:spacing w:after="0" w:line="260" w:lineRule="auto"/>
              <w:rPr>
                <w:sz w:val="16"/>
                <w:szCs w:val="16"/>
              </w:rPr>
            </w:pPr>
            <w:r>
              <w:rPr>
                <w:sz w:val="16"/>
                <w:szCs w:val="16"/>
              </w:rPr>
              <w:t>Millaray y Matías</w:t>
            </w:r>
          </w:p>
        </w:tc>
        <w:tc>
          <w:tcPr>
            <w:tcW w:w="2780" w:type="dxa"/>
            <w:shd w:val="clear" w:color="auto" w:fill="EEF3F9"/>
            <w:tcMar>
              <w:top w:w="60" w:type="dxa"/>
              <w:left w:w="105" w:type="dxa"/>
              <w:bottom w:w="60" w:type="dxa"/>
              <w:right w:w="105" w:type="dxa"/>
            </w:tcMar>
          </w:tcPr>
          <w:p w14:paraId="0D6AC728" w14:textId="77777777" w:rsidR="00D6545F" w:rsidRDefault="00000000">
            <w:pPr>
              <w:spacing w:after="0" w:line="260" w:lineRule="auto"/>
              <w:rPr>
                <w:sz w:val="16"/>
                <w:szCs w:val="16"/>
              </w:rPr>
            </w:pPr>
            <w:r>
              <w:rPr>
                <w:sz w:val="16"/>
                <w:szCs w:val="16"/>
              </w:rPr>
              <w:t>El módulo demostrará la sustitución de correos, planillas y seguimientos manuales.</w:t>
            </w:r>
          </w:p>
        </w:tc>
      </w:tr>
      <w:tr w:rsidR="00D6545F" w14:paraId="6A13997F" w14:textId="77777777">
        <w:tc>
          <w:tcPr>
            <w:tcW w:w="1950" w:type="dxa"/>
            <w:tcMar>
              <w:top w:w="60" w:type="dxa"/>
              <w:left w:w="105" w:type="dxa"/>
              <w:bottom w:w="60" w:type="dxa"/>
              <w:right w:w="105" w:type="dxa"/>
            </w:tcMar>
          </w:tcPr>
          <w:p w14:paraId="0FC85319" w14:textId="77777777" w:rsidR="00D6545F" w:rsidRDefault="00000000">
            <w:pPr>
              <w:spacing w:after="0" w:line="260" w:lineRule="auto"/>
              <w:rPr>
                <w:sz w:val="16"/>
                <w:szCs w:val="16"/>
              </w:rPr>
            </w:pPr>
            <w:r>
              <w:rPr>
                <w:sz w:val="16"/>
                <w:szCs w:val="16"/>
              </w:rPr>
              <w:lastRenderedPageBreak/>
              <w:t>Desarrollo del módulo de gestión comercial</w:t>
            </w:r>
          </w:p>
        </w:tc>
        <w:tc>
          <w:tcPr>
            <w:tcW w:w="3700" w:type="dxa"/>
            <w:tcMar>
              <w:top w:w="60" w:type="dxa"/>
              <w:left w:w="105" w:type="dxa"/>
              <w:bottom w:w="60" w:type="dxa"/>
              <w:right w:w="105" w:type="dxa"/>
            </w:tcMar>
          </w:tcPr>
          <w:p w14:paraId="13289E48" w14:textId="77777777" w:rsidR="00D6545F" w:rsidRDefault="00000000">
            <w:pPr>
              <w:spacing w:after="0" w:line="260" w:lineRule="auto"/>
              <w:rPr>
                <w:sz w:val="16"/>
                <w:szCs w:val="16"/>
              </w:rPr>
            </w:pPr>
            <w:r>
              <w:rPr>
                <w:sz w:val="16"/>
                <w:szCs w:val="16"/>
              </w:rPr>
              <w:t>Implementar las funciones esenciales para consultar productos y clientes, generar cotizaciones y gestionar solicitudes de órdenes de venta.</w:t>
            </w:r>
          </w:p>
        </w:tc>
        <w:tc>
          <w:tcPr>
            <w:tcW w:w="2450" w:type="dxa"/>
            <w:tcMar>
              <w:top w:w="60" w:type="dxa"/>
              <w:left w:w="105" w:type="dxa"/>
              <w:bottom w:w="60" w:type="dxa"/>
              <w:right w:w="105" w:type="dxa"/>
            </w:tcMar>
          </w:tcPr>
          <w:p w14:paraId="184CEC7A" w14:textId="77777777" w:rsidR="00D6545F" w:rsidRDefault="00000000">
            <w:pPr>
              <w:spacing w:after="0" w:line="260" w:lineRule="auto"/>
              <w:rPr>
                <w:sz w:val="16"/>
                <w:szCs w:val="16"/>
              </w:rPr>
            </w:pPr>
            <w:r>
              <w:rPr>
                <w:sz w:val="16"/>
                <w:szCs w:val="16"/>
              </w:rPr>
              <w:t>Django, PostgreSQL, interfaces web, API o simulador de SAP y datos ficticios.</w:t>
            </w:r>
          </w:p>
        </w:tc>
        <w:tc>
          <w:tcPr>
            <w:tcW w:w="900" w:type="dxa"/>
            <w:tcMar>
              <w:top w:w="60" w:type="dxa"/>
              <w:left w:w="105" w:type="dxa"/>
              <w:bottom w:w="60" w:type="dxa"/>
              <w:right w:w="105" w:type="dxa"/>
            </w:tcMar>
          </w:tcPr>
          <w:p w14:paraId="5A18C043" w14:textId="77777777" w:rsidR="00D6545F" w:rsidRDefault="00000000">
            <w:pPr>
              <w:spacing w:after="0" w:line="260" w:lineRule="auto"/>
              <w:rPr>
                <w:sz w:val="16"/>
                <w:szCs w:val="16"/>
              </w:rPr>
            </w:pPr>
            <w:r>
              <w:rPr>
                <w:sz w:val="16"/>
                <w:szCs w:val="16"/>
              </w:rPr>
              <w:t>2 semanas</w:t>
            </w:r>
          </w:p>
        </w:tc>
        <w:tc>
          <w:tcPr>
            <w:tcW w:w="1900" w:type="dxa"/>
            <w:tcMar>
              <w:top w:w="60" w:type="dxa"/>
              <w:left w:w="105" w:type="dxa"/>
              <w:bottom w:w="60" w:type="dxa"/>
              <w:right w:w="105" w:type="dxa"/>
            </w:tcMar>
          </w:tcPr>
          <w:p w14:paraId="0294B02C" w14:textId="77777777" w:rsidR="00D6545F" w:rsidRDefault="00000000">
            <w:pPr>
              <w:spacing w:after="0" w:line="260" w:lineRule="auto"/>
              <w:rPr>
                <w:sz w:val="16"/>
                <w:szCs w:val="16"/>
              </w:rPr>
            </w:pPr>
            <w:proofErr w:type="spellStart"/>
            <w:r>
              <w:rPr>
                <w:sz w:val="16"/>
                <w:szCs w:val="16"/>
              </w:rPr>
              <w:t>Alexssander</w:t>
            </w:r>
            <w:proofErr w:type="spellEnd"/>
            <w:r>
              <w:rPr>
                <w:sz w:val="16"/>
                <w:szCs w:val="16"/>
              </w:rPr>
              <w:t xml:space="preserve"> y Millaray</w:t>
            </w:r>
          </w:p>
        </w:tc>
        <w:tc>
          <w:tcPr>
            <w:tcW w:w="2780" w:type="dxa"/>
            <w:tcMar>
              <w:top w:w="60" w:type="dxa"/>
              <w:left w:w="105" w:type="dxa"/>
              <w:bottom w:w="60" w:type="dxa"/>
              <w:right w:w="105" w:type="dxa"/>
            </w:tcMar>
          </w:tcPr>
          <w:p w14:paraId="1D3735B1" w14:textId="77777777" w:rsidR="00D6545F" w:rsidRDefault="00000000">
            <w:pPr>
              <w:spacing w:after="0" w:line="260" w:lineRule="auto"/>
              <w:rPr>
                <w:sz w:val="16"/>
                <w:szCs w:val="16"/>
              </w:rPr>
            </w:pPr>
            <w:r>
              <w:rPr>
                <w:sz w:val="16"/>
                <w:szCs w:val="16"/>
              </w:rPr>
              <w:t xml:space="preserve">Se limitará a los procesos comerciales prioritarios definidos en el </w:t>
            </w:r>
            <w:proofErr w:type="spellStart"/>
            <w:r>
              <w:rPr>
                <w:sz w:val="16"/>
                <w:szCs w:val="16"/>
              </w:rPr>
              <w:t>Product</w:t>
            </w:r>
            <w:proofErr w:type="spellEnd"/>
            <w:r>
              <w:rPr>
                <w:sz w:val="16"/>
                <w:szCs w:val="16"/>
              </w:rPr>
              <w:t xml:space="preserve"> Backlog.</w:t>
            </w:r>
          </w:p>
        </w:tc>
      </w:tr>
      <w:tr w:rsidR="00D6545F" w14:paraId="23EA0A9F" w14:textId="77777777">
        <w:tc>
          <w:tcPr>
            <w:tcW w:w="1950" w:type="dxa"/>
            <w:shd w:val="clear" w:color="auto" w:fill="EEF3F9"/>
            <w:tcMar>
              <w:top w:w="60" w:type="dxa"/>
              <w:left w:w="105" w:type="dxa"/>
              <w:bottom w:w="60" w:type="dxa"/>
              <w:right w:w="105" w:type="dxa"/>
            </w:tcMar>
          </w:tcPr>
          <w:p w14:paraId="0CF497F3" w14:textId="77777777" w:rsidR="00D6545F" w:rsidRDefault="00000000">
            <w:pPr>
              <w:spacing w:after="0" w:line="260" w:lineRule="auto"/>
              <w:rPr>
                <w:sz w:val="16"/>
                <w:szCs w:val="16"/>
              </w:rPr>
            </w:pPr>
            <w:r>
              <w:rPr>
                <w:sz w:val="16"/>
                <w:szCs w:val="16"/>
              </w:rPr>
              <w:t>Desarrollo de notificaciones y trazabilidad</w:t>
            </w:r>
          </w:p>
        </w:tc>
        <w:tc>
          <w:tcPr>
            <w:tcW w:w="3700" w:type="dxa"/>
            <w:shd w:val="clear" w:color="auto" w:fill="EEF3F9"/>
            <w:tcMar>
              <w:top w:w="60" w:type="dxa"/>
              <w:left w:w="105" w:type="dxa"/>
              <w:bottom w:w="60" w:type="dxa"/>
              <w:right w:w="105" w:type="dxa"/>
            </w:tcMar>
          </w:tcPr>
          <w:p w14:paraId="1E75ED97" w14:textId="77777777" w:rsidR="00D6545F" w:rsidRDefault="00000000">
            <w:pPr>
              <w:spacing w:after="0" w:line="260" w:lineRule="auto"/>
              <w:rPr>
                <w:sz w:val="16"/>
                <w:szCs w:val="16"/>
              </w:rPr>
            </w:pPr>
            <w:r>
              <w:rPr>
                <w:sz w:val="16"/>
                <w:szCs w:val="16"/>
              </w:rPr>
              <w:t>Incorporar avisos dentro de la plataforma y registrar usuarios, fechas, estados, comentarios y acciones realizadas en cada proceso.</w:t>
            </w:r>
          </w:p>
        </w:tc>
        <w:tc>
          <w:tcPr>
            <w:tcW w:w="2450" w:type="dxa"/>
            <w:shd w:val="clear" w:color="auto" w:fill="EEF3F9"/>
            <w:tcMar>
              <w:top w:w="60" w:type="dxa"/>
              <w:left w:w="105" w:type="dxa"/>
              <w:bottom w:w="60" w:type="dxa"/>
              <w:right w:w="105" w:type="dxa"/>
            </w:tcMar>
          </w:tcPr>
          <w:p w14:paraId="2D28890E" w14:textId="77777777" w:rsidR="00D6545F" w:rsidRDefault="00000000">
            <w:pPr>
              <w:spacing w:after="0" w:line="260" w:lineRule="auto"/>
              <w:rPr>
                <w:sz w:val="16"/>
                <w:szCs w:val="16"/>
              </w:rPr>
            </w:pPr>
            <w:r>
              <w:rPr>
                <w:sz w:val="16"/>
                <w:szCs w:val="16"/>
              </w:rPr>
              <w:t>Django, PostgreSQL, historias de usuario y herramientas de prueba.</w:t>
            </w:r>
          </w:p>
        </w:tc>
        <w:tc>
          <w:tcPr>
            <w:tcW w:w="900" w:type="dxa"/>
            <w:shd w:val="clear" w:color="auto" w:fill="EEF3F9"/>
            <w:tcMar>
              <w:top w:w="60" w:type="dxa"/>
              <w:left w:w="105" w:type="dxa"/>
              <w:bottom w:w="60" w:type="dxa"/>
              <w:right w:w="105" w:type="dxa"/>
            </w:tcMar>
          </w:tcPr>
          <w:p w14:paraId="071EB7B4"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407A3128" w14:textId="77777777" w:rsidR="00D6545F" w:rsidRDefault="00000000">
            <w:pPr>
              <w:spacing w:after="0" w:line="260" w:lineRule="auto"/>
              <w:rPr>
                <w:sz w:val="16"/>
                <w:szCs w:val="16"/>
              </w:rPr>
            </w:pPr>
            <w:r>
              <w:rPr>
                <w:sz w:val="16"/>
                <w:szCs w:val="16"/>
              </w:rPr>
              <w:t>Millaray, con apoyo de Matías</w:t>
            </w:r>
          </w:p>
        </w:tc>
        <w:tc>
          <w:tcPr>
            <w:tcW w:w="2780" w:type="dxa"/>
            <w:shd w:val="clear" w:color="auto" w:fill="EEF3F9"/>
            <w:tcMar>
              <w:top w:w="60" w:type="dxa"/>
              <w:left w:w="105" w:type="dxa"/>
              <w:bottom w:w="60" w:type="dxa"/>
              <w:right w:w="105" w:type="dxa"/>
            </w:tcMar>
          </w:tcPr>
          <w:p w14:paraId="2ABCB149" w14:textId="77777777" w:rsidR="00D6545F" w:rsidRDefault="00000000">
            <w:pPr>
              <w:spacing w:after="0" w:line="260" w:lineRule="auto"/>
              <w:rPr>
                <w:sz w:val="16"/>
                <w:szCs w:val="16"/>
              </w:rPr>
            </w:pPr>
            <w:r>
              <w:rPr>
                <w:sz w:val="16"/>
                <w:szCs w:val="16"/>
              </w:rPr>
              <w:t>Funcionará transversalmente con solicitudes, autorizaciones, gestión comercial y Posventa.</w:t>
            </w:r>
          </w:p>
        </w:tc>
      </w:tr>
      <w:tr w:rsidR="00D6545F" w14:paraId="1AF0A707" w14:textId="77777777">
        <w:tc>
          <w:tcPr>
            <w:tcW w:w="1950" w:type="dxa"/>
            <w:tcMar>
              <w:top w:w="60" w:type="dxa"/>
              <w:left w:w="105" w:type="dxa"/>
              <w:bottom w:w="60" w:type="dxa"/>
              <w:right w:w="105" w:type="dxa"/>
            </w:tcMar>
          </w:tcPr>
          <w:p w14:paraId="64A64C14" w14:textId="77777777" w:rsidR="00D6545F" w:rsidRDefault="00000000">
            <w:pPr>
              <w:spacing w:after="0" w:line="260" w:lineRule="auto"/>
              <w:rPr>
                <w:sz w:val="16"/>
                <w:szCs w:val="16"/>
              </w:rPr>
            </w:pPr>
            <w:r>
              <w:rPr>
                <w:sz w:val="16"/>
                <w:szCs w:val="16"/>
              </w:rPr>
              <w:t>Desarrollo del módulo de gestión de Posventa</w:t>
            </w:r>
          </w:p>
        </w:tc>
        <w:tc>
          <w:tcPr>
            <w:tcW w:w="3700" w:type="dxa"/>
            <w:tcMar>
              <w:top w:w="60" w:type="dxa"/>
              <w:left w:w="105" w:type="dxa"/>
              <w:bottom w:w="60" w:type="dxa"/>
              <w:right w:w="105" w:type="dxa"/>
            </w:tcMar>
          </w:tcPr>
          <w:p w14:paraId="5AC17EB2" w14:textId="77777777" w:rsidR="00D6545F" w:rsidRDefault="00000000">
            <w:pPr>
              <w:spacing w:after="0" w:line="260" w:lineRule="auto"/>
              <w:rPr>
                <w:sz w:val="16"/>
                <w:szCs w:val="16"/>
              </w:rPr>
            </w:pPr>
            <w:r>
              <w:rPr>
                <w:sz w:val="16"/>
                <w:szCs w:val="16"/>
              </w:rPr>
              <w:t>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w:t>
            </w:r>
          </w:p>
        </w:tc>
        <w:tc>
          <w:tcPr>
            <w:tcW w:w="2450" w:type="dxa"/>
            <w:tcMar>
              <w:top w:w="60" w:type="dxa"/>
              <w:left w:w="105" w:type="dxa"/>
              <w:bottom w:w="60" w:type="dxa"/>
              <w:right w:w="105" w:type="dxa"/>
            </w:tcMar>
          </w:tcPr>
          <w:p w14:paraId="4C264DED" w14:textId="77777777" w:rsidR="00D6545F" w:rsidRDefault="00000000">
            <w:pPr>
              <w:spacing w:after="0" w:line="260" w:lineRule="auto"/>
              <w:rPr>
                <w:sz w:val="16"/>
                <w:szCs w:val="16"/>
              </w:rPr>
            </w:pPr>
            <w:r>
              <w:rPr>
                <w:sz w:val="16"/>
                <w:szCs w:val="16"/>
              </w:rPr>
              <w:t>Django, PostgreSQL, HTML, CSS, JavaScript, almacenamiento de evidencias, librería para códigos QR, historias de usuario y datos ficticios.</w:t>
            </w:r>
          </w:p>
        </w:tc>
        <w:tc>
          <w:tcPr>
            <w:tcW w:w="900" w:type="dxa"/>
            <w:tcMar>
              <w:top w:w="60" w:type="dxa"/>
              <w:left w:w="105" w:type="dxa"/>
              <w:bottom w:w="60" w:type="dxa"/>
              <w:right w:w="105" w:type="dxa"/>
            </w:tcMar>
          </w:tcPr>
          <w:p w14:paraId="74886013" w14:textId="77777777" w:rsidR="00D6545F" w:rsidRDefault="00000000">
            <w:pPr>
              <w:spacing w:after="0" w:line="260" w:lineRule="auto"/>
              <w:rPr>
                <w:sz w:val="16"/>
                <w:szCs w:val="16"/>
              </w:rPr>
            </w:pPr>
            <w:r>
              <w:rPr>
                <w:sz w:val="16"/>
                <w:szCs w:val="16"/>
              </w:rPr>
              <w:t>2 semanas</w:t>
            </w:r>
          </w:p>
        </w:tc>
        <w:tc>
          <w:tcPr>
            <w:tcW w:w="1900" w:type="dxa"/>
            <w:tcMar>
              <w:top w:w="60" w:type="dxa"/>
              <w:left w:w="105" w:type="dxa"/>
              <w:bottom w:w="60" w:type="dxa"/>
              <w:right w:w="105" w:type="dxa"/>
            </w:tcMar>
          </w:tcPr>
          <w:p w14:paraId="2EDAB715" w14:textId="77777777" w:rsidR="00D6545F" w:rsidRDefault="00000000">
            <w:pPr>
              <w:spacing w:after="0" w:line="260" w:lineRule="auto"/>
              <w:rPr>
                <w:sz w:val="16"/>
                <w:szCs w:val="16"/>
              </w:rPr>
            </w:pPr>
            <w:r>
              <w:rPr>
                <w:sz w:val="16"/>
                <w:szCs w:val="16"/>
              </w:rPr>
              <w:t xml:space="preserve">Millaray y </w:t>
            </w:r>
            <w:proofErr w:type="spellStart"/>
            <w:r>
              <w:rPr>
                <w:sz w:val="16"/>
                <w:szCs w:val="16"/>
              </w:rPr>
              <w:t>Alexssander</w:t>
            </w:r>
            <w:proofErr w:type="spellEnd"/>
            <w:r>
              <w:rPr>
                <w:sz w:val="16"/>
                <w:szCs w:val="16"/>
              </w:rPr>
              <w:t>, con apoyo de Matías</w:t>
            </w:r>
          </w:p>
        </w:tc>
        <w:tc>
          <w:tcPr>
            <w:tcW w:w="2780" w:type="dxa"/>
            <w:tcMar>
              <w:top w:w="60" w:type="dxa"/>
              <w:left w:w="105" w:type="dxa"/>
              <w:bottom w:w="60" w:type="dxa"/>
              <w:right w:w="105" w:type="dxa"/>
            </w:tcMar>
          </w:tcPr>
          <w:p w14:paraId="17AE75FA" w14:textId="77777777" w:rsidR="00D6545F" w:rsidRDefault="00000000">
            <w:pPr>
              <w:spacing w:after="0" w:line="260" w:lineRule="auto"/>
              <w:rPr>
                <w:sz w:val="16"/>
                <w:szCs w:val="16"/>
              </w:rPr>
            </w:pPr>
            <w:r>
              <w:rPr>
                <w:sz w:val="16"/>
                <w:szCs w:val="16"/>
              </w:rPr>
              <w:t xml:space="preserve">El módulo compartirá usuarios, permisos, autorizaciones, notificaciones y trazabilidad con los demás procesos. Se limitará a las funciones esenciales priorizadas en el </w:t>
            </w:r>
            <w:proofErr w:type="spellStart"/>
            <w:r>
              <w:rPr>
                <w:sz w:val="16"/>
                <w:szCs w:val="16"/>
              </w:rPr>
              <w:t>Product</w:t>
            </w:r>
            <w:proofErr w:type="spellEnd"/>
            <w:r>
              <w:rPr>
                <w:sz w:val="16"/>
                <w:szCs w:val="16"/>
              </w:rPr>
              <w:t xml:space="preserve"> Backlog.</w:t>
            </w:r>
          </w:p>
        </w:tc>
      </w:tr>
      <w:tr w:rsidR="00D6545F" w14:paraId="700D2E05" w14:textId="77777777">
        <w:tc>
          <w:tcPr>
            <w:tcW w:w="1950" w:type="dxa"/>
            <w:shd w:val="clear" w:color="auto" w:fill="EEF3F9"/>
            <w:tcMar>
              <w:top w:w="60" w:type="dxa"/>
              <w:left w:w="105" w:type="dxa"/>
              <w:bottom w:w="60" w:type="dxa"/>
              <w:right w:w="105" w:type="dxa"/>
            </w:tcMar>
          </w:tcPr>
          <w:p w14:paraId="1D447BA8" w14:textId="77777777" w:rsidR="00D6545F" w:rsidRDefault="00000000">
            <w:pPr>
              <w:spacing w:after="0" w:line="260" w:lineRule="auto"/>
              <w:rPr>
                <w:sz w:val="16"/>
                <w:szCs w:val="16"/>
              </w:rPr>
            </w:pPr>
            <w:r>
              <w:rPr>
                <w:sz w:val="16"/>
                <w:szCs w:val="16"/>
              </w:rPr>
              <w:t>Integración con SAP Business One</w:t>
            </w:r>
          </w:p>
        </w:tc>
        <w:tc>
          <w:tcPr>
            <w:tcW w:w="3700" w:type="dxa"/>
            <w:shd w:val="clear" w:color="auto" w:fill="EEF3F9"/>
            <w:tcMar>
              <w:top w:w="60" w:type="dxa"/>
              <w:left w:w="105" w:type="dxa"/>
              <w:bottom w:w="60" w:type="dxa"/>
              <w:right w:w="105" w:type="dxa"/>
            </w:tcMar>
          </w:tcPr>
          <w:p w14:paraId="674893C7" w14:textId="77777777" w:rsidR="00D6545F" w:rsidRDefault="00000000">
            <w:pPr>
              <w:spacing w:after="0" w:line="260" w:lineRule="auto"/>
              <w:rPr>
                <w:sz w:val="16"/>
                <w:szCs w:val="16"/>
              </w:rPr>
            </w:pPr>
            <w:r>
              <w:rPr>
                <w:sz w:val="16"/>
                <w:szCs w:val="16"/>
              </w:rPr>
              <w:t>Implementar o simular la consulta de productos, clientes y stock, además del envío controlado de documentos previamente autorizados.</w:t>
            </w:r>
          </w:p>
        </w:tc>
        <w:tc>
          <w:tcPr>
            <w:tcW w:w="2450" w:type="dxa"/>
            <w:shd w:val="clear" w:color="auto" w:fill="EEF3F9"/>
            <w:tcMar>
              <w:top w:w="60" w:type="dxa"/>
              <w:left w:w="105" w:type="dxa"/>
              <w:bottom w:w="60" w:type="dxa"/>
              <w:right w:w="105" w:type="dxa"/>
            </w:tcMar>
          </w:tcPr>
          <w:p w14:paraId="665A1886" w14:textId="77777777" w:rsidR="00D6545F" w:rsidRDefault="00000000">
            <w:pPr>
              <w:spacing w:after="0" w:line="260" w:lineRule="auto"/>
              <w:rPr>
                <w:sz w:val="16"/>
                <w:szCs w:val="16"/>
              </w:rPr>
            </w:pPr>
            <w:r>
              <w:rPr>
                <w:sz w:val="16"/>
                <w:szCs w:val="16"/>
              </w:rPr>
              <w:t>API, SAP Business One, SAP HANA, Service Layer, servicios simulados y datos ficticios.</w:t>
            </w:r>
          </w:p>
        </w:tc>
        <w:tc>
          <w:tcPr>
            <w:tcW w:w="900" w:type="dxa"/>
            <w:shd w:val="clear" w:color="auto" w:fill="EEF3F9"/>
            <w:tcMar>
              <w:top w:w="60" w:type="dxa"/>
              <w:left w:w="105" w:type="dxa"/>
              <w:bottom w:w="60" w:type="dxa"/>
              <w:right w:w="105" w:type="dxa"/>
            </w:tcMar>
          </w:tcPr>
          <w:p w14:paraId="296BC7B7"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26D974B3" w14:textId="77777777" w:rsidR="00D6545F" w:rsidRDefault="00000000">
            <w:pPr>
              <w:spacing w:after="0" w:line="260" w:lineRule="auto"/>
              <w:rPr>
                <w:sz w:val="16"/>
                <w:szCs w:val="16"/>
              </w:rPr>
            </w:pPr>
            <w:proofErr w:type="spellStart"/>
            <w:r>
              <w:rPr>
                <w:sz w:val="16"/>
                <w:szCs w:val="16"/>
              </w:rPr>
              <w:t>Alexssander</w:t>
            </w:r>
            <w:proofErr w:type="spellEnd"/>
            <w:r>
              <w:rPr>
                <w:sz w:val="16"/>
                <w:szCs w:val="16"/>
              </w:rPr>
              <w:t xml:space="preserve"> y Matías</w:t>
            </w:r>
          </w:p>
        </w:tc>
        <w:tc>
          <w:tcPr>
            <w:tcW w:w="2780" w:type="dxa"/>
            <w:shd w:val="clear" w:color="auto" w:fill="EEF3F9"/>
            <w:tcMar>
              <w:top w:w="60" w:type="dxa"/>
              <w:left w:w="105" w:type="dxa"/>
              <w:bottom w:w="60" w:type="dxa"/>
              <w:right w:w="105" w:type="dxa"/>
            </w:tcMar>
          </w:tcPr>
          <w:p w14:paraId="7F5EB9DC" w14:textId="77777777" w:rsidR="00D6545F" w:rsidRDefault="00000000">
            <w:pPr>
              <w:spacing w:after="0" w:line="260" w:lineRule="auto"/>
              <w:rPr>
                <w:sz w:val="16"/>
                <w:szCs w:val="16"/>
              </w:rPr>
            </w:pPr>
            <w:r>
              <w:rPr>
                <w:sz w:val="16"/>
                <w:szCs w:val="16"/>
              </w:rPr>
              <w:t>Si no existe acceso al ambiente real, se utilizará un simulador que reproduzca las respuestas necesarias sin exponer datos corporativos.</w:t>
            </w:r>
          </w:p>
        </w:tc>
      </w:tr>
      <w:tr w:rsidR="00D6545F" w14:paraId="3362CD53" w14:textId="77777777">
        <w:tc>
          <w:tcPr>
            <w:tcW w:w="1950" w:type="dxa"/>
            <w:tcMar>
              <w:top w:w="60" w:type="dxa"/>
              <w:left w:w="105" w:type="dxa"/>
              <w:bottom w:w="60" w:type="dxa"/>
              <w:right w:w="105" w:type="dxa"/>
            </w:tcMar>
          </w:tcPr>
          <w:p w14:paraId="44AB74D2" w14:textId="77777777" w:rsidR="00D6545F" w:rsidRDefault="00000000">
            <w:pPr>
              <w:spacing w:after="0" w:line="260" w:lineRule="auto"/>
              <w:rPr>
                <w:sz w:val="16"/>
                <w:szCs w:val="16"/>
              </w:rPr>
            </w:pPr>
            <w:r>
              <w:rPr>
                <w:sz w:val="16"/>
                <w:szCs w:val="16"/>
              </w:rPr>
              <w:t>Pruebas y control de calidad</w:t>
            </w:r>
          </w:p>
        </w:tc>
        <w:tc>
          <w:tcPr>
            <w:tcW w:w="3700" w:type="dxa"/>
            <w:tcMar>
              <w:top w:w="60" w:type="dxa"/>
              <w:left w:w="105" w:type="dxa"/>
              <w:bottom w:w="60" w:type="dxa"/>
              <w:right w:w="105" w:type="dxa"/>
            </w:tcMar>
          </w:tcPr>
          <w:p w14:paraId="00AD71A3" w14:textId="77777777" w:rsidR="00D6545F" w:rsidRDefault="00000000">
            <w:pPr>
              <w:spacing w:after="0" w:line="260" w:lineRule="auto"/>
              <w:rPr>
                <w:sz w:val="16"/>
                <w:szCs w:val="16"/>
              </w:rPr>
            </w:pPr>
            <w:r>
              <w:rPr>
                <w:sz w:val="16"/>
                <w:szCs w:val="16"/>
              </w:rPr>
              <w:t>Ejecutar pruebas funcionales, de integración, seguridad y validación de criterios de aceptación. Registrar resultados, incidencias y correcciones.</w:t>
            </w:r>
          </w:p>
        </w:tc>
        <w:tc>
          <w:tcPr>
            <w:tcW w:w="2450" w:type="dxa"/>
            <w:tcMar>
              <w:top w:w="60" w:type="dxa"/>
              <w:left w:w="105" w:type="dxa"/>
              <w:bottom w:w="60" w:type="dxa"/>
              <w:right w:w="105" w:type="dxa"/>
            </w:tcMar>
          </w:tcPr>
          <w:p w14:paraId="18ED296C" w14:textId="77777777" w:rsidR="00D6545F" w:rsidRDefault="00000000">
            <w:pPr>
              <w:spacing w:after="0" w:line="260" w:lineRule="auto"/>
              <w:rPr>
                <w:sz w:val="16"/>
                <w:szCs w:val="16"/>
              </w:rPr>
            </w:pPr>
            <w:r>
              <w:rPr>
                <w:sz w:val="16"/>
                <w:szCs w:val="16"/>
              </w:rPr>
              <w:t>Casos de prueba, listas de verificación, datos ficticios y ambiente controlado.</w:t>
            </w:r>
          </w:p>
        </w:tc>
        <w:tc>
          <w:tcPr>
            <w:tcW w:w="900" w:type="dxa"/>
            <w:tcMar>
              <w:top w:w="60" w:type="dxa"/>
              <w:left w:w="105" w:type="dxa"/>
              <w:bottom w:w="60" w:type="dxa"/>
              <w:right w:w="105" w:type="dxa"/>
            </w:tcMar>
          </w:tcPr>
          <w:p w14:paraId="5D5AD858" w14:textId="77777777" w:rsidR="00D6545F" w:rsidRDefault="00000000">
            <w:pPr>
              <w:spacing w:after="0" w:line="260" w:lineRule="auto"/>
              <w:rPr>
                <w:sz w:val="16"/>
                <w:szCs w:val="16"/>
              </w:rPr>
            </w:pPr>
            <w:r>
              <w:rPr>
                <w:sz w:val="16"/>
                <w:szCs w:val="16"/>
              </w:rPr>
              <w:t>2 semanas</w:t>
            </w:r>
          </w:p>
        </w:tc>
        <w:tc>
          <w:tcPr>
            <w:tcW w:w="1900" w:type="dxa"/>
            <w:tcMar>
              <w:top w:w="60" w:type="dxa"/>
              <w:left w:w="105" w:type="dxa"/>
              <w:bottom w:w="60" w:type="dxa"/>
              <w:right w:w="105" w:type="dxa"/>
            </w:tcMar>
          </w:tcPr>
          <w:p w14:paraId="012A9196" w14:textId="77777777" w:rsidR="00D6545F" w:rsidRDefault="00000000">
            <w:pPr>
              <w:spacing w:after="0" w:line="260" w:lineRule="auto"/>
              <w:rPr>
                <w:sz w:val="16"/>
                <w:szCs w:val="16"/>
              </w:rPr>
            </w:pPr>
            <w:r>
              <w:rPr>
                <w:sz w:val="16"/>
                <w:szCs w:val="16"/>
              </w:rPr>
              <w:t>Los tres integrantes; Millaray coordina las pruebas</w:t>
            </w:r>
          </w:p>
        </w:tc>
        <w:tc>
          <w:tcPr>
            <w:tcW w:w="2780" w:type="dxa"/>
            <w:tcMar>
              <w:top w:w="60" w:type="dxa"/>
              <w:left w:w="105" w:type="dxa"/>
              <w:bottom w:w="60" w:type="dxa"/>
              <w:right w:w="105" w:type="dxa"/>
            </w:tcMar>
          </w:tcPr>
          <w:p w14:paraId="591FC8AF" w14:textId="77777777" w:rsidR="00D6545F" w:rsidRDefault="00000000">
            <w:pPr>
              <w:spacing w:after="0" w:line="260" w:lineRule="auto"/>
              <w:rPr>
                <w:sz w:val="16"/>
                <w:szCs w:val="16"/>
              </w:rPr>
            </w:pPr>
            <w:r>
              <w:rPr>
                <w:sz w:val="16"/>
                <w:szCs w:val="16"/>
              </w:rPr>
              <w:t xml:space="preserve">Las funcionalidades que no cumplan la definición de terminado regresarán al </w:t>
            </w:r>
            <w:proofErr w:type="spellStart"/>
            <w:r>
              <w:rPr>
                <w:sz w:val="16"/>
                <w:szCs w:val="16"/>
              </w:rPr>
              <w:t>Product</w:t>
            </w:r>
            <w:proofErr w:type="spellEnd"/>
            <w:r>
              <w:rPr>
                <w:sz w:val="16"/>
                <w:szCs w:val="16"/>
              </w:rPr>
              <w:t xml:space="preserve"> Backlog para su corrección.</w:t>
            </w:r>
          </w:p>
        </w:tc>
      </w:tr>
      <w:tr w:rsidR="00D6545F" w14:paraId="64D5B2ED" w14:textId="77777777">
        <w:tc>
          <w:tcPr>
            <w:tcW w:w="1950" w:type="dxa"/>
            <w:shd w:val="clear" w:color="auto" w:fill="EEF3F9"/>
            <w:tcMar>
              <w:top w:w="60" w:type="dxa"/>
              <w:left w:w="105" w:type="dxa"/>
              <w:bottom w:w="60" w:type="dxa"/>
              <w:right w:w="105" w:type="dxa"/>
            </w:tcMar>
          </w:tcPr>
          <w:p w14:paraId="706BAFBB" w14:textId="77777777" w:rsidR="00D6545F" w:rsidRDefault="00000000">
            <w:pPr>
              <w:spacing w:after="0" w:line="260" w:lineRule="auto"/>
              <w:rPr>
                <w:sz w:val="16"/>
                <w:szCs w:val="16"/>
              </w:rPr>
            </w:pPr>
            <w:r>
              <w:rPr>
                <w:sz w:val="16"/>
                <w:szCs w:val="16"/>
              </w:rPr>
              <w:t>Integración final y corrección de incidencias</w:t>
            </w:r>
          </w:p>
        </w:tc>
        <w:tc>
          <w:tcPr>
            <w:tcW w:w="3700" w:type="dxa"/>
            <w:shd w:val="clear" w:color="auto" w:fill="EEF3F9"/>
            <w:tcMar>
              <w:top w:w="60" w:type="dxa"/>
              <w:left w:w="105" w:type="dxa"/>
              <w:bottom w:w="60" w:type="dxa"/>
              <w:right w:w="105" w:type="dxa"/>
            </w:tcMar>
          </w:tcPr>
          <w:p w14:paraId="6E419D2E" w14:textId="77777777" w:rsidR="00D6545F" w:rsidRDefault="00000000">
            <w:pPr>
              <w:spacing w:after="0" w:line="260" w:lineRule="auto"/>
              <w:rPr>
                <w:sz w:val="16"/>
                <w:szCs w:val="16"/>
              </w:rPr>
            </w:pPr>
            <w:r>
              <w:rPr>
                <w:sz w:val="16"/>
                <w:szCs w:val="16"/>
              </w:rPr>
              <w:t>Unificar los módulos, corregir errores, revisar permisos, optimizar los flujos y comprobar la estabilidad del incremento final.</w:t>
            </w:r>
          </w:p>
        </w:tc>
        <w:tc>
          <w:tcPr>
            <w:tcW w:w="2450" w:type="dxa"/>
            <w:shd w:val="clear" w:color="auto" w:fill="EEF3F9"/>
            <w:tcMar>
              <w:top w:w="60" w:type="dxa"/>
              <w:left w:w="105" w:type="dxa"/>
              <w:bottom w:w="60" w:type="dxa"/>
              <w:right w:w="105" w:type="dxa"/>
            </w:tcMar>
          </w:tcPr>
          <w:p w14:paraId="6637DE7A" w14:textId="77777777" w:rsidR="00D6545F" w:rsidRDefault="00000000">
            <w:pPr>
              <w:spacing w:after="0" w:line="260" w:lineRule="auto"/>
              <w:rPr>
                <w:sz w:val="16"/>
                <w:szCs w:val="16"/>
              </w:rPr>
            </w:pPr>
            <w:r>
              <w:rPr>
                <w:sz w:val="16"/>
                <w:szCs w:val="16"/>
              </w:rPr>
              <w:t>Repositorio privado, ambiente de pruebas, registro de incidencias y definición de terminado.</w:t>
            </w:r>
          </w:p>
        </w:tc>
        <w:tc>
          <w:tcPr>
            <w:tcW w:w="900" w:type="dxa"/>
            <w:shd w:val="clear" w:color="auto" w:fill="EEF3F9"/>
            <w:tcMar>
              <w:top w:w="60" w:type="dxa"/>
              <w:left w:w="105" w:type="dxa"/>
              <w:bottom w:w="60" w:type="dxa"/>
              <w:right w:w="105" w:type="dxa"/>
            </w:tcMar>
          </w:tcPr>
          <w:p w14:paraId="085ED666" w14:textId="77777777" w:rsidR="00D6545F" w:rsidRDefault="00000000">
            <w:pPr>
              <w:spacing w:after="0" w:line="260" w:lineRule="auto"/>
              <w:rPr>
                <w:sz w:val="16"/>
                <w:szCs w:val="16"/>
              </w:rPr>
            </w:pPr>
            <w:r>
              <w:rPr>
                <w:sz w:val="16"/>
                <w:szCs w:val="16"/>
              </w:rPr>
              <w:t>1 semana</w:t>
            </w:r>
          </w:p>
        </w:tc>
        <w:tc>
          <w:tcPr>
            <w:tcW w:w="1900" w:type="dxa"/>
            <w:shd w:val="clear" w:color="auto" w:fill="EEF3F9"/>
            <w:tcMar>
              <w:top w:w="60" w:type="dxa"/>
              <w:left w:w="105" w:type="dxa"/>
              <w:bottom w:w="60" w:type="dxa"/>
              <w:right w:w="105" w:type="dxa"/>
            </w:tcMar>
          </w:tcPr>
          <w:p w14:paraId="3953C5FF" w14:textId="77777777" w:rsidR="00D6545F" w:rsidRDefault="00000000">
            <w:pPr>
              <w:spacing w:after="0" w:line="260" w:lineRule="auto"/>
              <w:rPr>
                <w:sz w:val="16"/>
                <w:szCs w:val="16"/>
              </w:rPr>
            </w:pPr>
            <w:r>
              <w:rPr>
                <w:sz w:val="16"/>
                <w:szCs w:val="16"/>
              </w:rPr>
              <w:t xml:space="preserve">Los tres integrantes; </w:t>
            </w:r>
            <w:proofErr w:type="spellStart"/>
            <w:r>
              <w:rPr>
                <w:sz w:val="16"/>
                <w:szCs w:val="16"/>
              </w:rPr>
              <w:t>Alexssander</w:t>
            </w:r>
            <w:proofErr w:type="spellEnd"/>
            <w:r>
              <w:rPr>
                <w:sz w:val="16"/>
                <w:szCs w:val="16"/>
              </w:rPr>
              <w:t xml:space="preserve"> coordina la integración</w:t>
            </w:r>
          </w:p>
        </w:tc>
        <w:tc>
          <w:tcPr>
            <w:tcW w:w="2780" w:type="dxa"/>
            <w:shd w:val="clear" w:color="auto" w:fill="EEF3F9"/>
            <w:tcMar>
              <w:top w:w="60" w:type="dxa"/>
              <w:left w:w="105" w:type="dxa"/>
              <w:bottom w:w="60" w:type="dxa"/>
              <w:right w:w="105" w:type="dxa"/>
            </w:tcMar>
          </w:tcPr>
          <w:p w14:paraId="5DDF914A" w14:textId="77777777" w:rsidR="00D6545F" w:rsidRDefault="00000000">
            <w:pPr>
              <w:spacing w:after="0" w:line="260" w:lineRule="auto"/>
              <w:rPr>
                <w:sz w:val="16"/>
                <w:szCs w:val="16"/>
              </w:rPr>
            </w:pPr>
            <w:r>
              <w:rPr>
                <w:sz w:val="16"/>
                <w:szCs w:val="16"/>
              </w:rPr>
              <w:t>Después de esta actividad no se incorporarán funcionalidades nuevas, salvo correcciones críticas.</w:t>
            </w:r>
          </w:p>
        </w:tc>
      </w:tr>
      <w:tr w:rsidR="00D6545F" w14:paraId="0668D61F" w14:textId="77777777">
        <w:tc>
          <w:tcPr>
            <w:tcW w:w="1950" w:type="dxa"/>
            <w:tcMar>
              <w:top w:w="60" w:type="dxa"/>
              <w:left w:w="105" w:type="dxa"/>
              <w:bottom w:w="60" w:type="dxa"/>
              <w:right w:w="105" w:type="dxa"/>
            </w:tcMar>
          </w:tcPr>
          <w:p w14:paraId="753E0F47" w14:textId="77777777" w:rsidR="00D6545F" w:rsidRDefault="00000000">
            <w:pPr>
              <w:spacing w:after="0" w:line="260" w:lineRule="auto"/>
              <w:rPr>
                <w:sz w:val="16"/>
                <w:szCs w:val="16"/>
              </w:rPr>
            </w:pPr>
            <w:r>
              <w:rPr>
                <w:sz w:val="16"/>
                <w:szCs w:val="16"/>
              </w:rPr>
              <w:t>Elaboración de evidencias sanitizadas</w:t>
            </w:r>
          </w:p>
        </w:tc>
        <w:tc>
          <w:tcPr>
            <w:tcW w:w="3700" w:type="dxa"/>
            <w:tcMar>
              <w:top w:w="60" w:type="dxa"/>
              <w:left w:w="105" w:type="dxa"/>
              <w:bottom w:w="60" w:type="dxa"/>
              <w:right w:w="105" w:type="dxa"/>
            </w:tcMar>
          </w:tcPr>
          <w:p w14:paraId="68DD072F" w14:textId="77777777" w:rsidR="00D6545F" w:rsidRDefault="00000000">
            <w:pPr>
              <w:spacing w:after="0" w:line="260" w:lineRule="auto"/>
              <w:rPr>
                <w:sz w:val="16"/>
                <w:szCs w:val="16"/>
              </w:rPr>
            </w:pPr>
            <w:r>
              <w:rPr>
                <w:sz w:val="16"/>
                <w:szCs w:val="16"/>
              </w:rPr>
              <w:t>Preparar capturas, videos, resultados de pruebas y documentación sin código, credenciales, rutas internas, datos empresariales ni acceso al repositorio.</w:t>
            </w:r>
          </w:p>
        </w:tc>
        <w:tc>
          <w:tcPr>
            <w:tcW w:w="2450" w:type="dxa"/>
            <w:tcMar>
              <w:top w:w="60" w:type="dxa"/>
              <w:left w:w="105" w:type="dxa"/>
              <w:bottom w:w="60" w:type="dxa"/>
              <w:right w:w="105" w:type="dxa"/>
            </w:tcMar>
          </w:tcPr>
          <w:p w14:paraId="0269819A" w14:textId="77777777" w:rsidR="00D6545F" w:rsidRDefault="00000000">
            <w:pPr>
              <w:spacing w:after="0" w:line="260" w:lineRule="auto"/>
              <w:rPr>
                <w:sz w:val="16"/>
                <w:szCs w:val="16"/>
              </w:rPr>
            </w:pPr>
            <w:r>
              <w:rPr>
                <w:sz w:val="16"/>
                <w:szCs w:val="16"/>
              </w:rPr>
              <w:t>Procesador de texto, herramientas de captura, datos ficticios y pautas de confidencialidad.</w:t>
            </w:r>
          </w:p>
        </w:tc>
        <w:tc>
          <w:tcPr>
            <w:tcW w:w="900" w:type="dxa"/>
            <w:tcMar>
              <w:top w:w="60" w:type="dxa"/>
              <w:left w:w="105" w:type="dxa"/>
              <w:bottom w:w="60" w:type="dxa"/>
              <w:right w:w="105" w:type="dxa"/>
            </w:tcMar>
          </w:tcPr>
          <w:p w14:paraId="249D9729" w14:textId="77777777" w:rsidR="00D6545F" w:rsidRDefault="00000000">
            <w:pPr>
              <w:spacing w:after="0" w:line="260" w:lineRule="auto"/>
              <w:rPr>
                <w:sz w:val="16"/>
                <w:szCs w:val="16"/>
              </w:rPr>
            </w:pPr>
            <w:r>
              <w:rPr>
                <w:sz w:val="16"/>
                <w:szCs w:val="16"/>
              </w:rPr>
              <w:t>1 semana</w:t>
            </w:r>
          </w:p>
        </w:tc>
        <w:tc>
          <w:tcPr>
            <w:tcW w:w="1900" w:type="dxa"/>
            <w:tcMar>
              <w:top w:w="60" w:type="dxa"/>
              <w:left w:w="105" w:type="dxa"/>
              <w:bottom w:w="60" w:type="dxa"/>
              <w:right w:w="105" w:type="dxa"/>
            </w:tcMar>
          </w:tcPr>
          <w:p w14:paraId="4CBCCBCC" w14:textId="77777777" w:rsidR="00D6545F" w:rsidRDefault="00000000">
            <w:pPr>
              <w:spacing w:after="0" w:line="260" w:lineRule="auto"/>
              <w:rPr>
                <w:sz w:val="16"/>
                <w:szCs w:val="16"/>
              </w:rPr>
            </w:pPr>
            <w:r>
              <w:rPr>
                <w:sz w:val="16"/>
                <w:szCs w:val="16"/>
              </w:rPr>
              <w:t>Los tres integrantes; Matías coordina la documentación</w:t>
            </w:r>
          </w:p>
        </w:tc>
        <w:tc>
          <w:tcPr>
            <w:tcW w:w="2780" w:type="dxa"/>
            <w:tcMar>
              <w:top w:w="60" w:type="dxa"/>
              <w:left w:w="105" w:type="dxa"/>
              <w:bottom w:w="60" w:type="dxa"/>
              <w:right w:w="105" w:type="dxa"/>
            </w:tcMar>
          </w:tcPr>
          <w:p w14:paraId="01E34208" w14:textId="77777777" w:rsidR="00D6545F" w:rsidRDefault="00000000">
            <w:pPr>
              <w:spacing w:after="0" w:line="260" w:lineRule="auto"/>
              <w:rPr>
                <w:sz w:val="16"/>
                <w:szCs w:val="16"/>
              </w:rPr>
            </w:pPr>
            <w:r>
              <w:rPr>
                <w:sz w:val="16"/>
                <w:szCs w:val="16"/>
              </w:rPr>
              <w:t>Todo material deberá revisarse antes de ser presentado para evitar la exposición de información confidencial.</w:t>
            </w:r>
          </w:p>
        </w:tc>
      </w:tr>
      <w:tr w:rsidR="00D6545F" w14:paraId="68E3D00F" w14:textId="77777777">
        <w:tc>
          <w:tcPr>
            <w:tcW w:w="1950" w:type="dxa"/>
            <w:shd w:val="clear" w:color="auto" w:fill="EEF3F9"/>
            <w:tcMar>
              <w:top w:w="60" w:type="dxa"/>
              <w:left w:w="105" w:type="dxa"/>
              <w:bottom w:w="60" w:type="dxa"/>
              <w:right w:w="105" w:type="dxa"/>
            </w:tcMar>
          </w:tcPr>
          <w:p w14:paraId="7EEB12FD" w14:textId="77777777" w:rsidR="00D6545F" w:rsidRDefault="00000000">
            <w:pPr>
              <w:spacing w:after="0" w:line="260" w:lineRule="auto"/>
              <w:rPr>
                <w:sz w:val="16"/>
                <w:szCs w:val="16"/>
              </w:rPr>
            </w:pPr>
            <w:r>
              <w:rPr>
                <w:sz w:val="16"/>
                <w:szCs w:val="16"/>
              </w:rPr>
              <w:t>Demostración y presentación final</w:t>
            </w:r>
          </w:p>
        </w:tc>
        <w:tc>
          <w:tcPr>
            <w:tcW w:w="3700" w:type="dxa"/>
            <w:shd w:val="clear" w:color="auto" w:fill="EEF3F9"/>
            <w:tcMar>
              <w:top w:w="60" w:type="dxa"/>
              <w:left w:w="105" w:type="dxa"/>
              <w:bottom w:w="60" w:type="dxa"/>
              <w:right w:w="105" w:type="dxa"/>
            </w:tcMar>
          </w:tcPr>
          <w:p w14:paraId="1B447FCD" w14:textId="77777777" w:rsidR="00D6545F" w:rsidRDefault="00000000">
            <w:pPr>
              <w:spacing w:after="0" w:line="260" w:lineRule="auto"/>
              <w:rPr>
                <w:sz w:val="16"/>
                <w:szCs w:val="16"/>
              </w:rPr>
            </w:pPr>
            <w:r>
              <w:rPr>
                <w:sz w:val="16"/>
                <w:szCs w:val="16"/>
              </w:rPr>
              <w:t>Preparar y realizar una demostración controlada de los módulos desarrollados, presentar los resultados y responder preguntas sobre el proyecto.</w:t>
            </w:r>
          </w:p>
        </w:tc>
        <w:tc>
          <w:tcPr>
            <w:tcW w:w="2450" w:type="dxa"/>
            <w:shd w:val="clear" w:color="auto" w:fill="EEF3F9"/>
            <w:tcMar>
              <w:top w:w="60" w:type="dxa"/>
              <w:left w:w="105" w:type="dxa"/>
              <w:bottom w:w="60" w:type="dxa"/>
              <w:right w:w="105" w:type="dxa"/>
            </w:tcMar>
          </w:tcPr>
          <w:p w14:paraId="2DE78C1A" w14:textId="77777777" w:rsidR="00D6545F" w:rsidRDefault="00000000">
            <w:pPr>
              <w:spacing w:after="0" w:line="260" w:lineRule="auto"/>
              <w:rPr>
                <w:sz w:val="16"/>
                <w:szCs w:val="16"/>
              </w:rPr>
            </w:pPr>
            <w:r>
              <w:rPr>
                <w:sz w:val="16"/>
                <w:szCs w:val="16"/>
              </w:rPr>
              <w:t>Presentación, ambiente de demostración, video de respaldo y documentación sanitizada.</w:t>
            </w:r>
          </w:p>
        </w:tc>
        <w:tc>
          <w:tcPr>
            <w:tcW w:w="900" w:type="dxa"/>
            <w:shd w:val="clear" w:color="auto" w:fill="EEF3F9"/>
            <w:tcMar>
              <w:top w:w="60" w:type="dxa"/>
              <w:left w:w="105" w:type="dxa"/>
              <w:bottom w:w="60" w:type="dxa"/>
              <w:right w:w="105" w:type="dxa"/>
            </w:tcMar>
          </w:tcPr>
          <w:p w14:paraId="26F696DE" w14:textId="77777777" w:rsidR="00D6545F" w:rsidRDefault="00000000">
            <w:pPr>
              <w:spacing w:after="0" w:line="260" w:lineRule="auto"/>
              <w:rPr>
                <w:sz w:val="16"/>
                <w:szCs w:val="16"/>
              </w:rPr>
            </w:pPr>
            <w:r>
              <w:rPr>
                <w:sz w:val="16"/>
                <w:szCs w:val="16"/>
              </w:rPr>
              <w:t>2 semanas</w:t>
            </w:r>
          </w:p>
        </w:tc>
        <w:tc>
          <w:tcPr>
            <w:tcW w:w="1900" w:type="dxa"/>
            <w:shd w:val="clear" w:color="auto" w:fill="EEF3F9"/>
            <w:tcMar>
              <w:top w:w="60" w:type="dxa"/>
              <w:left w:w="105" w:type="dxa"/>
              <w:bottom w:w="60" w:type="dxa"/>
              <w:right w:w="105" w:type="dxa"/>
            </w:tcMar>
          </w:tcPr>
          <w:p w14:paraId="5D0678D2" w14:textId="77777777" w:rsidR="00D6545F" w:rsidRDefault="00000000">
            <w:pPr>
              <w:spacing w:after="0" w:line="260" w:lineRule="auto"/>
              <w:rPr>
                <w:sz w:val="16"/>
                <w:szCs w:val="16"/>
              </w:rPr>
            </w:pPr>
            <w:r>
              <w:rPr>
                <w:sz w:val="16"/>
                <w:szCs w:val="16"/>
              </w:rPr>
              <w:t xml:space="preserve">Matías, Millaray y </w:t>
            </w:r>
            <w:proofErr w:type="spellStart"/>
            <w:r>
              <w:rPr>
                <w:sz w:val="16"/>
                <w:szCs w:val="16"/>
              </w:rPr>
              <w:t>Alexssander</w:t>
            </w:r>
            <w:proofErr w:type="spellEnd"/>
          </w:p>
        </w:tc>
        <w:tc>
          <w:tcPr>
            <w:tcW w:w="2780" w:type="dxa"/>
            <w:shd w:val="clear" w:color="auto" w:fill="EEF3F9"/>
            <w:tcMar>
              <w:top w:w="60" w:type="dxa"/>
              <w:left w:w="105" w:type="dxa"/>
              <w:bottom w:w="60" w:type="dxa"/>
              <w:right w:w="105" w:type="dxa"/>
            </w:tcMar>
          </w:tcPr>
          <w:p w14:paraId="5C55F6A4" w14:textId="77777777" w:rsidR="00D6545F" w:rsidRDefault="00000000">
            <w:pPr>
              <w:spacing w:after="0" w:line="260" w:lineRule="auto"/>
              <w:rPr>
                <w:sz w:val="16"/>
                <w:szCs w:val="16"/>
              </w:rPr>
            </w:pPr>
            <w:r>
              <w:rPr>
                <w:sz w:val="16"/>
                <w:szCs w:val="16"/>
              </w:rPr>
              <w:t>Cada integrante deberá explicar las actividades y módulos en los que participó. No se entregará una copia del sistema ni acceso a sus carpetas.</w:t>
            </w:r>
          </w:p>
        </w:tc>
      </w:tr>
    </w:tbl>
    <w:p w14:paraId="06B1D187" w14:textId="77777777" w:rsidR="00D6545F" w:rsidRDefault="00D6545F">
      <w:pPr>
        <w:spacing w:after="200"/>
        <w:rPr>
          <w:sz w:val="12"/>
          <w:szCs w:val="12"/>
        </w:rPr>
      </w:pPr>
    </w:p>
    <w:p w14:paraId="6EBFE81B" w14:textId="77777777" w:rsidR="00D6545F" w:rsidRDefault="00000000">
      <w:pPr>
        <w:spacing w:before="240" w:after="90" w:line="276" w:lineRule="auto"/>
        <w:rPr>
          <w:b/>
          <w:bCs/>
          <w:color w:val="1C3557"/>
          <w:sz w:val="23"/>
          <w:szCs w:val="23"/>
        </w:rPr>
      </w:pPr>
      <w:r>
        <w:rPr>
          <w:b/>
          <w:bCs/>
          <w:color w:val="1C3557"/>
          <w:sz w:val="23"/>
          <w:szCs w:val="23"/>
        </w:rPr>
        <w:t>Carta Gantt</w:t>
      </w:r>
    </w:p>
    <w:tbl>
      <w:tblPr>
        <w:tblStyle w:val="a1"/>
        <w:tblW w:w="13667" w:type="dxa"/>
        <w:tblInd w:w="-105"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4199"/>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r w:rsidR="00D6545F" w14:paraId="46B1C36A" w14:textId="77777777">
        <w:trPr>
          <w:tblHeader/>
        </w:trPr>
        <w:tc>
          <w:tcPr>
            <w:tcW w:w="4200" w:type="dxa"/>
            <w:tcBorders>
              <w:bottom w:val="single" w:sz="18" w:space="0" w:color="F7A81B"/>
            </w:tcBorders>
            <w:shd w:val="clear" w:color="auto" w:fill="1C3557"/>
            <w:tcMar>
              <w:top w:w="55" w:type="dxa"/>
              <w:left w:w="105" w:type="dxa"/>
              <w:bottom w:w="55" w:type="dxa"/>
              <w:right w:w="105" w:type="dxa"/>
            </w:tcMar>
          </w:tcPr>
          <w:p w14:paraId="53383943" w14:textId="77777777" w:rsidR="00D6545F" w:rsidRDefault="00000000">
            <w:pPr>
              <w:spacing w:after="0" w:line="260" w:lineRule="auto"/>
              <w:rPr>
                <w:b/>
                <w:bCs/>
                <w:color w:val="FFFFFF"/>
                <w:sz w:val="16"/>
                <w:szCs w:val="16"/>
              </w:rPr>
            </w:pPr>
            <w:r>
              <w:rPr>
                <w:b/>
                <w:bCs/>
                <w:color w:val="FFFFFF"/>
                <w:sz w:val="16"/>
                <w:szCs w:val="16"/>
              </w:rPr>
              <w:lastRenderedPageBreak/>
              <w:t>Actividad</w:t>
            </w:r>
          </w:p>
        </w:tc>
        <w:tc>
          <w:tcPr>
            <w:tcW w:w="2104" w:type="dxa"/>
            <w:gridSpan w:val="4"/>
            <w:tcBorders>
              <w:bottom w:val="single" w:sz="18" w:space="0" w:color="F7A81B"/>
            </w:tcBorders>
            <w:shd w:val="clear" w:color="auto" w:fill="4470B8"/>
            <w:tcMar>
              <w:top w:w="55" w:type="dxa"/>
              <w:left w:w="105" w:type="dxa"/>
              <w:bottom w:w="55" w:type="dxa"/>
              <w:right w:w="105" w:type="dxa"/>
            </w:tcMar>
          </w:tcPr>
          <w:p w14:paraId="2EF996EF" w14:textId="77777777" w:rsidR="00D6545F" w:rsidRDefault="00000000">
            <w:pPr>
              <w:spacing w:after="0" w:line="260" w:lineRule="auto"/>
              <w:jc w:val="center"/>
              <w:rPr>
                <w:b/>
                <w:bCs/>
                <w:color w:val="FFFFFF"/>
                <w:sz w:val="16"/>
                <w:szCs w:val="16"/>
              </w:rPr>
            </w:pPr>
            <w:r>
              <w:rPr>
                <w:b/>
                <w:bCs/>
                <w:color w:val="FFFFFF"/>
                <w:sz w:val="16"/>
                <w:szCs w:val="16"/>
              </w:rPr>
              <w:t>Fase 1</w:t>
            </w:r>
          </w:p>
        </w:tc>
        <w:tc>
          <w:tcPr>
            <w:tcW w:w="5786" w:type="dxa"/>
            <w:gridSpan w:val="11"/>
            <w:tcBorders>
              <w:bottom w:val="single" w:sz="18" w:space="0" w:color="F7A81B"/>
            </w:tcBorders>
            <w:shd w:val="clear" w:color="auto" w:fill="1C3557"/>
            <w:tcMar>
              <w:top w:w="55" w:type="dxa"/>
              <w:left w:w="105" w:type="dxa"/>
              <w:bottom w:w="55" w:type="dxa"/>
              <w:right w:w="105" w:type="dxa"/>
            </w:tcMar>
          </w:tcPr>
          <w:p w14:paraId="38200F43" w14:textId="77777777" w:rsidR="00D6545F" w:rsidRDefault="00000000">
            <w:pPr>
              <w:spacing w:after="0" w:line="260" w:lineRule="auto"/>
              <w:jc w:val="center"/>
              <w:rPr>
                <w:b/>
                <w:bCs/>
                <w:color w:val="FFFFFF"/>
                <w:sz w:val="16"/>
                <w:szCs w:val="16"/>
              </w:rPr>
            </w:pPr>
            <w:r>
              <w:rPr>
                <w:b/>
                <w:bCs/>
                <w:color w:val="FFFFFF"/>
                <w:sz w:val="16"/>
                <w:szCs w:val="16"/>
              </w:rPr>
              <w:t>Fase 2</w:t>
            </w:r>
          </w:p>
        </w:tc>
        <w:tc>
          <w:tcPr>
            <w:tcW w:w="1578" w:type="dxa"/>
            <w:gridSpan w:val="3"/>
            <w:tcBorders>
              <w:bottom w:val="single" w:sz="18" w:space="0" w:color="F7A81B"/>
            </w:tcBorders>
            <w:shd w:val="clear" w:color="auto" w:fill="4470B8"/>
            <w:tcMar>
              <w:top w:w="55" w:type="dxa"/>
              <w:left w:w="105" w:type="dxa"/>
              <w:bottom w:w="55" w:type="dxa"/>
              <w:right w:w="105" w:type="dxa"/>
            </w:tcMar>
          </w:tcPr>
          <w:p w14:paraId="40F65F45" w14:textId="77777777" w:rsidR="00D6545F" w:rsidRDefault="00000000">
            <w:pPr>
              <w:spacing w:after="0" w:line="260" w:lineRule="auto"/>
              <w:jc w:val="center"/>
              <w:rPr>
                <w:b/>
                <w:bCs/>
                <w:color w:val="FFFFFF"/>
                <w:sz w:val="16"/>
                <w:szCs w:val="16"/>
              </w:rPr>
            </w:pPr>
            <w:r>
              <w:rPr>
                <w:b/>
                <w:bCs/>
                <w:color w:val="FFFFFF"/>
                <w:sz w:val="16"/>
                <w:szCs w:val="16"/>
              </w:rPr>
              <w:t>Fase 3</w:t>
            </w:r>
          </w:p>
        </w:tc>
      </w:tr>
      <w:tr w:rsidR="00D6545F" w14:paraId="66B48505" w14:textId="77777777">
        <w:tc>
          <w:tcPr>
            <w:tcW w:w="4200" w:type="dxa"/>
            <w:shd w:val="clear" w:color="auto" w:fill="1C3557"/>
            <w:tcMar>
              <w:top w:w="55" w:type="dxa"/>
              <w:left w:w="105" w:type="dxa"/>
              <w:bottom w:w="55" w:type="dxa"/>
              <w:right w:w="105" w:type="dxa"/>
            </w:tcMar>
          </w:tcPr>
          <w:p w14:paraId="2CA2A22F" w14:textId="77777777" w:rsidR="00D6545F" w:rsidRDefault="00D6545F">
            <w:pPr>
              <w:spacing w:after="0" w:line="260" w:lineRule="auto"/>
              <w:rPr>
                <w:sz w:val="16"/>
                <w:szCs w:val="16"/>
              </w:rPr>
            </w:pPr>
          </w:p>
        </w:tc>
        <w:tc>
          <w:tcPr>
            <w:tcW w:w="526" w:type="dxa"/>
            <w:shd w:val="clear" w:color="auto" w:fill="E8ECF2"/>
            <w:tcMar>
              <w:top w:w="55" w:type="dxa"/>
              <w:left w:w="105" w:type="dxa"/>
              <w:bottom w:w="55" w:type="dxa"/>
              <w:right w:w="105" w:type="dxa"/>
            </w:tcMar>
          </w:tcPr>
          <w:p w14:paraId="7634B565" w14:textId="77777777" w:rsidR="00D6545F" w:rsidRDefault="00000000">
            <w:pPr>
              <w:spacing w:after="0" w:line="260" w:lineRule="auto"/>
              <w:jc w:val="center"/>
              <w:rPr>
                <w:b/>
                <w:bCs/>
                <w:color w:val="1C3557"/>
                <w:sz w:val="15"/>
                <w:szCs w:val="15"/>
              </w:rPr>
            </w:pPr>
            <w:r>
              <w:rPr>
                <w:b/>
                <w:bCs/>
                <w:color w:val="1C3557"/>
                <w:sz w:val="15"/>
                <w:szCs w:val="15"/>
              </w:rPr>
              <w:t>1</w:t>
            </w:r>
          </w:p>
        </w:tc>
        <w:tc>
          <w:tcPr>
            <w:tcW w:w="526" w:type="dxa"/>
            <w:shd w:val="clear" w:color="auto" w:fill="E8ECF2"/>
            <w:tcMar>
              <w:top w:w="55" w:type="dxa"/>
              <w:left w:w="105" w:type="dxa"/>
              <w:bottom w:w="55" w:type="dxa"/>
              <w:right w:w="105" w:type="dxa"/>
            </w:tcMar>
          </w:tcPr>
          <w:p w14:paraId="5F1FD91A" w14:textId="77777777" w:rsidR="00D6545F" w:rsidRDefault="00000000">
            <w:pPr>
              <w:spacing w:after="0" w:line="260" w:lineRule="auto"/>
              <w:jc w:val="center"/>
              <w:rPr>
                <w:b/>
                <w:bCs/>
                <w:color w:val="1C3557"/>
                <w:sz w:val="15"/>
                <w:szCs w:val="15"/>
              </w:rPr>
            </w:pPr>
            <w:r>
              <w:rPr>
                <w:b/>
                <w:bCs/>
                <w:color w:val="1C3557"/>
                <w:sz w:val="15"/>
                <w:szCs w:val="15"/>
              </w:rPr>
              <w:t>2</w:t>
            </w:r>
          </w:p>
        </w:tc>
        <w:tc>
          <w:tcPr>
            <w:tcW w:w="526" w:type="dxa"/>
            <w:shd w:val="clear" w:color="auto" w:fill="E8ECF2"/>
            <w:tcMar>
              <w:top w:w="55" w:type="dxa"/>
              <w:left w:w="105" w:type="dxa"/>
              <w:bottom w:w="55" w:type="dxa"/>
              <w:right w:w="105" w:type="dxa"/>
            </w:tcMar>
          </w:tcPr>
          <w:p w14:paraId="63D8AC8F" w14:textId="77777777" w:rsidR="00D6545F" w:rsidRDefault="00000000">
            <w:pPr>
              <w:spacing w:after="0" w:line="260" w:lineRule="auto"/>
              <w:jc w:val="center"/>
              <w:rPr>
                <w:b/>
                <w:bCs/>
                <w:color w:val="1C3557"/>
                <w:sz w:val="15"/>
                <w:szCs w:val="15"/>
              </w:rPr>
            </w:pPr>
            <w:r>
              <w:rPr>
                <w:b/>
                <w:bCs/>
                <w:color w:val="1C3557"/>
                <w:sz w:val="15"/>
                <w:szCs w:val="15"/>
              </w:rPr>
              <w:t>3</w:t>
            </w:r>
          </w:p>
        </w:tc>
        <w:tc>
          <w:tcPr>
            <w:tcW w:w="526" w:type="dxa"/>
            <w:shd w:val="clear" w:color="auto" w:fill="E8ECF2"/>
            <w:tcMar>
              <w:top w:w="55" w:type="dxa"/>
              <w:left w:w="105" w:type="dxa"/>
              <w:bottom w:w="55" w:type="dxa"/>
              <w:right w:w="105" w:type="dxa"/>
            </w:tcMar>
          </w:tcPr>
          <w:p w14:paraId="0A60DC4B" w14:textId="77777777" w:rsidR="00D6545F" w:rsidRDefault="00000000">
            <w:pPr>
              <w:spacing w:after="0" w:line="260" w:lineRule="auto"/>
              <w:jc w:val="center"/>
              <w:rPr>
                <w:b/>
                <w:bCs/>
                <w:color w:val="1C3557"/>
                <w:sz w:val="15"/>
                <w:szCs w:val="15"/>
              </w:rPr>
            </w:pPr>
            <w:r>
              <w:rPr>
                <w:b/>
                <w:bCs/>
                <w:color w:val="1C3557"/>
                <w:sz w:val="15"/>
                <w:szCs w:val="15"/>
              </w:rPr>
              <w:t>4</w:t>
            </w:r>
          </w:p>
        </w:tc>
        <w:tc>
          <w:tcPr>
            <w:tcW w:w="526" w:type="dxa"/>
            <w:shd w:val="clear" w:color="auto" w:fill="E8ECF2"/>
            <w:tcMar>
              <w:top w:w="55" w:type="dxa"/>
              <w:left w:w="105" w:type="dxa"/>
              <w:bottom w:w="55" w:type="dxa"/>
              <w:right w:w="105" w:type="dxa"/>
            </w:tcMar>
          </w:tcPr>
          <w:p w14:paraId="40EFE3C4" w14:textId="77777777" w:rsidR="00D6545F" w:rsidRDefault="00000000">
            <w:pPr>
              <w:spacing w:after="0" w:line="260" w:lineRule="auto"/>
              <w:jc w:val="center"/>
              <w:rPr>
                <w:b/>
                <w:bCs/>
                <w:color w:val="1C3557"/>
                <w:sz w:val="15"/>
                <w:szCs w:val="15"/>
              </w:rPr>
            </w:pPr>
            <w:r>
              <w:rPr>
                <w:b/>
                <w:bCs/>
                <w:color w:val="1C3557"/>
                <w:sz w:val="15"/>
                <w:szCs w:val="15"/>
              </w:rPr>
              <w:t>5</w:t>
            </w:r>
          </w:p>
        </w:tc>
        <w:tc>
          <w:tcPr>
            <w:tcW w:w="526" w:type="dxa"/>
            <w:shd w:val="clear" w:color="auto" w:fill="E8ECF2"/>
            <w:tcMar>
              <w:top w:w="55" w:type="dxa"/>
              <w:left w:w="105" w:type="dxa"/>
              <w:bottom w:w="55" w:type="dxa"/>
              <w:right w:w="105" w:type="dxa"/>
            </w:tcMar>
          </w:tcPr>
          <w:p w14:paraId="4E01AAB9" w14:textId="77777777" w:rsidR="00D6545F" w:rsidRDefault="00000000">
            <w:pPr>
              <w:spacing w:after="0" w:line="260" w:lineRule="auto"/>
              <w:jc w:val="center"/>
              <w:rPr>
                <w:b/>
                <w:bCs/>
                <w:color w:val="1C3557"/>
                <w:sz w:val="15"/>
                <w:szCs w:val="15"/>
              </w:rPr>
            </w:pPr>
            <w:r>
              <w:rPr>
                <w:b/>
                <w:bCs/>
                <w:color w:val="1C3557"/>
                <w:sz w:val="15"/>
                <w:szCs w:val="15"/>
              </w:rPr>
              <w:t>6</w:t>
            </w:r>
          </w:p>
        </w:tc>
        <w:tc>
          <w:tcPr>
            <w:tcW w:w="526" w:type="dxa"/>
            <w:shd w:val="clear" w:color="auto" w:fill="E8ECF2"/>
            <w:tcMar>
              <w:top w:w="55" w:type="dxa"/>
              <w:left w:w="105" w:type="dxa"/>
              <w:bottom w:w="55" w:type="dxa"/>
              <w:right w:w="105" w:type="dxa"/>
            </w:tcMar>
          </w:tcPr>
          <w:p w14:paraId="30FF50DA" w14:textId="77777777" w:rsidR="00D6545F" w:rsidRDefault="00000000">
            <w:pPr>
              <w:spacing w:after="0" w:line="260" w:lineRule="auto"/>
              <w:jc w:val="center"/>
              <w:rPr>
                <w:b/>
                <w:bCs/>
                <w:color w:val="1C3557"/>
                <w:sz w:val="15"/>
                <w:szCs w:val="15"/>
              </w:rPr>
            </w:pPr>
            <w:r>
              <w:rPr>
                <w:b/>
                <w:bCs/>
                <w:color w:val="1C3557"/>
                <w:sz w:val="15"/>
                <w:szCs w:val="15"/>
              </w:rPr>
              <w:t>7</w:t>
            </w:r>
          </w:p>
        </w:tc>
        <w:tc>
          <w:tcPr>
            <w:tcW w:w="526" w:type="dxa"/>
            <w:shd w:val="clear" w:color="auto" w:fill="E8ECF2"/>
            <w:tcMar>
              <w:top w:w="55" w:type="dxa"/>
              <w:left w:w="105" w:type="dxa"/>
              <w:bottom w:w="55" w:type="dxa"/>
              <w:right w:w="105" w:type="dxa"/>
            </w:tcMar>
          </w:tcPr>
          <w:p w14:paraId="4DCD8646" w14:textId="77777777" w:rsidR="00D6545F" w:rsidRDefault="00000000">
            <w:pPr>
              <w:spacing w:after="0" w:line="260" w:lineRule="auto"/>
              <w:jc w:val="center"/>
              <w:rPr>
                <w:b/>
                <w:bCs/>
                <w:color w:val="1C3557"/>
                <w:sz w:val="15"/>
                <w:szCs w:val="15"/>
              </w:rPr>
            </w:pPr>
            <w:r>
              <w:rPr>
                <w:b/>
                <w:bCs/>
                <w:color w:val="1C3557"/>
                <w:sz w:val="15"/>
                <w:szCs w:val="15"/>
              </w:rPr>
              <w:t>8</w:t>
            </w:r>
          </w:p>
        </w:tc>
        <w:tc>
          <w:tcPr>
            <w:tcW w:w="526" w:type="dxa"/>
            <w:shd w:val="clear" w:color="auto" w:fill="E8ECF2"/>
            <w:tcMar>
              <w:top w:w="55" w:type="dxa"/>
              <w:left w:w="105" w:type="dxa"/>
              <w:bottom w:w="55" w:type="dxa"/>
              <w:right w:w="105" w:type="dxa"/>
            </w:tcMar>
          </w:tcPr>
          <w:p w14:paraId="60A5056B" w14:textId="77777777" w:rsidR="00D6545F" w:rsidRDefault="00000000">
            <w:pPr>
              <w:spacing w:after="0" w:line="260" w:lineRule="auto"/>
              <w:jc w:val="center"/>
              <w:rPr>
                <w:b/>
                <w:bCs/>
                <w:color w:val="1C3557"/>
                <w:sz w:val="15"/>
                <w:szCs w:val="15"/>
              </w:rPr>
            </w:pPr>
            <w:r>
              <w:rPr>
                <w:b/>
                <w:bCs/>
                <w:color w:val="1C3557"/>
                <w:sz w:val="15"/>
                <w:szCs w:val="15"/>
              </w:rPr>
              <w:t>9</w:t>
            </w:r>
          </w:p>
        </w:tc>
        <w:tc>
          <w:tcPr>
            <w:tcW w:w="526" w:type="dxa"/>
            <w:shd w:val="clear" w:color="auto" w:fill="E8ECF2"/>
            <w:tcMar>
              <w:top w:w="55" w:type="dxa"/>
              <w:left w:w="105" w:type="dxa"/>
              <w:bottom w:w="55" w:type="dxa"/>
              <w:right w:w="105" w:type="dxa"/>
            </w:tcMar>
          </w:tcPr>
          <w:p w14:paraId="35CDB97B" w14:textId="77777777" w:rsidR="00D6545F" w:rsidRDefault="00000000">
            <w:pPr>
              <w:spacing w:after="0" w:line="260" w:lineRule="auto"/>
              <w:jc w:val="center"/>
              <w:rPr>
                <w:b/>
                <w:bCs/>
                <w:color w:val="1C3557"/>
                <w:sz w:val="15"/>
                <w:szCs w:val="15"/>
              </w:rPr>
            </w:pPr>
            <w:r>
              <w:rPr>
                <w:b/>
                <w:bCs/>
                <w:color w:val="1C3557"/>
                <w:sz w:val="15"/>
                <w:szCs w:val="15"/>
              </w:rPr>
              <w:t>10</w:t>
            </w:r>
          </w:p>
        </w:tc>
        <w:tc>
          <w:tcPr>
            <w:tcW w:w="526" w:type="dxa"/>
            <w:shd w:val="clear" w:color="auto" w:fill="E8ECF2"/>
            <w:tcMar>
              <w:top w:w="55" w:type="dxa"/>
              <w:left w:w="105" w:type="dxa"/>
              <w:bottom w:w="55" w:type="dxa"/>
              <w:right w:w="105" w:type="dxa"/>
            </w:tcMar>
          </w:tcPr>
          <w:p w14:paraId="305174D5" w14:textId="77777777" w:rsidR="00D6545F" w:rsidRDefault="00000000">
            <w:pPr>
              <w:spacing w:after="0" w:line="260" w:lineRule="auto"/>
              <w:jc w:val="center"/>
              <w:rPr>
                <w:b/>
                <w:bCs/>
                <w:color w:val="1C3557"/>
                <w:sz w:val="15"/>
                <w:szCs w:val="15"/>
              </w:rPr>
            </w:pPr>
            <w:r>
              <w:rPr>
                <w:b/>
                <w:bCs/>
                <w:color w:val="1C3557"/>
                <w:sz w:val="15"/>
                <w:szCs w:val="15"/>
              </w:rPr>
              <w:t>11</w:t>
            </w:r>
          </w:p>
        </w:tc>
        <w:tc>
          <w:tcPr>
            <w:tcW w:w="526" w:type="dxa"/>
            <w:shd w:val="clear" w:color="auto" w:fill="E8ECF2"/>
            <w:tcMar>
              <w:top w:w="55" w:type="dxa"/>
              <w:left w:w="105" w:type="dxa"/>
              <w:bottom w:w="55" w:type="dxa"/>
              <w:right w:w="105" w:type="dxa"/>
            </w:tcMar>
          </w:tcPr>
          <w:p w14:paraId="3FFBDE5B" w14:textId="77777777" w:rsidR="00D6545F" w:rsidRDefault="00000000">
            <w:pPr>
              <w:spacing w:after="0" w:line="260" w:lineRule="auto"/>
              <w:jc w:val="center"/>
              <w:rPr>
                <w:b/>
                <w:bCs/>
                <w:color w:val="1C3557"/>
                <w:sz w:val="15"/>
                <w:szCs w:val="15"/>
              </w:rPr>
            </w:pPr>
            <w:r>
              <w:rPr>
                <w:b/>
                <w:bCs/>
                <w:color w:val="1C3557"/>
                <w:sz w:val="15"/>
                <w:szCs w:val="15"/>
              </w:rPr>
              <w:t>12</w:t>
            </w:r>
          </w:p>
        </w:tc>
        <w:tc>
          <w:tcPr>
            <w:tcW w:w="526" w:type="dxa"/>
            <w:shd w:val="clear" w:color="auto" w:fill="E8ECF2"/>
            <w:tcMar>
              <w:top w:w="55" w:type="dxa"/>
              <w:left w:w="105" w:type="dxa"/>
              <w:bottom w:w="55" w:type="dxa"/>
              <w:right w:w="105" w:type="dxa"/>
            </w:tcMar>
          </w:tcPr>
          <w:p w14:paraId="3C8E0DC5" w14:textId="77777777" w:rsidR="00D6545F" w:rsidRDefault="00000000">
            <w:pPr>
              <w:spacing w:after="0" w:line="260" w:lineRule="auto"/>
              <w:jc w:val="center"/>
              <w:rPr>
                <w:b/>
                <w:bCs/>
                <w:color w:val="1C3557"/>
                <w:sz w:val="15"/>
                <w:szCs w:val="15"/>
              </w:rPr>
            </w:pPr>
            <w:r>
              <w:rPr>
                <w:b/>
                <w:bCs/>
                <w:color w:val="1C3557"/>
                <w:sz w:val="15"/>
                <w:szCs w:val="15"/>
              </w:rPr>
              <w:t>13</w:t>
            </w:r>
          </w:p>
        </w:tc>
        <w:tc>
          <w:tcPr>
            <w:tcW w:w="526" w:type="dxa"/>
            <w:shd w:val="clear" w:color="auto" w:fill="E8ECF2"/>
            <w:tcMar>
              <w:top w:w="55" w:type="dxa"/>
              <w:left w:w="105" w:type="dxa"/>
              <w:bottom w:w="55" w:type="dxa"/>
              <w:right w:w="105" w:type="dxa"/>
            </w:tcMar>
          </w:tcPr>
          <w:p w14:paraId="30B307B3" w14:textId="77777777" w:rsidR="00D6545F" w:rsidRDefault="00000000">
            <w:pPr>
              <w:spacing w:after="0" w:line="260" w:lineRule="auto"/>
              <w:jc w:val="center"/>
              <w:rPr>
                <w:b/>
                <w:bCs/>
                <w:color w:val="1C3557"/>
                <w:sz w:val="15"/>
                <w:szCs w:val="15"/>
              </w:rPr>
            </w:pPr>
            <w:r>
              <w:rPr>
                <w:b/>
                <w:bCs/>
                <w:color w:val="1C3557"/>
                <w:sz w:val="15"/>
                <w:szCs w:val="15"/>
              </w:rPr>
              <w:t>14</w:t>
            </w:r>
          </w:p>
        </w:tc>
        <w:tc>
          <w:tcPr>
            <w:tcW w:w="526" w:type="dxa"/>
            <w:shd w:val="clear" w:color="auto" w:fill="E8ECF2"/>
            <w:tcMar>
              <w:top w:w="55" w:type="dxa"/>
              <w:left w:w="105" w:type="dxa"/>
              <w:bottom w:w="55" w:type="dxa"/>
              <w:right w:w="105" w:type="dxa"/>
            </w:tcMar>
          </w:tcPr>
          <w:p w14:paraId="5F3B1C4B" w14:textId="77777777" w:rsidR="00D6545F" w:rsidRDefault="00000000">
            <w:pPr>
              <w:spacing w:after="0" w:line="260" w:lineRule="auto"/>
              <w:jc w:val="center"/>
              <w:rPr>
                <w:b/>
                <w:bCs/>
                <w:color w:val="1C3557"/>
                <w:sz w:val="15"/>
                <w:szCs w:val="15"/>
              </w:rPr>
            </w:pPr>
            <w:r>
              <w:rPr>
                <w:b/>
                <w:bCs/>
                <w:color w:val="1C3557"/>
                <w:sz w:val="15"/>
                <w:szCs w:val="15"/>
              </w:rPr>
              <w:t>15</w:t>
            </w:r>
          </w:p>
        </w:tc>
        <w:tc>
          <w:tcPr>
            <w:tcW w:w="526" w:type="dxa"/>
            <w:shd w:val="clear" w:color="auto" w:fill="E8ECF2"/>
            <w:tcMar>
              <w:top w:w="55" w:type="dxa"/>
              <w:left w:w="105" w:type="dxa"/>
              <w:bottom w:w="55" w:type="dxa"/>
              <w:right w:w="105" w:type="dxa"/>
            </w:tcMar>
          </w:tcPr>
          <w:p w14:paraId="79B940E9" w14:textId="77777777" w:rsidR="00D6545F" w:rsidRDefault="00000000">
            <w:pPr>
              <w:spacing w:after="0" w:line="260" w:lineRule="auto"/>
              <w:jc w:val="center"/>
              <w:rPr>
                <w:b/>
                <w:bCs/>
                <w:color w:val="1C3557"/>
                <w:sz w:val="15"/>
                <w:szCs w:val="15"/>
              </w:rPr>
            </w:pPr>
            <w:r>
              <w:rPr>
                <w:b/>
                <w:bCs/>
                <w:color w:val="1C3557"/>
                <w:sz w:val="15"/>
                <w:szCs w:val="15"/>
              </w:rPr>
              <w:t>16</w:t>
            </w:r>
          </w:p>
        </w:tc>
        <w:tc>
          <w:tcPr>
            <w:tcW w:w="526" w:type="dxa"/>
            <w:shd w:val="clear" w:color="auto" w:fill="E8ECF2"/>
            <w:tcMar>
              <w:top w:w="55" w:type="dxa"/>
              <w:left w:w="105" w:type="dxa"/>
              <w:bottom w:w="55" w:type="dxa"/>
              <w:right w:w="105" w:type="dxa"/>
            </w:tcMar>
          </w:tcPr>
          <w:p w14:paraId="52FC186A" w14:textId="77777777" w:rsidR="00D6545F" w:rsidRDefault="00000000">
            <w:pPr>
              <w:spacing w:after="0" w:line="260" w:lineRule="auto"/>
              <w:jc w:val="center"/>
              <w:rPr>
                <w:b/>
                <w:bCs/>
                <w:color w:val="1C3557"/>
                <w:sz w:val="15"/>
                <w:szCs w:val="15"/>
              </w:rPr>
            </w:pPr>
            <w:r>
              <w:rPr>
                <w:b/>
                <w:bCs/>
                <w:color w:val="1C3557"/>
                <w:sz w:val="15"/>
                <w:szCs w:val="15"/>
              </w:rPr>
              <w:t>17</w:t>
            </w:r>
          </w:p>
        </w:tc>
        <w:tc>
          <w:tcPr>
            <w:tcW w:w="526" w:type="dxa"/>
            <w:shd w:val="clear" w:color="auto" w:fill="E8ECF2"/>
            <w:tcMar>
              <w:top w:w="55" w:type="dxa"/>
              <w:left w:w="105" w:type="dxa"/>
              <w:bottom w:w="55" w:type="dxa"/>
              <w:right w:w="105" w:type="dxa"/>
            </w:tcMar>
          </w:tcPr>
          <w:p w14:paraId="2C417865" w14:textId="77777777" w:rsidR="00D6545F" w:rsidRDefault="00000000">
            <w:pPr>
              <w:spacing w:after="0" w:line="260" w:lineRule="auto"/>
              <w:jc w:val="center"/>
              <w:rPr>
                <w:b/>
                <w:bCs/>
                <w:color w:val="1C3557"/>
                <w:sz w:val="15"/>
                <w:szCs w:val="15"/>
              </w:rPr>
            </w:pPr>
            <w:r>
              <w:rPr>
                <w:b/>
                <w:bCs/>
                <w:color w:val="1C3557"/>
                <w:sz w:val="15"/>
                <w:szCs w:val="15"/>
              </w:rPr>
              <w:t>18</w:t>
            </w:r>
          </w:p>
        </w:tc>
      </w:tr>
      <w:tr w:rsidR="00D6545F" w14:paraId="56C7ADA0" w14:textId="77777777">
        <w:tc>
          <w:tcPr>
            <w:tcW w:w="4200" w:type="dxa"/>
            <w:tcMar>
              <w:top w:w="55" w:type="dxa"/>
              <w:left w:w="105" w:type="dxa"/>
              <w:bottom w:w="55" w:type="dxa"/>
              <w:right w:w="105" w:type="dxa"/>
            </w:tcMar>
          </w:tcPr>
          <w:p w14:paraId="365FF1D9" w14:textId="77777777" w:rsidR="00D6545F" w:rsidRDefault="00000000">
            <w:pPr>
              <w:spacing w:after="0" w:line="260" w:lineRule="auto"/>
              <w:rPr>
                <w:sz w:val="16"/>
                <w:szCs w:val="16"/>
              </w:rPr>
            </w:pPr>
            <w:r>
              <w:rPr>
                <w:sz w:val="16"/>
                <w:szCs w:val="16"/>
              </w:rPr>
              <w:t>Definición de la problemática</w:t>
            </w:r>
          </w:p>
        </w:tc>
        <w:tc>
          <w:tcPr>
            <w:tcW w:w="526" w:type="dxa"/>
            <w:shd w:val="clear" w:color="auto" w:fill="1C3557"/>
            <w:tcMar>
              <w:top w:w="55" w:type="dxa"/>
              <w:left w:w="105" w:type="dxa"/>
              <w:bottom w:w="55" w:type="dxa"/>
              <w:right w:w="105" w:type="dxa"/>
            </w:tcMar>
          </w:tcPr>
          <w:p w14:paraId="19CDF44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D21884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A76245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15D3D4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104A98D"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AE9817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B19294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F5110E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4019F9F"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D55515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D1EEB8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63F2B6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0701A0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7A4618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83F4F9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FDD26E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229431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4003395" w14:textId="77777777" w:rsidR="00D6545F" w:rsidRDefault="00D6545F">
            <w:pPr>
              <w:spacing w:after="0" w:line="260" w:lineRule="auto"/>
              <w:rPr>
                <w:sz w:val="16"/>
                <w:szCs w:val="16"/>
              </w:rPr>
            </w:pPr>
          </w:p>
        </w:tc>
      </w:tr>
      <w:tr w:rsidR="00D6545F" w14:paraId="56D4FD4C" w14:textId="77777777">
        <w:tc>
          <w:tcPr>
            <w:tcW w:w="4200" w:type="dxa"/>
            <w:shd w:val="clear" w:color="auto" w:fill="EEF3F9"/>
            <w:tcMar>
              <w:top w:w="55" w:type="dxa"/>
              <w:left w:w="105" w:type="dxa"/>
              <w:bottom w:w="55" w:type="dxa"/>
              <w:right w:w="105" w:type="dxa"/>
            </w:tcMar>
          </w:tcPr>
          <w:p w14:paraId="455CAC71" w14:textId="77777777" w:rsidR="00D6545F" w:rsidRDefault="00000000">
            <w:pPr>
              <w:spacing w:after="0" w:line="260" w:lineRule="auto"/>
              <w:rPr>
                <w:sz w:val="16"/>
                <w:szCs w:val="16"/>
              </w:rPr>
            </w:pPr>
            <w:r>
              <w:rPr>
                <w:sz w:val="16"/>
                <w:szCs w:val="16"/>
              </w:rPr>
              <w:t>Levantamiento de requerimientos</w:t>
            </w:r>
          </w:p>
        </w:tc>
        <w:tc>
          <w:tcPr>
            <w:tcW w:w="526" w:type="dxa"/>
            <w:shd w:val="clear" w:color="auto" w:fill="1C3557"/>
            <w:tcMar>
              <w:top w:w="55" w:type="dxa"/>
              <w:left w:w="105" w:type="dxa"/>
              <w:bottom w:w="55" w:type="dxa"/>
              <w:right w:w="105" w:type="dxa"/>
            </w:tcMar>
          </w:tcPr>
          <w:p w14:paraId="0F503250"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12A6D09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49C630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E8F01C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F43A55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12A5B4A"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0FCDC3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F98AB2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EEBD9F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915421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F95BED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EC6ADB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70267F8"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25B7AE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A8783C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BD8480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3503EB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882A3DC" w14:textId="77777777" w:rsidR="00D6545F" w:rsidRDefault="00D6545F">
            <w:pPr>
              <w:spacing w:after="0" w:line="260" w:lineRule="auto"/>
              <w:rPr>
                <w:sz w:val="16"/>
                <w:szCs w:val="16"/>
              </w:rPr>
            </w:pPr>
          </w:p>
        </w:tc>
      </w:tr>
      <w:tr w:rsidR="00D6545F" w14:paraId="37663208" w14:textId="77777777">
        <w:tc>
          <w:tcPr>
            <w:tcW w:w="4200" w:type="dxa"/>
            <w:tcMar>
              <w:top w:w="55" w:type="dxa"/>
              <w:left w:w="105" w:type="dxa"/>
              <w:bottom w:w="55" w:type="dxa"/>
              <w:right w:w="105" w:type="dxa"/>
            </w:tcMar>
          </w:tcPr>
          <w:p w14:paraId="4406264C" w14:textId="77777777" w:rsidR="00D6545F" w:rsidRDefault="00000000">
            <w:pPr>
              <w:spacing w:after="0" w:line="260" w:lineRule="auto"/>
              <w:rPr>
                <w:sz w:val="16"/>
                <w:szCs w:val="16"/>
              </w:rPr>
            </w:pPr>
            <w:r>
              <w:rPr>
                <w:sz w:val="16"/>
                <w:szCs w:val="16"/>
              </w:rPr>
              <w:t xml:space="preserve">Definición del alcance y </w:t>
            </w:r>
            <w:proofErr w:type="spellStart"/>
            <w:r>
              <w:rPr>
                <w:sz w:val="16"/>
                <w:szCs w:val="16"/>
              </w:rPr>
              <w:t>Product</w:t>
            </w:r>
            <w:proofErr w:type="spellEnd"/>
            <w:r>
              <w:rPr>
                <w:sz w:val="16"/>
                <w:szCs w:val="16"/>
              </w:rPr>
              <w:t xml:space="preserve"> Backlog</w:t>
            </w:r>
          </w:p>
        </w:tc>
        <w:tc>
          <w:tcPr>
            <w:tcW w:w="526" w:type="dxa"/>
            <w:tcMar>
              <w:top w:w="55" w:type="dxa"/>
              <w:left w:w="105" w:type="dxa"/>
              <w:bottom w:w="55" w:type="dxa"/>
              <w:right w:w="105" w:type="dxa"/>
            </w:tcMar>
          </w:tcPr>
          <w:p w14:paraId="3AF81BB5"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5B4BD062"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686337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57048D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FA77BA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73FB92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2AF77F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09B2F2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C6CC9E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48986F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B0CA3CD"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EF4CE0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090EB9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2AABBE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AF646CF"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507432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2A7DB6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C97D229" w14:textId="77777777" w:rsidR="00D6545F" w:rsidRDefault="00D6545F">
            <w:pPr>
              <w:spacing w:after="0" w:line="260" w:lineRule="auto"/>
              <w:rPr>
                <w:sz w:val="16"/>
                <w:szCs w:val="16"/>
              </w:rPr>
            </w:pPr>
          </w:p>
        </w:tc>
      </w:tr>
      <w:tr w:rsidR="00D6545F" w14:paraId="5FBBD4C7" w14:textId="77777777">
        <w:tc>
          <w:tcPr>
            <w:tcW w:w="4200" w:type="dxa"/>
            <w:shd w:val="clear" w:color="auto" w:fill="EEF3F9"/>
            <w:tcMar>
              <w:top w:w="55" w:type="dxa"/>
              <w:left w:w="105" w:type="dxa"/>
              <w:bottom w:w="55" w:type="dxa"/>
              <w:right w:w="105" w:type="dxa"/>
            </w:tcMar>
          </w:tcPr>
          <w:p w14:paraId="669A2D27" w14:textId="77777777" w:rsidR="00D6545F" w:rsidRDefault="00000000">
            <w:pPr>
              <w:spacing w:after="0" w:line="260" w:lineRule="auto"/>
              <w:rPr>
                <w:sz w:val="16"/>
                <w:szCs w:val="16"/>
              </w:rPr>
            </w:pPr>
            <w:r>
              <w:rPr>
                <w:sz w:val="16"/>
                <w:szCs w:val="16"/>
              </w:rPr>
              <w:t>Evaluación y diseño de arquitectura y base de datos</w:t>
            </w:r>
          </w:p>
        </w:tc>
        <w:tc>
          <w:tcPr>
            <w:tcW w:w="526" w:type="dxa"/>
            <w:shd w:val="clear" w:color="auto" w:fill="EEF3F9"/>
            <w:tcMar>
              <w:top w:w="55" w:type="dxa"/>
              <w:left w:w="105" w:type="dxa"/>
              <w:bottom w:w="55" w:type="dxa"/>
              <w:right w:w="105" w:type="dxa"/>
            </w:tcMar>
          </w:tcPr>
          <w:p w14:paraId="43C31F9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FA099D6"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3F3A6B60"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3F362A6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C0573C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8387D21"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A2525EB"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E2C746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A7B3B1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4968B6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E6E5158"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9338AE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964123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F1B831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D813BF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1E70D9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801019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9A5FBDB" w14:textId="77777777" w:rsidR="00D6545F" w:rsidRDefault="00D6545F">
            <w:pPr>
              <w:spacing w:after="0" w:line="260" w:lineRule="auto"/>
              <w:rPr>
                <w:sz w:val="16"/>
                <w:szCs w:val="16"/>
              </w:rPr>
            </w:pPr>
          </w:p>
        </w:tc>
      </w:tr>
      <w:tr w:rsidR="00D6545F" w14:paraId="6A823421" w14:textId="77777777">
        <w:tc>
          <w:tcPr>
            <w:tcW w:w="4200" w:type="dxa"/>
            <w:tcMar>
              <w:top w:w="55" w:type="dxa"/>
              <w:left w:w="105" w:type="dxa"/>
              <w:bottom w:w="55" w:type="dxa"/>
              <w:right w:w="105" w:type="dxa"/>
            </w:tcMar>
          </w:tcPr>
          <w:p w14:paraId="43DEB66D" w14:textId="77777777" w:rsidR="00D6545F" w:rsidRDefault="00000000">
            <w:pPr>
              <w:spacing w:after="0" w:line="260" w:lineRule="auto"/>
              <w:rPr>
                <w:sz w:val="16"/>
                <w:szCs w:val="16"/>
              </w:rPr>
            </w:pPr>
            <w:r>
              <w:rPr>
                <w:sz w:val="16"/>
                <w:szCs w:val="16"/>
              </w:rPr>
              <w:t>Diseño de interfaces y flujos</w:t>
            </w:r>
          </w:p>
        </w:tc>
        <w:tc>
          <w:tcPr>
            <w:tcW w:w="526" w:type="dxa"/>
            <w:tcMar>
              <w:top w:w="55" w:type="dxa"/>
              <w:left w:w="105" w:type="dxa"/>
              <w:bottom w:w="55" w:type="dxa"/>
              <w:right w:w="105" w:type="dxa"/>
            </w:tcMar>
          </w:tcPr>
          <w:p w14:paraId="52094F2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A2EB062"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7C318D4B"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1406737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687F0B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829C86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5FA45A1"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D4DF10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224749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B99463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2271D11"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1930FC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1D0659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2D6ED3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A57EF4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A83B13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93261D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CDFA322" w14:textId="77777777" w:rsidR="00D6545F" w:rsidRDefault="00D6545F">
            <w:pPr>
              <w:spacing w:after="0" w:line="260" w:lineRule="auto"/>
              <w:rPr>
                <w:sz w:val="16"/>
                <w:szCs w:val="16"/>
              </w:rPr>
            </w:pPr>
          </w:p>
        </w:tc>
      </w:tr>
      <w:tr w:rsidR="00D6545F" w14:paraId="64348EDF" w14:textId="77777777">
        <w:tc>
          <w:tcPr>
            <w:tcW w:w="4200" w:type="dxa"/>
            <w:shd w:val="clear" w:color="auto" w:fill="EEF3F9"/>
            <w:tcMar>
              <w:top w:w="55" w:type="dxa"/>
              <w:left w:w="105" w:type="dxa"/>
              <w:bottom w:w="55" w:type="dxa"/>
              <w:right w:w="105" w:type="dxa"/>
            </w:tcMar>
          </w:tcPr>
          <w:p w14:paraId="2016BB98" w14:textId="77777777" w:rsidR="00D6545F" w:rsidRDefault="00000000">
            <w:pPr>
              <w:spacing w:after="0" w:line="260" w:lineRule="auto"/>
              <w:rPr>
                <w:sz w:val="16"/>
                <w:szCs w:val="16"/>
              </w:rPr>
            </w:pPr>
            <w:r>
              <w:rPr>
                <w:sz w:val="16"/>
                <w:szCs w:val="16"/>
              </w:rPr>
              <w:t xml:space="preserve">Preparación del entorno y planificación de </w:t>
            </w:r>
            <w:proofErr w:type="spellStart"/>
            <w:r>
              <w:rPr>
                <w:sz w:val="16"/>
                <w:szCs w:val="16"/>
              </w:rPr>
              <w:t>sprints</w:t>
            </w:r>
            <w:proofErr w:type="spellEnd"/>
          </w:p>
        </w:tc>
        <w:tc>
          <w:tcPr>
            <w:tcW w:w="526" w:type="dxa"/>
            <w:shd w:val="clear" w:color="auto" w:fill="EEF3F9"/>
            <w:tcMar>
              <w:top w:w="55" w:type="dxa"/>
              <w:left w:w="105" w:type="dxa"/>
              <w:bottom w:w="55" w:type="dxa"/>
              <w:right w:w="105" w:type="dxa"/>
            </w:tcMar>
          </w:tcPr>
          <w:p w14:paraId="2327756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BCF0F2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1857A9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8BC3BB5"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784B749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1C44C3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2AC12B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E57270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0808CD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EA7B30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28CD44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FB9CBB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5C81BD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8E0FF8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AB740D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33E984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364830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20490D1" w14:textId="77777777" w:rsidR="00D6545F" w:rsidRDefault="00D6545F">
            <w:pPr>
              <w:spacing w:after="0" w:line="260" w:lineRule="auto"/>
              <w:rPr>
                <w:sz w:val="16"/>
                <w:szCs w:val="16"/>
              </w:rPr>
            </w:pPr>
          </w:p>
        </w:tc>
      </w:tr>
      <w:tr w:rsidR="00D6545F" w14:paraId="0DE6C9BD" w14:textId="77777777">
        <w:tc>
          <w:tcPr>
            <w:tcW w:w="4200" w:type="dxa"/>
            <w:tcMar>
              <w:top w:w="55" w:type="dxa"/>
              <w:left w:w="105" w:type="dxa"/>
              <w:bottom w:w="55" w:type="dxa"/>
              <w:right w:w="105" w:type="dxa"/>
            </w:tcMar>
          </w:tcPr>
          <w:p w14:paraId="4F59DEE5" w14:textId="77777777" w:rsidR="00D6545F" w:rsidRDefault="00000000">
            <w:pPr>
              <w:spacing w:after="0" w:line="260" w:lineRule="auto"/>
              <w:rPr>
                <w:sz w:val="16"/>
                <w:szCs w:val="16"/>
              </w:rPr>
            </w:pPr>
            <w:r>
              <w:rPr>
                <w:sz w:val="16"/>
                <w:szCs w:val="16"/>
              </w:rPr>
              <w:t>Gestión y seguimiento de Scrum</w:t>
            </w:r>
          </w:p>
        </w:tc>
        <w:tc>
          <w:tcPr>
            <w:tcW w:w="526" w:type="dxa"/>
            <w:tcMar>
              <w:top w:w="55" w:type="dxa"/>
              <w:left w:w="105" w:type="dxa"/>
              <w:bottom w:w="55" w:type="dxa"/>
              <w:right w:w="105" w:type="dxa"/>
            </w:tcMar>
          </w:tcPr>
          <w:p w14:paraId="45C8E7E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774AA2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1AFBCC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DEB1E9A"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3001C5C6"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4F0D0FE0"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4326E123"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4597D09C"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6C2AC2CA"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3F7FC295"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2358AA11"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1B812326"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442E1B88"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37E3091F" w14:textId="77777777" w:rsidR="00D6545F" w:rsidRDefault="00D6545F">
            <w:pPr>
              <w:spacing w:after="0" w:line="260" w:lineRule="auto"/>
              <w:rPr>
                <w:sz w:val="16"/>
                <w:szCs w:val="16"/>
              </w:rPr>
            </w:pPr>
          </w:p>
        </w:tc>
        <w:tc>
          <w:tcPr>
            <w:tcW w:w="526" w:type="dxa"/>
            <w:shd w:val="clear" w:color="auto" w:fill="F7A81B"/>
            <w:tcMar>
              <w:top w:w="55" w:type="dxa"/>
              <w:left w:w="105" w:type="dxa"/>
              <w:bottom w:w="55" w:type="dxa"/>
              <w:right w:w="105" w:type="dxa"/>
            </w:tcMar>
          </w:tcPr>
          <w:p w14:paraId="1BE1C68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F88E6F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211F3C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5C2669A" w14:textId="77777777" w:rsidR="00D6545F" w:rsidRDefault="00D6545F">
            <w:pPr>
              <w:spacing w:after="0" w:line="260" w:lineRule="auto"/>
              <w:rPr>
                <w:sz w:val="16"/>
                <w:szCs w:val="16"/>
              </w:rPr>
            </w:pPr>
          </w:p>
        </w:tc>
      </w:tr>
      <w:tr w:rsidR="00D6545F" w14:paraId="32267B50" w14:textId="77777777">
        <w:tc>
          <w:tcPr>
            <w:tcW w:w="4200" w:type="dxa"/>
            <w:shd w:val="clear" w:color="auto" w:fill="EEF3F9"/>
            <w:tcMar>
              <w:top w:w="55" w:type="dxa"/>
              <w:left w:w="105" w:type="dxa"/>
              <w:bottom w:w="55" w:type="dxa"/>
              <w:right w:w="105" w:type="dxa"/>
            </w:tcMar>
          </w:tcPr>
          <w:p w14:paraId="69D60D14" w14:textId="77777777" w:rsidR="00D6545F" w:rsidRDefault="00000000">
            <w:pPr>
              <w:spacing w:after="0" w:line="260" w:lineRule="auto"/>
              <w:rPr>
                <w:sz w:val="16"/>
                <w:szCs w:val="16"/>
              </w:rPr>
            </w:pPr>
            <w:r>
              <w:rPr>
                <w:sz w:val="16"/>
                <w:szCs w:val="16"/>
              </w:rPr>
              <w:t>Desarrollo de usuarios, roles y permisos</w:t>
            </w:r>
          </w:p>
        </w:tc>
        <w:tc>
          <w:tcPr>
            <w:tcW w:w="526" w:type="dxa"/>
            <w:shd w:val="clear" w:color="auto" w:fill="EEF3F9"/>
            <w:tcMar>
              <w:top w:w="55" w:type="dxa"/>
              <w:left w:w="105" w:type="dxa"/>
              <w:bottom w:w="55" w:type="dxa"/>
              <w:right w:w="105" w:type="dxa"/>
            </w:tcMar>
          </w:tcPr>
          <w:p w14:paraId="53C09E0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F7BAAD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656DA31"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CFD77F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2EF5935"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33DF503"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7AED34C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90DA09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AD68E6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422059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83E767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F5259B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5488FB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BBDDE8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E0DED3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751C4C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6F6B47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175756C" w14:textId="77777777" w:rsidR="00D6545F" w:rsidRDefault="00D6545F">
            <w:pPr>
              <w:spacing w:after="0" w:line="260" w:lineRule="auto"/>
              <w:rPr>
                <w:sz w:val="16"/>
                <w:szCs w:val="16"/>
              </w:rPr>
            </w:pPr>
          </w:p>
        </w:tc>
      </w:tr>
      <w:tr w:rsidR="00D6545F" w14:paraId="49083B54" w14:textId="77777777">
        <w:tc>
          <w:tcPr>
            <w:tcW w:w="4200" w:type="dxa"/>
            <w:tcMar>
              <w:top w:w="55" w:type="dxa"/>
              <w:left w:w="105" w:type="dxa"/>
              <w:bottom w:w="55" w:type="dxa"/>
              <w:right w:w="105" w:type="dxa"/>
            </w:tcMar>
          </w:tcPr>
          <w:p w14:paraId="0955860E" w14:textId="77777777" w:rsidR="00D6545F" w:rsidRDefault="00000000">
            <w:pPr>
              <w:spacing w:after="0" w:line="260" w:lineRule="auto"/>
              <w:rPr>
                <w:sz w:val="16"/>
                <w:szCs w:val="16"/>
              </w:rPr>
            </w:pPr>
            <w:r>
              <w:rPr>
                <w:sz w:val="16"/>
                <w:szCs w:val="16"/>
              </w:rPr>
              <w:t>Desarrollo de solicitudes y autorizaciones</w:t>
            </w:r>
          </w:p>
        </w:tc>
        <w:tc>
          <w:tcPr>
            <w:tcW w:w="526" w:type="dxa"/>
            <w:tcMar>
              <w:top w:w="55" w:type="dxa"/>
              <w:left w:w="105" w:type="dxa"/>
              <w:bottom w:w="55" w:type="dxa"/>
              <w:right w:w="105" w:type="dxa"/>
            </w:tcMar>
          </w:tcPr>
          <w:p w14:paraId="3104805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4BC0E0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D72F18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DA8400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AAD15AD"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D254C1D"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AE5CC34"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2CD7AE4C"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6946776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F602D9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7C2055F"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954EF9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A786B2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8B3248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B8C86A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916EFC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FF8FB0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DC35105" w14:textId="77777777" w:rsidR="00D6545F" w:rsidRDefault="00D6545F">
            <w:pPr>
              <w:spacing w:after="0" w:line="260" w:lineRule="auto"/>
              <w:rPr>
                <w:sz w:val="16"/>
                <w:szCs w:val="16"/>
              </w:rPr>
            </w:pPr>
          </w:p>
        </w:tc>
      </w:tr>
      <w:tr w:rsidR="00D6545F" w14:paraId="20EB7D1B" w14:textId="77777777">
        <w:tc>
          <w:tcPr>
            <w:tcW w:w="4200" w:type="dxa"/>
            <w:shd w:val="clear" w:color="auto" w:fill="EEF3F9"/>
            <w:tcMar>
              <w:top w:w="55" w:type="dxa"/>
              <w:left w:w="105" w:type="dxa"/>
              <w:bottom w:w="55" w:type="dxa"/>
              <w:right w:w="105" w:type="dxa"/>
            </w:tcMar>
          </w:tcPr>
          <w:p w14:paraId="5BD8F1C9" w14:textId="77777777" w:rsidR="00D6545F" w:rsidRDefault="00000000">
            <w:pPr>
              <w:spacing w:after="0" w:line="260" w:lineRule="auto"/>
              <w:rPr>
                <w:sz w:val="16"/>
                <w:szCs w:val="16"/>
              </w:rPr>
            </w:pPr>
            <w:r>
              <w:rPr>
                <w:sz w:val="16"/>
                <w:szCs w:val="16"/>
              </w:rPr>
              <w:t>Desarrollo de gestión comercial</w:t>
            </w:r>
          </w:p>
        </w:tc>
        <w:tc>
          <w:tcPr>
            <w:tcW w:w="526" w:type="dxa"/>
            <w:shd w:val="clear" w:color="auto" w:fill="EEF3F9"/>
            <w:tcMar>
              <w:top w:w="55" w:type="dxa"/>
              <w:left w:w="105" w:type="dxa"/>
              <w:bottom w:w="55" w:type="dxa"/>
              <w:right w:w="105" w:type="dxa"/>
            </w:tcMar>
          </w:tcPr>
          <w:p w14:paraId="2CC097EB"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390DB6C"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73EC24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DAF39C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647DB3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DB26E21"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137BFF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2CBD6EC"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100E910"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3AF9CFAC"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1CA0D08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06D8D9C"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5DE721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1CB9CB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B4819C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812E14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75A55A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F94220F" w14:textId="77777777" w:rsidR="00D6545F" w:rsidRDefault="00D6545F">
            <w:pPr>
              <w:spacing w:after="0" w:line="260" w:lineRule="auto"/>
              <w:rPr>
                <w:sz w:val="16"/>
                <w:szCs w:val="16"/>
              </w:rPr>
            </w:pPr>
          </w:p>
        </w:tc>
      </w:tr>
      <w:tr w:rsidR="00D6545F" w14:paraId="601FFEB7" w14:textId="77777777">
        <w:tc>
          <w:tcPr>
            <w:tcW w:w="4200" w:type="dxa"/>
            <w:tcMar>
              <w:top w:w="55" w:type="dxa"/>
              <w:left w:w="105" w:type="dxa"/>
              <w:bottom w:w="55" w:type="dxa"/>
              <w:right w:w="105" w:type="dxa"/>
            </w:tcMar>
          </w:tcPr>
          <w:p w14:paraId="052B3E9E" w14:textId="77777777" w:rsidR="00D6545F" w:rsidRDefault="00000000">
            <w:pPr>
              <w:spacing w:after="0" w:line="260" w:lineRule="auto"/>
              <w:rPr>
                <w:sz w:val="16"/>
                <w:szCs w:val="16"/>
              </w:rPr>
            </w:pPr>
            <w:r>
              <w:rPr>
                <w:sz w:val="16"/>
                <w:szCs w:val="16"/>
              </w:rPr>
              <w:t>Desarrollo del módulo de gestión de Posventa</w:t>
            </w:r>
          </w:p>
        </w:tc>
        <w:tc>
          <w:tcPr>
            <w:tcW w:w="526" w:type="dxa"/>
            <w:tcMar>
              <w:top w:w="55" w:type="dxa"/>
              <w:left w:w="105" w:type="dxa"/>
              <w:bottom w:w="55" w:type="dxa"/>
              <w:right w:w="105" w:type="dxa"/>
            </w:tcMar>
          </w:tcPr>
          <w:p w14:paraId="670DE3A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AE3569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E7E697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2A04541"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98DBEB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DD9F56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DA84D7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CB1321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4DB5DF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EB1B79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2DDA972"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3CBA6915"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565E2F6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64D8E6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85C2B2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2EF6FA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69A106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F746A54" w14:textId="77777777" w:rsidR="00D6545F" w:rsidRDefault="00D6545F">
            <w:pPr>
              <w:spacing w:after="0" w:line="260" w:lineRule="auto"/>
              <w:rPr>
                <w:sz w:val="16"/>
                <w:szCs w:val="16"/>
              </w:rPr>
            </w:pPr>
          </w:p>
        </w:tc>
      </w:tr>
      <w:tr w:rsidR="00D6545F" w14:paraId="5EE26B98" w14:textId="77777777">
        <w:tc>
          <w:tcPr>
            <w:tcW w:w="4200" w:type="dxa"/>
            <w:shd w:val="clear" w:color="auto" w:fill="EEF3F9"/>
            <w:tcMar>
              <w:top w:w="55" w:type="dxa"/>
              <w:left w:w="105" w:type="dxa"/>
              <w:bottom w:w="55" w:type="dxa"/>
              <w:right w:w="105" w:type="dxa"/>
            </w:tcMar>
          </w:tcPr>
          <w:p w14:paraId="467BA964" w14:textId="77777777" w:rsidR="00D6545F" w:rsidRDefault="00000000">
            <w:pPr>
              <w:spacing w:after="0" w:line="260" w:lineRule="auto"/>
              <w:rPr>
                <w:sz w:val="16"/>
                <w:szCs w:val="16"/>
              </w:rPr>
            </w:pPr>
            <w:r>
              <w:rPr>
                <w:sz w:val="16"/>
                <w:szCs w:val="16"/>
              </w:rPr>
              <w:t>Desarrollo de notificaciones y trazabilidad</w:t>
            </w:r>
          </w:p>
        </w:tc>
        <w:tc>
          <w:tcPr>
            <w:tcW w:w="526" w:type="dxa"/>
            <w:shd w:val="clear" w:color="auto" w:fill="EEF3F9"/>
            <w:tcMar>
              <w:top w:w="55" w:type="dxa"/>
              <w:left w:w="105" w:type="dxa"/>
              <w:bottom w:w="55" w:type="dxa"/>
              <w:right w:w="105" w:type="dxa"/>
            </w:tcMar>
          </w:tcPr>
          <w:p w14:paraId="111E454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154C0D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B7697E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FAD46D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5827C9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9F3982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122144C"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3717D8E"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3EA712C"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40494DA"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ECF504E"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12488366"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2E5A95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F9E147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2E8328D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8C29F43"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D64C16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D5C7431" w14:textId="77777777" w:rsidR="00D6545F" w:rsidRDefault="00D6545F">
            <w:pPr>
              <w:spacing w:after="0" w:line="260" w:lineRule="auto"/>
              <w:rPr>
                <w:sz w:val="16"/>
                <w:szCs w:val="16"/>
              </w:rPr>
            </w:pPr>
          </w:p>
        </w:tc>
      </w:tr>
      <w:tr w:rsidR="00D6545F" w14:paraId="2EA998B1" w14:textId="77777777">
        <w:tc>
          <w:tcPr>
            <w:tcW w:w="4200" w:type="dxa"/>
            <w:tcMar>
              <w:top w:w="55" w:type="dxa"/>
              <w:left w:w="105" w:type="dxa"/>
              <w:bottom w:w="55" w:type="dxa"/>
              <w:right w:w="105" w:type="dxa"/>
            </w:tcMar>
          </w:tcPr>
          <w:p w14:paraId="2F46805C" w14:textId="77777777" w:rsidR="00D6545F" w:rsidRDefault="00000000">
            <w:pPr>
              <w:spacing w:after="0" w:line="260" w:lineRule="auto"/>
              <w:rPr>
                <w:sz w:val="16"/>
                <w:szCs w:val="16"/>
              </w:rPr>
            </w:pPr>
            <w:r>
              <w:rPr>
                <w:sz w:val="16"/>
                <w:szCs w:val="16"/>
              </w:rPr>
              <w:t>Desarrollo o simulación de integración con SAP</w:t>
            </w:r>
          </w:p>
        </w:tc>
        <w:tc>
          <w:tcPr>
            <w:tcW w:w="526" w:type="dxa"/>
            <w:tcMar>
              <w:top w:w="55" w:type="dxa"/>
              <w:left w:w="105" w:type="dxa"/>
              <w:bottom w:w="55" w:type="dxa"/>
              <w:right w:w="105" w:type="dxa"/>
            </w:tcMar>
          </w:tcPr>
          <w:p w14:paraId="3EB7109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004D33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427B4B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24C416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276928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9DFBA5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6FC035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D188D0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1E7F5E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AD1720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00FC7CA"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18705D0A"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29ADF52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1A23BE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7DFB30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BE3E549"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0E0283D"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2749CA0" w14:textId="77777777" w:rsidR="00D6545F" w:rsidRDefault="00D6545F">
            <w:pPr>
              <w:spacing w:after="0" w:line="260" w:lineRule="auto"/>
              <w:rPr>
                <w:sz w:val="16"/>
                <w:szCs w:val="16"/>
              </w:rPr>
            </w:pPr>
          </w:p>
        </w:tc>
      </w:tr>
      <w:tr w:rsidR="00D6545F" w14:paraId="5E57BD45" w14:textId="77777777">
        <w:tc>
          <w:tcPr>
            <w:tcW w:w="4200" w:type="dxa"/>
            <w:shd w:val="clear" w:color="auto" w:fill="EEF3F9"/>
            <w:tcMar>
              <w:top w:w="55" w:type="dxa"/>
              <w:left w:w="105" w:type="dxa"/>
              <w:bottom w:w="55" w:type="dxa"/>
              <w:right w:w="105" w:type="dxa"/>
            </w:tcMar>
          </w:tcPr>
          <w:p w14:paraId="3B538DBA" w14:textId="77777777" w:rsidR="00D6545F" w:rsidRDefault="00000000">
            <w:pPr>
              <w:spacing w:after="0" w:line="260" w:lineRule="auto"/>
              <w:rPr>
                <w:sz w:val="16"/>
                <w:szCs w:val="16"/>
              </w:rPr>
            </w:pPr>
            <w:r>
              <w:rPr>
                <w:sz w:val="16"/>
                <w:szCs w:val="16"/>
              </w:rPr>
              <w:t>Pruebas y control de calidad</w:t>
            </w:r>
          </w:p>
        </w:tc>
        <w:tc>
          <w:tcPr>
            <w:tcW w:w="526" w:type="dxa"/>
            <w:shd w:val="clear" w:color="auto" w:fill="EEF3F9"/>
            <w:tcMar>
              <w:top w:w="55" w:type="dxa"/>
              <w:left w:w="105" w:type="dxa"/>
              <w:bottom w:w="55" w:type="dxa"/>
              <w:right w:w="105" w:type="dxa"/>
            </w:tcMar>
          </w:tcPr>
          <w:p w14:paraId="0F70E0BB"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86A165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8E7C81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EF50FE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A6ECA3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750382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B883041"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2AFE48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0DF3B1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EEA49E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D220261"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CC2067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6A7E40FE"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8903A9A"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2024CFC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F43069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960A2C7"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B51708D" w14:textId="77777777" w:rsidR="00D6545F" w:rsidRDefault="00D6545F">
            <w:pPr>
              <w:spacing w:after="0" w:line="260" w:lineRule="auto"/>
              <w:rPr>
                <w:sz w:val="16"/>
                <w:szCs w:val="16"/>
              </w:rPr>
            </w:pPr>
          </w:p>
        </w:tc>
      </w:tr>
      <w:tr w:rsidR="00D6545F" w14:paraId="1A1C6D51" w14:textId="77777777">
        <w:tc>
          <w:tcPr>
            <w:tcW w:w="4200" w:type="dxa"/>
            <w:tcMar>
              <w:top w:w="55" w:type="dxa"/>
              <w:left w:w="105" w:type="dxa"/>
              <w:bottom w:w="55" w:type="dxa"/>
              <w:right w:w="105" w:type="dxa"/>
            </w:tcMar>
          </w:tcPr>
          <w:p w14:paraId="6704D70E" w14:textId="77777777" w:rsidR="00D6545F" w:rsidRDefault="00000000">
            <w:pPr>
              <w:spacing w:after="0" w:line="260" w:lineRule="auto"/>
              <w:rPr>
                <w:sz w:val="16"/>
                <w:szCs w:val="16"/>
              </w:rPr>
            </w:pPr>
            <w:r>
              <w:rPr>
                <w:sz w:val="16"/>
                <w:szCs w:val="16"/>
              </w:rPr>
              <w:t>Integración final y corrección de incidencias</w:t>
            </w:r>
          </w:p>
        </w:tc>
        <w:tc>
          <w:tcPr>
            <w:tcW w:w="526" w:type="dxa"/>
            <w:tcMar>
              <w:top w:w="55" w:type="dxa"/>
              <w:left w:w="105" w:type="dxa"/>
              <w:bottom w:w="55" w:type="dxa"/>
              <w:right w:w="105" w:type="dxa"/>
            </w:tcMar>
          </w:tcPr>
          <w:p w14:paraId="3FBB2FD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B28343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066D56E"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416951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162225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CCC4A0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440FA5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BD1730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D3620E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2098ACC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C2877E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578CA232"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9374ABB"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93AB75B"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C990C9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684608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F78284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FAE3B0E" w14:textId="77777777" w:rsidR="00D6545F" w:rsidRDefault="00D6545F">
            <w:pPr>
              <w:spacing w:after="0" w:line="260" w:lineRule="auto"/>
              <w:rPr>
                <w:sz w:val="16"/>
                <w:szCs w:val="16"/>
              </w:rPr>
            </w:pPr>
          </w:p>
        </w:tc>
      </w:tr>
      <w:tr w:rsidR="00D6545F" w14:paraId="370345F3" w14:textId="77777777">
        <w:tc>
          <w:tcPr>
            <w:tcW w:w="4200" w:type="dxa"/>
            <w:shd w:val="clear" w:color="auto" w:fill="EEF3F9"/>
            <w:tcMar>
              <w:top w:w="55" w:type="dxa"/>
              <w:left w:w="105" w:type="dxa"/>
              <w:bottom w:w="55" w:type="dxa"/>
              <w:right w:w="105" w:type="dxa"/>
            </w:tcMar>
          </w:tcPr>
          <w:p w14:paraId="4F9A7F1D" w14:textId="77777777" w:rsidR="00D6545F" w:rsidRDefault="00000000">
            <w:pPr>
              <w:spacing w:after="0" w:line="260" w:lineRule="auto"/>
              <w:rPr>
                <w:sz w:val="16"/>
                <w:szCs w:val="16"/>
              </w:rPr>
            </w:pPr>
            <w:r>
              <w:rPr>
                <w:sz w:val="16"/>
                <w:szCs w:val="16"/>
              </w:rPr>
              <w:t>Elaboración de evidencias sanitizadas</w:t>
            </w:r>
          </w:p>
        </w:tc>
        <w:tc>
          <w:tcPr>
            <w:tcW w:w="526" w:type="dxa"/>
            <w:shd w:val="clear" w:color="auto" w:fill="EEF3F9"/>
            <w:tcMar>
              <w:top w:w="55" w:type="dxa"/>
              <w:left w:w="105" w:type="dxa"/>
              <w:bottom w:w="55" w:type="dxa"/>
              <w:right w:w="105" w:type="dxa"/>
            </w:tcMar>
          </w:tcPr>
          <w:p w14:paraId="750B485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CE2EC0D"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8867C46"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A5A6332"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89C3FDF"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3D4B0529"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211C3C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7E8F45A8"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97044FA"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31320D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FDF6870"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48B6817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1C912725"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7976E6B"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773A648"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ABF06D4"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5D75B15B" w14:textId="77777777" w:rsidR="00D6545F" w:rsidRDefault="00D6545F">
            <w:pPr>
              <w:spacing w:after="0" w:line="260" w:lineRule="auto"/>
              <w:rPr>
                <w:sz w:val="16"/>
                <w:szCs w:val="16"/>
              </w:rPr>
            </w:pPr>
          </w:p>
        </w:tc>
        <w:tc>
          <w:tcPr>
            <w:tcW w:w="526" w:type="dxa"/>
            <w:shd w:val="clear" w:color="auto" w:fill="EEF3F9"/>
            <w:tcMar>
              <w:top w:w="55" w:type="dxa"/>
              <w:left w:w="105" w:type="dxa"/>
              <w:bottom w:w="55" w:type="dxa"/>
              <w:right w:w="105" w:type="dxa"/>
            </w:tcMar>
          </w:tcPr>
          <w:p w14:paraId="0721CEB2" w14:textId="77777777" w:rsidR="00D6545F" w:rsidRDefault="00D6545F">
            <w:pPr>
              <w:spacing w:after="0" w:line="260" w:lineRule="auto"/>
              <w:rPr>
                <w:sz w:val="16"/>
                <w:szCs w:val="16"/>
              </w:rPr>
            </w:pPr>
          </w:p>
        </w:tc>
      </w:tr>
      <w:tr w:rsidR="00D6545F" w14:paraId="1C0412BA" w14:textId="77777777">
        <w:tc>
          <w:tcPr>
            <w:tcW w:w="4200" w:type="dxa"/>
            <w:tcMar>
              <w:top w:w="55" w:type="dxa"/>
              <w:left w:w="105" w:type="dxa"/>
              <w:bottom w:w="55" w:type="dxa"/>
              <w:right w:w="105" w:type="dxa"/>
            </w:tcMar>
          </w:tcPr>
          <w:p w14:paraId="139F5977" w14:textId="77777777" w:rsidR="00D6545F" w:rsidRDefault="00000000">
            <w:pPr>
              <w:spacing w:after="0" w:line="260" w:lineRule="auto"/>
              <w:rPr>
                <w:sz w:val="16"/>
                <w:szCs w:val="16"/>
              </w:rPr>
            </w:pPr>
            <w:r>
              <w:rPr>
                <w:sz w:val="16"/>
                <w:szCs w:val="16"/>
              </w:rPr>
              <w:t>Preparación de demostración y presentación</w:t>
            </w:r>
          </w:p>
        </w:tc>
        <w:tc>
          <w:tcPr>
            <w:tcW w:w="526" w:type="dxa"/>
            <w:tcMar>
              <w:top w:w="55" w:type="dxa"/>
              <w:left w:w="105" w:type="dxa"/>
              <w:bottom w:w="55" w:type="dxa"/>
              <w:right w:w="105" w:type="dxa"/>
            </w:tcMar>
          </w:tcPr>
          <w:p w14:paraId="6337EA11"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31B851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1CD80F3"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3D8A998"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69EEF25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ED45824"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034610B5"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1FBA900"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E8F362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71D35C7"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36A51BAA"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772312B6"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791B4AC"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4BCCFB2F" w14:textId="77777777" w:rsidR="00D6545F" w:rsidRDefault="00D6545F">
            <w:pPr>
              <w:spacing w:after="0" w:line="260" w:lineRule="auto"/>
              <w:rPr>
                <w:sz w:val="16"/>
                <w:szCs w:val="16"/>
              </w:rPr>
            </w:pPr>
          </w:p>
        </w:tc>
        <w:tc>
          <w:tcPr>
            <w:tcW w:w="526" w:type="dxa"/>
            <w:tcMar>
              <w:top w:w="55" w:type="dxa"/>
              <w:left w:w="105" w:type="dxa"/>
              <w:bottom w:w="55" w:type="dxa"/>
              <w:right w:w="105" w:type="dxa"/>
            </w:tcMar>
          </w:tcPr>
          <w:p w14:paraId="11CD059B"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015CC263"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5E99F07B" w14:textId="77777777" w:rsidR="00D6545F" w:rsidRDefault="00D6545F">
            <w:pPr>
              <w:spacing w:after="0" w:line="260" w:lineRule="auto"/>
              <w:rPr>
                <w:sz w:val="16"/>
                <w:szCs w:val="16"/>
              </w:rPr>
            </w:pPr>
          </w:p>
        </w:tc>
        <w:tc>
          <w:tcPr>
            <w:tcW w:w="526" w:type="dxa"/>
            <w:shd w:val="clear" w:color="auto" w:fill="1C3557"/>
            <w:tcMar>
              <w:top w:w="55" w:type="dxa"/>
              <w:left w:w="105" w:type="dxa"/>
              <w:bottom w:w="55" w:type="dxa"/>
              <w:right w:w="105" w:type="dxa"/>
            </w:tcMar>
          </w:tcPr>
          <w:p w14:paraId="52AB9871" w14:textId="77777777" w:rsidR="00D6545F" w:rsidRDefault="00D6545F">
            <w:pPr>
              <w:spacing w:after="0" w:line="260" w:lineRule="auto"/>
              <w:rPr>
                <w:sz w:val="16"/>
                <w:szCs w:val="16"/>
              </w:rPr>
            </w:pPr>
          </w:p>
        </w:tc>
      </w:tr>
    </w:tbl>
    <w:p w14:paraId="634F1DB8" w14:textId="77777777" w:rsidR="00D6545F" w:rsidRDefault="00D6545F">
      <w:pPr>
        <w:spacing w:after="200"/>
        <w:rPr>
          <w:sz w:val="12"/>
          <w:szCs w:val="12"/>
        </w:rPr>
      </w:pPr>
    </w:p>
    <w:p w14:paraId="6D3405DD" w14:textId="77777777" w:rsidR="00D6545F" w:rsidRDefault="00D6545F">
      <w:pPr>
        <w:spacing w:after="200"/>
        <w:rPr>
          <w:sz w:val="12"/>
          <w:szCs w:val="12"/>
        </w:rPr>
      </w:pPr>
    </w:p>
    <w:p w14:paraId="7FD1F04F" w14:textId="77777777" w:rsidR="00D6545F" w:rsidRDefault="00D6545F">
      <w:pPr>
        <w:spacing w:after="200"/>
        <w:rPr>
          <w:sz w:val="12"/>
          <w:szCs w:val="12"/>
        </w:rPr>
      </w:pPr>
    </w:p>
    <w:p w14:paraId="33FCFEA9" w14:textId="77777777" w:rsidR="00D6545F" w:rsidRDefault="00D6545F">
      <w:pPr>
        <w:spacing w:after="200"/>
        <w:rPr>
          <w:sz w:val="12"/>
          <w:szCs w:val="12"/>
        </w:rPr>
      </w:pPr>
    </w:p>
    <w:p w14:paraId="0BC26BE5" w14:textId="77777777" w:rsidR="00D6545F" w:rsidRDefault="00D6545F">
      <w:pPr>
        <w:spacing w:after="200"/>
        <w:rPr>
          <w:sz w:val="12"/>
          <w:szCs w:val="12"/>
        </w:rPr>
      </w:pPr>
    </w:p>
    <w:p w14:paraId="3CB1E325" w14:textId="77777777" w:rsidR="00D6545F" w:rsidRDefault="00D6545F">
      <w:pPr>
        <w:spacing w:after="200"/>
        <w:rPr>
          <w:sz w:val="12"/>
          <w:szCs w:val="12"/>
        </w:rPr>
      </w:pPr>
    </w:p>
    <w:p w14:paraId="0F63C9B4" w14:textId="77777777" w:rsidR="00D6545F" w:rsidRDefault="00D6545F">
      <w:pPr>
        <w:spacing w:after="200"/>
        <w:rPr>
          <w:sz w:val="12"/>
          <w:szCs w:val="12"/>
        </w:rPr>
      </w:pPr>
    </w:p>
    <w:p w14:paraId="023DA7E8" w14:textId="77777777" w:rsidR="00D6545F" w:rsidRDefault="00D6545F">
      <w:pPr>
        <w:spacing w:after="200"/>
        <w:rPr>
          <w:sz w:val="12"/>
          <w:szCs w:val="12"/>
        </w:rPr>
      </w:pPr>
    </w:p>
    <w:p w14:paraId="125F1486" w14:textId="77777777" w:rsidR="00D6545F" w:rsidRDefault="00D6545F">
      <w:pPr>
        <w:spacing w:after="200"/>
        <w:rPr>
          <w:sz w:val="12"/>
          <w:szCs w:val="12"/>
        </w:rPr>
      </w:pPr>
    </w:p>
    <w:p w14:paraId="64A316B9" w14:textId="77777777" w:rsidR="00D6545F" w:rsidRDefault="00000000">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bCs/>
          <w:color w:val="1C3557"/>
          <w:sz w:val="28"/>
          <w:szCs w:val="28"/>
        </w:rPr>
      </w:pPr>
      <w:r>
        <w:rPr>
          <w:b/>
          <w:bCs/>
          <w:color w:val="1C3557"/>
          <w:sz w:val="28"/>
          <w:szCs w:val="28"/>
        </w:rPr>
        <w:lastRenderedPageBreak/>
        <w:t>8. Propuesta de evidencias que darán cuenta del logro de las actividades</w:t>
      </w:r>
    </w:p>
    <w:tbl>
      <w:tblPr>
        <w:tblStyle w:val="a2"/>
        <w:tblW w:w="13680" w:type="dxa"/>
        <w:tblInd w:w="-105"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1150"/>
        <w:gridCol w:w="2900"/>
        <w:gridCol w:w="5250"/>
        <w:gridCol w:w="4380"/>
      </w:tblGrid>
      <w:tr w:rsidR="00D6545F" w14:paraId="03A0B621" w14:textId="77777777">
        <w:trPr>
          <w:tblHeader/>
        </w:trPr>
        <w:tc>
          <w:tcPr>
            <w:tcW w:w="1150" w:type="dxa"/>
            <w:tcBorders>
              <w:bottom w:val="single" w:sz="18" w:space="0" w:color="F7A81B"/>
            </w:tcBorders>
            <w:shd w:val="clear" w:color="auto" w:fill="1C3557"/>
            <w:tcMar>
              <w:top w:w="80" w:type="dxa"/>
              <w:left w:w="105" w:type="dxa"/>
              <w:bottom w:w="80" w:type="dxa"/>
              <w:right w:w="105" w:type="dxa"/>
            </w:tcMar>
          </w:tcPr>
          <w:p w14:paraId="5FAB90F8" w14:textId="77777777" w:rsidR="00D6545F" w:rsidRDefault="00000000">
            <w:pPr>
              <w:spacing w:after="0" w:line="260" w:lineRule="auto"/>
              <w:rPr>
                <w:b/>
                <w:bCs/>
                <w:color w:val="FFFFFF"/>
                <w:sz w:val="18"/>
                <w:szCs w:val="18"/>
              </w:rPr>
            </w:pPr>
            <w:r>
              <w:rPr>
                <w:b/>
                <w:bCs/>
                <w:color w:val="FFFFFF"/>
                <w:sz w:val="18"/>
                <w:szCs w:val="18"/>
              </w:rPr>
              <w:t>Tipo</w:t>
            </w:r>
          </w:p>
        </w:tc>
        <w:tc>
          <w:tcPr>
            <w:tcW w:w="2900" w:type="dxa"/>
            <w:tcBorders>
              <w:bottom w:val="single" w:sz="18" w:space="0" w:color="F7A81B"/>
            </w:tcBorders>
            <w:shd w:val="clear" w:color="auto" w:fill="1C3557"/>
            <w:tcMar>
              <w:top w:w="80" w:type="dxa"/>
              <w:left w:w="105" w:type="dxa"/>
              <w:bottom w:w="80" w:type="dxa"/>
              <w:right w:w="105" w:type="dxa"/>
            </w:tcMar>
          </w:tcPr>
          <w:p w14:paraId="53E56B29" w14:textId="77777777" w:rsidR="00D6545F" w:rsidRDefault="00000000">
            <w:pPr>
              <w:spacing w:after="0" w:line="260" w:lineRule="auto"/>
              <w:rPr>
                <w:b/>
                <w:bCs/>
                <w:color w:val="FFFFFF"/>
                <w:sz w:val="18"/>
                <w:szCs w:val="18"/>
              </w:rPr>
            </w:pPr>
            <w:r>
              <w:rPr>
                <w:b/>
                <w:bCs/>
                <w:color w:val="FFFFFF"/>
                <w:sz w:val="18"/>
                <w:szCs w:val="18"/>
              </w:rPr>
              <w:t>Nombre de la evidencia</w:t>
            </w:r>
          </w:p>
        </w:tc>
        <w:tc>
          <w:tcPr>
            <w:tcW w:w="5250" w:type="dxa"/>
            <w:tcBorders>
              <w:bottom w:val="single" w:sz="18" w:space="0" w:color="F7A81B"/>
            </w:tcBorders>
            <w:shd w:val="clear" w:color="auto" w:fill="1C3557"/>
            <w:tcMar>
              <w:top w:w="80" w:type="dxa"/>
              <w:left w:w="105" w:type="dxa"/>
              <w:bottom w:w="80" w:type="dxa"/>
              <w:right w:w="105" w:type="dxa"/>
            </w:tcMar>
          </w:tcPr>
          <w:p w14:paraId="234CE168" w14:textId="77777777" w:rsidR="00D6545F" w:rsidRDefault="00000000">
            <w:pPr>
              <w:spacing w:after="0" w:line="260" w:lineRule="auto"/>
              <w:rPr>
                <w:b/>
                <w:bCs/>
                <w:color w:val="FFFFFF"/>
                <w:sz w:val="18"/>
                <w:szCs w:val="18"/>
              </w:rPr>
            </w:pPr>
            <w:r>
              <w:rPr>
                <w:b/>
                <w:bCs/>
                <w:color w:val="FFFFFF"/>
                <w:sz w:val="18"/>
                <w:szCs w:val="18"/>
              </w:rPr>
              <w:t>Descripción</w:t>
            </w:r>
          </w:p>
        </w:tc>
        <w:tc>
          <w:tcPr>
            <w:tcW w:w="4380" w:type="dxa"/>
            <w:tcBorders>
              <w:bottom w:val="single" w:sz="18" w:space="0" w:color="F7A81B"/>
            </w:tcBorders>
            <w:shd w:val="clear" w:color="auto" w:fill="1C3557"/>
            <w:tcMar>
              <w:top w:w="80" w:type="dxa"/>
              <w:left w:w="105" w:type="dxa"/>
              <w:bottom w:w="80" w:type="dxa"/>
              <w:right w:w="105" w:type="dxa"/>
            </w:tcMar>
          </w:tcPr>
          <w:p w14:paraId="577020A1" w14:textId="77777777" w:rsidR="00D6545F" w:rsidRDefault="00000000">
            <w:pPr>
              <w:spacing w:after="0" w:line="260" w:lineRule="auto"/>
              <w:rPr>
                <w:b/>
                <w:bCs/>
                <w:color w:val="FFFFFF"/>
                <w:sz w:val="18"/>
                <w:szCs w:val="18"/>
              </w:rPr>
            </w:pPr>
            <w:r>
              <w:rPr>
                <w:b/>
                <w:bCs/>
                <w:color w:val="FFFFFF"/>
                <w:sz w:val="18"/>
                <w:szCs w:val="18"/>
              </w:rPr>
              <w:t>Justificación</w:t>
            </w:r>
          </w:p>
        </w:tc>
      </w:tr>
      <w:tr w:rsidR="00D6545F" w14:paraId="4FAB7B0F" w14:textId="77777777">
        <w:tc>
          <w:tcPr>
            <w:tcW w:w="1150" w:type="dxa"/>
            <w:tcMar>
              <w:top w:w="80" w:type="dxa"/>
              <w:left w:w="105" w:type="dxa"/>
              <w:bottom w:w="80" w:type="dxa"/>
              <w:right w:w="105" w:type="dxa"/>
            </w:tcMar>
          </w:tcPr>
          <w:p w14:paraId="4777CA35" w14:textId="77777777" w:rsidR="00D6545F" w:rsidRDefault="00000000">
            <w:pPr>
              <w:spacing w:after="0" w:line="260" w:lineRule="auto"/>
              <w:rPr>
                <w:sz w:val="18"/>
                <w:szCs w:val="18"/>
              </w:rPr>
            </w:pPr>
            <w:r>
              <w:rPr>
                <w:sz w:val="18"/>
                <w:szCs w:val="18"/>
              </w:rPr>
              <w:t>Avance</w:t>
            </w:r>
          </w:p>
        </w:tc>
        <w:tc>
          <w:tcPr>
            <w:tcW w:w="2900" w:type="dxa"/>
            <w:tcMar>
              <w:top w:w="80" w:type="dxa"/>
              <w:left w:w="105" w:type="dxa"/>
              <w:bottom w:w="80" w:type="dxa"/>
              <w:right w:w="105" w:type="dxa"/>
            </w:tcMar>
          </w:tcPr>
          <w:p w14:paraId="59953243" w14:textId="77777777" w:rsidR="00D6545F" w:rsidRDefault="00000000">
            <w:pPr>
              <w:spacing w:after="0" w:line="260" w:lineRule="auto"/>
              <w:rPr>
                <w:sz w:val="18"/>
                <w:szCs w:val="18"/>
              </w:rPr>
            </w:pPr>
            <w:r>
              <w:rPr>
                <w:sz w:val="18"/>
                <w:szCs w:val="18"/>
              </w:rPr>
              <w:t>Documento de análisis y diseño del proyecto</w:t>
            </w:r>
          </w:p>
        </w:tc>
        <w:tc>
          <w:tcPr>
            <w:tcW w:w="5250" w:type="dxa"/>
            <w:tcMar>
              <w:top w:w="80" w:type="dxa"/>
              <w:left w:w="105" w:type="dxa"/>
              <w:bottom w:w="80" w:type="dxa"/>
              <w:right w:w="105" w:type="dxa"/>
            </w:tcMar>
          </w:tcPr>
          <w:p w14:paraId="4BB61A77" w14:textId="77777777" w:rsidR="00D6545F" w:rsidRDefault="00000000">
            <w:pPr>
              <w:spacing w:after="0" w:line="260" w:lineRule="auto"/>
              <w:rPr>
                <w:sz w:val="18"/>
                <w:szCs w:val="18"/>
              </w:rPr>
            </w:pPr>
            <w:r>
              <w:rPr>
                <w:sz w:val="18"/>
                <w:szCs w:val="18"/>
              </w:rPr>
              <w:t>Contendrá la problemática, alcance, requerimientos funcionales y no funcionales, historias de usuario, criterios de aceptación, procesos modelados, arquitectura propuesta, modelo de datos y diseño inicial de interfaces.</w:t>
            </w:r>
          </w:p>
        </w:tc>
        <w:tc>
          <w:tcPr>
            <w:tcW w:w="4380" w:type="dxa"/>
            <w:tcMar>
              <w:top w:w="80" w:type="dxa"/>
              <w:left w:w="105" w:type="dxa"/>
              <w:bottom w:w="80" w:type="dxa"/>
              <w:right w:w="105" w:type="dxa"/>
            </w:tcMar>
          </w:tcPr>
          <w:p w14:paraId="2422372D" w14:textId="77777777" w:rsidR="00D6545F" w:rsidRDefault="00000000">
            <w:pPr>
              <w:spacing w:after="0" w:line="260" w:lineRule="auto"/>
              <w:rPr>
                <w:sz w:val="18"/>
                <w:szCs w:val="18"/>
              </w:rPr>
            </w:pPr>
            <w:r>
              <w:rPr>
                <w:sz w:val="18"/>
                <w:szCs w:val="18"/>
              </w:rPr>
              <w:t>Permitirá demostrar que el desarrollo se basa en una problemática real, requerimientos definidos y una planificación técnica coherente.</w:t>
            </w:r>
          </w:p>
        </w:tc>
      </w:tr>
      <w:tr w:rsidR="00D6545F" w14:paraId="4B038CC1" w14:textId="77777777">
        <w:tc>
          <w:tcPr>
            <w:tcW w:w="1150" w:type="dxa"/>
            <w:shd w:val="clear" w:color="auto" w:fill="EEF3F9"/>
            <w:tcMar>
              <w:top w:w="80" w:type="dxa"/>
              <w:left w:w="105" w:type="dxa"/>
              <w:bottom w:w="80" w:type="dxa"/>
              <w:right w:w="105" w:type="dxa"/>
            </w:tcMar>
          </w:tcPr>
          <w:p w14:paraId="009CD3C2" w14:textId="77777777" w:rsidR="00D6545F" w:rsidRDefault="00000000">
            <w:pPr>
              <w:spacing w:after="0" w:line="260" w:lineRule="auto"/>
              <w:rPr>
                <w:sz w:val="18"/>
                <w:szCs w:val="18"/>
              </w:rPr>
            </w:pPr>
            <w:r>
              <w:rPr>
                <w:sz w:val="18"/>
                <w:szCs w:val="18"/>
              </w:rPr>
              <w:t>Avance</w:t>
            </w:r>
          </w:p>
        </w:tc>
        <w:tc>
          <w:tcPr>
            <w:tcW w:w="2900" w:type="dxa"/>
            <w:shd w:val="clear" w:color="auto" w:fill="EEF3F9"/>
            <w:tcMar>
              <w:top w:w="80" w:type="dxa"/>
              <w:left w:w="105" w:type="dxa"/>
              <w:bottom w:w="80" w:type="dxa"/>
              <w:right w:w="105" w:type="dxa"/>
            </w:tcMar>
          </w:tcPr>
          <w:p w14:paraId="1B745CC5" w14:textId="77777777" w:rsidR="00D6545F" w:rsidRDefault="00000000">
            <w:pPr>
              <w:spacing w:after="0" w:line="260" w:lineRule="auto"/>
              <w:rPr>
                <w:sz w:val="18"/>
                <w:szCs w:val="18"/>
              </w:rPr>
            </w:pPr>
            <w:r>
              <w:rPr>
                <w:sz w:val="18"/>
                <w:szCs w:val="18"/>
              </w:rPr>
              <w:t>Registro visual del incremento funcional</w:t>
            </w:r>
          </w:p>
        </w:tc>
        <w:tc>
          <w:tcPr>
            <w:tcW w:w="5250" w:type="dxa"/>
            <w:shd w:val="clear" w:color="auto" w:fill="EEF3F9"/>
            <w:tcMar>
              <w:top w:w="80" w:type="dxa"/>
              <w:left w:w="105" w:type="dxa"/>
              <w:bottom w:w="80" w:type="dxa"/>
              <w:right w:w="105" w:type="dxa"/>
            </w:tcMar>
          </w:tcPr>
          <w:p w14:paraId="5A17BA3F" w14:textId="77777777" w:rsidR="00D6545F" w:rsidRDefault="00000000">
            <w:pPr>
              <w:spacing w:after="0" w:line="260" w:lineRule="auto"/>
              <w:rPr>
                <w:sz w:val="18"/>
                <w:szCs w:val="18"/>
              </w:rPr>
            </w:pPr>
            <w:r>
              <w:rPr>
                <w:sz w:val="18"/>
                <w:szCs w:val="18"/>
              </w:rPr>
              <w:t>Capturas de pantalla o video de las funcionalidades desarrolladas, utilizando usuarios y datos ficticios. No se adjuntará código fuente ni se entregará acceso a las carpetas o al repositorio del sistema.</w:t>
            </w:r>
          </w:p>
        </w:tc>
        <w:tc>
          <w:tcPr>
            <w:tcW w:w="4380" w:type="dxa"/>
            <w:shd w:val="clear" w:color="auto" w:fill="EEF3F9"/>
            <w:tcMar>
              <w:top w:w="80" w:type="dxa"/>
              <w:left w:w="105" w:type="dxa"/>
              <w:bottom w:w="80" w:type="dxa"/>
              <w:right w:w="105" w:type="dxa"/>
            </w:tcMar>
          </w:tcPr>
          <w:p w14:paraId="5B50EF92" w14:textId="77777777" w:rsidR="00D6545F" w:rsidRDefault="00000000">
            <w:pPr>
              <w:spacing w:after="0" w:line="260" w:lineRule="auto"/>
              <w:rPr>
                <w:sz w:val="18"/>
                <w:szCs w:val="18"/>
              </w:rPr>
            </w:pPr>
            <w:r>
              <w:rPr>
                <w:sz w:val="18"/>
                <w:szCs w:val="18"/>
              </w:rPr>
              <w:t>Permitirá comprobar el avance funcional manteniendo protegidos los activos tecnológicos y la información de la empresa.</w:t>
            </w:r>
          </w:p>
        </w:tc>
      </w:tr>
      <w:tr w:rsidR="00D6545F" w14:paraId="3DC79EB6" w14:textId="77777777">
        <w:tc>
          <w:tcPr>
            <w:tcW w:w="1150" w:type="dxa"/>
            <w:tcMar>
              <w:top w:w="80" w:type="dxa"/>
              <w:left w:w="105" w:type="dxa"/>
              <w:bottom w:w="80" w:type="dxa"/>
              <w:right w:w="105" w:type="dxa"/>
            </w:tcMar>
          </w:tcPr>
          <w:p w14:paraId="623BA459" w14:textId="77777777" w:rsidR="00D6545F" w:rsidRDefault="00000000">
            <w:pPr>
              <w:spacing w:after="0" w:line="260" w:lineRule="auto"/>
              <w:rPr>
                <w:sz w:val="18"/>
                <w:szCs w:val="18"/>
              </w:rPr>
            </w:pPr>
            <w:r>
              <w:rPr>
                <w:sz w:val="18"/>
                <w:szCs w:val="18"/>
              </w:rPr>
              <w:t>Final</w:t>
            </w:r>
          </w:p>
        </w:tc>
        <w:tc>
          <w:tcPr>
            <w:tcW w:w="2900" w:type="dxa"/>
            <w:tcMar>
              <w:top w:w="80" w:type="dxa"/>
              <w:left w:w="105" w:type="dxa"/>
              <w:bottom w:w="80" w:type="dxa"/>
              <w:right w:w="105" w:type="dxa"/>
            </w:tcMar>
          </w:tcPr>
          <w:p w14:paraId="251CDB2D" w14:textId="77777777" w:rsidR="00D6545F" w:rsidRDefault="00000000">
            <w:pPr>
              <w:spacing w:after="0" w:line="260" w:lineRule="auto"/>
              <w:rPr>
                <w:sz w:val="18"/>
                <w:szCs w:val="18"/>
              </w:rPr>
            </w:pPr>
            <w:r>
              <w:rPr>
                <w:sz w:val="18"/>
                <w:szCs w:val="18"/>
              </w:rPr>
              <w:t>Demostración controlada de la plataforma</w:t>
            </w:r>
          </w:p>
        </w:tc>
        <w:tc>
          <w:tcPr>
            <w:tcW w:w="5250" w:type="dxa"/>
            <w:tcMar>
              <w:top w:w="80" w:type="dxa"/>
              <w:left w:w="105" w:type="dxa"/>
              <w:bottom w:w="80" w:type="dxa"/>
              <w:right w:w="105" w:type="dxa"/>
            </w:tcMar>
          </w:tcPr>
          <w:p w14:paraId="5F1115F4" w14:textId="77777777" w:rsidR="00D6545F" w:rsidRDefault="00000000">
            <w:pPr>
              <w:spacing w:after="0" w:line="260" w:lineRule="auto"/>
              <w:rPr>
                <w:sz w:val="18"/>
                <w:szCs w:val="18"/>
              </w:rPr>
            </w:pPr>
            <w:r>
              <w:rPr>
                <w:sz w:val="18"/>
                <w:szCs w:val="18"/>
              </w:rPr>
              <w:t>Presentación presencial o mediante videollamada de los módulos seleccionados y sus flujos principales. La demostración utilizará un ambiente seguro con datos ficticios y será realizada directamente por el equipo.</w:t>
            </w:r>
          </w:p>
        </w:tc>
        <w:tc>
          <w:tcPr>
            <w:tcW w:w="4380" w:type="dxa"/>
            <w:tcMar>
              <w:top w:w="80" w:type="dxa"/>
              <w:left w:w="105" w:type="dxa"/>
              <w:bottom w:w="80" w:type="dxa"/>
              <w:right w:w="105" w:type="dxa"/>
            </w:tcMar>
          </w:tcPr>
          <w:p w14:paraId="2D840BDB" w14:textId="77777777" w:rsidR="00D6545F" w:rsidRDefault="00000000">
            <w:pPr>
              <w:spacing w:after="0" w:line="260" w:lineRule="auto"/>
              <w:rPr>
                <w:sz w:val="18"/>
                <w:szCs w:val="18"/>
              </w:rPr>
            </w:pPr>
            <w:r>
              <w:rPr>
                <w:sz w:val="18"/>
                <w:szCs w:val="18"/>
              </w:rPr>
              <w:t>Permitirá validar el funcionamiento del proyecto sin entregar una copia ejecutable, acceso permanente ni componentes internos de la solución.</w:t>
            </w:r>
          </w:p>
        </w:tc>
      </w:tr>
      <w:tr w:rsidR="00D6545F" w14:paraId="495AD808" w14:textId="77777777">
        <w:tc>
          <w:tcPr>
            <w:tcW w:w="1150" w:type="dxa"/>
            <w:shd w:val="clear" w:color="auto" w:fill="EEF3F9"/>
            <w:tcMar>
              <w:top w:w="80" w:type="dxa"/>
              <w:left w:w="105" w:type="dxa"/>
              <w:bottom w:w="80" w:type="dxa"/>
              <w:right w:w="105" w:type="dxa"/>
            </w:tcMar>
          </w:tcPr>
          <w:p w14:paraId="2E2070E7" w14:textId="77777777" w:rsidR="00D6545F" w:rsidRDefault="00000000">
            <w:pPr>
              <w:spacing w:after="0" w:line="260" w:lineRule="auto"/>
              <w:rPr>
                <w:sz w:val="18"/>
                <w:szCs w:val="18"/>
              </w:rPr>
            </w:pPr>
            <w:r>
              <w:rPr>
                <w:sz w:val="18"/>
                <w:szCs w:val="18"/>
              </w:rPr>
              <w:t>Final</w:t>
            </w:r>
          </w:p>
        </w:tc>
        <w:tc>
          <w:tcPr>
            <w:tcW w:w="2900" w:type="dxa"/>
            <w:shd w:val="clear" w:color="auto" w:fill="EEF3F9"/>
            <w:tcMar>
              <w:top w:w="80" w:type="dxa"/>
              <w:left w:w="105" w:type="dxa"/>
              <w:bottom w:w="80" w:type="dxa"/>
              <w:right w:w="105" w:type="dxa"/>
            </w:tcMar>
          </w:tcPr>
          <w:p w14:paraId="2D981E05" w14:textId="77777777" w:rsidR="00D6545F" w:rsidRDefault="00000000">
            <w:pPr>
              <w:spacing w:after="0" w:line="260" w:lineRule="auto"/>
              <w:rPr>
                <w:sz w:val="18"/>
                <w:szCs w:val="18"/>
              </w:rPr>
            </w:pPr>
            <w:r>
              <w:rPr>
                <w:sz w:val="18"/>
                <w:szCs w:val="18"/>
              </w:rPr>
              <w:t>Informe de resultados y pruebas sanitizado</w:t>
            </w:r>
          </w:p>
        </w:tc>
        <w:tc>
          <w:tcPr>
            <w:tcW w:w="5250" w:type="dxa"/>
            <w:shd w:val="clear" w:color="auto" w:fill="EEF3F9"/>
            <w:tcMar>
              <w:top w:w="80" w:type="dxa"/>
              <w:left w:w="105" w:type="dxa"/>
              <w:bottom w:w="80" w:type="dxa"/>
              <w:right w:w="105" w:type="dxa"/>
            </w:tcMar>
          </w:tcPr>
          <w:p w14:paraId="3FC45FF6" w14:textId="77777777" w:rsidR="00D6545F" w:rsidRDefault="00000000">
            <w:pPr>
              <w:spacing w:after="0" w:line="260" w:lineRule="auto"/>
              <w:rPr>
                <w:sz w:val="18"/>
                <w:szCs w:val="18"/>
              </w:rPr>
            </w:pPr>
            <w:r>
              <w:rPr>
                <w:sz w:val="18"/>
                <w:szCs w:val="18"/>
              </w:rPr>
              <w:t>Documento con casos de prueba, criterios de aceptación, resultados, incidencias corregidas y conclusiones. Las evidencias visuales ocultarán datos, credenciales, rutas, direcciones y configuraciones sensibles.</w:t>
            </w:r>
          </w:p>
        </w:tc>
        <w:tc>
          <w:tcPr>
            <w:tcW w:w="4380" w:type="dxa"/>
            <w:shd w:val="clear" w:color="auto" w:fill="EEF3F9"/>
            <w:tcMar>
              <w:top w:w="80" w:type="dxa"/>
              <w:left w:w="105" w:type="dxa"/>
              <w:bottom w:w="80" w:type="dxa"/>
              <w:right w:w="105" w:type="dxa"/>
            </w:tcMar>
          </w:tcPr>
          <w:p w14:paraId="6BA23868" w14:textId="77777777" w:rsidR="00D6545F" w:rsidRDefault="00000000">
            <w:pPr>
              <w:spacing w:after="0" w:line="260" w:lineRule="auto"/>
              <w:rPr>
                <w:sz w:val="18"/>
                <w:szCs w:val="18"/>
              </w:rPr>
            </w:pPr>
            <w:r>
              <w:rPr>
                <w:sz w:val="18"/>
                <w:szCs w:val="18"/>
              </w:rPr>
              <w:t>Permitirá acreditar la calidad y el cumplimiento de los objetivos sin comprometer la confidencialidad ni la seguridad del sistema.</w:t>
            </w:r>
          </w:p>
        </w:tc>
      </w:tr>
    </w:tbl>
    <w:p w14:paraId="3D1E741D" w14:textId="77777777" w:rsidR="00D6545F" w:rsidRDefault="00D6545F">
      <w:pPr>
        <w:spacing w:after="0"/>
        <w:rPr>
          <w:sz w:val="12"/>
          <w:szCs w:val="12"/>
        </w:rPr>
      </w:pPr>
    </w:p>
    <w:sectPr w:rsidR="00D6545F">
      <w:headerReference w:type="default" r:id="rId11"/>
      <w:footerReference w:type="default" r:id="rId12"/>
      <w:pgSz w:w="15840" w:h="12240" w:orient="landscape"/>
      <w:pgMar w:top="1080" w:right="1080" w:bottom="1080" w:left="1080" w:header="56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7E49F7" w14:textId="77777777" w:rsidR="004555BA" w:rsidRDefault="004555BA">
      <w:pPr>
        <w:spacing w:after="0" w:line="240" w:lineRule="auto"/>
      </w:pPr>
      <w:r>
        <w:separator/>
      </w:r>
    </w:p>
  </w:endnote>
  <w:endnote w:type="continuationSeparator" w:id="0">
    <w:p w14:paraId="49D26FF2" w14:textId="77777777" w:rsidR="004555BA" w:rsidRDefault="0045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C5BBB16C-CAC1-214C-97D3-9E2A37E3403E}"/>
  </w:font>
  <w:font w:name="Arial">
    <w:panose1 w:val="020B0604020202020204"/>
    <w:charset w:val="00"/>
    <w:family w:val="swiss"/>
    <w:pitch w:val="variable"/>
    <w:sig w:usb0="E0002AFF" w:usb1="C0007843" w:usb2="00000009" w:usb3="00000000" w:csb0="000001FF" w:csb1="00000000"/>
    <w:embedRegular r:id="rId2" w:fontKey="{46858156-43F2-4E41-A8C8-56453F668D40}"/>
    <w:embedBold r:id="rId3" w:fontKey="{6BE664CC-E666-E347-A15E-115D1C1F50E3}"/>
  </w:font>
  <w:font w:name="Times New Roman">
    <w:panose1 w:val="02020603050405020304"/>
    <w:charset w:val="00"/>
    <w:family w:val="roman"/>
    <w:pitch w:val="variable"/>
    <w:sig w:usb0="E0002EFF" w:usb1="C000785B" w:usb2="00000009" w:usb3="00000000" w:csb0="000001FF" w:csb1="00000000"/>
    <w:embedRegular r:id="rId4" w:fontKey="{ED049669-1C29-C243-AF5B-8D47D25FB23E}"/>
  </w:font>
  <w:font w:name="Georgia">
    <w:panose1 w:val="02040502050405020303"/>
    <w:charset w:val="00"/>
    <w:family w:val="roman"/>
    <w:pitch w:val="variable"/>
    <w:sig w:usb0="00000287" w:usb1="00000000" w:usb2="00000000" w:usb3="00000000" w:csb0="0000009F" w:csb1="00000000"/>
    <w:embedItalic r:id="rId5" w:fontKey="{1049B27D-DD53-9A4F-ACD5-D27B26BE0CDC}"/>
  </w:font>
  <w:font w:name="Calibri">
    <w:panose1 w:val="020F0502020204030204"/>
    <w:charset w:val="00"/>
    <w:family w:val="modern"/>
    <w:pitch w:val="variable"/>
    <w:sig w:usb0="00000003" w:usb1="00000000" w:usb2="00000000" w:usb3="00000000" w:csb0="00000001" w:csb1="00000000"/>
    <w:embedRegular r:id="rId6" w:fontKey="{792970FC-680D-0047-B409-E1549CD3C089}"/>
  </w:font>
  <w:font w:name="Cambria">
    <w:panose1 w:val="02040503050406030204"/>
    <w:charset w:val="00"/>
    <w:family w:val="roman"/>
    <w:notTrueType/>
    <w:pitch w:val="default"/>
    <w:embedRegular r:id="rId7" w:fontKey="{B052C2A6-C17F-BC40-A1B3-31358524AA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D03C3" w14:textId="77777777" w:rsidR="00D6545F" w:rsidRDefault="00000000">
    <w:pPr>
      <w:pBdr>
        <w:top w:val="single" w:sz="4" w:space="1" w:color="D4D8DE"/>
      </w:pBdr>
      <w:tabs>
        <w:tab w:val="right" w:pos="9648"/>
      </w:tabs>
      <w:spacing w:after="0" w:line="240" w:lineRule="auto"/>
      <w:rPr>
        <w:color w:val="6B7280"/>
        <w:sz w:val="17"/>
        <w:szCs w:val="17"/>
      </w:rPr>
    </w:pPr>
    <w:r>
      <w:rPr>
        <w:color w:val="6B7280"/>
        <w:sz w:val="17"/>
        <w:szCs w:val="17"/>
      </w:rPr>
      <w:t xml:space="preserve">Millaray Espósito · </w:t>
    </w:r>
    <w:proofErr w:type="spellStart"/>
    <w:r>
      <w:rPr>
        <w:color w:val="6B7280"/>
        <w:sz w:val="17"/>
        <w:szCs w:val="17"/>
      </w:rPr>
      <w:t>Capstone</w:t>
    </w:r>
    <w:proofErr w:type="spellEnd"/>
    <w:r>
      <w:rPr>
        <w:color w:val="6B7280"/>
        <w:sz w:val="17"/>
        <w:szCs w:val="17"/>
      </w:rPr>
      <w:t xml:space="preserve"> PTY4614</w:t>
    </w:r>
    <w:r>
      <w:rPr>
        <w:color w:val="6B7280"/>
        <w:sz w:val="17"/>
        <w:szCs w:val="17"/>
      </w:rPr>
      <w:tab/>
      <w:t xml:space="preserve">Página </w:t>
    </w:r>
    <w:r>
      <w:fldChar w:fldCharType="begin"/>
    </w:r>
    <w:r>
      <w:instrText>PAGE</w:instrText>
    </w:r>
    <w:r>
      <w:fldChar w:fldCharType="separate"/>
    </w:r>
    <w:r w:rsidR="00E62F6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A8A1" w14:textId="1ADADD37" w:rsidR="00D6545F" w:rsidRDefault="00000000">
    <w:pPr>
      <w:pBdr>
        <w:top w:val="single" w:sz="4" w:space="1" w:color="D4D8DE"/>
      </w:pBdr>
      <w:tabs>
        <w:tab w:val="right" w:pos="9648"/>
      </w:tabs>
      <w:spacing w:after="0" w:line="240" w:lineRule="auto"/>
      <w:rPr>
        <w:color w:val="6B7280"/>
        <w:sz w:val="17"/>
        <w:szCs w:val="17"/>
      </w:rPr>
    </w:pPr>
    <w:r>
      <w:rPr>
        <w:color w:val="6B7280"/>
        <w:sz w:val="17"/>
        <w:szCs w:val="17"/>
      </w:rPr>
      <w:t xml:space="preserve">Millaray Espósito · </w:t>
    </w:r>
    <w:proofErr w:type="spellStart"/>
    <w:r>
      <w:rPr>
        <w:color w:val="6B7280"/>
        <w:sz w:val="17"/>
        <w:szCs w:val="17"/>
      </w:rPr>
      <w:t>Capstone</w:t>
    </w:r>
    <w:proofErr w:type="spellEnd"/>
    <w:r>
      <w:rPr>
        <w:color w:val="6B7280"/>
        <w:sz w:val="17"/>
        <w:szCs w:val="17"/>
      </w:rPr>
      <w:t xml:space="preserve"> PTY4614</w:t>
    </w:r>
    <w:r>
      <w:rPr>
        <w:color w:val="6B7280"/>
        <w:sz w:val="17"/>
        <w:szCs w:val="17"/>
      </w:rPr>
      <w:tab/>
      <w:t xml:space="preserve">Página </w:t>
    </w:r>
    <w:r>
      <w:fldChar w:fldCharType="begin"/>
    </w:r>
    <w:r>
      <w:instrText>PAGE</w:instrText>
    </w:r>
    <w:r>
      <w:fldChar w:fldCharType="separate"/>
    </w:r>
    <w:r w:rsidR="00E62F6F">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4F70B" w14:textId="77777777" w:rsidR="004555BA" w:rsidRDefault="004555BA">
      <w:pPr>
        <w:spacing w:after="0" w:line="240" w:lineRule="auto"/>
      </w:pPr>
      <w:r>
        <w:separator/>
      </w:r>
    </w:p>
  </w:footnote>
  <w:footnote w:type="continuationSeparator" w:id="0">
    <w:p w14:paraId="7A4578FA" w14:textId="77777777" w:rsidR="004555BA" w:rsidRDefault="00455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454FA" w14:textId="77777777" w:rsidR="00D6545F" w:rsidRDefault="00000000">
    <w:pPr>
      <w:pBdr>
        <w:bottom w:val="single" w:sz="4" w:space="1" w:color="D4D8DE"/>
      </w:pBdr>
      <w:tabs>
        <w:tab w:val="right" w:pos="9648"/>
      </w:tabs>
      <w:spacing w:after="0" w:line="240" w:lineRule="auto"/>
      <w:rPr>
        <w:color w:val="6B7280"/>
        <w:sz w:val="17"/>
        <w:szCs w:val="17"/>
      </w:rPr>
    </w:pPr>
    <w:r>
      <w:rPr>
        <w:color w:val="6B7280"/>
        <w:sz w:val="17"/>
        <w:szCs w:val="17"/>
      </w:rPr>
      <w:t>DUOC UC · ESCUELA DE INFORMÁTICA Y TELECOMUNICACIONES</w:t>
    </w:r>
    <w:r>
      <w:rPr>
        <w:color w:val="6B7280"/>
        <w:sz w:val="17"/>
        <w:szCs w:val="17"/>
      </w:rPr>
      <w:tab/>
      <w:t>AUTOEVALUACIÓN FASE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54336" w14:textId="77777777" w:rsidR="00D6545F" w:rsidRDefault="00000000">
    <w:pPr>
      <w:pBdr>
        <w:bottom w:val="single" w:sz="4" w:space="1" w:color="D4D8DE"/>
      </w:pBdr>
      <w:tabs>
        <w:tab w:val="right" w:pos="9648"/>
      </w:tabs>
      <w:spacing w:after="0" w:line="240" w:lineRule="auto"/>
      <w:rPr>
        <w:color w:val="6B7280"/>
        <w:sz w:val="17"/>
        <w:szCs w:val="17"/>
      </w:rPr>
    </w:pPr>
    <w:r>
      <w:rPr>
        <w:color w:val="6B7280"/>
        <w:sz w:val="17"/>
        <w:szCs w:val="17"/>
      </w:rPr>
      <w:t>DUOC UC · ESCUELA DE INFORMÁTICA Y TELECOMUNICACIONES</w:t>
    </w:r>
    <w:r>
      <w:rPr>
        <w:color w:val="6B7280"/>
        <w:sz w:val="17"/>
        <w:szCs w:val="17"/>
      </w:rPr>
      <w:tab/>
      <w:t>AUTOEVALUACIÓN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63791C"/>
    <w:multiLevelType w:val="multilevel"/>
    <w:tmpl w:val="6C0A2ECC"/>
    <w:lvl w:ilvl="0">
      <w:start w:val="1"/>
      <w:numFmt w:val="bullet"/>
      <w:lvlText w:val="●"/>
      <w:lvlJc w:val="left"/>
      <w:pPr>
        <w:ind w:left="440" w:hanging="23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59775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5F"/>
    <w:rsid w:val="004555BA"/>
    <w:rsid w:val="00D6545F"/>
    <w:rsid w:val="00DC1821"/>
    <w:rsid w:val="00E62F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DE1D0C9"/>
  <w15:docId w15:val="{BA0584FF-FF79-0E4D-A5A9-C23FE977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L" w:eastAsia="es-MX" w:bidi="ar-SA"/>
      </w:rPr>
    </w:rPrDefault>
    <w:pPrDefault>
      <w:pPr>
        <w:spacing w:after="1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fstvRWN8eBGG2jjQsVyf1BLUdA==">CgMxLjA4AHIhMS1tV0cxQ2pWdVFsZGpCTlZoNktldUJOblY0R1V4TDVD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4607</Words>
  <Characters>25339</Characters>
  <Application>Microsoft Office Word</Application>
  <DocSecurity>0</DocSecurity>
  <Lines>211</Lines>
  <Paragraphs>59</Paragraphs>
  <ScaleCrop>false</ScaleCrop>
  <Company/>
  <LinksUpToDate>false</LinksUpToDate>
  <CharactersWithSpaces>29887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Millaray Espósito Quiñones</dc:creator>
  <cp:lastModifiedBy>Soporte GGH</cp:lastModifiedBy>
  <cp:revision>2</cp:revision>
  <dcterms:created xsi:type="dcterms:W3CDTF">2026-08-31T13:05:00Z</dcterms:created>
  <dcterms:modified xsi:type="dcterms:W3CDTF">2026-08-31T13:06:00Z</dcterms:modified>
</cp:coreProperties>
</file>