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5F6B73"/>
          <w:sz w:val="22"/>
        </w:rPr>
        <w:t xml:space="preserve">DOCUMENTO DE TRABAJO</w:t>
      </w:r>
    </w:p>
    <w:p>
      <w:pPr>
        <w:pStyle w:val="Title"/>
        <w:spacing w:after="160"/>
        <w:jc w:val="center"/>
      </w:pPr>
      <w:r>
        <w:t>Catálogo de procesos AS IS y TO BE</w:t>
      </w:r>
    </w:p>
    <w:p>
      <w:pPr>
        <w:pStyle w:val="Subtitle"/>
        <w:spacing w:after="560"/>
        <w:jc w:val="center"/>
      </w:pPr>
      <w:r>
        <w:rPr>
          <w:rFonts w:ascii="Aptos" w:hAnsi="Aptos"/>
        </w:rPr>
        <w:t>Plataforma Integrada con SAP Business 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Organización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8"/>
              </w:rPr>
              <w:t>Grupo Gómez Hermanos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Producto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Plataforma Integrada con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27/09/2026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Responsable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Matías Orellana, Millaray Espósito y Alexssander López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8"/>
              </w:rPr>
              <w:t>En revisión</w:t>
            </w:r>
          </w:p>
        </w:tc>
      </w:tr>
    </w:tbl>
    <w:p>
      <w:pPr>
        <w:spacing w:before="480"/>
        <w:jc w:val="center"/>
      </w:pPr>
      <w:r>
        <w:rPr>
          <w:b/>
          <w:sz w:val="22"/>
        </w:rPr>
        <w:t>Objetivo del documento</w:t>
      </w:r>
    </w:p>
    <w:p>
      <w:pPr>
        <w:ind w:left="936" w:right="936"/>
        <w:jc w:val="center"/>
      </w:pPr>
      <w:r>
        <w:rPr>
          <w:rFonts w:ascii="Aptos" w:hAnsi="Aptos"/>
        </w:rPr>
        <w:t>Documentar la operación actual y definir el funcionamiento futuro de los procesos seleccionados, identificando actores, actividades, decisiones, entradas, salidas, brechas, dependencias con SAP Business One y oportunidades de mejora.</w:t>
      </w:r>
    </w:p>
    <w:p>
      <w:r>
        <w:br w:type="page"/>
      </w:r>
    </w:p>
    <w:p>
      <w:pPr>
        <w:pStyle w:val="Heading1"/>
        <w:keepNext/>
      </w:pPr>
      <w:r>
        <w:t>1  Uso y criterios del catálogo</w:t>
      </w:r>
    </w:p>
    <w:p>
      <w:pPr>
        <w:spacing w:after="140"/>
      </w:pPr>
      <w:r>
        <w:rPr>
          <w:rFonts w:ascii="Aptos" w:hAnsi="Aptos"/>
        </w:rPr>
        <w:t>El AS IS describe la forma de trabajo basada en SAP Business One, correos, planillas y controles manuales. El TO BE concentra en la plataforma web la captura, validación, autorización y trazabilidad de los procesos. SAP Business One se mantiene como fuente oficial y recibe únicamente consultas controladas y operaciones previamente validadas.</w:t>
      </w:r>
    </w:p>
    <w:p>
      <w:pPr>
        <w:pStyle w:val="Heading2"/>
        <w:keepNext/>
      </w:pPr>
      <w:r>
        <w:t xml:space="preserve">Cómo leer cada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 xml:space="preserve">Qué registra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Pregunta orientadora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 IS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Secuencia real utilizada hoy, sin atribuir funciones a la plataforma.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¿Cómo se ejecuta actualmente el proceso?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TO BE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Secuencia futura con responsabilidades humanas y funciones del sistema.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¿Cómo debería operar con la plataforma?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Actor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Persona, cargo, área o sistema que ejecuta o recibe una actividad.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¿Quién actúa o responde?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Actividad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Acción concreta y verificable dentro del flujo.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hace el actor?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Decisión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Condición que determina el camino siguiente.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se revisa y qué ocurre según el resultado?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Entrada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Dato, documento, evento o solicitud que inicia o alimenta el proceso.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se necesita para comenzar?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Salida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Resultado, estado, notificación o documento producido.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queda disponible al terminar?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Oportunidad</w:t>
            </w:r>
          </w:p>
        </w:tc>
        <w:tc>
          <w:tcPr>
            <w:tcW w:type="dxa" w:w="46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Cambio que reduce tiempos, errores, duplicidad o falta de control.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¿Qué puede simplificarse o medirse?</w:t>
            </w:r>
          </w:p>
        </w:tc>
      </w:tr>
    </w:tbl>
    <w:p>
      <w:pPr>
        <w:pStyle w:val="Heading2"/>
        <w:keepNext/>
      </w:pPr>
      <w:r>
        <w:t>Convención de estados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Levantado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El proceso actual fue descrito por sus participantes.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Validado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El dueño del proceso confirmó actividades, decisiones, entradas y salidas.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Diseñado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El proceso futuro fue definido y vinculado con funciones del sistema.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Aprobado</w:t>
            </w:r>
          </w:p>
        </w:tc>
        <w:tc>
          <w:tcPr>
            <w:tcW w:type="dxa" w:w="82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Los responsables aceptaron el TO BE y sus métricas de mejora.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Supuestos generales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• SAP Business One conserva los datos maestros y los registros comerciales, logísticos y contables oficiales.</w:t>
              <w:br/>
              <w:t>• La plataforma administra formularios, validaciones, autorizaciones, estados, notificaciones y trazabilidad antes y después de la interacción con SAP.</w:t>
              <w:br/>
              <w:t>• Las consultas se realizan mediante una interfaz controlada de solo lectura y las escrituras autorizadas mediante SAP Business One Service Layer.</w:t>
              <w:br/>
              <w:t>• El canal de integración debe operar con credenciales, permisos y licencias de acceso indirecto vigentes.</w:t>
              <w:br/>
              <w:t>• Las reglas de negocio, responsables, plazos y matrices de permisos deben ser confirmados por cada área dueña del proceso.</w:t>
              <w:br/>
              <w:t>• Los registros y evidencias deben respetar los controles de seguridad, confidencialidad y conservación definidos por GGH.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  Catálogo maestro de procesos</w:t>
      </w:r>
    </w:p>
    <w:p>
      <w:pPr>
        <w:spacing w:after="140"/>
      </w:pPr>
      <w:r>
        <w:rPr>
          <w:rFonts w:ascii="Aptos" w:hAnsi="Aptos"/>
        </w:rPr>
        <w:t>Esta vista relaciona los seis módulos con los procesos organizacionales levantados y el flujo futuro propuesto.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Código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Módulo relacionado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Dueño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Estado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Versión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01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de usuarios y accesos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usuarios, roles y permisos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/ TI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solicitudes y autorizaciones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y autorizaciones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del proceso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cotizaciones y órdenes de venta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comercial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Comercial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04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notificaciones y trazabilidad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y trazabilidad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y dueños funcionales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y envío de información a SAP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Integración con SAP Business One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06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casos de Posventa</w:t>
            </w:r>
          </w:p>
        </w:tc>
        <w:tc>
          <w:tcPr>
            <w:tcW w:type="dxa" w:w="31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Gestión de Posventa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de Posventa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  <w:tc>
          <w:tcPr>
            <w:tcW w:type="dxa" w:w="7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</w:tr>
    </w:tbl>
    <w:p>
      <w:pPr>
        <w:pStyle w:val="Heading2"/>
        <w:keepNext/>
      </w:pPr>
      <w:r>
        <w:rPr>
          <w:rFonts w:ascii="Aptos" w:hAnsi="Aptos"/>
        </w:rPr>
        <w:t>Matriz de actores y participación. P indica participación directa; R indica que el actor recibe el resultado.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tblHeader w:val="true"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Actor o área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01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02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03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04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05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 06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Comercial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Bodega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Proveedor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Business One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</w:t>
            </w:r>
          </w:p>
        </w:tc>
      </w:tr>
    </w:tbl>
    <w:p>
      <w:pPr>
        <w:pStyle w:val="Heading2"/>
        <w:keepNext/>
      </w:pPr>
      <w:r>
        <w:t>Indicadores transversales sugeridos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Línea base AS IS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Meta TO BE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Fuente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Frecuencia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total del proceso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proceso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respecto de la línea base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Fechas y estados del caso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con corrección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tipo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previa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devoluciones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o reprocesos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Incidencias y respuestas SAP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según plazo acordado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los plazos definidos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  Proceso PR 01  Administración de usuarios y accesos</w:t>
      </w:r>
    </w:p>
    <w:p>
      <w:pPr>
        <w:spacing w:after="140"/>
      </w:pPr>
      <w:r>
        <w:rPr>
          <w:i/>
          <w:color w:val="5F6B73"/>
        </w:rPr>
        <w:t>Define cómo se crean usuarios, se asignan perfiles, áreas, cargos, roles, permisos y grupos autorizadores.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Gestión de usuarios, roles y permisos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Administración / TI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solicitante, administrador autorizado, usuario y autorizador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Solicitud de alta, modificación o baja; datos del usuario; área, cargo y perfil requerido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Cuenta habilitada o deshabilitada, permisos efectivos y registro de cambios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 crear, modificar o retirar un acceso.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identificar al usuario y su función.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formulario interno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antecedentes pueden llegar incompletos.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Contrasta identidad, área, cargo y necesidad de acceso.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 faltan datos, devuelve la solicitud.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y registros de personal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validación queda distribuida entre fuentes.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Define perfiles y permisos según las tareas informadas.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el principio de acceso necesario.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Matrices o referencias existentes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siempre existe una matriz única y vigente.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/ 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Confirma permisos sensibles y grupo autorizador.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accesos sensibles requieren aprobación.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registro separado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es difícil de auditar.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Configura el acceso y comunica el resultado.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habilita lo aprobado.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Sistema correspondiente y correo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historial de altas, cambios y bajas queda fragmentado.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la solicitud de alta, cambio o baja en la plataforma.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Campos obligatorios y usuario identificable.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con fecha y responsable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Información completa desde el origen.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datos, duplicidad y relación entre área, cargo y perfil.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Bloquea datos incompletos o inconsistentes.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validación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devoluciones y reprocesos.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 roles, permisos y alcance de acceso desde una matriz aprobada.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perfiles autorizados y mínimo privilegio.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Detalle de permisos asignados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Asignación uniforme y controlada.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 accesos sensibles y vincula el grupo autorizador.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activa mientras falte aprobación.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Decisión, comentario y fecha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Decisiones trazables.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Administrador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Activa o desactiva la cuenta y notifica el resultado.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valores anteriores y nuevos.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Bitácora y notificación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Auditoría completa del ciclo de acceso.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  Proceso PR 01  Análisis de brechas y mejora</w:t>
      </w:r>
    </w:p>
    <w:p>
      <w:pPr>
        <w:spacing w:after="140"/>
      </w:pPr>
      <w:r>
        <w:rPr>
          <w:i/>
          <w:color w:val="5F6B73"/>
        </w:rPr>
        <w:t>Continuación de la ficha Administración de usuarios y accesos.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con datos variables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Formulario único con campos obligatorios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devuelto por falta de datos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/ 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Permisos definidos con referencias separadas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Matriz central de roles y permisos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Excepciones de permiso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y jefaturas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Aprobaciones dispersas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registrada en el flujo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aprobación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Cambios sin historial común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Bitácora de altas, cambios y bajas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 cambios trazables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Bajas dependientes de avisos manuales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Flujo de desactivación y seguimiento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hasta desactivación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Administración / TI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habilitación o cambio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Fechas de solicitud y cierre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Solicitudes devueltas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de campos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estados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Accesos inconsistentes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en revisión inicial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Sin hallazgos críticos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Revisión de permisos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Trimestral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de cambios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Registros fragmentados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cambios con autor y fecha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Bitácora de auditoría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Validar la matriz de roles y permisos, los accesos que requieren aprobación, el plazo de desactivación y la frecuencia de revisión de cuentas.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 Proceso PR 02  Gestión de solicitudes y autorizaciones</w:t>
      </w:r>
    </w:p>
    <w:p>
      <w:pPr>
        <w:spacing w:after="140"/>
      </w:pPr>
      <w:r>
        <w:rPr>
          <w:i/>
          <w:color w:val="5F6B73"/>
        </w:rPr>
        <w:t>Describe el flujo para crear, revisar, corregir, aprobar o rechazar solicitudes y conservar su historial.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Solicitudes y autorizaciones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del proceso correspondiente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Solicitante, autorizador, responsable del proceso y plataforma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Tipo de solicitud, datos requeridos, antecedentes y evidencias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Decisión registrada, estado actualizado, notificación y operación preparada cuando corresponda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Prepara una solicitud y reúne los antecedentes.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contenido depende del tipo de gestión.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o documento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existe un formato común para todos los casos.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 / 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manualmente que la información esté completa.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 falta información, solicita corrección.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archivos adjuntos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omisiones se detectan tarde.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los antecedentes al autorizador correspondiente.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destinatario depende del área y monto o tipo.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mensajería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enrutamiento depende del conocimiento individual.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Aprueba, rechaza o pide correcciones.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reglas del área.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comentario o firma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y su fundamento quedan dispersos.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 el resultado y actualiza un control manual.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comunicar a las partes involucradas.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planilla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estado puede quedar desactualizado.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Ejecuta o deriva la operación aprobada a SAP cuando corresponde.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procesa solicitudes aprobadas.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y registro paralelo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Existe reingreso y conciliación manual de información.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Selecciona el tipo de solicitud y completa el formulario web.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Campos y evidencias obligatorios por tipo.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en borrador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Estructura uniforme.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formato, obligatoriedad y coherencia básica antes del envío.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Impide enviar si existen errores.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validación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detectados al inicio.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 el grupo autorizador según reglas configuradas.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Enruta por área, tipo y condición aprobada.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 enviada y responsable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Asignación visible y consistente.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Aprueba, rechaza o devuelve para corrección con comentario.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exige permiso y fundamento.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e historial de estados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Responsabilidad y motivo verificables.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 el resultado y deriva la operación aprobada al proceso correspondiente o a PR 05.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avanza una solicitud vigente y aprobada.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y referencia de integración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de principio a fin.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  Proceso PR 02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solicitudes y autorizaciones.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Formatos distintos por canal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Formularios por tipo de solicitud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con datos incompletos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 funcional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 identificado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de enrutamiento configurables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Reasignaciones por error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Jefaturas / 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Decisiones en correos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y comentario en el historial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con decisión trazable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 actualizado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Estados automáticos por evento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sin actualización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 funcional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Reingreso de datos para ejecutar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Reutilizar datos aprobados en la integración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transcripción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total de resolución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tipo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Marcas de tiempo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Correcciones por datos incompletos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previa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correcciones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Control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 acordado por tipo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del proceso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Información distribuida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con estados, autor y fecha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del caso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Confirmar los tipos de solicitud, campos obligatorios, reglas de asignación, plazos por estado y operaciones aprobadas que se enviarán a SAP.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  Proceso PR 03  Gestión de cotizaciones y órdenes de venta</w:t>
      </w:r>
    </w:p>
    <w:p>
      <w:pPr>
        <w:spacing w:after="140"/>
      </w:pPr>
      <w:r>
        <w:rPr>
          <w:i/>
          <w:color w:val="5F6B73"/>
        </w:rPr>
        <w:t>Define las consultas y autorizaciones previas a la generación de documentos comerciales.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Gestión comercial: cotizaciones y órdenes de venta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Comercial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Ejecutivo comercial, autorizador, cliente, plataforma y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Cliente, productos, cantidades, stock, precios y condiciones comerciales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Cotización u orden autorizada, estado de integración y número de documento SAP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comercial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clientes, productos, precios y stock.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usar información vigente.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Business One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consultas rutinarias requieren acceso directo al ERP.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comercial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Prepara la cotización y ajusta condiciones.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políticas comerciales vigentes.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SAP, correo o apoyo en planillas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 alterna entre herramientas y pueden duplicarse datos.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/ cliente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Confirma la intención de compra y solicita generar la orden.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cotización debe estar vigente.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comunicación comercial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confirmación queda separada del documento.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condiciones excepcionales y aprueba o rechaza.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 según atribuciones definidas.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consulta en SAP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fundamento y el tiempo de aprobación son difíciles de seguir.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/ operador SAP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Ingresa o completa la orden y registra el número SAP.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procesa documentos autorizados.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y control paralelo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Existe reingreso y consulta repetitiva del estado.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 al cliente y conserva antecedentes del proceso.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asociar cotización, aprobación y orden.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carpetas y SAP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trazabilidad comercial queda repartida.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clientes, productos, precios y stock desde la web mediante PR 05.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datos autorizados y vigentes.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con usuario y fecha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consultas rutinarias directas en SAP.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Ejecutivo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Construye la cotización y registra condiciones comerciales.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cliente, cantidades y campos requeridos.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Cotización versionada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Evita reingreso y datos incompletos.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autorizador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Deriva excepciones o la solicitud de orden para revisión.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reglas y atribuciones configuradas.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e historial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visible y controlada.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PR 05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a SAP únicamente el documento autorizado.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Bloquea documentos sin aprobación o inconsistentes.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de integración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Reduce operaciones directas y no validadas.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Devuelve número, estado o error y actualiza el flujo comercial.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Asocia la respuesta al documento de origen.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Número SAP, respuesta y notificación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completo sin consultas repetitivas.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  Proceso PR 03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cotizaciones y órdenes de venta.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rutinarias directas al ERP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controlada desde la web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trasladadas a la plataforma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Datos repetidos entre herramientas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Reutilizar datos oficiales en el documento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transcripción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Aprobaciones fuera del flujo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y decisiones registradas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autorización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Carga manual del documento aprobado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Envío por Service Layer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Reprocesos de creación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Estado consultado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 SAP asociada y notificada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de seguimiento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Comercial / TI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cotización a orden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Timestamps de documentos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datos comerciales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validación e integración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de autorización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plazos comerciales definidos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Documentos con trazabilidad completa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Antecedentes distribuidos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documentos procesados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e ID SAP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Validar las políticas comerciales, las excepciones que requieren aprobación, los datos consultables, los estados del documento y el tratamiento de errores o duplicados en SAP.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  Proceso PR 04  Gestión de notificaciones y trazabilidad</w:t>
      </w:r>
    </w:p>
    <w:p>
      <w:pPr>
        <w:spacing w:after="140"/>
      </w:pPr>
      <w:r>
        <w:rPr>
          <w:i/>
          <w:color w:val="5F6B73"/>
        </w:rPr>
        <w:t>Define cómo se informan eventos, se controlan pendientes y se registra quién realizó cada acción.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Notificaciones y trazabilidad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 y dueños funcionales de cada proceso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Usuarios, solicitantes, autorizadores, responsables y plataforma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Creación, asignación, cambio de estado, decisión, error o actividad pendiente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Notificación persistente, alerta, pendiente actualizado e historial de acciones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Detecta un evento revisando correos, planillas o SAP.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evento debe requerir una acción o informar un resultado.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y SAP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detección depende de revisiones manuales.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Identifica a quién debe avisar.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Usa el conocimiento del proceso y la estructura del área.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Listas de correo o contactos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Puede omitirse un destinatario o usarse uno desactualizado.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el aviso o recordatorio.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mensaje se prepara según el caso.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mensajería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existe garantía común de lectura o seguimiento.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Guarda comentarios o antecedentes donde gestiona el caso.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Cada área conserva su propio registro.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o carpeta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hay una línea de tiempo única.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/ 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pendientes y solicita actualizaciones.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Prioriza según urgencia y conocimiento del equipo.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Planilla, correo o reunión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Cuesta identificar atrasos y responsables.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Módulo de origen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Emite un evento al crear, asignar, decidir, corregir, integrar o cerrar un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Solo eventos definidos en el catálogo.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 con proceso e ID de origen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Detección inmediata y uniforme.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Determina destinatarios por rol, grupo, área y responsabilidad.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Respeta permisos y reglas del flujo.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Lista de destinatarios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omisiones y avisos incorrectos.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 una notificación persistente y la vincula con el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Evita duplicados del mismo evento.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Notificación y estado de lectura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Acceso directo al antecedente.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acciones, comentarios, decisiones y cambios de estado.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altera el historial previo.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Línea de tiempo auditable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común para todos los módulos.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/ jefatura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pendientes y vencimientos según su ámbito.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Muestra solo información autorizada.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y filtros de seguimiento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Priorización basada en estado y plazo.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  Proceso PR 04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notificaciones y trazabilidad.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Eventos detectados manualmente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Generar eventos desde cada módulo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Eventos sin notificación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Destinatarios definidos por memoria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por rol y grupo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mal dirigidas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Dueños funcionales / 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Avisos separados del caso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Enlace directo al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desde aviso a atención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repartido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Línea de tiempo inalterable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 acciones registradas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controlados en planillas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por usuario y jefatura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Dueños funcionales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entre evento y aviso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Variable y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Generación automática al registrar el evento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de eventos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Avisos duplicados o incorrectos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 de notificaciones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Visibilidad parcial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plazos configurados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Acciones con trazabilidad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Registros distribuidos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eventos definidos registrados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auditoría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Aprobar el catálogo de eventos, destinatarios, canales habilitados, plazos, reglas de escalamiento y política de conservación del historial.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  Proceso PR 05  Consulta y envío de información a SAP</w:t>
      </w:r>
    </w:p>
    <w:p>
      <w:pPr>
        <w:spacing w:after="140"/>
      </w:pPr>
      <w:r>
        <w:rPr>
          <w:rFonts w:ascii="Aptos" w:hAnsi="Aptos"/>
        </w:rPr>
        <w:t>Describe la integración controlada que canaliza consultas y operaciones validadas, reduce interacciones directas repetitivas con el ERP y registra cada respuesta de SAP Business 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Integración con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TI / Integraciones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Plataforma, usuario autorizado, responsable técnico y SAP Business One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Consulta permitida o documento validado y autorizado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Datos consultados, número de documento, estado o error técnico registrado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/ 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Recibe la necesidad de consultar o procesar información.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contar con atribución para la operación.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o solicitud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origen y la prioridad pueden no quedar centralizados.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/ 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Comprueba manualmente datos y autorización.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procesa si faltan antecedentes.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documentos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evidencia de autorización queda separada.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con acceso SAP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 clientes, productos, stock o documentos directamente en el ERP.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Accede según su licencia y permisos.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SAP Business One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consultas repetitivas concentran actividad directa en el ERP.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 con acceso SAP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Ingresa el documento aprobado cuando corresponde.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respetar reglas y validaciones de SAP.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SAP Business One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Existe reingreso de datos y posibilidad de diferencias.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Revisa el resultado o corrige el error informado.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 falla, coordina la corrección con el área responsable.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SAP, correo o soporte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error no siempre queda vinculado al caso de origen.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Registra el número o resultado en el control del proceso.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informar al solicitante.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Planilla, correo o sistema de origen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conciliación y el seguimiento son manuales.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Módulo de origen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Envía una consulta permitida o una operación aprobada con identificador único.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Exige estado y autorización válidos.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de integración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Origen y propósito identificables.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Capa de integración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usuario técnico, permisos, formato y duplicidad.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Rechaza solicitudes inválidas antes de SAP.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validación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operaciones innecesarias sobre el ERP.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API de consulta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Obtiene datos autorizados de solo lectura desde SAP HANA.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Limita campos y consultas al caso de uso.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 y tiempo de consulta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Canaliza consultas rutinarias sin sesiones de usuario.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Service Layer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Crea o actualiza únicamente documentos autorizados.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las validaciones nativas de SAP.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Código, número y respuesta SAP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Transferencia controlada sin escritura directa en HANA.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Asocia respuesta o error al proceso, notifica y habilita reintento controlado.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Evita duplicar operaciones ya confirmadas.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técnico e historial funcional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y conciliación automáticos.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  Proceso PR 05  Análisis de brechas y mejora</w:t>
      </w:r>
    </w:p>
    <w:p>
      <w:pPr>
        <w:spacing w:after="140"/>
      </w:pPr>
      <w:r>
        <w:rPr>
          <w:i/>
          <w:color w:val="5F6B73"/>
        </w:rPr>
        <w:t>Continuación de la ficha Consulta y envío de información a SAP.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rutinarias mediante sesiones directas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API de lectura con alcance limitado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web frente a directas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Autorización separada de la operación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Validar estado aprobado antes del envío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Envíos rechazados por autorización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dueños funcionales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Reingreso manual de documentos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Escritura mediante Service Layer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 transcripción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desvinculados del caso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técnico asociado al ID de origen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sin trazabilidad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Riesgo de envíos repetidos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Identificador único e idempotencia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Documentos duplicados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consulta o envío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operación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Logs de integración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Errores y reprocesos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Tendencia descendente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Respuestas SAP e incidencias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Operaciones pendientes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Sin pendientes sin responsable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Cola y estados de integración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Diaria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Trazabilidad de integraciones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 fragmentado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con origen, respuesta y fecha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Log e historial funcional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Confirmar las licencias y accesos indirectos, endpoints permitidos, credenciales técnicas, límites de consulta, reglas de reintento, monitoreo y responsables de soporte.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  Proceso PR 06  Gestión de casos de posventa</w:t>
      </w:r>
    </w:p>
    <w:p>
      <w:pPr>
        <w:spacing w:after="140"/>
      </w:pPr>
      <w:r>
        <w:rPr>
          <w:i/>
          <w:color w:val="5F6B73"/>
        </w:rPr>
        <w:t>Describe la atención de devoluciones, cambios, servicio técnico y productos faltantes desde la solicitud hasta el cierre.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Módulo relacionado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6"/>
              </w:rPr>
              <w:t>Gestión de Posventa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Dueño del proceso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Jefatura de Posventa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Actores principales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Cliente, vendedor, Posventa, autorizador, bodega, proveedor y plataforma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Entradas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Cliente, documento o guía, productos, motivo, condición y evidencias</w:t>
            </w:r>
          </w:p>
        </w:tc>
      </w:tr>
      <w:tr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Salidas</w:t>
            </w:r>
          </w:p>
        </w:tc>
        <w:tc>
          <w:tcPr>
            <w:tcW w:type="dxa" w:w="79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6"/>
              </w:rPr>
              <w:t>Caso resuelto, decisión, recepción mediante QR cuando aplique, documento asociado y cierre trazable</w:t>
            </w:r>
          </w:p>
        </w:tc>
      </w:tr>
    </w:tbl>
    <w:p>
      <w:pPr>
        <w:pStyle w:val="Heading2"/>
        <w:keepNext/>
      </w:pPr>
      <w:r>
        <w:t>Descripción del proceso actual AS 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actual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o regla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Herramienta o registro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Problema detectado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/ vendedor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 una devolución, cambio, servicio técnico o faltante.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identificar compra, producto y motivo.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Teléfono, correo o mensajería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información inicial puede quedar incompleta o dispersa.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Vendedor / Posventa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Solicita fotografías, condición, accesorios y otros antecedentes.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evidencia depende del tipo de caso.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archivos adjuntos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evidencias no quedan asociadas en un expediente único.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Deriva el caso al autorizador o área correspondiente.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política de garantía, devolución o faltante.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y planilla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responsable y el estado requieren seguimiento manual.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Autorizador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Aprueba, rechaza o solicita corrección.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dejar fundamento de la decisión.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 o comentario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decisión queda separada del resto del caso.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Bodega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Recibe el producto o confirma el movimiento físico.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Verifica producto, cantidad y condición.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Documento, planilla o correo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existe una confirmación común vinculada al caso.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06</w:t>
            </w:r>
          </w:p>
        </w:tc>
        <w:tc>
          <w:tcPr>
            <w:tcW w:type="dxa" w:w="118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 / proveedor</w:t>
            </w:r>
          </w:p>
        </w:tc>
        <w:tc>
          <w:tcPr>
            <w:tcW w:type="dxa" w:w="244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Coordina resolución, reposición, servicio o cierre.</w:t>
            </w:r>
          </w:p>
        </w:tc>
        <w:tc>
          <w:tcPr>
            <w:tcW w:type="dxa" w:w="187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Cierra cuando existe resultado confirmado.</w:t>
            </w:r>
          </w:p>
        </w:tc>
        <w:tc>
          <w:tcPr>
            <w:tcW w:type="dxa" w:w="194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Correo, planilla y SAP si corresponde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cliente y las áreas deben consultar el avance.</w:t>
            </w:r>
          </w:p>
        </w:tc>
      </w:tr>
    </w:tbl>
    <w:p>
      <w:pPr>
        <w:pStyle w:val="Heading2"/>
        <w:keepNext/>
      </w:pPr>
      <w:r>
        <w:t>Diseño del proceso propuesto TO 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Paso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Actor o sistema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Actividad propuesta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Decisión automatizada o control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Registro generado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Mejora esperada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01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Vendedor / Posventa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Crea el caso y selecciona devolución, cambio, servicio técnico o faltante.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 cliente, documento, producto y motivo.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 con número y estado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Ingreso uniforme y localizable.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02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Exige evidencias y datos según el tipo de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 envía mientras falte información obligatoria.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Evidencias vinculadas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Menos solicitudes de antecedentes posteriores.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03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autorizador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Enruta el caso y registra aprobación, rechazo o corrección.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Aplica permisos y reglas del proceso.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Decisión e historial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y fundamento visibles.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04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Plataforma / bodega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Genera comprobante QR cuando corresponde y registra la recepción.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código debe estar vigente y asociado al caso.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QR, fecha, receptor y condición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Recepción verificable.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05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 / plataforma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Coordina la resolución, integra el documento necesario con PR 05 y cierra el caso.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Cierra solo con resultado y evidencias requeridas.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Resolución, respuesta SAP y notificación</w:t>
            </w:r>
          </w:p>
        </w:tc>
        <w:tc>
          <w:tcPr>
            <w:tcW w:type="dxa" w:w="1901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completo hasta el cierre.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  Proceso PR 06  Análisis de brechas y mejora</w:t>
      </w:r>
    </w:p>
    <w:p>
      <w:pPr>
        <w:spacing w:after="140"/>
      </w:pPr>
      <w:r>
        <w:rPr>
          <w:i/>
          <w:color w:val="5F6B73"/>
        </w:rPr>
        <w:t>Continuación de la ficha Gestión de casos de posventa.</w:t>
      </w:r>
    </w:p>
    <w:p>
      <w:pPr>
        <w:pStyle w:val="Heading2"/>
        <w:keepNext/>
      </w:pPr>
      <w:r>
        <w:t>Brechas y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Brecha entre AS IS y TO BE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Oportunidad de mejora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Prioridad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Responsable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ingresados por canales distintos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Formulario único por tipo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% de casos incompletos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Evidencias separadas del seguimiento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Expediente digital asociado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Evidencias faltantes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 / Comercial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y estado manuales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Flujo con responsable y estados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autorización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Jefatura de Posventa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Recepción sin referencia común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QR y registro de recepción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Recepciones conciliadas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Bodega / Posventa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Cliente consulta el avance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Notificaciones por hitos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Consultas manuales de estado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Media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Posventa</w:t>
            </w:r>
          </w:p>
        </w:tc>
      </w:tr>
    </w:tbl>
    <w:p>
      <w:pPr>
        <w:pStyle w:val="Heading2"/>
        <w:keepNext/>
      </w:pPr>
      <w:r>
        <w:t>Indicadores de comparación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Situación AS IS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Meta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Fuente de medición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Frecuencia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Tiempo de resolución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 por tipo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Reducir frente a la línea base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Fechas y estados del caso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devueltos por falta de datos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medir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Disminuir por validación previa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Historial de correcciones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fuera de plazo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Seguimiento manual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Cumplir plazo acordado por tipo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Panel de pendientes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Semanal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Casos con trazabilidad completa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Información distribuida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100 % de casos cerrados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Expediente e historial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Mensual</w:t>
            </w:r>
          </w:p>
        </w:tc>
      </w:tr>
    </w:tbl>
    <w:p>
      <w:pPr>
        <w:pStyle w:val="Heading2"/>
        <w:keepNext/>
      </w:pPr>
      <w:r>
        <w:t>Validación de la ficha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Criterio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fue confirmado por quienes ejecutan el proceso.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Requiere revisión del dueño funcional y participantes.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asigna claramente actividades humanas y del sistema.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distribución debe validarse con el dueño del proceso.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decisiones, entradas y salidas son verificables.</w:t>
            </w:r>
          </w:p>
        </w:tc>
        <w:tc>
          <w:tcPr>
            <w:tcW w:type="dxa" w:w="151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Sí, en borrador</w:t>
            </w:r>
          </w:p>
        </w:tc>
        <w:tc>
          <w:tcPr>
            <w:tcW w:type="dxa" w:w="29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detalles y reglas pendientes se registran a continuación.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Acuerdos y 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Validar políticas de elegibilidad y plazos, evidencias obligatorias, responsables por tipo, uso del QR, documentos SAP asociados y condiciones de cierre.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  Relaciones entre procesos y oportunidades de mejora</w:t>
      </w:r>
    </w:p>
    <w:p>
      <w:pPr>
        <w:pStyle w:val="Heading2"/>
        <w:keepNext/>
      </w:pPr>
      <w:r>
        <w:t>Entradas y salidas compartidas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 origen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Salida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 destino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Entrada recibida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Condición de traspaso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01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Usuario, rol y permisos vigentes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02, PR 03 y PR 06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Identidad y alcance de acceso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Cuenta activa y permiso asignado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 de estado o decisión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04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 y destinatarios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creada, corregida, aprobada o rechazada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Solicitud aprobada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Operación validada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Aprobación vigente y datos completos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Cotización u orden autorizada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Documento comercial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 comerciales cumplidas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06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Hito del caso de Posventa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04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Evento de seguimiento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 de estado o nueva responsabilidad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Respuesta, número o error SAP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 y PR 06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Resultado de integración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Respuesta asociada al identificador de origen</w:t>
            </w:r>
          </w:p>
        </w:tc>
      </w:tr>
    </w:tbl>
    <w:p>
      <w:pPr>
        <w:pStyle w:val="Heading2"/>
        <w:keepNext/>
      </w:pPr>
      <w:r>
        <w:t>Registro consolidado de oportunidades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ID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Problema AS IS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Mejora TO BE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Beneficio esperado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01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01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Accesos y aprobaciones con registros separados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Matriz, flujo y bitácora únicos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Menor tiempo y mayor trazabilidad de cambios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02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02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Solicitudes por canales y formatos distintos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Formularios y estados comunes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Menos correcciones y pendientes sin 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03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03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Consultas rutinarias y reingreso de datos en SAP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Gestión web con datos oficiales y envío autorizado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Menor interacción directa repetitiva con el ERP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04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04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Avisos e historial distribuidos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Eventos, notificaciones y línea de tiempo común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Seguimiento oportuno y auditable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05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05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Consultas y cargas directas desde distintos usuarios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Capa de integración con lectura y escritura controladas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Menos reprocesos y mejor uso de SAP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06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PR 06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Casos y evidencias de Posventa dispersos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Expediente digital, autorización y recepción QR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Resolución trazable de principio a fin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OP 07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Todos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Métricas basadas en controles manuales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Marcas de tiempo, estados y reportes comunes</w:t>
            </w:r>
          </w:p>
        </w:tc>
        <w:tc>
          <w:tcPr>
            <w:tcW w:type="dxa" w:w="237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Comparación objetiva de tiempos, errores y atrasos</w:t>
            </w:r>
          </w:p>
        </w:tc>
        <w:tc>
          <w:tcPr>
            <w:tcW w:type="dxa" w:w="10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3"/>
              </w:rPr>
              <w:t>Media</w:t>
            </w:r>
          </w:p>
        </w:tc>
      </w:tr>
    </w:tbl>
    <w:p>
      <w:pPr>
        <w:pStyle w:val="Heading2"/>
        <w:keepNext/>
      </w:pPr>
      <w:r>
        <w:t>Riesgos y dependencias del cambio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Riesgo o dependencia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Procesos afectados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Impacto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Tratamiento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Reglas, dueños o plazos sin validar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01, PR 02, PR 03 y PR 06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Talleres de validación y aprobación antes de configurar cada flujo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Dueños funcionales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Disponibilidad o respuesta de SAP Business One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03 y PR 05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Manejo de errores, reintentos controlados, monitoreo y conciliación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TI / Integraciones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Licencias o accesos indirectos no habilitados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05 y procesos integrados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Confirmar contrato, permisos y canal técnico antes de producción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GGH / TI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Datos maestros incompletos o inconsistentes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 02, PR 03, PR 05 y PR 06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Validaciones, responsables de datos y registro de incidencias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Áreas dueñas / TI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Cambios de alcance o baja disponibilidad de usuarios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Todos</w:t>
            </w:r>
          </w:p>
        </w:tc>
        <w:tc>
          <w:tcPr>
            <w:tcW w:type="dxa" w:w="180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Control de cambios, priorización y validaciones breves programadas</w:t>
            </w:r>
          </w:p>
        </w:tc>
        <w:tc>
          <w:tcPr>
            <w:tcW w:type="dxa" w:w="129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Equipo y jefaturas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10  Validación y control de cambios</w:t>
      </w:r>
    </w:p>
    <w:p>
      <w:pPr>
        <w:pStyle w:val="Heading2"/>
        <w:keepNext/>
      </w:pPr>
      <w:r>
        <w:t>Lista de validación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Verificación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Sí o no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AS IS refleja la forma real de trabajo actual.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Debe confirmarse con los participantes de cada proceso.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El TO BE diferencia actividades humanas y funciones del sistema.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 separación está definida en las seis fichas.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Cada proceso tiene actores, entradas, salidas y decisiones.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elementos se identifican por proceso.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oportunidades de mejora se relacionan con problemas observados.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Cada brecha se vincula con un indicador y responsable.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indicadores permiten comparar el estado actual y futuro.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líneas base deben medirse antes de fijar metas numéricas.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Las dependencias con SAP Business One están delimitadas.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Lecturas por API; escrituras autorizadas por Service Layer.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Los seis procesos fueron revisados por sus responsables.</w:t>
            </w:r>
          </w:p>
        </w:tc>
        <w:tc>
          <w:tcPr>
            <w:tcW w:type="dxa" w:w="122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Falta validación formal de los dueños funcionales.</w:t>
            </w:r>
          </w:p>
        </w:tc>
      </w:tr>
    </w:tbl>
    <w:p>
      <w:pPr>
        <w:pStyle w:val="Heading2"/>
        <w:keepNext/>
      </w:pPr>
      <w:r>
        <w:t>Historial de cambios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Versión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Fecha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Cambio realizado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Aprobación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1.0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27/09/2026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Primera versión completa de los procesos AS IS y TO BE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Matías Orellana, Millaray Espósito y Alexssander López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En revisión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58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3960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36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</w:tr>
    </w:tbl>
    <w:p>
      <w:pPr>
        <w:pStyle w:val="Heading2"/>
        <w:keepNext/>
      </w:pPr>
      <w:r>
        <w:t>Aprobación del catálogo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tblHeader w:val="true"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Rol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Nombre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Decisión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Fecha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Firma o evidencia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Dueño del producto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rotativo del equipo por sprint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 de aprobación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definir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Acta o registro de revisión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funcional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Representante de GGH por confirmar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 de aprobación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definir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8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Acta, correo o firma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Responsable técnico</w:t>
            </w:r>
          </w:p>
        </w:tc>
        <w:tc>
          <w:tcPr>
            <w:tcW w:type="dxa" w:w="201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Matías Orellana, Millaray Espósito y Alexssander López</w:t>
            </w:r>
          </w:p>
        </w:tc>
        <w:tc>
          <w:tcPr>
            <w:tcW w:type="dxa" w:w="230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Pendiente de aprobación</w:t>
            </w:r>
          </w:p>
        </w:tc>
        <w:tc>
          <w:tcPr>
            <w:tcW w:type="dxa" w:w="1656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Por definir</w:t>
            </w:r>
          </w:p>
        </w:tc>
        <w:tc>
          <w:tcPr>
            <w:tcW w:type="dxa" w:w="2088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4"/>
              </w:rPr>
              <w:t>Registro del equipo</w:t>
            </w:r>
          </w:p>
        </w:tc>
      </w:tr>
    </w:tbl>
    <w:p>
      <w:pPr>
        <w:spacing w:before="80" w:after="40"/>
      </w:pPr>
      <w:r>
        <w:rPr>
          <w:b/>
          <w:color w:val="000000"/>
          <w:sz w:val="19"/>
        </w:rPr>
        <w:t>Decisiones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454"/>
            <w:vAlign w:val="center"/>
            <w:tcMar>
              <w:top w:w="45" w:type="dxa"/>
              <w:start w:w="85" w:type="dxa"/>
              <w:bottom w:w="45" w:type="dxa"/>
              <w:end w:w="85" w:type="dxa"/>
              <w:left w:w="55" w:type="dxa"/>
              <w:right w:w="5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4F6F7"/>
          </w:tcPr>
          <w:p>
            <w:pPr>
              <w:spacing w:before="0" w:after="0" w:line="228" w:lineRule="auto"/>
            </w:pPr>
            <w:r>
              <w:rPr>
                <w:rFonts w:ascii="Aptos" w:hAnsi="Aptos"/>
                <w:b w:val="0"/>
                <w:sz w:val="16"/>
              </w:rPr>
              <w:t>Confirmar con GGH: dueños y participantes de cada proceso; línea base y metas cuantitativas; reglas de autorización y plazos; licencias y accesos indirectos para la integración; políticas comerciales y de Posventa; catálogo de eventos; responsables de soporte; y fecha de aprobación del catálogo.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3"/>
        <w:sz w:val="14"/>
      </w:rPr>
      <w:t xml:space="preserve">Grupo Gómez Hermanos   Documento de trabajo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0000"/>
        <w:sz w:val="15"/>
      </w:rPr>
      <w:t>PLATAFORMA INTEGRADA DE GESTIÓN GGH   CATÁLOGO DE PROCESOS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procesos AS IS y TO BE</dc:title>
  <dc:subject>Procesos actuales y propuestos para la Plataforma Integrada de Gestión GGH</dc:subject>
  <dc:creator>Matías Orellana</dc:creator>
  <cp:keywords/>
  <dc:description>generated by python-docx</dc:description>
  <cp:lastModifiedBy>Matías Orellana</cp:lastModifiedBy>
  <cp:revision>1</cp:revision>
  <dcterms:created xsi:type="dcterms:W3CDTF">2026-10-02T00:00:00Z</dcterms:created>
  <dcterms:modified xsi:type="dcterms:W3CDTF">2013-12-23T23:15:00Z</dcterms:modified>
  <cp:category/>
</cp:coreProperties>
</file>