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center"/>
        <w:rPr/>
      </w:pPr>
      <w:r>
        <w:rPr/>
        <w:t>INFORME TÉCNICO DE DESARROLLO SEGURO</w:t>
      </w:r>
    </w:p>
    <w:p>
      <w:pPr>
        <w:pStyle w:val="Heading2"/>
        <w:pBdr>
          <w:bottom w:val="nil"/>
        </w:pBdr>
        <w:bidi w:val="0"/>
        <w:ind w:hanging="0" w:left="0" w:right="0"/>
        <w:jc w:val="center"/>
        <w:rPr/>
      </w:pPr>
      <w:r>
        <w:rPr/>
        <w:t xml:space="preserve">Corrección de vulnerabilidades — pnkSecurity (rama </w:t>
      </w:r>
      <w:r>
        <w:rPr>
          <w:i/>
        </w:rPr>
        <w:t>mejoras</w:t>
      </w:r>
      <w:r>
        <w:rPr/>
        <w:t>)</w:t>
      </w:r>
    </w:p>
    <w:tbl>
      <w:tblPr>
        <w:tblW w:w="10539" w:type="dxa"/>
        <w:jc w:val="left"/>
        <w:tblInd w:w="28" w:type="dxa"/>
        <w:tblLayout w:type="fixed"/>
        <w:tblCellMar>
          <w:top w:w="28" w:type="dxa"/>
          <w:left w:w="28" w:type="dxa"/>
          <w:bottom w:w="28" w:type="dxa"/>
          <w:right w:w="28" w:type="dxa"/>
        </w:tblCellMar>
      </w:tblPr>
      <w:tblGrid>
        <w:gridCol w:w="2011"/>
        <w:gridCol w:w="8528"/>
      </w:tblGrid>
      <w:tr>
        <w:trPr/>
        <w:tc>
          <w:tcPr>
            <w:tcW w:w="2011" w:type="dxa"/>
            <w:tcBorders/>
            <w:vAlign w:val="center"/>
          </w:tcPr>
          <w:p>
            <w:pPr>
              <w:pStyle w:val="Ttulodelatabla"/>
              <w:suppressLineNumbers/>
              <w:shd w:fill="D9E2F3" w:val="clear"/>
              <w:bidi w:val="0"/>
              <w:jc w:val="left"/>
              <w:rPr/>
            </w:pPr>
            <w:r>
              <w:rPr/>
              <w:t>Fecha de ejecución</w:t>
            </w:r>
          </w:p>
        </w:tc>
        <w:tc>
          <w:tcPr>
            <w:tcW w:w="8528" w:type="dxa"/>
            <w:tcBorders/>
            <w:vAlign w:val="center"/>
          </w:tcPr>
          <w:p>
            <w:pPr>
              <w:pStyle w:val="Contenidodelatabla"/>
              <w:widowControl w:val="false"/>
              <w:suppressLineNumbers/>
              <w:bidi w:val="0"/>
              <w:rPr/>
            </w:pPr>
            <w:r>
              <w:rPr/>
              <w:t>05/10/2026</w:t>
            </w:r>
          </w:p>
        </w:tc>
      </w:tr>
      <w:tr>
        <w:trPr/>
        <w:tc>
          <w:tcPr>
            <w:tcW w:w="2011" w:type="dxa"/>
            <w:tcBorders/>
            <w:vAlign w:val="center"/>
          </w:tcPr>
          <w:p>
            <w:pPr>
              <w:pStyle w:val="Ttulodelatabla"/>
              <w:suppressLineNumbers/>
              <w:shd w:fill="D9E2F3" w:val="clear"/>
              <w:bidi w:val="0"/>
              <w:jc w:val="left"/>
              <w:rPr/>
            </w:pPr>
            <w:r>
              <w:rPr/>
              <w:t>Fecha de emisión del informe</w:t>
            </w:r>
          </w:p>
        </w:tc>
        <w:tc>
          <w:tcPr>
            <w:tcW w:w="8528" w:type="dxa"/>
            <w:tcBorders/>
            <w:vAlign w:val="center"/>
          </w:tcPr>
          <w:p>
            <w:pPr>
              <w:pStyle w:val="Contenidodelatabla"/>
              <w:widowControl w:val="false"/>
              <w:suppressLineNumbers/>
              <w:bidi w:val="0"/>
              <w:rPr/>
            </w:pPr>
            <w:r>
              <w:rPr/>
              <w:t>05/10/2026</w:t>
            </w:r>
          </w:p>
        </w:tc>
      </w:tr>
      <w:tr>
        <w:trPr/>
        <w:tc>
          <w:tcPr>
            <w:tcW w:w="2011" w:type="dxa"/>
            <w:tcBorders/>
            <w:vAlign w:val="center"/>
          </w:tcPr>
          <w:p>
            <w:pPr>
              <w:pStyle w:val="Ttulodelatabla"/>
              <w:suppressLineNumbers/>
              <w:shd w:fill="D9E2F3" w:val="clear"/>
              <w:bidi w:val="0"/>
              <w:jc w:val="left"/>
              <w:rPr/>
            </w:pPr>
            <w:r>
              <w:rPr/>
              <w:t>Responsables de la evaluación</w:t>
            </w:r>
          </w:p>
        </w:tc>
        <w:tc>
          <w:tcPr>
            <w:tcW w:w="8528" w:type="dxa"/>
            <w:tcBorders/>
            <w:vAlign w:val="center"/>
          </w:tcPr>
          <w:p>
            <w:pPr>
              <w:pStyle w:val="Contenidodelatabla"/>
              <w:widowControl w:val="false"/>
              <w:suppressLineNumbers/>
              <w:bidi w:val="0"/>
              <w:rPr/>
            </w:pPr>
            <w:r>
              <w:rPr/>
              <w:t>Savka Carvajal · Matías Nonque</w:t>
            </w:r>
          </w:p>
        </w:tc>
      </w:tr>
      <w:tr>
        <w:trPr/>
        <w:tc>
          <w:tcPr>
            <w:tcW w:w="2011" w:type="dxa"/>
            <w:tcBorders/>
            <w:vAlign w:val="center"/>
          </w:tcPr>
          <w:p>
            <w:pPr>
              <w:pStyle w:val="Ttulodelatabla"/>
              <w:suppressLineNumbers/>
              <w:shd w:fill="D9E2F3" w:val="clear"/>
              <w:bidi w:val="0"/>
              <w:jc w:val="left"/>
              <w:rPr/>
            </w:pPr>
            <w:r>
              <w:rPr/>
              <w:t>Versión del informe</w:t>
            </w:r>
          </w:p>
        </w:tc>
        <w:tc>
          <w:tcPr>
            <w:tcW w:w="8528" w:type="dxa"/>
            <w:tcBorders/>
            <w:vAlign w:val="center"/>
          </w:tcPr>
          <w:p>
            <w:pPr>
              <w:pStyle w:val="Contenidodelatabla"/>
              <w:widowControl w:val="false"/>
              <w:suppressLineNumbers/>
              <w:bidi w:val="0"/>
              <w:rPr/>
            </w:pPr>
            <w:r>
              <w:rPr/>
              <w:t>2.0 (remediación)</w:t>
            </w:r>
          </w:p>
        </w:tc>
      </w:tr>
      <w:tr>
        <w:trPr/>
        <w:tc>
          <w:tcPr>
            <w:tcW w:w="2011" w:type="dxa"/>
            <w:tcBorders/>
            <w:vAlign w:val="center"/>
          </w:tcPr>
          <w:p>
            <w:pPr>
              <w:pStyle w:val="Ttulodelatabla"/>
              <w:suppressLineNumbers/>
              <w:shd w:fill="D9E2F3" w:val="clear"/>
              <w:bidi w:val="0"/>
              <w:jc w:val="left"/>
              <w:rPr/>
            </w:pPr>
            <w:r>
              <w:rPr/>
              <w:t>Clasificación del documento</w:t>
            </w:r>
          </w:p>
        </w:tc>
        <w:tc>
          <w:tcPr>
            <w:tcW w:w="8528" w:type="dxa"/>
            <w:tcBorders/>
            <w:vAlign w:val="center"/>
          </w:tcPr>
          <w:p>
            <w:pPr>
              <w:pStyle w:val="Contenidodelatabla"/>
              <w:widowControl w:val="false"/>
              <w:suppressLineNumbers/>
              <w:bidi w:val="0"/>
              <w:rPr/>
            </w:pPr>
            <w:r>
              <w:rPr/>
              <w:t>Confidencial</w:t>
            </w:r>
          </w:p>
        </w:tc>
      </w:tr>
      <w:tr>
        <w:trPr/>
        <w:tc>
          <w:tcPr>
            <w:tcW w:w="2011" w:type="dxa"/>
            <w:tcBorders/>
            <w:vAlign w:val="center"/>
          </w:tcPr>
          <w:p>
            <w:pPr>
              <w:pStyle w:val="Ttulodelatabla"/>
              <w:suppressLineNumbers/>
              <w:shd w:fill="D9E2F3" w:val="clear"/>
              <w:bidi w:val="0"/>
              <w:jc w:val="left"/>
              <w:rPr/>
            </w:pPr>
            <w:r>
              <w:rPr/>
              <w:t>Repositorio</w:t>
            </w:r>
          </w:p>
        </w:tc>
        <w:tc>
          <w:tcPr>
            <w:tcW w:w="8528" w:type="dxa"/>
            <w:tcBorders/>
            <w:vAlign w:val="center"/>
          </w:tcPr>
          <w:p>
            <w:pPr>
              <w:pStyle w:val="Contenidodelatabla"/>
              <w:widowControl w:val="false"/>
              <w:suppressLineNumbers/>
              <w:bidi w:val="0"/>
              <w:rPr/>
            </w:pPr>
            <w:r>
              <w:rPr/>
              <w:t xml:space="preserve">https://github.com/matiasNon/pnkSecurity — rama </w:t>
            </w:r>
            <w:r>
              <w:rPr>
                <w:b/>
              </w:rPr>
              <w:t>mejoras-por-vul</w:t>
            </w:r>
          </w:p>
        </w:tc>
      </w:tr>
      <w:tr>
        <w:trPr/>
        <w:tc>
          <w:tcPr>
            <w:tcW w:w="2011" w:type="dxa"/>
            <w:tcBorders/>
            <w:vAlign w:val="center"/>
          </w:tcPr>
          <w:p>
            <w:pPr>
              <w:pStyle w:val="Ttulodelatabla"/>
              <w:suppressLineNumbers/>
              <w:shd w:fill="D9E2F3" w:val="clear"/>
              <w:bidi w:val="0"/>
              <w:jc w:val="left"/>
              <w:rPr/>
            </w:pPr>
            <w:r>
              <w:rPr/>
              <w:t>Commits de corrección</w:t>
            </w:r>
          </w:p>
        </w:tc>
        <w:tc>
          <w:tcPr>
            <w:tcW w:w="8528" w:type="dxa"/>
            <w:tcBorders/>
            <w:vAlign w:val="center"/>
          </w:tcPr>
          <w:p>
            <w:pPr>
              <w:pStyle w:val="Contenidodelatabla"/>
              <w:widowControl w:val="false"/>
              <w:suppressLineNumbers/>
              <w:bidi w:val="0"/>
              <w:rPr/>
            </w:pPr>
            <w:r>
              <w:rPr/>
              <w:t xml:space="preserve">Rama </w:t>
            </w:r>
            <w:r>
              <w:rPr>
                <w:b/>
              </w:rPr>
              <w:t>mejoras-por-vul</w:t>
            </w:r>
            <w:r>
              <w:rPr/>
              <w:t>: un commit por VUL (97bedc5 a 0393dff), script de BD original (ea32cc9), mejoras 6f80567, a47e6ba, 2cb5c71 y README 977231b, 45ee08c. Script de BD original en main: 85b81d0; README de main: 240b3fe</w:t>
            </w:r>
          </w:p>
        </w:tc>
      </w:tr>
    </w:tbl>
    <w:p>
      <w:pPr>
        <w:pStyle w:val="Heading2"/>
        <w:bidi w:val="0"/>
        <w:rPr/>
      </w:pPr>
      <w:r>
        <w:rPr/>
        <w:t>Resumen Ejecutivo</w:t>
      </w:r>
    </w:p>
    <w:p>
      <w:pPr>
        <w:pStyle w:val="BodyText"/>
        <w:bidi w:val="0"/>
        <w:rPr/>
      </w:pPr>
      <w:r>
        <w:rPr/>
        <w:t xml:space="preserve">Este informe documenta, para cada vulnerabilidad detectada en la aplicación pnkSecurity (versión original, rama </w:t>
      </w:r>
      <w:r>
        <w:rPr>
          <w:i/>
        </w:rPr>
        <w:t>main</w:t>
      </w:r>
      <w:r>
        <w:rPr/>
        <w:t xml:space="preserve">), la corrección aplicada en la rama </w:t>
      </w:r>
      <w:r>
        <w:rPr>
          <w:i/>
        </w:rPr>
        <w:t>mejoras</w:t>
      </w:r>
      <w:r>
        <w:rPr/>
        <w:t xml:space="preserve">: el código original, el código nuevo, la justificación técnica y la evidencia de que la versión corregida ya no es vulnerable. Siguiendo el formato acordado, cada hallazgo se presenta con: </w:t>
      </w:r>
      <w:r>
        <w:rPr>
          <w:b/>
        </w:rPr>
        <w:t>VUL, categoría OWASP, descripción, URL afectada, evidencia, corrección (commit Git, código original, código nuevo) y evidencia sin vulnerabilidad</w:t>
      </w:r>
      <w:r>
        <w:rPr/>
        <w:t>.</w:t>
      </w:r>
    </w:p>
    <w:tbl>
      <w:tblPr>
        <w:tblW w:w="9445" w:type="dxa"/>
        <w:jc w:val="left"/>
        <w:tblInd w:w="28" w:type="dxa"/>
        <w:tblLayout w:type="fixed"/>
        <w:tblCellMar>
          <w:top w:w="28" w:type="dxa"/>
          <w:left w:w="28" w:type="dxa"/>
          <w:bottom w:w="28" w:type="dxa"/>
          <w:right w:w="28" w:type="dxa"/>
        </w:tblCellMar>
      </w:tblPr>
      <w:tblGrid>
        <w:gridCol w:w="794"/>
        <w:gridCol w:w="6523"/>
        <w:gridCol w:w="1066"/>
        <w:gridCol w:w="1062"/>
      </w:tblGrid>
      <w:tr>
        <w:trPr/>
        <w:tc>
          <w:tcPr>
            <w:tcW w:w="794" w:type="dxa"/>
            <w:tcBorders/>
            <w:vAlign w:val="center"/>
          </w:tcPr>
          <w:p>
            <w:pPr>
              <w:pStyle w:val="Ttulodelatabla"/>
              <w:suppressLineNumbers/>
              <w:shd w:fill="D9E2F3" w:val="clear"/>
              <w:bidi w:val="0"/>
              <w:jc w:val="left"/>
              <w:rPr/>
            </w:pPr>
            <w:r>
              <w:rPr/>
              <w:t>N° VUL</w:t>
            </w:r>
          </w:p>
        </w:tc>
        <w:tc>
          <w:tcPr>
            <w:tcW w:w="6523" w:type="dxa"/>
            <w:tcBorders/>
            <w:vAlign w:val="center"/>
          </w:tcPr>
          <w:p>
            <w:pPr>
              <w:pStyle w:val="Ttulodelatabla"/>
              <w:suppressLineNumbers/>
              <w:shd w:fill="D9E2F3" w:val="clear"/>
              <w:bidi w:val="0"/>
              <w:jc w:val="left"/>
              <w:rPr/>
            </w:pPr>
            <w:r>
              <w:rPr/>
              <w:t>Vulnerabilidad</w:t>
            </w:r>
          </w:p>
        </w:tc>
        <w:tc>
          <w:tcPr>
            <w:tcW w:w="1066" w:type="dxa"/>
            <w:tcBorders/>
            <w:vAlign w:val="center"/>
          </w:tcPr>
          <w:p>
            <w:pPr>
              <w:pStyle w:val="Ttulodelatabla"/>
              <w:suppressLineNumbers/>
              <w:shd w:fill="D9E2F3" w:val="clear"/>
              <w:bidi w:val="0"/>
              <w:jc w:val="left"/>
              <w:rPr/>
            </w:pPr>
            <w:r>
              <w:rPr/>
              <w:t>Severidad</w:t>
            </w:r>
          </w:p>
        </w:tc>
        <w:tc>
          <w:tcPr>
            <w:tcW w:w="1062" w:type="dxa"/>
            <w:tcBorders/>
            <w:vAlign w:val="center"/>
          </w:tcPr>
          <w:p>
            <w:pPr>
              <w:pStyle w:val="Ttulodelatabla"/>
              <w:suppressLineNumbers/>
              <w:shd w:fill="D9E2F3" w:val="clear"/>
              <w:bidi w:val="0"/>
              <w:jc w:val="left"/>
              <w:rPr/>
            </w:pPr>
            <w:r>
              <w:rPr/>
              <w:t>Estado</w:t>
            </w:r>
          </w:p>
        </w:tc>
      </w:tr>
      <w:tr>
        <w:trPr/>
        <w:tc>
          <w:tcPr>
            <w:tcW w:w="794" w:type="dxa"/>
            <w:tcBorders/>
            <w:vAlign w:val="center"/>
          </w:tcPr>
          <w:p>
            <w:pPr>
              <w:pStyle w:val="Contenidodelatabla"/>
              <w:widowControl w:val="false"/>
              <w:suppressLineNumbers/>
              <w:bidi w:val="0"/>
              <w:rPr/>
            </w:pPr>
            <w:r>
              <w:rPr/>
              <w:t>VUL-01</w:t>
            </w:r>
          </w:p>
        </w:tc>
        <w:tc>
          <w:tcPr>
            <w:tcW w:w="6523" w:type="dxa"/>
            <w:tcBorders/>
            <w:vAlign w:val="center"/>
          </w:tcPr>
          <w:p>
            <w:pPr>
              <w:pStyle w:val="Contenidodelatabla"/>
              <w:bidi w:val="0"/>
              <w:ind w:hanging="0" w:left="0" w:right="0"/>
              <w:rPr/>
            </w:pPr>
            <w:r>
              <w:rPr/>
              <w:t>Inyección SQL en parámetros de URL y formularios</w:t>
            </w:r>
          </w:p>
        </w:tc>
        <w:tc>
          <w:tcPr>
            <w:tcW w:w="1066" w:type="dxa"/>
            <w:tcBorders/>
            <w:shd w:fill="C00000" w:val="clear"/>
            <w:vAlign w:val="center"/>
          </w:tcPr>
          <w:p>
            <w:pPr>
              <w:pStyle w:val="Contenidodelatabla"/>
              <w:bidi w:val="0"/>
              <w:rPr>
                <w:b/>
                <w:color w:val="FFFFFF"/>
              </w:rPr>
            </w:pPr>
            <w:r>
              <w:rPr>
                <w:b/>
                <w:color w:val="FFFFFF"/>
              </w:rPr>
              <w:t>CRÍTICA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VUL-02</w:t>
            </w:r>
          </w:p>
        </w:tc>
        <w:tc>
          <w:tcPr>
            <w:tcW w:w="6523" w:type="dxa"/>
            <w:tcBorders/>
            <w:vAlign w:val="center"/>
          </w:tcPr>
          <w:p>
            <w:pPr>
              <w:pStyle w:val="Contenidodelatabla"/>
              <w:bidi w:val="0"/>
              <w:ind w:hanging="0" w:left="0" w:right="0"/>
              <w:rPr/>
            </w:pPr>
            <w:r>
              <w:rPr/>
              <w:t>Inyección SQL en el login (elusión de autenticación)</w:t>
            </w:r>
          </w:p>
        </w:tc>
        <w:tc>
          <w:tcPr>
            <w:tcW w:w="1066" w:type="dxa"/>
            <w:tcBorders/>
            <w:shd w:fill="C00000" w:val="clear"/>
            <w:vAlign w:val="center"/>
          </w:tcPr>
          <w:p>
            <w:pPr>
              <w:pStyle w:val="Contenidodelatabla"/>
              <w:bidi w:val="0"/>
              <w:rPr>
                <w:b/>
                <w:color w:val="FFFFFF"/>
              </w:rPr>
            </w:pPr>
            <w:r>
              <w:rPr>
                <w:b/>
                <w:color w:val="FFFFFF"/>
              </w:rPr>
              <w:t>CRÍTICA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VUL-03</w:t>
            </w:r>
          </w:p>
        </w:tc>
        <w:tc>
          <w:tcPr>
            <w:tcW w:w="6523" w:type="dxa"/>
            <w:tcBorders/>
            <w:vAlign w:val="center"/>
          </w:tcPr>
          <w:p>
            <w:pPr>
              <w:pStyle w:val="Contenidodelatabla"/>
              <w:bidi w:val="0"/>
              <w:ind w:hanging="0" w:left="0" w:right="0"/>
              <w:rPr/>
            </w:pPr>
            <w:r>
              <w:rPr/>
              <w:t>IDOR / manipulación del identificador de restaurante</w:t>
            </w:r>
          </w:p>
        </w:tc>
        <w:tc>
          <w:tcPr>
            <w:tcW w:w="1066" w:type="dxa"/>
            <w:tcBorders/>
            <w:shd w:fill="ED7D31" w:val="clear"/>
            <w:vAlign w:val="center"/>
          </w:tcPr>
          <w:p>
            <w:pPr>
              <w:pStyle w:val="Contenidodelatabla"/>
              <w:bidi w:val="0"/>
              <w:rPr>
                <w:b/>
                <w:color w:val="FFFFFF"/>
              </w:rPr>
            </w:pPr>
            <w:r>
              <w:rPr>
                <w:b/>
                <w:color w:val="FFFFFF"/>
              </w:rPr>
              <w:t>ALTA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VUL-04</w:t>
            </w:r>
          </w:p>
        </w:tc>
        <w:tc>
          <w:tcPr>
            <w:tcW w:w="6523" w:type="dxa"/>
            <w:tcBorders/>
            <w:vAlign w:val="center"/>
          </w:tcPr>
          <w:p>
            <w:pPr>
              <w:pStyle w:val="Contenidodelatabla"/>
              <w:bidi w:val="0"/>
              <w:ind w:hanging="0" w:left="0" w:right="0"/>
              <w:rPr/>
            </w:pPr>
            <w:r>
              <w:rPr/>
              <w:t>Cross-Site Scripting (almacenado y reflejado)</w:t>
            </w:r>
          </w:p>
        </w:tc>
        <w:tc>
          <w:tcPr>
            <w:tcW w:w="1066" w:type="dxa"/>
            <w:tcBorders/>
            <w:shd w:fill="FFC000" w:val="clear"/>
            <w:vAlign w:val="center"/>
          </w:tcPr>
          <w:p>
            <w:pPr>
              <w:pStyle w:val="Contenidodelatabla"/>
              <w:bidi w:val="0"/>
              <w:rPr>
                <w:b/>
              </w:rPr>
            </w:pPr>
            <w:r>
              <w:rPr>
                <w:b/>
              </w:rPr>
              <w:t>MEDIA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VUL-05</w:t>
            </w:r>
          </w:p>
        </w:tc>
        <w:tc>
          <w:tcPr>
            <w:tcW w:w="6523" w:type="dxa"/>
            <w:tcBorders/>
            <w:vAlign w:val="center"/>
          </w:tcPr>
          <w:p>
            <w:pPr>
              <w:pStyle w:val="Contenidodelatabla"/>
              <w:bidi w:val="0"/>
              <w:ind w:hanging="0" w:left="0" w:right="0"/>
              <w:rPr/>
            </w:pPr>
            <w:r>
              <w:rPr/>
              <w:t>Gestión de sesión insegura</w:t>
            </w:r>
          </w:p>
        </w:tc>
        <w:tc>
          <w:tcPr>
            <w:tcW w:w="1066" w:type="dxa"/>
            <w:tcBorders/>
            <w:shd w:fill="ED7D31" w:val="clear"/>
            <w:vAlign w:val="center"/>
          </w:tcPr>
          <w:p>
            <w:pPr>
              <w:pStyle w:val="Contenidodelatabla"/>
              <w:bidi w:val="0"/>
              <w:rPr>
                <w:b/>
                <w:color w:val="FFFFFF"/>
              </w:rPr>
            </w:pPr>
            <w:r>
              <w:rPr>
                <w:b/>
                <w:color w:val="FFFFFF"/>
              </w:rPr>
              <w:t>ALTA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VUL-06</w:t>
            </w:r>
          </w:p>
        </w:tc>
        <w:tc>
          <w:tcPr>
            <w:tcW w:w="6523" w:type="dxa"/>
            <w:tcBorders/>
            <w:vAlign w:val="center"/>
          </w:tcPr>
          <w:p>
            <w:pPr>
              <w:pStyle w:val="Contenidodelatabla"/>
              <w:bidi w:val="0"/>
              <w:ind w:hanging="0" w:left="0" w:right="0"/>
              <w:rPr/>
            </w:pPr>
            <w:r>
              <w:rPr/>
              <w:t>Falta de protección CSRF</w:t>
            </w:r>
          </w:p>
        </w:tc>
        <w:tc>
          <w:tcPr>
            <w:tcW w:w="1066" w:type="dxa"/>
            <w:tcBorders/>
            <w:shd w:fill="FFC000" w:val="clear"/>
            <w:vAlign w:val="center"/>
          </w:tcPr>
          <w:p>
            <w:pPr>
              <w:pStyle w:val="Contenidodelatabla"/>
              <w:bidi w:val="0"/>
              <w:rPr>
                <w:b/>
              </w:rPr>
            </w:pPr>
            <w:r>
              <w:rPr>
                <w:b/>
              </w:rPr>
              <w:t>MEDIA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VUL-07</w:t>
            </w:r>
          </w:p>
        </w:tc>
        <w:tc>
          <w:tcPr>
            <w:tcW w:w="6523" w:type="dxa"/>
            <w:tcBorders/>
            <w:vAlign w:val="center"/>
          </w:tcPr>
          <w:p>
            <w:pPr>
              <w:pStyle w:val="Contenidodelatabla"/>
              <w:bidi w:val="0"/>
              <w:ind w:hanging="0" w:left="0" w:right="0"/>
              <w:rPr/>
            </w:pPr>
            <w:r>
              <w:rPr/>
              <w:t>Validación insuficiente de entradas y de la estructura de la solicitud</w:t>
            </w:r>
          </w:p>
        </w:tc>
        <w:tc>
          <w:tcPr>
            <w:tcW w:w="1066" w:type="dxa"/>
            <w:tcBorders/>
            <w:shd w:fill="FFC000" w:val="clear"/>
            <w:vAlign w:val="center"/>
          </w:tcPr>
          <w:p>
            <w:pPr>
              <w:pStyle w:val="Contenidodelatabla"/>
              <w:bidi w:val="0"/>
              <w:rPr>
                <w:b/>
              </w:rPr>
            </w:pPr>
            <w:r>
              <w:rPr>
                <w:b/>
              </w:rPr>
              <w:t>MEDIA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VUL-08</w:t>
            </w:r>
          </w:p>
        </w:tc>
        <w:tc>
          <w:tcPr>
            <w:tcW w:w="6523" w:type="dxa"/>
            <w:tcBorders/>
            <w:vAlign w:val="center"/>
          </w:tcPr>
          <w:p>
            <w:pPr>
              <w:pStyle w:val="Contenidodelatabla"/>
              <w:bidi w:val="0"/>
              <w:ind w:hanging="0" w:left="0" w:right="0"/>
              <w:rPr/>
            </w:pPr>
            <w:r>
              <w:rPr/>
              <w:t>Contraseñas almacenadas y comparadas en texto plano</w:t>
            </w:r>
          </w:p>
        </w:tc>
        <w:tc>
          <w:tcPr>
            <w:tcW w:w="1066" w:type="dxa"/>
            <w:tcBorders/>
            <w:shd w:fill="C00000" w:val="clear"/>
            <w:vAlign w:val="center"/>
          </w:tcPr>
          <w:p>
            <w:pPr>
              <w:pStyle w:val="Contenidodelatabla"/>
              <w:bidi w:val="0"/>
              <w:rPr>
                <w:b/>
                <w:color w:val="FFFFFF"/>
              </w:rPr>
            </w:pPr>
            <w:r>
              <w:rPr>
                <w:b/>
                <w:color w:val="FFFFFF"/>
              </w:rPr>
              <w:t>CRÍTICA</w:t>
            </w:r>
          </w:p>
        </w:tc>
        <w:tc>
          <w:tcPr>
            <w:tcW w:w="1062" w:type="dxa"/>
            <w:tcBorders/>
            <w:vAlign w:val="center"/>
          </w:tcPr>
          <w:p>
            <w:pPr>
              <w:pStyle w:val="Contenidodelatabla"/>
              <w:widowControl w:val="false"/>
              <w:suppressLineNumbers/>
              <w:bidi w:val="0"/>
              <w:rPr/>
            </w:pPr>
            <w:r>
              <w:rPr/>
              <w:t>Parcial</w:t>
            </w:r>
          </w:p>
        </w:tc>
      </w:tr>
      <w:tr>
        <w:trPr/>
        <w:tc>
          <w:tcPr>
            <w:tcW w:w="794" w:type="dxa"/>
            <w:tcBorders/>
            <w:vAlign w:val="center"/>
          </w:tcPr>
          <w:p>
            <w:pPr>
              <w:pStyle w:val="Contenidodelatabla"/>
              <w:widowControl w:val="false"/>
              <w:suppressLineNumbers/>
              <w:bidi w:val="0"/>
              <w:rPr/>
            </w:pPr>
            <w:r>
              <w:rPr/>
              <w:t>VUL-09</w:t>
            </w:r>
          </w:p>
        </w:tc>
        <w:tc>
          <w:tcPr>
            <w:tcW w:w="6523" w:type="dxa"/>
            <w:tcBorders/>
            <w:vAlign w:val="center"/>
          </w:tcPr>
          <w:p>
            <w:pPr>
              <w:pStyle w:val="Contenidodelatabla"/>
              <w:bidi w:val="0"/>
              <w:ind w:hanging="0" w:left="0" w:right="0"/>
              <w:rPr/>
            </w:pPr>
            <w:r>
              <w:rPr/>
              <w:t>Credenciales de BD hardcodeadas y cuenta root sin contraseña</w:t>
            </w:r>
          </w:p>
        </w:tc>
        <w:tc>
          <w:tcPr>
            <w:tcW w:w="1066" w:type="dxa"/>
            <w:tcBorders/>
            <w:shd w:fill="ED7D31" w:val="clear"/>
            <w:vAlign w:val="center"/>
          </w:tcPr>
          <w:p>
            <w:pPr>
              <w:pStyle w:val="Contenidodelatabla"/>
              <w:bidi w:val="0"/>
              <w:rPr>
                <w:b/>
                <w:color w:val="FFFFFF"/>
              </w:rPr>
            </w:pPr>
            <w:r>
              <w:rPr>
                <w:b/>
                <w:color w:val="FFFFFF"/>
              </w:rPr>
              <w:t>ALTA</w:t>
            </w:r>
          </w:p>
        </w:tc>
        <w:tc>
          <w:tcPr>
            <w:tcW w:w="1062" w:type="dxa"/>
            <w:tcBorders/>
            <w:vAlign w:val="center"/>
          </w:tcPr>
          <w:p>
            <w:pPr>
              <w:pStyle w:val="Contenidodelatabla"/>
              <w:widowControl w:val="false"/>
              <w:suppressLineNumbers/>
              <w:bidi w:val="0"/>
              <w:rPr/>
            </w:pPr>
            <w:r>
              <w:rPr/>
              <w:t>Parcial</w:t>
            </w:r>
          </w:p>
        </w:tc>
      </w:tr>
      <w:tr>
        <w:trPr/>
        <w:tc>
          <w:tcPr>
            <w:tcW w:w="794" w:type="dxa"/>
            <w:tcBorders/>
            <w:vAlign w:val="center"/>
          </w:tcPr>
          <w:p>
            <w:pPr>
              <w:pStyle w:val="Contenidodelatabla"/>
              <w:widowControl w:val="false"/>
              <w:suppressLineNumbers/>
              <w:bidi w:val="0"/>
              <w:rPr/>
            </w:pPr>
            <w:r>
              <w:rPr/>
              <w:t>VUL-10</w:t>
            </w:r>
          </w:p>
        </w:tc>
        <w:tc>
          <w:tcPr>
            <w:tcW w:w="6523" w:type="dxa"/>
            <w:tcBorders/>
            <w:vAlign w:val="center"/>
          </w:tcPr>
          <w:p>
            <w:pPr>
              <w:pStyle w:val="Contenidodelatabla"/>
              <w:bidi w:val="0"/>
              <w:ind w:hanging="0" w:left="0" w:right="0"/>
              <w:rPr/>
            </w:pPr>
            <w:r>
              <w:rPr/>
              <w:t>Sin protección contra fuerza bruta ni registro de eventos de seguridad</w:t>
            </w:r>
          </w:p>
        </w:tc>
        <w:tc>
          <w:tcPr>
            <w:tcW w:w="1066" w:type="dxa"/>
            <w:tcBorders/>
            <w:shd w:fill="FFC000" w:val="clear"/>
            <w:vAlign w:val="center"/>
          </w:tcPr>
          <w:p>
            <w:pPr>
              <w:pStyle w:val="Contenidodelatabla"/>
              <w:bidi w:val="0"/>
              <w:rPr>
                <w:b/>
              </w:rPr>
            </w:pPr>
            <w:r>
              <w:rPr>
                <w:b/>
              </w:rPr>
              <w:t>MEDIA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VUL-11</w:t>
            </w:r>
          </w:p>
        </w:tc>
        <w:tc>
          <w:tcPr>
            <w:tcW w:w="6523" w:type="dxa"/>
            <w:tcBorders/>
            <w:vAlign w:val="center"/>
          </w:tcPr>
          <w:p>
            <w:pPr>
              <w:pStyle w:val="Contenidodelatabla"/>
              <w:bidi w:val="0"/>
              <w:ind w:hanging="0" w:left="0" w:right="0"/>
              <w:rPr/>
            </w:pPr>
            <w:r>
              <w:rPr/>
              <w:t>Divulgación de información por errores y cabeceras</w:t>
            </w:r>
          </w:p>
        </w:tc>
        <w:tc>
          <w:tcPr>
            <w:tcW w:w="1066" w:type="dxa"/>
            <w:tcBorders/>
            <w:shd w:fill="70AD47" w:val="clear"/>
            <w:vAlign w:val="center"/>
          </w:tcPr>
          <w:p>
            <w:pPr>
              <w:pStyle w:val="Contenidodelatabla"/>
              <w:bidi w:val="0"/>
              <w:rPr>
                <w:b/>
                <w:color w:val="FFFFFF"/>
              </w:rPr>
            </w:pPr>
            <w:r>
              <w:rPr>
                <w:b/>
                <w:color w:val="FFFFFF"/>
              </w:rPr>
              <w:t>BAJA</w:t>
            </w:r>
          </w:p>
        </w:tc>
        <w:tc>
          <w:tcPr>
            <w:tcW w:w="1062" w:type="dxa"/>
            <w:tcBorders/>
            <w:vAlign w:val="center"/>
          </w:tcPr>
          <w:p>
            <w:pPr>
              <w:pStyle w:val="Contenidodelatabla"/>
              <w:widowControl w:val="false"/>
              <w:suppressLineNumbers/>
              <w:bidi w:val="0"/>
              <w:rPr/>
            </w:pPr>
            <w:r>
              <w:rPr/>
              <w:t>Corregida</w:t>
            </w:r>
          </w:p>
        </w:tc>
      </w:tr>
      <w:tr>
        <w:trPr/>
        <w:tc>
          <w:tcPr>
            <w:tcW w:w="794" w:type="dxa"/>
            <w:tcBorders/>
            <w:vAlign w:val="center"/>
          </w:tcPr>
          <w:p>
            <w:pPr>
              <w:pStyle w:val="Contenidodelatabla"/>
              <w:widowControl w:val="false"/>
              <w:suppressLineNumbers/>
              <w:bidi w:val="0"/>
              <w:rPr/>
            </w:pPr>
            <w:r>
              <w:rPr/>
              <w:t>VUL-12</w:t>
            </w:r>
          </w:p>
        </w:tc>
        <w:tc>
          <w:tcPr>
            <w:tcW w:w="6523" w:type="dxa"/>
            <w:tcBorders/>
            <w:vAlign w:val="center"/>
          </w:tcPr>
          <w:p>
            <w:pPr>
              <w:pStyle w:val="Contenidodelatabla"/>
              <w:bidi w:val="0"/>
              <w:ind w:hanging="0" w:left="0" w:right="0"/>
              <w:rPr/>
            </w:pPr>
            <w:r>
              <w:rPr/>
              <w:t>Componentes desactualizados (jQuery 3.2.1) y archivos innecesarios</w:t>
            </w:r>
          </w:p>
        </w:tc>
        <w:tc>
          <w:tcPr>
            <w:tcW w:w="1066" w:type="dxa"/>
            <w:tcBorders/>
            <w:shd w:fill="FFC000" w:val="clear"/>
            <w:vAlign w:val="center"/>
          </w:tcPr>
          <w:p>
            <w:pPr>
              <w:pStyle w:val="Contenidodelatabla"/>
              <w:bidi w:val="0"/>
              <w:rPr>
                <w:b/>
              </w:rPr>
            </w:pPr>
            <w:r>
              <w:rPr>
                <w:b/>
              </w:rPr>
              <w:t>MEDIA</w:t>
            </w:r>
          </w:p>
        </w:tc>
        <w:tc>
          <w:tcPr>
            <w:tcW w:w="1062" w:type="dxa"/>
            <w:tcBorders/>
            <w:vAlign w:val="center"/>
          </w:tcPr>
          <w:p>
            <w:pPr>
              <w:pStyle w:val="Contenidodelatabla"/>
              <w:widowControl w:val="false"/>
              <w:suppressLineNumbers/>
              <w:bidi w:val="0"/>
              <w:rPr/>
            </w:pPr>
            <w:r>
              <w:rPr/>
              <w:t>Corregida</w:t>
            </w:r>
          </w:p>
        </w:tc>
      </w:tr>
    </w:tbl>
    <w:p>
      <w:pPr>
        <w:pStyle w:val="BodyText"/>
        <w:bidi w:val="0"/>
        <w:rPr/>
      </w:pPr>
      <w:r>
        <w:rPr>
          <w:b/>
        </w:rPr>
        <w:t>Conclusión:</w:t>
      </w:r>
      <w:r>
        <w:rPr/>
        <w:t xml:space="preserve"> de 12 hallazgos, 10 quedan corregidos y 2 (VUL-08 y VUL-09) quedan parcialmente corregidos porque su corrección completa exige cambios en la base de datos o en el servidor (contraseñas con hash y usuario de BD de mínimo privilegio), y la base de datos no se modifica. Se declaran como riesgo residual.</w:t>
      </w:r>
    </w:p>
    <w:p>
      <w:pPr>
        <w:pStyle w:val="Heading2"/>
        <w:bidi w:val="0"/>
        <w:rPr/>
      </w:pPr>
      <w:r>
        <w:rPr/>
        <w:t>Alcance de la Evaluación</w:t>
      </w:r>
    </w:p>
    <w:tbl>
      <w:tblPr>
        <w:tblW w:w="10539" w:type="dxa"/>
        <w:jc w:val="left"/>
        <w:tblInd w:w="28" w:type="dxa"/>
        <w:tblLayout w:type="fixed"/>
        <w:tblCellMar>
          <w:top w:w="28" w:type="dxa"/>
          <w:left w:w="28" w:type="dxa"/>
          <w:bottom w:w="28" w:type="dxa"/>
          <w:right w:w="28" w:type="dxa"/>
        </w:tblCellMar>
      </w:tblPr>
      <w:tblGrid>
        <w:gridCol w:w="1333"/>
        <w:gridCol w:w="4286"/>
        <w:gridCol w:w="4920"/>
      </w:tblGrid>
      <w:tr>
        <w:trPr/>
        <w:tc>
          <w:tcPr>
            <w:tcW w:w="1333" w:type="dxa"/>
            <w:tcBorders/>
            <w:vAlign w:val="center"/>
          </w:tcPr>
          <w:p>
            <w:pPr>
              <w:pStyle w:val="Ttulodelatabla"/>
              <w:suppressLineNumbers/>
              <w:shd w:fill="D9E2F3" w:val="clear"/>
              <w:bidi w:val="0"/>
              <w:jc w:val="left"/>
              <w:rPr/>
            </w:pPr>
            <w:r>
              <w:rPr/>
              <w:t>Tipo de activo</w:t>
            </w:r>
          </w:p>
        </w:tc>
        <w:tc>
          <w:tcPr>
            <w:tcW w:w="4286" w:type="dxa"/>
            <w:tcBorders/>
            <w:vAlign w:val="center"/>
          </w:tcPr>
          <w:p>
            <w:pPr>
              <w:pStyle w:val="Ttulodelatabla"/>
              <w:suppressLineNumbers/>
              <w:shd w:fill="D9E2F3" w:val="clear"/>
              <w:bidi w:val="0"/>
              <w:jc w:val="left"/>
              <w:rPr/>
            </w:pPr>
            <w:r>
              <w:rPr/>
              <w:t>Identificador</w:t>
            </w:r>
          </w:p>
        </w:tc>
        <w:tc>
          <w:tcPr>
            <w:tcW w:w="4920" w:type="dxa"/>
            <w:tcBorders/>
            <w:vAlign w:val="center"/>
          </w:tcPr>
          <w:p>
            <w:pPr>
              <w:pStyle w:val="Ttulodelatabla"/>
              <w:suppressLineNumbers/>
              <w:shd w:fill="D9E2F3" w:val="clear"/>
              <w:bidi w:val="0"/>
              <w:jc w:val="left"/>
              <w:rPr/>
            </w:pPr>
            <w:r>
              <w:rPr/>
              <w:t>Descripción</w:t>
            </w:r>
          </w:p>
        </w:tc>
      </w:tr>
      <w:tr>
        <w:trPr/>
        <w:tc>
          <w:tcPr>
            <w:tcW w:w="1333" w:type="dxa"/>
            <w:tcBorders/>
            <w:vAlign w:val="center"/>
          </w:tcPr>
          <w:p>
            <w:pPr>
              <w:pStyle w:val="Contenidodelatabla"/>
              <w:widowControl w:val="false"/>
              <w:suppressLineNumbers/>
              <w:bidi w:val="0"/>
              <w:rPr/>
            </w:pPr>
            <w:r>
              <w:rPr/>
              <w:t>Código fuente</w:t>
            </w:r>
          </w:p>
        </w:tc>
        <w:tc>
          <w:tcPr>
            <w:tcW w:w="4286" w:type="dxa"/>
            <w:tcBorders/>
            <w:vAlign w:val="center"/>
          </w:tcPr>
          <w:p>
            <w:pPr>
              <w:pStyle w:val="Contenidodelatabla"/>
              <w:widowControl w:val="false"/>
              <w:suppressLineNumbers/>
              <w:bidi w:val="0"/>
              <w:rPr/>
            </w:pPr>
            <w:r>
              <w:rPr/>
              <w:t>Rama main (original) y rama mejoras</w:t>
            </w:r>
          </w:p>
        </w:tc>
        <w:tc>
          <w:tcPr>
            <w:tcW w:w="4920" w:type="dxa"/>
            <w:tcBorders/>
            <w:vAlign w:val="center"/>
          </w:tcPr>
          <w:p>
            <w:pPr>
              <w:pStyle w:val="Contenidodelatabla"/>
              <w:widowControl w:val="false"/>
              <w:suppressLineNumbers/>
              <w:bidi w:val="0"/>
              <w:rPr/>
            </w:pPr>
            <w:r>
              <w:rPr/>
              <w:t>Aplicación web PHP «menú digital con carrito»</w:t>
            </w:r>
          </w:p>
        </w:tc>
      </w:tr>
      <w:tr>
        <w:trPr/>
        <w:tc>
          <w:tcPr>
            <w:tcW w:w="1333" w:type="dxa"/>
            <w:tcBorders/>
            <w:vAlign w:val="center"/>
          </w:tcPr>
          <w:p>
            <w:pPr>
              <w:pStyle w:val="Contenidodelatabla"/>
              <w:widowControl w:val="false"/>
              <w:suppressLineNumbers/>
              <w:bidi w:val="0"/>
              <w:rPr/>
            </w:pPr>
            <w:r>
              <w:rPr/>
              <w:t>Aplicación web</w:t>
            </w:r>
          </w:p>
        </w:tc>
        <w:tc>
          <w:tcPr>
            <w:tcW w:w="4286" w:type="dxa"/>
            <w:tcBorders/>
            <w:vAlign w:val="center"/>
          </w:tcPr>
          <w:p>
            <w:pPr>
              <w:pStyle w:val="Contenidodelatabla"/>
              <w:widowControl w:val="false"/>
              <w:suppressLineNumbers/>
              <w:bidi w:val="0"/>
              <w:rPr/>
            </w:pPr>
            <w:r>
              <w:rPr/>
              <w:t>http://127.0.0.1:8001 (original) · http://127.0.0.1:8002 (mejoras)</w:t>
            </w:r>
          </w:p>
        </w:tc>
        <w:tc>
          <w:tcPr>
            <w:tcW w:w="4920" w:type="dxa"/>
            <w:tcBorders/>
            <w:vAlign w:val="center"/>
          </w:tcPr>
          <w:p>
            <w:pPr>
              <w:pStyle w:val="Contenidodelatabla"/>
              <w:widowControl w:val="false"/>
              <w:suppressLineNumbers/>
              <w:bidi w:val="0"/>
              <w:rPr/>
            </w:pPr>
            <w:r>
              <w:rPr/>
              <w:t>Entornos locales de laboratorio usados para las pruebas antes/después</w:t>
            </w:r>
          </w:p>
        </w:tc>
      </w:tr>
      <w:tr>
        <w:trPr/>
        <w:tc>
          <w:tcPr>
            <w:tcW w:w="1333" w:type="dxa"/>
            <w:tcBorders/>
            <w:vAlign w:val="center"/>
          </w:tcPr>
          <w:p>
            <w:pPr>
              <w:pStyle w:val="Contenidodelatabla"/>
              <w:widowControl w:val="false"/>
              <w:suppressLineNumbers/>
              <w:bidi w:val="0"/>
              <w:rPr/>
            </w:pPr>
            <w:r>
              <w:rPr/>
              <w:t>Base de datos</w:t>
            </w:r>
          </w:p>
        </w:tc>
        <w:tc>
          <w:tcPr>
            <w:tcW w:w="4286" w:type="dxa"/>
            <w:tcBorders/>
            <w:vAlign w:val="center"/>
          </w:tcPr>
          <w:p>
            <w:pPr>
              <w:pStyle w:val="Contenidodelatabla"/>
              <w:widowControl w:val="false"/>
              <w:suppressLineNumbers/>
              <w:bidi w:val="0"/>
              <w:rPr/>
            </w:pPr>
            <w:r>
              <w:rPr/>
              <w:t>pnk_security (MariaDB)</w:t>
            </w:r>
          </w:p>
        </w:tc>
        <w:tc>
          <w:tcPr>
            <w:tcW w:w="4920" w:type="dxa"/>
            <w:tcBorders/>
            <w:vAlign w:val="center"/>
          </w:tcPr>
          <w:p>
            <w:pPr>
              <w:pStyle w:val="Contenidodelatabla"/>
              <w:widowControl w:val="false"/>
              <w:suppressLineNumbers/>
              <w:bidi w:val="0"/>
              <w:rPr/>
            </w:pPr>
            <w:r>
              <w:rPr/>
              <w:t>Esquema en Script_BD/pnk_security.sql (rama mejoras)</w:t>
            </w:r>
          </w:p>
        </w:tc>
      </w:tr>
    </w:tbl>
    <w:p>
      <w:pPr>
        <w:pStyle w:val="BodyText"/>
        <w:bidi w:val="0"/>
        <w:rPr/>
      </w:pPr>
      <w:r>
        <w:rPr/>
        <w:t>La versión corregida está pensada para desplegarse en AWS como «versión sin vulnerabilidades», conforme al enfoque acordado; las evidencias de este informe provienen del entorno local equivalente.</w:t>
      </w:r>
    </w:p>
    <w:p>
      <w:pPr>
        <w:pStyle w:val="Heading2"/>
        <w:bidi w:val="0"/>
        <w:rPr/>
      </w:pPr>
      <w:r>
        <w:rPr/>
        <w:t>Metodología Aplicada</w:t>
      </w:r>
    </w:p>
    <w:p>
      <w:pPr>
        <w:pStyle w:val="BodyText"/>
        <w:numPr>
          <w:ilvl w:val="0"/>
          <w:numId w:val="1"/>
        </w:numPr>
        <w:tabs>
          <w:tab w:val="clear" w:pos="709"/>
          <w:tab w:val="left" w:pos="709" w:leader="none"/>
        </w:tabs>
        <w:bidi w:val="0"/>
        <w:spacing w:before="0" w:after="0"/>
        <w:ind w:hanging="283" w:left="709"/>
        <w:rPr/>
      </w:pPr>
      <w:r>
        <w:rPr/>
        <w:t>OWASP Web Security Testing Guide (WSTG)</w:t>
      </w:r>
    </w:p>
    <w:p>
      <w:pPr>
        <w:pStyle w:val="BodyText"/>
        <w:numPr>
          <w:ilvl w:val="0"/>
          <w:numId w:val="1"/>
        </w:numPr>
        <w:tabs>
          <w:tab w:val="clear" w:pos="709"/>
          <w:tab w:val="left" w:pos="709" w:leader="none"/>
        </w:tabs>
        <w:bidi w:val="0"/>
        <w:spacing w:before="0" w:after="0"/>
        <w:ind w:hanging="283" w:left="709"/>
        <w:rPr/>
      </w:pPr>
      <w:r>
        <w:rPr/>
        <w:t>OWASP ASVS v5 (V1 validación, V3 frontend/CSRF, V6 autenticación, V7 sesiones, V13 configuración, V16 logging)</w:t>
      </w:r>
    </w:p>
    <w:p>
      <w:pPr>
        <w:pStyle w:val="BodyText"/>
        <w:numPr>
          <w:ilvl w:val="0"/>
          <w:numId w:val="1"/>
        </w:numPr>
        <w:tabs>
          <w:tab w:val="clear" w:pos="709"/>
          <w:tab w:val="left" w:pos="709" w:leader="none"/>
        </w:tabs>
        <w:bidi w:val="0"/>
        <w:spacing w:before="0" w:after="0"/>
        <w:ind w:hanging="283" w:left="709"/>
        <w:rPr/>
      </w:pPr>
      <w:r>
        <w:rPr/>
        <w:t>OWASP Top 10:2025 para la categorización</w:t>
      </w:r>
    </w:p>
    <w:p>
      <w:pPr>
        <w:pStyle w:val="BodyText"/>
        <w:numPr>
          <w:ilvl w:val="0"/>
          <w:numId w:val="1"/>
        </w:numPr>
        <w:tabs>
          <w:tab w:val="clear" w:pos="709"/>
          <w:tab w:val="left" w:pos="709" w:leader="none"/>
        </w:tabs>
        <w:bidi w:val="0"/>
        <w:ind w:hanging="283" w:left="709"/>
        <w:rPr/>
      </w:pPr>
      <w:r>
        <w:rPr/>
        <w:t>PTES y NIST SP 800-115</w:t>
      </w:r>
    </w:p>
    <w:p>
      <w:pPr>
        <w:pStyle w:val="BodyText"/>
        <w:bidi w:val="0"/>
        <w:rPr/>
      </w:pPr>
      <w:r>
        <w:rPr/>
        <w:t>Método: revisión de caja blanca del código original, comparación (git diff main..mejoras) y verificación dinámica con las mismas solicitudes sobre ambas versiones.</w:t>
      </w:r>
    </w:p>
    <w:p>
      <w:pPr>
        <w:pStyle w:val="Heading2"/>
        <w:bidi w:val="0"/>
        <w:rPr/>
      </w:pPr>
      <w:r>
        <w:rPr/>
        <w:t>Aplicación de ASVS v5 al proyecto</w:t>
      </w:r>
    </w:p>
    <w:p>
      <w:pPr>
        <w:pStyle w:val="BodyText"/>
        <w:bidi w:val="0"/>
        <w:rPr/>
      </w:pPr>
      <w:r>
        <w:rPr/>
        <w:t xml:space="preserve">Los aspectos evaluados se clasifican según los capítulos de OWASP ASVS v5. La clasificación se hace </w:t>
      </w:r>
      <w:r>
        <w:rPr>
          <w:b/>
        </w:rPr>
        <w:t>a nivel de capítulo</w:t>
      </w:r>
      <w:r>
        <w:rPr/>
        <w:t xml:space="preserve"> (aplica / no aplica) y enlaza cada capítulo con las vulnerabilidades corregidas y la evidencia; no se citan requisitos individuales de ASVS.</w:t>
      </w:r>
    </w:p>
    <w:tbl>
      <w:tblPr>
        <w:tblW w:w="10539" w:type="dxa"/>
        <w:jc w:val="left"/>
        <w:tblInd w:w="28" w:type="dxa"/>
        <w:tblLayout w:type="fixed"/>
        <w:tblCellMar>
          <w:top w:w="28" w:type="dxa"/>
          <w:left w:w="28" w:type="dxa"/>
          <w:bottom w:w="28" w:type="dxa"/>
          <w:right w:w="28" w:type="dxa"/>
        </w:tblCellMar>
      </w:tblPr>
      <w:tblGrid>
        <w:gridCol w:w="2033"/>
        <w:gridCol w:w="717"/>
        <w:gridCol w:w="924"/>
        <w:gridCol w:w="3433"/>
        <w:gridCol w:w="1079"/>
        <w:gridCol w:w="2353"/>
      </w:tblGrid>
      <w:tr>
        <w:trPr/>
        <w:tc>
          <w:tcPr>
            <w:tcW w:w="2033" w:type="dxa"/>
            <w:tcBorders/>
            <w:vAlign w:val="center"/>
          </w:tcPr>
          <w:p>
            <w:pPr>
              <w:pStyle w:val="Ttulodelatabla"/>
              <w:suppressLineNumbers/>
              <w:shd w:fill="D9E2F3" w:val="clear"/>
              <w:bidi w:val="0"/>
              <w:jc w:val="left"/>
              <w:rPr/>
            </w:pPr>
            <w:r>
              <w:rPr/>
              <w:t>Capítulo ASVS v5</w:t>
            </w:r>
          </w:p>
        </w:tc>
        <w:tc>
          <w:tcPr>
            <w:tcW w:w="717" w:type="dxa"/>
            <w:tcBorders/>
            <w:vAlign w:val="center"/>
          </w:tcPr>
          <w:p>
            <w:pPr>
              <w:pStyle w:val="Ttulodelatabla"/>
              <w:suppressLineNumbers/>
              <w:shd w:fill="D9E2F3" w:val="clear"/>
              <w:bidi w:val="0"/>
              <w:jc w:val="left"/>
              <w:rPr/>
            </w:pPr>
            <w:r>
              <w:rPr/>
              <w:t>Aplica</w:t>
            </w:r>
          </w:p>
        </w:tc>
        <w:tc>
          <w:tcPr>
            <w:tcW w:w="924" w:type="dxa"/>
            <w:tcBorders/>
            <w:vAlign w:val="center"/>
          </w:tcPr>
          <w:p>
            <w:pPr>
              <w:pStyle w:val="Ttulodelatabla"/>
              <w:suppressLineNumbers/>
              <w:shd w:fill="D9E2F3" w:val="clear"/>
              <w:bidi w:val="0"/>
              <w:jc w:val="left"/>
              <w:rPr/>
            </w:pPr>
            <w:r>
              <w:rPr/>
              <w:t>VUL</w:t>
            </w:r>
          </w:p>
        </w:tc>
        <w:tc>
          <w:tcPr>
            <w:tcW w:w="3433" w:type="dxa"/>
            <w:tcBorders/>
            <w:vAlign w:val="center"/>
          </w:tcPr>
          <w:p>
            <w:pPr>
              <w:pStyle w:val="Ttulodelatabla"/>
              <w:suppressLineNumbers/>
              <w:shd w:fill="D9E2F3" w:val="clear"/>
              <w:bidi w:val="0"/>
              <w:jc w:val="left"/>
              <w:rPr/>
            </w:pPr>
            <w:r>
              <w:rPr/>
              <w:t>Control implementado</w:t>
            </w:r>
          </w:p>
        </w:tc>
        <w:tc>
          <w:tcPr>
            <w:tcW w:w="1079" w:type="dxa"/>
            <w:tcBorders/>
            <w:vAlign w:val="center"/>
          </w:tcPr>
          <w:p>
            <w:pPr>
              <w:pStyle w:val="Ttulodelatabla"/>
              <w:suppressLineNumbers/>
              <w:shd w:fill="D9E2F3" w:val="clear"/>
              <w:bidi w:val="0"/>
              <w:jc w:val="left"/>
              <w:rPr/>
            </w:pPr>
            <w:r>
              <w:rPr/>
              <w:t>Resultado</w:t>
            </w:r>
          </w:p>
        </w:tc>
        <w:tc>
          <w:tcPr>
            <w:tcW w:w="2353" w:type="dxa"/>
            <w:tcBorders/>
            <w:vAlign w:val="center"/>
          </w:tcPr>
          <w:p>
            <w:pPr>
              <w:pStyle w:val="Ttulodelatabla"/>
              <w:suppressLineNumbers/>
              <w:shd w:fill="D9E2F3" w:val="clear"/>
              <w:bidi w:val="0"/>
              <w:jc w:val="left"/>
              <w:rPr/>
            </w:pPr>
            <w:r>
              <w:rPr/>
              <w:t>Evidencia</w:t>
            </w:r>
          </w:p>
        </w:tc>
      </w:tr>
      <w:tr>
        <w:trPr/>
        <w:tc>
          <w:tcPr>
            <w:tcW w:w="2033" w:type="dxa"/>
            <w:tcBorders/>
            <w:vAlign w:val="center"/>
          </w:tcPr>
          <w:p>
            <w:pPr>
              <w:pStyle w:val="Contenidodelatabla"/>
              <w:widowControl w:val="false"/>
              <w:suppressLineNumbers/>
              <w:bidi w:val="0"/>
              <w:rPr/>
            </w:pPr>
            <w:r>
              <w:rPr/>
              <w:t>V1 Codificación y sanitización</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VUL-01, VUL-04</w:t>
            </w:r>
          </w:p>
        </w:tc>
        <w:tc>
          <w:tcPr>
            <w:tcW w:w="3433" w:type="dxa"/>
            <w:tcBorders/>
            <w:vAlign w:val="center"/>
          </w:tcPr>
          <w:p>
            <w:pPr>
              <w:pStyle w:val="Contenidodelatabla"/>
              <w:bidi w:val="0"/>
              <w:ind w:hanging="0" w:left="0" w:right="0"/>
              <w:rPr/>
            </w:pPr>
            <w:r>
              <w:rPr/>
              <w:t>Consultas preparadas; escape de salida con e() en toda salida HTML</w:t>
            </w:r>
          </w:p>
        </w:tc>
        <w:tc>
          <w:tcPr>
            <w:tcW w:w="1079" w:type="dxa"/>
            <w:tcBorders/>
            <w:shd w:fill="70AD47" w:val="clear"/>
            <w:vAlign w:val="center"/>
          </w:tcPr>
          <w:p>
            <w:pPr>
              <w:pStyle w:val="Contenidodelatabla"/>
              <w:bidi w:val="0"/>
              <w:rPr>
                <w:b/>
                <w:color w:val="FFFFFF"/>
              </w:rPr>
            </w:pPr>
            <w:r>
              <w:rPr>
                <w:b/>
                <w:color w:val="FFFFFF"/>
              </w:rPr>
              <w:t>Cumple</w:t>
            </w:r>
          </w:p>
        </w:tc>
        <w:tc>
          <w:tcPr>
            <w:tcW w:w="2353" w:type="dxa"/>
            <w:tcBorders/>
            <w:vAlign w:val="center"/>
          </w:tcPr>
          <w:p>
            <w:pPr>
              <w:pStyle w:val="Contenidodelatabla"/>
              <w:widowControl w:val="false"/>
              <w:suppressLineNumbers/>
              <w:bidi w:val="0"/>
              <w:rPr/>
            </w:pPr>
            <w:r>
              <w:rPr/>
              <w:t>Fig. VUL-01.1, VUL-04.1</w:t>
            </w:r>
          </w:p>
        </w:tc>
      </w:tr>
      <w:tr>
        <w:trPr/>
        <w:tc>
          <w:tcPr>
            <w:tcW w:w="2033" w:type="dxa"/>
            <w:tcBorders/>
            <w:vAlign w:val="center"/>
          </w:tcPr>
          <w:p>
            <w:pPr>
              <w:pStyle w:val="Contenidodelatabla"/>
              <w:widowControl w:val="false"/>
              <w:suppressLineNumbers/>
              <w:bidi w:val="0"/>
              <w:rPr/>
            </w:pPr>
            <w:r>
              <w:rPr/>
              <w:t>V2 Validación y lógica de negocio</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VUL-07, VUL-03</w:t>
            </w:r>
          </w:p>
        </w:tc>
        <w:tc>
          <w:tcPr>
            <w:tcW w:w="3433" w:type="dxa"/>
            <w:tcBorders/>
            <w:vAlign w:val="center"/>
          </w:tcPr>
          <w:p>
            <w:pPr>
              <w:pStyle w:val="Contenidodelatabla"/>
              <w:bidi w:val="0"/>
              <w:ind w:hanging="0" w:left="0" w:right="0"/>
              <w:rPr/>
            </w:pPr>
            <w:r>
              <w:rPr/>
              <w:t>entero_get/entero_post, tope de 50 ítems, precio leído de la BD, límites en comentarios</w:t>
            </w:r>
          </w:p>
        </w:tc>
        <w:tc>
          <w:tcPr>
            <w:tcW w:w="1079" w:type="dxa"/>
            <w:tcBorders/>
            <w:shd w:fill="70AD47" w:val="clear"/>
            <w:vAlign w:val="center"/>
          </w:tcPr>
          <w:p>
            <w:pPr>
              <w:pStyle w:val="Contenidodelatabla"/>
              <w:bidi w:val="0"/>
              <w:rPr>
                <w:b/>
                <w:color w:val="FFFFFF"/>
              </w:rPr>
            </w:pPr>
            <w:r>
              <w:rPr>
                <w:b/>
                <w:color w:val="FFFFFF"/>
              </w:rPr>
              <w:t>Cumple</w:t>
            </w:r>
          </w:p>
        </w:tc>
        <w:tc>
          <w:tcPr>
            <w:tcW w:w="2353" w:type="dxa"/>
            <w:tcBorders/>
            <w:vAlign w:val="center"/>
          </w:tcPr>
          <w:p>
            <w:pPr>
              <w:pStyle w:val="Contenidodelatabla"/>
              <w:widowControl w:val="false"/>
              <w:suppressLineNumbers/>
              <w:bidi w:val="0"/>
              <w:rPr/>
            </w:pPr>
            <w:r>
              <w:rPr/>
              <w:t>Fig. VUL-07.1, F1–F6</w:t>
            </w:r>
          </w:p>
        </w:tc>
      </w:tr>
      <w:tr>
        <w:trPr/>
        <w:tc>
          <w:tcPr>
            <w:tcW w:w="2033" w:type="dxa"/>
            <w:tcBorders/>
            <w:vAlign w:val="center"/>
          </w:tcPr>
          <w:p>
            <w:pPr>
              <w:pStyle w:val="Contenidodelatabla"/>
              <w:widowControl w:val="false"/>
              <w:suppressLineNumbers/>
              <w:bidi w:val="0"/>
              <w:rPr/>
            </w:pPr>
            <w:r>
              <w:rPr/>
              <w:t>V3 Seguridad del frontend web</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VUL-04, VUL-06, VUL-11</w:t>
            </w:r>
          </w:p>
        </w:tc>
        <w:tc>
          <w:tcPr>
            <w:tcW w:w="3433" w:type="dxa"/>
            <w:tcBorders/>
            <w:vAlign w:val="center"/>
          </w:tcPr>
          <w:p>
            <w:pPr>
              <w:pStyle w:val="Contenidodelatabla"/>
              <w:bidi w:val="0"/>
              <w:ind w:hanging="0" w:left="0" w:right="0"/>
              <w:rPr/>
            </w:pPr>
            <w:r>
              <w:rPr/>
              <w:t>CSP, X-Frame-Options, nosniff, token CSRF, cookie SameSite</w:t>
            </w:r>
          </w:p>
        </w:tc>
        <w:tc>
          <w:tcPr>
            <w:tcW w:w="1079" w:type="dxa"/>
            <w:tcBorders/>
            <w:shd w:fill="FFC000" w:val="clear"/>
            <w:vAlign w:val="center"/>
          </w:tcPr>
          <w:p>
            <w:pPr>
              <w:pStyle w:val="Contenidodelatabla"/>
              <w:bidi w:val="0"/>
              <w:rPr>
                <w:b/>
              </w:rPr>
            </w:pPr>
            <w:r>
              <w:rPr>
                <w:b/>
              </w:rPr>
              <w:t>Parcial</w:t>
            </w:r>
          </w:p>
        </w:tc>
        <w:tc>
          <w:tcPr>
            <w:tcW w:w="2353" w:type="dxa"/>
            <w:tcBorders/>
            <w:vAlign w:val="center"/>
          </w:tcPr>
          <w:p>
            <w:pPr>
              <w:pStyle w:val="Contenidodelatabla"/>
              <w:widowControl w:val="false"/>
              <w:suppressLineNumbers/>
              <w:bidi w:val="0"/>
              <w:rPr/>
            </w:pPr>
            <w:r>
              <w:rPr/>
              <w:t>Fig. VUL-11.1, VUL-06.1 (CSP aún permite estilos en línea)</w:t>
            </w:r>
          </w:p>
        </w:tc>
      </w:tr>
      <w:tr>
        <w:trPr/>
        <w:tc>
          <w:tcPr>
            <w:tcW w:w="2033" w:type="dxa"/>
            <w:tcBorders/>
            <w:vAlign w:val="center"/>
          </w:tcPr>
          <w:p>
            <w:pPr>
              <w:pStyle w:val="Contenidodelatabla"/>
              <w:widowControl w:val="false"/>
              <w:suppressLineNumbers/>
              <w:bidi w:val="0"/>
              <w:rPr/>
            </w:pPr>
            <w:r>
              <w:rPr/>
              <w:t>V4 API y servicios web</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VUL-06, VUL-07</w:t>
            </w:r>
          </w:p>
        </w:tc>
        <w:tc>
          <w:tcPr>
            <w:tcW w:w="3433" w:type="dxa"/>
            <w:tcBorders/>
            <w:vAlign w:val="center"/>
          </w:tcPr>
          <w:p>
            <w:pPr>
              <w:pStyle w:val="Contenidodelatabla"/>
              <w:bidi w:val="0"/>
              <w:ind w:hanging="0" w:left="0" w:right="0"/>
              <w:rPr/>
            </w:pPr>
            <w:r>
              <w:rPr/>
              <w:t>carrito.php: solo POST, Content-Type de formulario y CSRF</w:t>
            </w:r>
          </w:p>
        </w:tc>
        <w:tc>
          <w:tcPr>
            <w:tcW w:w="1079" w:type="dxa"/>
            <w:tcBorders/>
            <w:shd w:fill="70AD47" w:val="clear"/>
            <w:vAlign w:val="center"/>
          </w:tcPr>
          <w:p>
            <w:pPr>
              <w:pStyle w:val="Contenidodelatabla"/>
              <w:bidi w:val="0"/>
              <w:rPr>
                <w:b/>
                <w:color w:val="FFFFFF"/>
              </w:rPr>
            </w:pPr>
            <w:r>
              <w:rPr>
                <w:b/>
                <w:color w:val="FFFFFF"/>
              </w:rPr>
              <w:t>Cumple</w:t>
            </w:r>
          </w:p>
        </w:tc>
        <w:tc>
          <w:tcPr>
            <w:tcW w:w="2353" w:type="dxa"/>
            <w:tcBorders/>
            <w:vAlign w:val="center"/>
          </w:tcPr>
          <w:p>
            <w:pPr>
              <w:pStyle w:val="Contenidodelatabla"/>
              <w:widowControl w:val="false"/>
              <w:suppressLineNumbers/>
              <w:bidi w:val="0"/>
              <w:rPr/>
            </w:pPr>
            <w:r>
              <w:rPr/>
              <w:t>Fig. VUL-06.1</w:t>
            </w:r>
          </w:p>
        </w:tc>
      </w:tr>
      <w:tr>
        <w:trPr/>
        <w:tc>
          <w:tcPr>
            <w:tcW w:w="2033" w:type="dxa"/>
            <w:tcBorders/>
            <w:vAlign w:val="center"/>
          </w:tcPr>
          <w:p>
            <w:pPr>
              <w:pStyle w:val="Contenidodelatabla"/>
              <w:widowControl w:val="false"/>
              <w:suppressLineNumbers/>
              <w:bidi w:val="0"/>
              <w:rPr/>
            </w:pPr>
            <w:r>
              <w:rPr/>
              <w:t>V5 Manejo de archivos</w:t>
            </w:r>
          </w:p>
        </w:tc>
        <w:tc>
          <w:tcPr>
            <w:tcW w:w="717" w:type="dxa"/>
            <w:tcBorders/>
            <w:vAlign w:val="center"/>
          </w:tcPr>
          <w:p>
            <w:pPr>
              <w:pStyle w:val="Contenidodelatabla"/>
              <w:widowControl w:val="false"/>
              <w:suppressLineNumbers/>
              <w:bidi w:val="0"/>
              <w:rPr/>
            </w:pPr>
            <w:r>
              <w:rPr/>
              <w:t>Parcial</w:t>
            </w:r>
          </w:p>
        </w:tc>
        <w:tc>
          <w:tcPr>
            <w:tcW w:w="924" w:type="dxa"/>
            <w:tcBorders/>
            <w:vAlign w:val="center"/>
          </w:tcPr>
          <w:p>
            <w:pPr>
              <w:pStyle w:val="Contenidodelatabla"/>
              <w:widowControl w:val="false"/>
              <w:suppressLineNumbers/>
              <w:bidi w:val="0"/>
              <w:rPr/>
            </w:pPr>
            <w:r>
              <w:rPr/>
              <w:t>VUL-04</w:t>
            </w:r>
          </w:p>
        </w:tc>
        <w:tc>
          <w:tcPr>
            <w:tcW w:w="3433" w:type="dxa"/>
            <w:tcBorders/>
            <w:vAlign w:val="center"/>
          </w:tcPr>
          <w:p>
            <w:pPr>
              <w:pStyle w:val="Contenidodelatabla"/>
              <w:bidi w:val="0"/>
              <w:ind w:hanging="0" w:left="0" w:right="0"/>
              <w:rPr/>
            </w:pPr>
            <w:r>
              <w:rPr/>
              <w:t>ruta_foto() acepta solo nombres con lista blanca; la app no recibe cargas de archivos</w:t>
            </w:r>
          </w:p>
        </w:tc>
        <w:tc>
          <w:tcPr>
            <w:tcW w:w="1079" w:type="dxa"/>
            <w:tcBorders/>
            <w:shd w:fill="70AD47" w:val="clear"/>
            <w:vAlign w:val="center"/>
          </w:tcPr>
          <w:p>
            <w:pPr>
              <w:pStyle w:val="Contenidodelatabla"/>
              <w:bidi w:val="0"/>
              <w:rPr>
                <w:b/>
                <w:color w:val="FFFFFF"/>
              </w:rPr>
            </w:pPr>
            <w:r>
              <w:rPr>
                <w:b/>
                <w:color w:val="FFFFFF"/>
              </w:rPr>
              <w:t>Cumple</w:t>
            </w:r>
          </w:p>
        </w:tc>
        <w:tc>
          <w:tcPr>
            <w:tcW w:w="2353" w:type="dxa"/>
            <w:tcBorders/>
            <w:vAlign w:val="center"/>
          </w:tcPr>
          <w:p>
            <w:pPr>
              <w:pStyle w:val="Contenidodelatabla"/>
              <w:widowControl w:val="false"/>
              <w:suppressLineNumbers/>
              <w:bidi w:val="0"/>
              <w:rPr/>
            </w:pPr>
            <w:r>
              <w:rPr/>
              <w:t>Código VUL-04</w:t>
            </w:r>
          </w:p>
        </w:tc>
      </w:tr>
      <w:tr>
        <w:trPr/>
        <w:tc>
          <w:tcPr>
            <w:tcW w:w="2033" w:type="dxa"/>
            <w:tcBorders/>
            <w:vAlign w:val="center"/>
          </w:tcPr>
          <w:p>
            <w:pPr>
              <w:pStyle w:val="Contenidodelatabla"/>
              <w:widowControl w:val="false"/>
              <w:suppressLineNumbers/>
              <w:bidi w:val="0"/>
              <w:rPr/>
            </w:pPr>
            <w:r>
              <w:rPr/>
              <w:t>V6 Autenticación</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VUL-02, VUL-08, VUL-10</w:t>
            </w:r>
          </w:p>
        </w:tc>
        <w:tc>
          <w:tcPr>
            <w:tcW w:w="3433" w:type="dxa"/>
            <w:tcBorders/>
            <w:vAlign w:val="center"/>
          </w:tcPr>
          <w:p>
            <w:pPr>
              <w:pStyle w:val="Contenidodelatabla"/>
              <w:bidi w:val="0"/>
              <w:ind w:hanging="0" w:left="0" w:right="0"/>
              <w:rPr/>
            </w:pPr>
            <w:r>
              <w:rPr/>
              <w:t>Login parametrizado, mensajes genéricos, bloqueo por intentos, hash señuelo</w:t>
            </w:r>
          </w:p>
        </w:tc>
        <w:tc>
          <w:tcPr>
            <w:tcW w:w="1079" w:type="dxa"/>
            <w:tcBorders/>
            <w:shd w:fill="FFC000" w:val="clear"/>
            <w:vAlign w:val="center"/>
          </w:tcPr>
          <w:p>
            <w:pPr>
              <w:pStyle w:val="Contenidodelatabla"/>
              <w:bidi w:val="0"/>
              <w:rPr>
                <w:b/>
              </w:rPr>
            </w:pPr>
            <w:r>
              <w:rPr>
                <w:b/>
              </w:rPr>
              <w:t>Parcial</w:t>
            </w:r>
          </w:p>
        </w:tc>
        <w:tc>
          <w:tcPr>
            <w:tcW w:w="2353" w:type="dxa"/>
            <w:tcBorders/>
            <w:vAlign w:val="center"/>
          </w:tcPr>
          <w:p>
            <w:pPr>
              <w:pStyle w:val="Contenidodelatabla"/>
              <w:widowControl w:val="false"/>
              <w:suppressLineNumbers/>
              <w:bidi w:val="0"/>
              <w:rPr/>
            </w:pPr>
            <w:r>
              <w:rPr/>
              <w:t>Fig. VUL-02.1, VUL-10.1, M2 (sin MFA; claves en texto plano en la BD)</w:t>
            </w:r>
          </w:p>
        </w:tc>
      </w:tr>
      <w:tr>
        <w:trPr/>
        <w:tc>
          <w:tcPr>
            <w:tcW w:w="2033" w:type="dxa"/>
            <w:tcBorders/>
            <w:vAlign w:val="center"/>
          </w:tcPr>
          <w:p>
            <w:pPr>
              <w:pStyle w:val="Contenidodelatabla"/>
              <w:widowControl w:val="false"/>
              <w:suppressLineNumbers/>
              <w:bidi w:val="0"/>
              <w:rPr/>
            </w:pPr>
            <w:r>
              <w:rPr/>
              <w:t>V7 Gestión de sesiones</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VUL-05</w:t>
            </w:r>
          </w:p>
        </w:tc>
        <w:tc>
          <w:tcPr>
            <w:tcW w:w="3433" w:type="dxa"/>
            <w:tcBorders/>
            <w:vAlign w:val="center"/>
          </w:tcPr>
          <w:p>
            <w:pPr>
              <w:pStyle w:val="Contenidodelatabla"/>
              <w:bidi w:val="0"/>
              <w:ind w:hanging="0" w:left="0" w:right="0"/>
              <w:rPr/>
            </w:pPr>
            <w:r>
              <w:rPr/>
              <w:t>Cookie HttpOnly/SameSite, regenerar ID al autenticar, caducidad, cierre de sesión</w:t>
            </w:r>
          </w:p>
        </w:tc>
        <w:tc>
          <w:tcPr>
            <w:tcW w:w="1079" w:type="dxa"/>
            <w:tcBorders/>
            <w:shd w:fill="70AD47" w:val="clear"/>
            <w:vAlign w:val="center"/>
          </w:tcPr>
          <w:p>
            <w:pPr>
              <w:pStyle w:val="Contenidodelatabla"/>
              <w:bidi w:val="0"/>
              <w:rPr>
                <w:b/>
                <w:color w:val="FFFFFF"/>
              </w:rPr>
            </w:pPr>
            <w:r>
              <w:rPr>
                <w:b/>
                <w:color w:val="FFFFFF"/>
              </w:rPr>
              <w:t>Cumple</w:t>
            </w:r>
          </w:p>
        </w:tc>
        <w:tc>
          <w:tcPr>
            <w:tcW w:w="2353" w:type="dxa"/>
            <w:tcBorders/>
            <w:vAlign w:val="center"/>
          </w:tcPr>
          <w:p>
            <w:pPr>
              <w:pStyle w:val="Contenidodelatabla"/>
              <w:widowControl w:val="false"/>
              <w:suppressLineNumbers/>
              <w:bidi w:val="0"/>
              <w:rPr/>
            </w:pPr>
            <w:r>
              <w:rPr/>
              <w:t>Fig. VUL-05.1, F7–F8</w:t>
            </w:r>
          </w:p>
        </w:tc>
      </w:tr>
      <w:tr>
        <w:trPr/>
        <w:tc>
          <w:tcPr>
            <w:tcW w:w="2033" w:type="dxa"/>
            <w:tcBorders/>
            <w:vAlign w:val="center"/>
          </w:tcPr>
          <w:p>
            <w:pPr>
              <w:pStyle w:val="Contenidodelatabla"/>
              <w:widowControl w:val="false"/>
              <w:suppressLineNumbers/>
              <w:bidi w:val="0"/>
              <w:rPr/>
            </w:pPr>
            <w:r>
              <w:rPr/>
              <w:t>V8 Autorización</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VUL-03</w:t>
            </w:r>
          </w:p>
        </w:tc>
        <w:tc>
          <w:tcPr>
            <w:tcW w:w="3433" w:type="dxa"/>
            <w:tcBorders/>
            <w:vAlign w:val="center"/>
          </w:tcPr>
          <w:p>
            <w:pPr>
              <w:pStyle w:val="Contenidodelatabla"/>
              <w:bidi w:val="0"/>
              <w:ind w:hanging="0" w:left="0" w:right="0"/>
              <w:rPr/>
            </w:pPr>
            <w:r>
              <w:rPr/>
              <w:t>Id validado en el servidor, autor desde la sesión, ítem ligado a su restaurante</w:t>
            </w:r>
          </w:p>
        </w:tc>
        <w:tc>
          <w:tcPr>
            <w:tcW w:w="1079" w:type="dxa"/>
            <w:tcBorders/>
            <w:shd w:fill="70AD47" w:val="clear"/>
            <w:vAlign w:val="center"/>
          </w:tcPr>
          <w:p>
            <w:pPr>
              <w:pStyle w:val="Contenidodelatabla"/>
              <w:bidi w:val="0"/>
              <w:rPr>
                <w:b/>
                <w:color w:val="FFFFFF"/>
              </w:rPr>
            </w:pPr>
            <w:r>
              <w:rPr>
                <w:b/>
                <w:color w:val="FFFFFF"/>
              </w:rPr>
              <w:t>Cumple</w:t>
            </w:r>
          </w:p>
        </w:tc>
        <w:tc>
          <w:tcPr>
            <w:tcW w:w="2353" w:type="dxa"/>
            <w:tcBorders/>
            <w:vAlign w:val="center"/>
          </w:tcPr>
          <w:p>
            <w:pPr>
              <w:pStyle w:val="Contenidodelatabla"/>
              <w:widowControl w:val="false"/>
              <w:suppressLineNumbers/>
              <w:bidi w:val="0"/>
              <w:rPr/>
            </w:pPr>
            <w:r>
              <w:rPr/>
              <w:t>Fig. VUL-03.1</w:t>
            </w:r>
          </w:p>
        </w:tc>
      </w:tr>
      <w:tr>
        <w:trPr/>
        <w:tc>
          <w:tcPr>
            <w:tcW w:w="2033" w:type="dxa"/>
            <w:tcBorders/>
            <w:vAlign w:val="center"/>
          </w:tcPr>
          <w:p>
            <w:pPr>
              <w:pStyle w:val="Contenidodelatabla"/>
              <w:widowControl w:val="false"/>
              <w:suppressLineNumbers/>
              <w:bidi w:val="0"/>
              <w:rPr/>
            </w:pPr>
            <w:r>
              <w:rPr/>
              <w:t>V9 Tokens autocontenidos</w:t>
            </w:r>
          </w:p>
        </w:tc>
        <w:tc>
          <w:tcPr>
            <w:tcW w:w="717" w:type="dxa"/>
            <w:tcBorders/>
            <w:vAlign w:val="center"/>
          </w:tcPr>
          <w:p>
            <w:pPr>
              <w:pStyle w:val="Contenidodelatabla"/>
              <w:widowControl w:val="false"/>
              <w:suppressLineNumbers/>
              <w:bidi w:val="0"/>
              <w:rPr/>
            </w:pPr>
            <w:r>
              <w:rPr/>
              <w:t>No</w:t>
            </w:r>
          </w:p>
        </w:tc>
        <w:tc>
          <w:tcPr>
            <w:tcW w:w="924" w:type="dxa"/>
            <w:tcBorders/>
            <w:vAlign w:val="center"/>
          </w:tcPr>
          <w:p>
            <w:pPr>
              <w:pStyle w:val="Contenidodelatabla"/>
              <w:widowControl w:val="false"/>
              <w:suppressLineNumbers/>
              <w:bidi w:val="0"/>
              <w:rPr/>
            </w:pPr>
            <w:r>
              <w:rPr/>
              <w:t>—</w:t>
            </w:r>
          </w:p>
        </w:tc>
        <w:tc>
          <w:tcPr>
            <w:tcW w:w="3433" w:type="dxa"/>
            <w:tcBorders/>
            <w:vAlign w:val="center"/>
          </w:tcPr>
          <w:p>
            <w:pPr>
              <w:pStyle w:val="Contenidodelatabla"/>
              <w:widowControl w:val="false"/>
              <w:suppressLineNumbers/>
              <w:bidi w:val="0"/>
              <w:rPr/>
            </w:pPr>
            <w:r>
              <w:rPr/>
              <w:t>No se usan JWT u otros tokens autocontenidos</w:t>
            </w:r>
          </w:p>
        </w:tc>
        <w:tc>
          <w:tcPr>
            <w:tcW w:w="1079" w:type="dxa"/>
            <w:tcBorders/>
            <w:vAlign w:val="center"/>
          </w:tcPr>
          <w:p>
            <w:pPr>
              <w:pStyle w:val="Contenidodelatabla"/>
              <w:widowControl w:val="false"/>
              <w:suppressLineNumbers/>
              <w:bidi w:val="0"/>
              <w:rPr/>
            </w:pPr>
            <w:r>
              <w:rPr/>
              <w:t>No aplica</w:t>
            </w:r>
          </w:p>
        </w:tc>
        <w:tc>
          <w:tcPr>
            <w:tcW w:w="2353" w:type="dxa"/>
            <w:tcBorders/>
            <w:vAlign w:val="center"/>
          </w:tcPr>
          <w:p>
            <w:pPr>
              <w:pStyle w:val="Contenidodelatabla"/>
              <w:widowControl w:val="false"/>
              <w:suppressLineNumbers/>
              <w:bidi w:val="0"/>
              <w:rPr/>
            </w:pPr>
            <w:r>
              <w:rPr/>
              <w:t>—</w:t>
            </w:r>
          </w:p>
        </w:tc>
      </w:tr>
      <w:tr>
        <w:trPr/>
        <w:tc>
          <w:tcPr>
            <w:tcW w:w="2033" w:type="dxa"/>
            <w:tcBorders/>
            <w:vAlign w:val="center"/>
          </w:tcPr>
          <w:p>
            <w:pPr>
              <w:pStyle w:val="Contenidodelatabla"/>
              <w:widowControl w:val="false"/>
              <w:suppressLineNumbers/>
              <w:bidi w:val="0"/>
              <w:rPr/>
            </w:pPr>
            <w:r>
              <w:rPr/>
              <w:t>V10 OAuth y OIDC</w:t>
            </w:r>
          </w:p>
        </w:tc>
        <w:tc>
          <w:tcPr>
            <w:tcW w:w="717" w:type="dxa"/>
            <w:tcBorders/>
            <w:vAlign w:val="center"/>
          </w:tcPr>
          <w:p>
            <w:pPr>
              <w:pStyle w:val="Contenidodelatabla"/>
              <w:widowControl w:val="false"/>
              <w:suppressLineNumbers/>
              <w:bidi w:val="0"/>
              <w:rPr/>
            </w:pPr>
            <w:r>
              <w:rPr/>
              <w:t>No</w:t>
            </w:r>
          </w:p>
        </w:tc>
        <w:tc>
          <w:tcPr>
            <w:tcW w:w="924" w:type="dxa"/>
            <w:tcBorders/>
            <w:vAlign w:val="center"/>
          </w:tcPr>
          <w:p>
            <w:pPr>
              <w:pStyle w:val="Contenidodelatabla"/>
              <w:widowControl w:val="false"/>
              <w:suppressLineNumbers/>
              <w:bidi w:val="0"/>
              <w:rPr/>
            </w:pPr>
            <w:r>
              <w:rPr/>
              <w:t>—</w:t>
            </w:r>
          </w:p>
        </w:tc>
        <w:tc>
          <w:tcPr>
            <w:tcW w:w="3433" w:type="dxa"/>
            <w:tcBorders/>
            <w:vAlign w:val="center"/>
          </w:tcPr>
          <w:p>
            <w:pPr>
              <w:pStyle w:val="Contenidodelatabla"/>
              <w:widowControl w:val="false"/>
              <w:suppressLineNumbers/>
              <w:bidi w:val="0"/>
              <w:rPr/>
            </w:pPr>
            <w:r>
              <w:rPr/>
              <w:t>No hay inicio de sesión federado</w:t>
            </w:r>
          </w:p>
        </w:tc>
        <w:tc>
          <w:tcPr>
            <w:tcW w:w="1079" w:type="dxa"/>
            <w:tcBorders/>
            <w:vAlign w:val="center"/>
          </w:tcPr>
          <w:p>
            <w:pPr>
              <w:pStyle w:val="Contenidodelatabla"/>
              <w:widowControl w:val="false"/>
              <w:suppressLineNumbers/>
              <w:bidi w:val="0"/>
              <w:rPr/>
            </w:pPr>
            <w:r>
              <w:rPr/>
              <w:t>No aplica</w:t>
            </w:r>
          </w:p>
        </w:tc>
        <w:tc>
          <w:tcPr>
            <w:tcW w:w="2353" w:type="dxa"/>
            <w:tcBorders/>
            <w:vAlign w:val="center"/>
          </w:tcPr>
          <w:p>
            <w:pPr>
              <w:pStyle w:val="Contenidodelatabla"/>
              <w:widowControl w:val="false"/>
              <w:suppressLineNumbers/>
              <w:bidi w:val="0"/>
              <w:rPr/>
            </w:pPr>
            <w:r>
              <w:rPr/>
              <w:t>—</w:t>
            </w:r>
          </w:p>
        </w:tc>
      </w:tr>
      <w:tr>
        <w:trPr/>
        <w:tc>
          <w:tcPr>
            <w:tcW w:w="2033" w:type="dxa"/>
            <w:tcBorders/>
            <w:vAlign w:val="center"/>
          </w:tcPr>
          <w:p>
            <w:pPr>
              <w:pStyle w:val="Contenidodelatabla"/>
              <w:widowControl w:val="false"/>
              <w:suppressLineNumbers/>
              <w:bidi w:val="0"/>
              <w:rPr/>
            </w:pPr>
            <w:r>
              <w:rPr/>
              <w:t>V11 Criptografía</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VUL-08</w:t>
            </w:r>
          </w:p>
        </w:tc>
        <w:tc>
          <w:tcPr>
            <w:tcW w:w="3433" w:type="dxa"/>
            <w:tcBorders/>
            <w:vAlign w:val="center"/>
          </w:tcPr>
          <w:p>
            <w:pPr>
              <w:pStyle w:val="Contenidodelatabla"/>
              <w:bidi w:val="0"/>
              <w:ind w:hanging="0" w:left="0" w:right="0"/>
              <w:rPr/>
            </w:pPr>
            <w:r>
              <w:rPr/>
              <w:t>random_bytes para tokens y hash_equals; el código acepta password_verify, pero la BD no se modifica</w:t>
            </w:r>
          </w:p>
        </w:tc>
        <w:tc>
          <w:tcPr>
            <w:tcW w:w="1079" w:type="dxa"/>
            <w:tcBorders/>
            <w:shd w:fill="FFC000" w:val="clear"/>
            <w:vAlign w:val="center"/>
          </w:tcPr>
          <w:p>
            <w:pPr>
              <w:pStyle w:val="Contenidodelatabla"/>
              <w:bidi w:val="0"/>
              <w:rPr>
                <w:b/>
              </w:rPr>
            </w:pPr>
            <w:r>
              <w:rPr>
                <w:b/>
              </w:rPr>
              <w:t>Parcial</w:t>
            </w:r>
          </w:p>
        </w:tc>
        <w:tc>
          <w:tcPr>
            <w:tcW w:w="2353" w:type="dxa"/>
            <w:tcBorders/>
            <w:vAlign w:val="center"/>
          </w:tcPr>
          <w:p>
            <w:pPr>
              <w:pStyle w:val="Contenidodelatabla"/>
              <w:widowControl w:val="false"/>
              <w:suppressLineNumbers/>
              <w:bidi w:val="0"/>
              <w:rPr/>
            </w:pPr>
            <w:r>
              <w:rPr/>
              <w:t>Fig. VUL-08.1 (claves en texto plano en la BD)</w:t>
            </w:r>
          </w:p>
        </w:tc>
      </w:tr>
      <w:tr>
        <w:trPr/>
        <w:tc>
          <w:tcPr>
            <w:tcW w:w="2033" w:type="dxa"/>
            <w:tcBorders/>
            <w:vAlign w:val="center"/>
          </w:tcPr>
          <w:p>
            <w:pPr>
              <w:pStyle w:val="Contenidodelatabla"/>
              <w:widowControl w:val="false"/>
              <w:suppressLineNumbers/>
              <w:bidi w:val="0"/>
              <w:rPr/>
            </w:pPr>
            <w:r>
              <w:rPr/>
              <w:t>V12 Comunicación segura</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M1</w:t>
            </w:r>
          </w:p>
        </w:tc>
        <w:tc>
          <w:tcPr>
            <w:tcW w:w="3433" w:type="dxa"/>
            <w:tcBorders/>
            <w:vAlign w:val="center"/>
          </w:tcPr>
          <w:p>
            <w:pPr>
              <w:pStyle w:val="Contenidodelatabla"/>
              <w:bidi w:val="0"/>
              <w:ind w:hanging="0" w:left="0" w:right="0"/>
              <w:rPr/>
            </w:pPr>
            <w:r>
              <w:rPr/>
              <w:t>Cookie Secure y HSTS al detectar HTTPS (incluso tras balanceador)</w:t>
            </w:r>
          </w:p>
        </w:tc>
        <w:tc>
          <w:tcPr>
            <w:tcW w:w="1079" w:type="dxa"/>
            <w:tcBorders/>
            <w:shd w:fill="FFC000" w:val="clear"/>
            <w:vAlign w:val="center"/>
          </w:tcPr>
          <w:p>
            <w:pPr>
              <w:pStyle w:val="Contenidodelatabla"/>
              <w:bidi w:val="0"/>
              <w:rPr>
                <w:b/>
              </w:rPr>
            </w:pPr>
            <w:r>
              <w:rPr>
                <w:b/>
              </w:rPr>
              <w:t>Parcial</w:t>
            </w:r>
          </w:p>
        </w:tc>
        <w:tc>
          <w:tcPr>
            <w:tcW w:w="2353" w:type="dxa"/>
            <w:tcBorders/>
            <w:vAlign w:val="center"/>
          </w:tcPr>
          <w:p>
            <w:pPr>
              <w:pStyle w:val="Contenidodelatabla"/>
              <w:widowControl w:val="false"/>
              <w:suppressLineNumbers/>
              <w:bidi w:val="0"/>
              <w:rPr/>
            </w:pPr>
            <w:r>
              <w:rPr/>
              <w:t>Fig. M1 (depende del despliegue con TLS)</w:t>
            </w:r>
          </w:p>
        </w:tc>
      </w:tr>
      <w:tr>
        <w:trPr/>
        <w:tc>
          <w:tcPr>
            <w:tcW w:w="2033" w:type="dxa"/>
            <w:tcBorders/>
            <w:vAlign w:val="center"/>
          </w:tcPr>
          <w:p>
            <w:pPr>
              <w:pStyle w:val="Contenidodelatabla"/>
              <w:widowControl w:val="false"/>
              <w:suppressLineNumbers/>
              <w:bidi w:val="0"/>
              <w:rPr/>
            </w:pPr>
            <w:r>
              <w:rPr/>
              <w:t>V13 Configuración</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VUL-09, VUL-11</w:t>
            </w:r>
          </w:p>
        </w:tc>
        <w:tc>
          <w:tcPr>
            <w:tcW w:w="3433" w:type="dxa"/>
            <w:tcBorders/>
            <w:vAlign w:val="center"/>
          </w:tcPr>
          <w:p>
            <w:pPr>
              <w:pStyle w:val="Contenidodelatabla"/>
              <w:bidi w:val="0"/>
              <w:ind w:hanging="0" w:left="0" w:right="0"/>
              <w:rPr/>
            </w:pPr>
            <w:r>
              <w:rPr/>
              <w:t>Credenciales por entorno, .htaccess, errores genéricos</w:t>
            </w:r>
          </w:p>
        </w:tc>
        <w:tc>
          <w:tcPr>
            <w:tcW w:w="1079" w:type="dxa"/>
            <w:tcBorders/>
            <w:shd w:fill="FFC000" w:val="clear"/>
            <w:vAlign w:val="center"/>
          </w:tcPr>
          <w:p>
            <w:pPr>
              <w:pStyle w:val="Contenidodelatabla"/>
              <w:bidi w:val="0"/>
              <w:rPr>
                <w:b/>
              </w:rPr>
            </w:pPr>
            <w:r>
              <w:rPr>
                <w:b/>
              </w:rPr>
              <w:t>Parcial</w:t>
            </w:r>
          </w:p>
        </w:tc>
        <w:tc>
          <w:tcPr>
            <w:tcW w:w="2353" w:type="dxa"/>
            <w:tcBorders/>
            <w:vAlign w:val="center"/>
          </w:tcPr>
          <w:p>
            <w:pPr>
              <w:pStyle w:val="Contenidodelatabla"/>
              <w:widowControl w:val="false"/>
              <w:suppressLineNumbers/>
              <w:bidi w:val="0"/>
              <w:rPr/>
            </w:pPr>
            <w:r>
              <w:rPr/>
              <w:t>Fig. VUL-09.1, VUL-11.1 (falta usuario de BD de mínimo privilegio)</w:t>
            </w:r>
          </w:p>
        </w:tc>
      </w:tr>
      <w:tr>
        <w:trPr/>
        <w:tc>
          <w:tcPr>
            <w:tcW w:w="2033" w:type="dxa"/>
            <w:tcBorders/>
            <w:vAlign w:val="center"/>
          </w:tcPr>
          <w:p>
            <w:pPr>
              <w:pStyle w:val="Contenidodelatabla"/>
              <w:widowControl w:val="false"/>
              <w:suppressLineNumbers/>
              <w:bidi w:val="0"/>
              <w:rPr/>
            </w:pPr>
            <w:r>
              <w:rPr/>
              <w:t>V14 Protección de datos</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VUL-11</w:t>
            </w:r>
          </w:p>
        </w:tc>
        <w:tc>
          <w:tcPr>
            <w:tcW w:w="3433" w:type="dxa"/>
            <w:tcBorders/>
            <w:vAlign w:val="center"/>
          </w:tcPr>
          <w:p>
            <w:pPr>
              <w:pStyle w:val="Contenidodelatabla"/>
              <w:bidi w:val="0"/>
              <w:ind w:hanging="0" w:left="0" w:right="0"/>
              <w:rPr/>
            </w:pPr>
            <w:r>
              <w:rPr/>
              <w:t>Cache-Control: no-store, errores sin datos internos</w:t>
            </w:r>
          </w:p>
        </w:tc>
        <w:tc>
          <w:tcPr>
            <w:tcW w:w="1079" w:type="dxa"/>
            <w:tcBorders/>
            <w:shd w:fill="FFC000" w:val="clear"/>
            <w:vAlign w:val="center"/>
          </w:tcPr>
          <w:p>
            <w:pPr>
              <w:pStyle w:val="Contenidodelatabla"/>
              <w:bidi w:val="0"/>
              <w:rPr>
                <w:b/>
              </w:rPr>
            </w:pPr>
            <w:r>
              <w:rPr>
                <w:b/>
              </w:rPr>
              <w:t>Parcial</w:t>
            </w:r>
          </w:p>
        </w:tc>
        <w:tc>
          <w:tcPr>
            <w:tcW w:w="2353" w:type="dxa"/>
            <w:tcBorders/>
            <w:vAlign w:val="center"/>
          </w:tcPr>
          <w:p>
            <w:pPr>
              <w:pStyle w:val="Contenidodelatabla"/>
              <w:widowControl w:val="false"/>
              <w:suppressLineNumbers/>
              <w:bidi w:val="0"/>
              <w:rPr/>
            </w:pPr>
            <w:r>
              <w:rPr/>
              <w:t>Fig. VUL-11.1 (claves en texto plano en la BD)</w:t>
            </w:r>
          </w:p>
        </w:tc>
      </w:tr>
      <w:tr>
        <w:trPr/>
        <w:tc>
          <w:tcPr>
            <w:tcW w:w="2033" w:type="dxa"/>
            <w:tcBorders/>
            <w:vAlign w:val="center"/>
          </w:tcPr>
          <w:p>
            <w:pPr>
              <w:pStyle w:val="Contenidodelatabla"/>
              <w:widowControl w:val="false"/>
              <w:suppressLineNumbers/>
              <w:bidi w:val="0"/>
              <w:rPr/>
            </w:pPr>
            <w:r>
              <w:rPr/>
              <w:t>V15 Codificación segura y arquitectura</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VUL-12, M3</w:t>
            </w:r>
          </w:p>
        </w:tc>
        <w:tc>
          <w:tcPr>
            <w:tcW w:w="3433" w:type="dxa"/>
            <w:tcBorders/>
            <w:vAlign w:val="center"/>
          </w:tcPr>
          <w:p>
            <w:pPr>
              <w:pStyle w:val="Contenidodelatabla"/>
              <w:bidi w:val="0"/>
              <w:ind w:hanging="0" w:left="0" w:right="0"/>
              <w:rPr/>
            </w:pPr>
            <w:r>
              <w:rPr/>
              <w:t>jQuery 3.7.1, eliminación de duplicados</w:t>
            </w:r>
          </w:p>
        </w:tc>
        <w:tc>
          <w:tcPr>
            <w:tcW w:w="1079" w:type="dxa"/>
            <w:tcBorders/>
            <w:shd w:fill="FFC000" w:val="clear"/>
            <w:vAlign w:val="center"/>
          </w:tcPr>
          <w:p>
            <w:pPr>
              <w:pStyle w:val="Contenidodelatabla"/>
              <w:bidi w:val="0"/>
              <w:rPr>
                <w:b/>
              </w:rPr>
            </w:pPr>
            <w:r>
              <w:rPr>
                <w:b/>
              </w:rPr>
              <w:t>Parcial</w:t>
            </w:r>
          </w:p>
        </w:tc>
        <w:tc>
          <w:tcPr>
            <w:tcW w:w="2353" w:type="dxa"/>
            <w:tcBorders/>
            <w:vAlign w:val="center"/>
          </w:tcPr>
          <w:p>
            <w:pPr>
              <w:pStyle w:val="Contenidodelatabla"/>
              <w:widowControl w:val="false"/>
              <w:suppressLineNumbers/>
              <w:bidi w:val="0"/>
              <w:rPr/>
            </w:pPr>
            <w:r>
              <w:rPr/>
              <w:t>Fig. VUL-12.1, M3 (sin SRI)</w:t>
            </w:r>
          </w:p>
        </w:tc>
      </w:tr>
      <w:tr>
        <w:trPr/>
        <w:tc>
          <w:tcPr>
            <w:tcW w:w="2033" w:type="dxa"/>
            <w:tcBorders/>
            <w:vAlign w:val="center"/>
          </w:tcPr>
          <w:p>
            <w:pPr>
              <w:pStyle w:val="Contenidodelatabla"/>
              <w:widowControl w:val="false"/>
              <w:suppressLineNumbers/>
              <w:bidi w:val="0"/>
              <w:rPr/>
            </w:pPr>
            <w:r>
              <w:rPr/>
              <w:t>V16 Registro de eventos y errores</w:t>
            </w:r>
          </w:p>
        </w:tc>
        <w:tc>
          <w:tcPr>
            <w:tcW w:w="717" w:type="dxa"/>
            <w:tcBorders/>
            <w:vAlign w:val="center"/>
          </w:tcPr>
          <w:p>
            <w:pPr>
              <w:pStyle w:val="Contenidodelatabla"/>
              <w:widowControl w:val="false"/>
              <w:suppressLineNumbers/>
              <w:bidi w:val="0"/>
              <w:rPr/>
            </w:pPr>
            <w:r>
              <w:rPr/>
              <w:t>Sí</w:t>
            </w:r>
          </w:p>
        </w:tc>
        <w:tc>
          <w:tcPr>
            <w:tcW w:w="924" w:type="dxa"/>
            <w:tcBorders/>
            <w:vAlign w:val="center"/>
          </w:tcPr>
          <w:p>
            <w:pPr>
              <w:pStyle w:val="Contenidodelatabla"/>
              <w:widowControl w:val="false"/>
              <w:suppressLineNumbers/>
              <w:bidi w:val="0"/>
              <w:rPr/>
            </w:pPr>
            <w:r>
              <w:rPr/>
              <w:t>VUL-10, VUL-11</w:t>
            </w:r>
          </w:p>
        </w:tc>
        <w:tc>
          <w:tcPr>
            <w:tcW w:w="3433" w:type="dxa"/>
            <w:tcBorders/>
            <w:vAlign w:val="center"/>
          </w:tcPr>
          <w:p>
            <w:pPr>
              <w:pStyle w:val="Contenidodelatabla"/>
              <w:bidi w:val="0"/>
              <w:ind w:hanging="0" w:left="0" w:right="0"/>
              <w:rPr/>
            </w:pPr>
            <w:r>
              <w:rPr/>
              <w:t>log_seguridad() sin contraseñas; excepciones con mensaje genérico</w:t>
            </w:r>
          </w:p>
        </w:tc>
        <w:tc>
          <w:tcPr>
            <w:tcW w:w="1079" w:type="dxa"/>
            <w:tcBorders/>
            <w:shd w:fill="70AD47" w:val="clear"/>
            <w:vAlign w:val="center"/>
          </w:tcPr>
          <w:p>
            <w:pPr>
              <w:pStyle w:val="Contenidodelatabla"/>
              <w:bidi w:val="0"/>
              <w:rPr>
                <w:b/>
                <w:color w:val="FFFFFF"/>
              </w:rPr>
            </w:pPr>
            <w:r>
              <w:rPr>
                <w:b/>
                <w:color w:val="FFFFFF"/>
              </w:rPr>
              <w:t>Cumple</w:t>
            </w:r>
          </w:p>
        </w:tc>
        <w:tc>
          <w:tcPr>
            <w:tcW w:w="2353" w:type="dxa"/>
            <w:tcBorders/>
            <w:vAlign w:val="center"/>
          </w:tcPr>
          <w:p>
            <w:pPr>
              <w:pStyle w:val="Contenidodelatabla"/>
              <w:widowControl w:val="false"/>
              <w:suppressLineNumbers/>
              <w:bidi w:val="0"/>
              <w:rPr/>
            </w:pPr>
            <w:r>
              <w:rPr/>
              <w:t>Fig. VUL-10.2, VUL-07.1</w:t>
            </w:r>
          </w:p>
        </w:tc>
      </w:tr>
      <w:tr>
        <w:trPr/>
        <w:tc>
          <w:tcPr>
            <w:tcW w:w="2033" w:type="dxa"/>
            <w:tcBorders/>
            <w:vAlign w:val="center"/>
          </w:tcPr>
          <w:p>
            <w:pPr>
              <w:pStyle w:val="Contenidodelatabla"/>
              <w:widowControl w:val="false"/>
              <w:suppressLineNumbers/>
              <w:bidi w:val="0"/>
              <w:rPr/>
            </w:pPr>
            <w:r>
              <w:rPr/>
              <w:t>V17 WebRTC</w:t>
            </w:r>
          </w:p>
        </w:tc>
        <w:tc>
          <w:tcPr>
            <w:tcW w:w="717" w:type="dxa"/>
            <w:tcBorders/>
            <w:vAlign w:val="center"/>
          </w:tcPr>
          <w:p>
            <w:pPr>
              <w:pStyle w:val="Contenidodelatabla"/>
              <w:widowControl w:val="false"/>
              <w:suppressLineNumbers/>
              <w:bidi w:val="0"/>
              <w:rPr/>
            </w:pPr>
            <w:r>
              <w:rPr/>
              <w:t>No</w:t>
            </w:r>
          </w:p>
        </w:tc>
        <w:tc>
          <w:tcPr>
            <w:tcW w:w="924" w:type="dxa"/>
            <w:tcBorders/>
            <w:vAlign w:val="center"/>
          </w:tcPr>
          <w:p>
            <w:pPr>
              <w:pStyle w:val="Contenidodelatabla"/>
              <w:widowControl w:val="false"/>
              <w:suppressLineNumbers/>
              <w:bidi w:val="0"/>
              <w:rPr/>
            </w:pPr>
            <w:r>
              <w:rPr/>
              <w:t>—</w:t>
            </w:r>
          </w:p>
        </w:tc>
        <w:tc>
          <w:tcPr>
            <w:tcW w:w="3433" w:type="dxa"/>
            <w:tcBorders/>
            <w:vAlign w:val="center"/>
          </w:tcPr>
          <w:p>
            <w:pPr>
              <w:pStyle w:val="Contenidodelatabla"/>
              <w:widowControl w:val="false"/>
              <w:suppressLineNumbers/>
              <w:bidi w:val="0"/>
              <w:rPr/>
            </w:pPr>
            <w:r>
              <w:rPr/>
              <w:t>No se usa WebRTC</w:t>
            </w:r>
          </w:p>
        </w:tc>
        <w:tc>
          <w:tcPr>
            <w:tcW w:w="1079" w:type="dxa"/>
            <w:tcBorders/>
            <w:vAlign w:val="center"/>
          </w:tcPr>
          <w:p>
            <w:pPr>
              <w:pStyle w:val="Contenidodelatabla"/>
              <w:widowControl w:val="false"/>
              <w:suppressLineNumbers/>
              <w:bidi w:val="0"/>
              <w:rPr/>
            </w:pPr>
            <w:r>
              <w:rPr/>
              <w:t>No aplica</w:t>
            </w:r>
          </w:p>
        </w:tc>
        <w:tc>
          <w:tcPr>
            <w:tcW w:w="2353" w:type="dxa"/>
            <w:tcBorders/>
            <w:vAlign w:val="center"/>
          </w:tcPr>
          <w:p>
            <w:pPr>
              <w:pStyle w:val="Contenidodelatabla"/>
              <w:widowControl w:val="false"/>
              <w:suppressLineNumbers/>
              <w:bidi w:val="0"/>
              <w:rPr/>
            </w:pPr>
            <w:r>
              <w:rPr/>
              <w:t>—</w:t>
            </w:r>
          </w:p>
        </w:tc>
      </w:tr>
    </w:tbl>
    <w:p>
      <w:pPr>
        <w:pStyle w:val="Heading2"/>
        <w:bidi w:val="0"/>
        <w:rPr/>
      </w:pPr>
      <w:r>
        <w:rPr/>
        <w:t>Evidencias de Vulnerabilidades y Correcciones</w:t>
      </w:r>
    </w:p>
    <w:p>
      <w:pPr>
        <w:pStyle w:val="Heading2"/>
        <w:bidi w:val="0"/>
        <w:rPr/>
      </w:pPr>
      <w:r>
        <w:rPr/>
        <w:t>VUL-01 — Inyección SQL en parámetros de URL y formularios</w:t>
      </w:r>
    </w:p>
    <w:tbl>
      <w:tblPr>
        <w:tblW w:w="10539" w:type="dxa"/>
        <w:jc w:val="left"/>
        <w:tblInd w:w="28" w:type="dxa"/>
        <w:tblLayout w:type="fixed"/>
        <w:tblCellMar>
          <w:top w:w="28" w:type="dxa"/>
          <w:left w:w="28" w:type="dxa"/>
          <w:bottom w:w="28" w:type="dxa"/>
          <w:right w:w="28" w:type="dxa"/>
        </w:tblCellMar>
      </w:tblPr>
      <w:tblGrid>
        <w:gridCol w:w="2942"/>
        <w:gridCol w:w="7597"/>
      </w:tblGrid>
      <w:tr>
        <w:trPr/>
        <w:tc>
          <w:tcPr>
            <w:tcW w:w="2942" w:type="dxa"/>
            <w:tcBorders/>
            <w:vAlign w:val="center"/>
          </w:tcPr>
          <w:p>
            <w:pPr>
              <w:pStyle w:val="Ttulodelatabla"/>
              <w:suppressLineNumbers/>
              <w:shd w:fill="D9E2F3" w:val="clear"/>
              <w:bidi w:val="0"/>
              <w:jc w:val="left"/>
              <w:rPr/>
            </w:pPr>
            <w:r>
              <w:rPr/>
              <w:t>N° VUL</w:t>
            </w:r>
          </w:p>
        </w:tc>
        <w:tc>
          <w:tcPr>
            <w:tcW w:w="7597" w:type="dxa"/>
            <w:tcBorders/>
            <w:vAlign w:val="center"/>
          </w:tcPr>
          <w:p>
            <w:pPr>
              <w:pStyle w:val="Contenidodelatabla"/>
              <w:widowControl w:val="false"/>
              <w:suppressLineNumbers/>
              <w:bidi w:val="0"/>
              <w:rPr/>
            </w:pPr>
            <w:r>
              <w:rPr/>
              <w:t>VUL-01</w:t>
            </w:r>
          </w:p>
        </w:tc>
      </w:tr>
      <w:tr>
        <w:trPr/>
        <w:tc>
          <w:tcPr>
            <w:tcW w:w="2942" w:type="dxa"/>
            <w:tcBorders/>
            <w:vAlign w:val="center"/>
          </w:tcPr>
          <w:p>
            <w:pPr>
              <w:pStyle w:val="Ttulodelatabla"/>
              <w:suppressLineNumbers/>
              <w:shd w:fill="D9E2F3" w:val="clear"/>
              <w:bidi w:val="0"/>
              <w:jc w:val="left"/>
              <w:rPr/>
            </w:pPr>
            <w:r>
              <w:rPr/>
              <w:t>CATEGORÍA OWASP</w:t>
            </w:r>
          </w:p>
        </w:tc>
        <w:tc>
          <w:tcPr>
            <w:tcW w:w="7597" w:type="dxa"/>
            <w:tcBorders/>
            <w:vAlign w:val="center"/>
          </w:tcPr>
          <w:p>
            <w:pPr>
              <w:pStyle w:val="Contenidodelatabla"/>
              <w:widowControl w:val="false"/>
              <w:suppressLineNumbers/>
              <w:bidi w:val="0"/>
              <w:rPr/>
            </w:pPr>
            <w:r>
              <w:rPr/>
              <w:t>A05:2025 - INJECTION</w:t>
            </w:r>
          </w:p>
        </w:tc>
      </w:tr>
      <w:tr>
        <w:trPr/>
        <w:tc>
          <w:tcPr>
            <w:tcW w:w="2942" w:type="dxa"/>
            <w:tcBorders/>
            <w:vAlign w:val="center"/>
          </w:tcPr>
          <w:p>
            <w:pPr>
              <w:pStyle w:val="Ttulodelatabla"/>
              <w:bidi w:val="0"/>
              <w:ind w:hanging="0" w:left="0" w:right="0"/>
              <w:jc w:val="left"/>
              <w:rPr/>
            </w:pPr>
            <w:r>
              <w:rPr/>
              <w:t>SEVERIDAD</w:t>
            </w:r>
          </w:p>
        </w:tc>
        <w:tc>
          <w:tcPr>
            <w:tcW w:w="7597" w:type="dxa"/>
            <w:tcBorders/>
            <w:shd w:fill="C00000" w:val="clear"/>
            <w:vAlign w:val="center"/>
          </w:tcPr>
          <w:p>
            <w:pPr>
              <w:pStyle w:val="Contenidodelatabla"/>
              <w:bidi w:val="0"/>
              <w:rPr>
                <w:b/>
                <w:color w:val="FFFFFF"/>
              </w:rPr>
            </w:pPr>
            <w:r>
              <w:rPr>
                <w:b/>
                <w:color w:val="FFFFFF"/>
              </w:rPr>
              <w:t>CRÍTICA</w:t>
            </w:r>
          </w:p>
        </w:tc>
      </w:tr>
      <w:tr>
        <w:trPr/>
        <w:tc>
          <w:tcPr>
            <w:tcW w:w="2942" w:type="dxa"/>
            <w:tcBorders/>
            <w:vAlign w:val="center"/>
          </w:tcPr>
          <w:p>
            <w:pPr>
              <w:pStyle w:val="Ttulodelatabla"/>
              <w:suppressLineNumbers/>
              <w:shd w:fill="D9E2F3" w:val="clear"/>
              <w:bidi w:val="0"/>
              <w:jc w:val="left"/>
              <w:rPr/>
            </w:pPr>
            <w:r>
              <w:rPr/>
              <w:t>DESCRIPCIÓN</w:t>
            </w:r>
          </w:p>
        </w:tc>
        <w:tc>
          <w:tcPr>
            <w:tcW w:w="7597" w:type="dxa"/>
            <w:tcBorders/>
            <w:vAlign w:val="center"/>
          </w:tcPr>
          <w:p>
            <w:pPr>
              <w:pStyle w:val="Contenidodelatabla"/>
              <w:widowControl w:val="false"/>
              <w:suppressLineNumbers/>
              <w:bidi w:val="0"/>
              <w:rPr/>
            </w:pPr>
            <w:r>
              <w:rPr/>
              <w:t>Los valores de $_GET y $_POST se concatenaban directamente en 10 consultas SQL. Un atacante podía alterar la lógica de la consulta (por ejemplo, id=1 OR 1=1 devuelve datos de otros restaurantes) o inyectar sentencias en el INSERT de comentarios.</w:t>
            </w:r>
          </w:p>
        </w:tc>
      </w:tr>
      <w:tr>
        <w:trPr/>
        <w:tc>
          <w:tcPr>
            <w:tcW w:w="2942" w:type="dxa"/>
            <w:tcBorders/>
            <w:vAlign w:val="center"/>
          </w:tcPr>
          <w:p>
            <w:pPr>
              <w:pStyle w:val="Ttulodelatabla"/>
              <w:suppressLineNumbers/>
              <w:shd w:fill="D9E2F3" w:val="clear"/>
              <w:bidi w:val="0"/>
              <w:jc w:val="left"/>
              <w:rPr/>
            </w:pPr>
            <w:r>
              <w:rPr/>
              <w:t>URL / ÍTEM AFECTADO</w:t>
            </w:r>
          </w:p>
        </w:tc>
        <w:tc>
          <w:tcPr>
            <w:tcW w:w="7597" w:type="dxa"/>
            <w:tcBorders/>
            <w:vAlign w:val="center"/>
          </w:tcPr>
          <w:p>
            <w:pPr>
              <w:pStyle w:val="Contenidodelatabla"/>
              <w:widowControl w:val="false"/>
              <w:suppressLineNumbers/>
              <w:bidi w:val="0"/>
              <w:rPr/>
            </w:pPr>
            <w:r>
              <w:rPr/>
              <w:t>index.php?id= · mostrar_carrito.php?id= · carrito.php (iditems) · grcomentarios.php (usuario, comentario)</w:t>
            </w:r>
          </w:p>
        </w:tc>
      </w:tr>
      <w:tr>
        <w:trPr/>
        <w:tc>
          <w:tcPr>
            <w:tcW w:w="2942" w:type="dxa"/>
            <w:tcBorders/>
            <w:vAlign w:val="center"/>
          </w:tcPr>
          <w:p>
            <w:pPr>
              <w:pStyle w:val="Ttulodelatabla"/>
              <w:suppressLineNumbers/>
              <w:shd w:fill="D9E2F3" w:val="clear"/>
              <w:bidi w:val="0"/>
              <w:jc w:val="left"/>
              <w:rPr/>
            </w:pPr>
            <w:r>
              <w:rPr/>
              <w:t>ARCHIVOS MODIFICADOS</w:t>
            </w:r>
          </w:p>
        </w:tc>
        <w:tc>
          <w:tcPr>
            <w:tcW w:w="7597" w:type="dxa"/>
            <w:tcBorders/>
            <w:vAlign w:val="center"/>
          </w:tcPr>
          <w:p>
            <w:pPr>
              <w:pStyle w:val="Contenidodelatabla"/>
              <w:widowControl w:val="false"/>
              <w:suppressLineNumbers/>
              <w:bidi w:val="0"/>
              <w:rPr/>
            </w:pPr>
            <w:r>
              <w:rPr/>
              <w:t>index.php, mostrar_carrito.php, carrito.php, grcomentarios.php, setup/setup.php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Versión original, id=1 OR 1=1:  HTTP 200, 47642 B (la consulta se altera y devuelve más contenido que id=1, 40690 B).</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id=abc: HTTP 200 con 507 B (consulta rota y error visible).</w:t>
      </w:r>
    </w:p>
    <w:p>
      <w:pPr>
        <w:pStyle w:val="BodyText"/>
        <w:bidi w:val="0"/>
        <w:rPr/>
      </w:pPr>
      <w:r>
        <w:rPr>
          <w:b/>
        </w:rPr>
        <w:t>Corrección</w:t>
      </w:r>
      <w:r>
        <w:rPr/>
        <w:t xml:space="preserve"> — Commit Git: </w:t>
      </w:r>
      <w:r>
        <w:rPr>
          <w:b/>
        </w:rPr>
        <w:t>97bedc5</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$key=$_GET['id'];</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$sql_restorant="SELECT ... WHERE restautantes.id = ".$key." AND restautantes.eliminado IS NULL";</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$result_restorant=mysqli_query(conectar(),$sql_restorant);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 grcomentarios.php</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$sql="INSERT INTO comentarios SET usuario='".$_POST['usuario']."',comentario='".$_POST['comentario']."',id_restaurante=".$_SESSION['id'];</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$key = entero_get('id');            // filter_var INT, rango 1..2147483647</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$datos_restorant = consultar(</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'SELECT ... WHERE restautantes.id = ? AND restautantes.eliminado IS NULL', 'i', [$key]);</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 grcomentarios.php</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ejecutar('INSERT INTO comentarios (usuario, comentario, id_restaurante) VALUES (?, ?, ?)',</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pPr>
      <w:r>
        <w:rPr/>
        <w:t xml:space="preserve">         </w:t>
      </w:r>
      <w:r>
        <w:rPr>
          <w:rFonts w:ascii="Consolas;monospace" w:hAnsi="Consolas;monospace"/>
          <w:sz w:val="16"/>
        </w:rPr>
        <w:t>'ssi', [(string) $_SESSION['nombre'], $comentario, $id]);</w:t>
      </w:r>
    </w:p>
    <w:p>
      <w:pPr>
        <w:pStyle w:val="BodyText"/>
        <w:bidi w:val="0"/>
        <w:rPr/>
      </w:pPr>
      <w:r>
        <w:rPr>
          <w:b/>
        </w:rPr>
        <w:t>Justificación:</w:t>
      </w:r>
      <w:r>
        <w:rPr/>
        <w:t xml:space="preserve"> Se introdujeron las funciones consultar() y ejecutar() en setup.php, que usan sentencias preparadas (mysqli::prepare + bind_param): el dato nunca se interpreta como SQL. Además, el id se valida como entero antes de llegar a la consulta (defensa en profundidad).</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corregida: id=1 OR 1=1 → HTTP 404 (160 B); id=abc → 404; id=99999 → 404; sin id → 404. Ya no hay respuesta distinta ni error visible.</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VUL-01.1 — Antes (rojo) y después (verde)</w:t>
            </w:r>
          </w:p>
          <w:p>
            <w:pPr>
              <w:pStyle w:val="Contenidodelatabla"/>
              <w:bidi w:val="0"/>
              <w:spacing w:before="0" w:after="283"/>
              <w:rPr/>
            </w:pPr>
            <w:r>
              <w:rPr/>
              <w:drawing>
                <wp:inline distT="0" distB="0" distL="0" distR="0">
                  <wp:extent cx="6858000" cy="66675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6858000" cy="666750"/>
                          </a:xfrm>
                          <a:prstGeom prst="rect">
                            <a:avLst/>
                          </a:prstGeom>
                          <a:noFill/>
                        </pic:spPr>
                      </pic:pic>
                    </a:graphicData>
                  </a:graphic>
                </wp:inline>
              </w:drawing>
            </w:r>
          </w:p>
        </w:tc>
      </w:tr>
    </w:tbl>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br w:type="page"/>
            </w:r>
            <w:r>
              <w:rPr>
                <w:b/>
              </w:rPr>
              <w:t>Figura VUL-01.2 — Antes (rojo) y después (verde)</w:t>
            </w:r>
          </w:p>
          <w:p>
            <w:pPr>
              <w:pStyle w:val="Contenidodelatabla"/>
              <w:bidi w:val="0"/>
              <w:spacing w:before="0" w:after="283"/>
              <w:rPr/>
            </w:pPr>
            <w:r>
              <w:rPr/>
              <w:drawing>
                <wp:inline distT="0" distB="0" distL="0" distR="0">
                  <wp:extent cx="6858000" cy="245745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6858000" cy="24574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VUL-01.3 — Antes (rojo): index.php?id=abc en la versión original. El error de MariaDB y la ruta del servidor quedan expuestos en pantalla, prueba de que el valor de id se concatena sin preparar la consulta.</w:t>
            </w:r>
          </w:p>
          <w:p>
            <w:pPr>
              <w:pStyle w:val="Contenidodelatabla"/>
              <w:bidi w:val="0"/>
              <w:spacing w:before="0" w:after="283"/>
              <w:rPr/>
            </w:pPr>
            <w:r>
              <w:rPr/>
              <w:drawing>
                <wp:inline distT="0" distB="0" distL="0" distR="0">
                  <wp:extent cx="5334000" cy="4810125"/>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5334000" cy="4810125"/>
                          </a:xfrm>
                          <a:prstGeom prst="rect">
                            <a:avLst/>
                          </a:prstGeom>
                          <a:noFill/>
                        </pic:spPr>
                      </pic:pic>
                    </a:graphicData>
                  </a:graphic>
                </wp:inline>
              </w:drawing>
            </w:r>
          </w:p>
        </w:tc>
      </w:tr>
    </w:tbl>
    <w:p>
      <w:pPr>
        <w:pStyle w:val="Heading2"/>
        <w:bidi w:val="0"/>
        <w:rPr/>
      </w:pPr>
      <w:r>
        <w:rPr/>
        <w:t>VUL-02 — Inyección SQL en el login (elusión de autenticación)</w:t>
      </w:r>
    </w:p>
    <w:tbl>
      <w:tblPr>
        <w:tblW w:w="10539" w:type="dxa"/>
        <w:jc w:val="left"/>
        <w:tblInd w:w="28" w:type="dxa"/>
        <w:tblLayout w:type="fixed"/>
        <w:tblCellMar>
          <w:top w:w="28" w:type="dxa"/>
          <w:left w:w="28" w:type="dxa"/>
          <w:bottom w:w="28" w:type="dxa"/>
          <w:right w:w="28" w:type="dxa"/>
        </w:tblCellMar>
      </w:tblPr>
      <w:tblGrid>
        <w:gridCol w:w="2822"/>
        <w:gridCol w:w="7717"/>
      </w:tblGrid>
      <w:tr>
        <w:trPr/>
        <w:tc>
          <w:tcPr>
            <w:tcW w:w="2822" w:type="dxa"/>
            <w:tcBorders/>
            <w:vAlign w:val="center"/>
          </w:tcPr>
          <w:p>
            <w:pPr>
              <w:pStyle w:val="Ttulodelatabla"/>
              <w:suppressLineNumbers/>
              <w:shd w:fill="D9E2F3" w:val="clear"/>
              <w:bidi w:val="0"/>
              <w:jc w:val="left"/>
              <w:rPr/>
            </w:pPr>
            <w:r>
              <w:rPr/>
              <w:t>N° VUL</w:t>
            </w:r>
          </w:p>
        </w:tc>
        <w:tc>
          <w:tcPr>
            <w:tcW w:w="7717" w:type="dxa"/>
            <w:tcBorders/>
            <w:vAlign w:val="center"/>
          </w:tcPr>
          <w:p>
            <w:pPr>
              <w:pStyle w:val="Contenidodelatabla"/>
              <w:widowControl w:val="false"/>
              <w:suppressLineNumbers/>
              <w:bidi w:val="0"/>
              <w:rPr/>
            </w:pPr>
            <w:r>
              <w:rPr/>
              <w:t>VUL-02</w:t>
            </w:r>
          </w:p>
        </w:tc>
      </w:tr>
      <w:tr>
        <w:trPr/>
        <w:tc>
          <w:tcPr>
            <w:tcW w:w="2822" w:type="dxa"/>
            <w:tcBorders/>
            <w:vAlign w:val="center"/>
          </w:tcPr>
          <w:p>
            <w:pPr>
              <w:pStyle w:val="Ttulodelatabla"/>
              <w:suppressLineNumbers/>
              <w:shd w:fill="D9E2F3" w:val="clear"/>
              <w:bidi w:val="0"/>
              <w:jc w:val="left"/>
              <w:rPr/>
            </w:pPr>
            <w:r>
              <w:rPr/>
              <w:t>CATEGORÍA OWASP</w:t>
            </w:r>
          </w:p>
        </w:tc>
        <w:tc>
          <w:tcPr>
            <w:tcW w:w="7717" w:type="dxa"/>
            <w:tcBorders/>
            <w:vAlign w:val="center"/>
          </w:tcPr>
          <w:p>
            <w:pPr>
              <w:pStyle w:val="Contenidodelatabla"/>
              <w:widowControl w:val="false"/>
              <w:suppressLineNumbers/>
              <w:bidi w:val="0"/>
              <w:rPr/>
            </w:pPr>
            <w:r>
              <w:rPr/>
              <w:t>A05:2025 - INJECTION / A07:2025 - AUTHENTICATION FAILURES</w:t>
            </w:r>
          </w:p>
        </w:tc>
      </w:tr>
      <w:tr>
        <w:trPr/>
        <w:tc>
          <w:tcPr>
            <w:tcW w:w="2822" w:type="dxa"/>
            <w:tcBorders/>
            <w:vAlign w:val="center"/>
          </w:tcPr>
          <w:p>
            <w:pPr>
              <w:pStyle w:val="Ttulodelatabla"/>
              <w:bidi w:val="0"/>
              <w:ind w:hanging="0" w:left="0" w:right="0"/>
              <w:jc w:val="left"/>
              <w:rPr/>
            </w:pPr>
            <w:r>
              <w:rPr/>
              <w:t>SEVERIDAD</w:t>
            </w:r>
          </w:p>
        </w:tc>
        <w:tc>
          <w:tcPr>
            <w:tcW w:w="7717" w:type="dxa"/>
            <w:tcBorders/>
            <w:shd w:fill="C00000" w:val="clear"/>
            <w:vAlign w:val="center"/>
          </w:tcPr>
          <w:p>
            <w:pPr>
              <w:pStyle w:val="Contenidodelatabla"/>
              <w:bidi w:val="0"/>
              <w:rPr>
                <w:b/>
                <w:color w:val="FFFFFF"/>
              </w:rPr>
            </w:pPr>
            <w:r>
              <w:rPr>
                <w:b/>
                <w:color w:val="FFFFFF"/>
              </w:rPr>
              <w:t>CRÍTICA</w:t>
            </w:r>
          </w:p>
        </w:tc>
      </w:tr>
      <w:tr>
        <w:trPr/>
        <w:tc>
          <w:tcPr>
            <w:tcW w:w="2822" w:type="dxa"/>
            <w:tcBorders/>
            <w:vAlign w:val="center"/>
          </w:tcPr>
          <w:p>
            <w:pPr>
              <w:pStyle w:val="Ttulodelatabla"/>
              <w:suppressLineNumbers/>
              <w:shd w:fill="D9E2F3" w:val="clear"/>
              <w:bidi w:val="0"/>
              <w:jc w:val="left"/>
              <w:rPr/>
            </w:pPr>
            <w:r>
              <w:rPr/>
              <w:t>DESCRIPCIÓN</w:t>
            </w:r>
          </w:p>
        </w:tc>
        <w:tc>
          <w:tcPr>
            <w:tcW w:w="7717" w:type="dxa"/>
            <w:tcBorders/>
            <w:vAlign w:val="center"/>
          </w:tcPr>
          <w:p>
            <w:pPr>
              <w:pStyle w:val="Contenidodelatabla"/>
              <w:widowControl w:val="false"/>
              <w:suppressLineNumbers/>
              <w:bidi w:val="0"/>
              <w:rPr/>
            </w:pPr>
            <w:r>
              <w:rPr/>
              <w:t>Usuario y contraseña se concatenaban en la consulta de autenticación, permitiendo iniciar sesión sin conocer credenciales. Cualquier entrada que cerrara la comilla del campo alteraba la condición WHERE.</w:t>
            </w:r>
          </w:p>
        </w:tc>
      </w:tr>
      <w:tr>
        <w:trPr/>
        <w:tc>
          <w:tcPr>
            <w:tcW w:w="2822" w:type="dxa"/>
            <w:tcBorders/>
            <w:vAlign w:val="center"/>
          </w:tcPr>
          <w:p>
            <w:pPr>
              <w:pStyle w:val="Ttulodelatabla"/>
              <w:suppressLineNumbers/>
              <w:shd w:fill="D9E2F3" w:val="clear"/>
              <w:bidi w:val="0"/>
              <w:jc w:val="left"/>
              <w:rPr/>
            </w:pPr>
            <w:r>
              <w:rPr/>
              <w:t>URL / ÍTEM AFECTADO</w:t>
            </w:r>
          </w:p>
        </w:tc>
        <w:tc>
          <w:tcPr>
            <w:tcW w:w="7717" w:type="dxa"/>
            <w:tcBorders/>
            <w:vAlign w:val="center"/>
          </w:tcPr>
          <w:p>
            <w:pPr>
              <w:pStyle w:val="Contenidodelatabla"/>
              <w:widowControl w:val="false"/>
              <w:suppressLineNumbers/>
              <w:bidi w:val="0"/>
              <w:rPr/>
            </w:pPr>
            <w:r>
              <w:rPr/>
              <w:t>setup/procesalogin.php (campos frmusuario y frmpassword)</w:t>
            </w:r>
          </w:p>
        </w:tc>
      </w:tr>
      <w:tr>
        <w:trPr/>
        <w:tc>
          <w:tcPr>
            <w:tcW w:w="2822" w:type="dxa"/>
            <w:tcBorders/>
            <w:vAlign w:val="center"/>
          </w:tcPr>
          <w:p>
            <w:pPr>
              <w:pStyle w:val="Ttulodelatabla"/>
              <w:suppressLineNumbers/>
              <w:shd w:fill="D9E2F3" w:val="clear"/>
              <w:bidi w:val="0"/>
              <w:jc w:val="left"/>
              <w:rPr/>
            </w:pPr>
            <w:r>
              <w:rPr/>
              <w:t>ARCHIVOS MODIFICADOS</w:t>
            </w:r>
          </w:p>
        </w:tc>
        <w:tc>
          <w:tcPr>
            <w:tcW w:w="7717" w:type="dxa"/>
            <w:tcBorders/>
            <w:vAlign w:val="center"/>
          </w:tcPr>
          <w:p>
            <w:pPr>
              <w:pStyle w:val="Contenidodelatabla"/>
              <w:widowControl w:val="false"/>
              <w:suppressLineNumbers/>
              <w:bidi w:val="0"/>
              <w:rPr/>
            </w:pPr>
            <w:r>
              <w:rPr/>
              <w:t>setup/procesalogin.php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original: el endpoint acepta cualquier valor sin validar y responde 302 con Set-Cookie PHPSESSID sin atributos de protección (ver VUL-05). La falta de parametrización se verifica directamente en el código fuente (línea 5).</w:t>
      </w:r>
    </w:p>
    <w:p>
      <w:pPr>
        <w:pStyle w:val="BodyText"/>
        <w:bidi w:val="0"/>
        <w:rPr/>
      </w:pPr>
      <w:r>
        <w:rPr>
          <w:b/>
        </w:rPr>
        <w:t>Corrección</w:t>
      </w:r>
      <w:r>
        <w:rPr/>
        <w:t xml:space="preserve"> — Commit Git: </w:t>
      </w:r>
      <w:r>
        <w:rPr>
          <w:b/>
        </w:rPr>
        <w:t>c22e3d3</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$sql="select * from usuarios where email='".$_POST['frmusuario']."' and password='".$_POST['frmpassword']."'";</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$result=mysqli_query(conectar(),$sql);</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$fila = consultar(</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'SELECT Id, nombre, password FROM usuarios WHERE email = ? AND estado = ? LIMIT 1',</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'ss', [$email, '1'])[0] ?? null;</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$valido = $fila !== null &amp;&amp; verificar_password($password, (string) $fila['password']);</w:t>
      </w:r>
    </w:p>
    <w:p>
      <w:pPr>
        <w:pStyle w:val="BodyText"/>
        <w:bidi w:val="0"/>
        <w:rPr/>
      </w:pPr>
      <w:r>
        <w:rPr>
          <w:b/>
        </w:rPr>
        <w:t>Justificación:</w:t>
      </w:r>
      <w:r>
        <w:rPr/>
        <w:t xml:space="preserve"> La consulta es parametrizada y la contraseña ya no forma parte del SQL: se recupera la fila por correo y se compara en PHP con hash_equals() (tiempo constante) o password_verify() si la BD guarda hashes. Además se filtra por estado='1' para rechazar cuentas deshabilitadas y se limitan las longitudes de entrada.</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corregida: un POST sin token CSRF devuelve HTTP 400. Una credencial inválida redirige con mensaje genérico (login=error), sin revelar si existe la cuenta.</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VUL-02.1 — Antes (rojo) y después (verde)</w:t>
            </w:r>
          </w:p>
          <w:p>
            <w:pPr>
              <w:pStyle w:val="Contenidodelatabla"/>
              <w:bidi w:val="0"/>
              <w:spacing w:before="0" w:after="283"/>
              <w:rPr/>
            </w:pPr>
            <w:r>
              <w:rPr/>
              <w:drawing>
                <wp:inline distT="0" distB="0" distL="0" distR="0">
                  <wp:extent cx="6858000" cy="752475"/>
                  <wp:effectExtent l="0" t="0" r="0" b="0"/>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6858000" cy="752475"/>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VUL-02.2 — Antes (rojo), paso 1: se cargan los campos de usuario y contraseña con el payload ' OR '1'='1 / x' OR '1'='1, sin conocer ninguna contraseña real.</w:t>
            </w:r>
          </w:p>
          <w:p>
            <w:pPr>
              <w:pStyle w:val="Contenidodelatabla"/>
              <w:bidi w:val="0"/>
              <w:spacing w:before="0" w:after="283"/>
              <w:rPr/>
            </w:pPr>
            <w:r>
              <w:rPr/>
              <w:drawing>
                <wp:inline distT="0" distB="0" distL="0" distR="0">
                  <wp:extent cx="5334000" cy="4819650"/>
                  <wp:effectExtent l="0" t="0" r="0" b="0"/>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6"/>
                          <a:stretch>
                            <a:fillRect/>
                          </a:stretch>
                        </pic:blipFill>
                        <pic:spPr bwMode="auto">
                          <a:xfrm>
                            <a:off x="0" y="0"/>
                            <a:ext cx="5334000" cy="48196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VUL-02.3 — Antes (rojo), paso 2: tras enviar el formulario, la aplicación entra como «Administrador» sin haber validado ninguna contraseña (elusión de autenticación por inyección SQL).</w:t>
            </w:r>
          </w:p>
          <w:p>
            <w:pPr>
              <w:pStyle w:val="Contenidodelatabla"/>
              <w:bidi w:val="0"/>
              <w:spacing w:before="0" w:after="283"/>
              <w:rPr/>
            </w:pPr>
            <w:r>
              <w:rPr/>
              <w:drawing>
                <wp:inline distT="0" distB="0" distL="0" distR="0">
                  <wp:extent cx="5334000" cy="4819650"/>
                  <wp:effectExtent l="0" t="0" r="0" b="0"/>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7"/>
                          <a:stretch>
                            <a:fillRect/>
                          </a:stretch>
                        </pic:blipFill>
                        <pic:spPr bwMode="auto">
                          <a:xfrm>
                            <a:off x="0" y="0"/>
                            <a:ext cx="5334000" cy="4819650"/>
                          </a:xfrm>
                          <a:prstGeom prst="rect">
                            <a:avLst/>
                          </a:prstGeom>
                          <a:noFill/>
                        </pic:spPr>
                      </pic:pic>
                    </a:graphicData>
                  </a:graphic>
                </wp:inline>
              </w:drawing>
            </w:r>
          </w:p>
        </w:tc>
      </w:tr>
    </w:tbl>
    <w:p>
      <w:pPr>
        <w:pStyle w:val="Heading2"/>
        <w:bidi w:val="0"/>
        <w:rPr/>
      </w:pPr>
      <w:r>
        <w:rPr/>
        <w:t>VUL-03 — IDOR / manipulación del identificador de restaurante</w:t>
      </w:r>
    </w:p>
    <w:tbl>
      <w:tblPr>
        <w:tblW w:w="10539" w:type="dxa"/>
        <w:jc w:val="left"/>
        <w:tblInd w:w="28" w:type="dxa"/>
        <w:tblLayout w:type="fixed"/>
        <w:tblCellMar>
          <w:top w:w="28" w:type="dxa"/>
          <w:left w:w="28" w:type="dxa"/>
          <w:bottom w:w="28" w:type="dxa"/>
          <w:right w:w="28" w:type="dxa"/>
        </w:tblCellMar>
      </w:tblPr>
      <w:tblGrid>
        <w:gridCol w:w="3018"/>
        <w:gridCol w:w="7521"/>
      </w:tblGrid>
      <w:tr>
        <w:trPr/>
        <w:tc>
          <w:tcPr>
            <w:tcW w:w="3018" w:type="dxa"/>
            <w:tcBorders/>
            <w:vAlign w:val="center"/>
          </w:tcPr>
          <w:p>
            <w:pPr>
              <w:pStyle w:val="Ttulodelatabla"/>
              <w:suppressLineNumbers/>
              <w:shd w:fill="D9E2F3" w:val="clear"/>
              <w:bidi w:val="0"/>
              <w:jc w:val="left"/>
              <w:rPr/>
            </w:pPr>
            <w:r>
              <w:rPr/>
              <w:t>N° VUL</w:t>
            </w:r>
          </w:p>
        </w:tc>
        <w:tc>
          <w:tcPr>
            <w:tcW w:w="7521" w:type="dxa"/>
            <w:tcBorders/>
            <w:vAlign w:val="center"/>
          </w:tcPr>
          <w:p>
            <w:pPr>
              <w:pStyle w:val="Contenidodelatabla"/>
              <w:widowControl w:val="false"/>
              <w:suppressLineNumbers/>
              <w:bidi w:val="0"/>
              <w:rPr/>
            </w:pPr>
            <w:r>
              <w:rPr/>
              <w:t>VUL-03</w:t>
            </w:r>
          </w:p>
        </w:tc>
      </w:tr>
      <w:tr>
        <w:trPr/>
        <w:tc>
          <w:tcPr>
            <w:tcW w:w="3018" w:type="dxa"/>
            <w:tcBorders/>
            <w:vAlign w:val="center"/>
          </w:tcPr>
          <w:p>
            <w:pPr>
              <w:pStyle w:val="Ttulodelatabla"/>
              <w:suppressLineNumbers/>
              <w:shd w:fill="D9E2F3" w:val="clear"/>
              <w:bidi w:val="0"/>
              <w:jc w:val="left"/>
              <w:rPr/>
            </w:pPr>
            <w:r>
              <w:rPr/>
              <w:t>CATEGORÍA OWASP</w:t>
            </w:r>
          </w:p>
        </w:tc>
        <w:tc>
          <w:tcPr>
            <w:tcW w:w="7521" w:type="dxa"/>
            <w:tcBorders/>
            <w:vAlign w:val="center"/>
          </w:tcPr>
          <w:p>
            <w:pPr>
              <w:pStyle w:val="Contenidodelatabla"/>
              <w:widowControl w:val="false"/>
              <w:suppressLineNumbers/>
              <w:bidi w:val="0"/>
              <w:rPr/>
            </w:pPr>
            <w:r>
              <w:rPr/>
              <w:t>A01:2025 - BROKEN ACCESS CONTROL</w:t>
            </w:r>
          </w:p>
        </w:tc>
      </w:tr>
      <w:tr>
        <w:trPr/>
        <w:tc>
          <w:tcPr>
            <w:tcW w:w="3018" w:type="dxa"/>
            <w:tcBorders/>
            <w:vAlign w:val="center"/>
          </w:tcPr>
          <w:p>
            <w:pPr>
              <w:pStyle w:val="Ttulodelatabla"/>
              <w:bidi w:val="0"/>
              <w:ind w:hanging="0" w:left="0" w:right="0"/>
              <w:jc w:val="left"/>
              <w:rPr/>
            </w:pPr>
            <w:r>
              <w:rPr/>
              <w:t>SEVERIDAD</w:t>
            </w:r>
          </w:p>
        </w:tc>
        <w:tc>
          <w:tcPr>
            <w:tcW w:w="7521" w:type="dxa"/>
            <w:tcBorders/>
            <w:shd w:fill="ED7D31" w:val="clear"/>
            <w:vAlign w:val="center"/>
          </w:tcPr>
          <w:p>
            <w:pPr>
              <w:pStyle w:val="Contenidodelatabla"/>
              <w:bidi w:val="0"/>
              <w:rPr>
                <w:b/>
                <w:color w:val="FFFFFF"/>
              </w:rPr>
            </w:pPr>
            <w:r>
              <w:rPr>
                <w:b/>
                <w:color w:val="FFFFFF"/>
              </w:rPr>
              <w:t>ALTA</w:t>
            </w:r>
          </w:p>
        </w:tc>
      </w:tr>
      <w:tr>
        <w:trPr/>
        <w:tc>
          <w:tcPr>
            <w:tcW w:w="3018" w:type="dxa"/>
            <w:tcBorders/>
            <w:vAlign w:val="center"/>
          </w:tcPr>
          <w:p>
            <w:pPr>
              <w:pStyle w:val="Ttulodelatabla"/>
              <w:suppressLineNumbers/>
              <w:shd w:fill="D9E2F3" w:val="clear"/>
              <w:bidi w:val="0"/>
              <w:jc w:val="left"/>
              <w:rPr/>
            </w:pPr>
            <w:r>
              <w:rPr/>
              <w:t>DESCRIPCIÓN</w:t>
            </w:r>
          </w:p>
        </w:tc>
        <w:tc>
          <w:tcPr>
            <w:tcW w:w="7521" w:type="dxa"/>
            <w:tcBorders/>
            <w:vAlign w:val="center"/>
          </w:tcPr>
          <w:p>
            <w:pPr>
              <w:pStyle w:val="Contenidodelatabla"/>
              <w:widowControl w:val="false"/>
              <w:suppressLineNumbers/>
              <w:bidi w:val="0"/>
              <w:rPr/>
            </w:pPr>
            <w:r>
              <w:rPr/>
              <w:t>El id del restaurante venía del usuario y se guardaba en $_SESSION['id'], que luego se usaba para insertar comentarios. Cambiar ?id= en otra pestaña hacía que un comentario se publicara en un restaurante distinto al que el usuario estaba viendo. Además el nombre del autor llegaba desde el formulario y podía suplantarse.</w:t>
            </w:r>
          </w:p>
        </w:tc>
      </w:tr>
      <w:tr>
        <w:trPr/>
        <w:tc>
          <w:tcPr>
            <w:tcW w:w="3018" w:type="dxa"/>
            <w:tcBorders/>
            <w:vAlign w:val="center"/>
          </w:tcPr>
          <w:p>
            <w:pPr>
              <w:pStyle w:val="Ttulodelatabla"/>
              <w:suppressLineNumbers/>
              <w:shd w:fill="D9E2F3" w:val="clear"/>
              <w:bidi w:val="0"/>
              <w:jc w:val="left"/>
              <w:rPr/>
            </w:pPr>
            <w:r>
              <w:rPr/>
              <w:t>URL / ÍTEM AFECTADO</w:t>
            </w:r>
          </w:p>
        </w:tc>
        <w:tc>
          <w:tcPr>
            <w:tcW w:w="7521" w:type="dxa"/>
            <w:tcBorders/>
            <w:vAlign w:val="center"/>
          </w:tcPr>
          <w:p>
            <w:pPr>
              <w:pStyle w:val="Contenidodelatabla"/>
              <w:widowControl w:val="false"/>
              <w:suppressLineNumbers/>
              <w:bidi w:val="0"/>
              <w:rPr/>
            </w:pPr>
            <w:r>
              <w:rPr/>
              <w:t>index.php?id= · grcomentarios.php</w:t>
            </w:r>
          </w:p>
        </w:tc>
      </w:tr>
      <w:tr>
        <w:trPr/>
        <w:tc>
          <w:tcPr>
            <w:tcW w:w="3018" w:type="dxa"/>
            <w:tcBorders/>
            <w:vAlign w:val="center"/>
          </w:tcPr>
          <w:p>
            <w:pPr>
              <w:pStyle w:val="Ttulodelatabla"/>
              <w:suppressLineNumbers/>
              <w:shd w:fill="D9E2F3" w:val="clear"/>
              <w:bidi w:val="0"/>
              <w:jc w:val="left"/>
              <w:rPr/>
            </w:pPr>
            <w:r>
              <w:rPr/>
              <w:t>ARCHIVOS MODIFICADOS</w:t>
            </w:r>
          </w:p>
        </w:tc>
        <w:tc>
          <w:tcPr>
            <w:tcW w:w="7521" w:type="dxa"/>
            <w:tcBorders/>
            <w:vAlign w:val="center"/>
          </w:tcPr>
          <w:p>
            <w:pPr>
              <w:pStyle w:val="Contenidodelatabla"/>
              <w:widowControl w:val="false"/>
              <w:suppressLineNumbers/>
              <w:bidi w:val="0"/>
              <w:rPr/>
            </w:pPr>
            <w:r>
              <w:rPr/>
              <w:t>index.php, grcomentarios.php, carrito.php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original: index.php?id=99999 devuelve HTTP 200 y 9774 B (se procesa un id inexistente); el formulario de comentarios envía el campo 'usuario' editable.</w:t>
      </w:r>
    </w:p>
    <w:p>
      <w:pPr>
        <w:pStyle w:val="BodyText"/>
        <w:bidi w:val="0"/>
        <w:rPr/>
      </w:pPr>
      <w:r>
        <w:rPr>
          <w:b/>
        </w:rPr>
        <w:t>Corrección</w:t>
      </w:r>
      <w:r>
        <w:rPr/>
        <w:t xml:space="preserve"> — Commit Git: </w:t>
      </w:r>
      <w:r>
        <w:rPr>
          <w:b/>
        </w:rPr>
        <w:t>1093e9c</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$_SESSION['id']=$_GET['id'];</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$sql="INSERT INTO comentarios SET usuario='".$_POST['usuario']."', ... id_restaurante=".$_SESSION['id'];</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 El id viaja en el POST y se valida contra la BD</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$existe = consultar('SELECT id FROM restautantes WHERE id = ? AND eliminado IS NULL', 'i', [$id]);</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if (!$existe) { responder_error(404, 'Restaurante no encontrado');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 El autor sale de la sesión, no del formulario</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[(string) $_SESSION['nombre'], $comentario, $id]</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 carrito.php: el ítem debe pertenecer al restaurante desde el que se agrega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WHERE items.id = ? AND cartas.restautantes_id = ?</w:t>
      </w:r>
    </w:p>
    <w:p>
      <w:pPr>
        <w:pStyle w:val="BodyText"/>
        <w:bidi w:val="0"/>
        <w:rPr/>
      </w:pPr>
      <w:r>
        <w:rPr>
          <w:b/>
        </w:rPr>
        <w:t>Justificación:</w:t>
      </w:r>
      <w:r>
        <w:rPr/>
        <w:t xml:space="preserve"> Se dejó de guardar el id en la sesión; cada acción lleva su id explícito y el servidor verifica que exista, esté activo y que el ítem pertenezca a ese restaurante. El autor del comentario se toma de la sesión autenticada, por lo que no se puede suplantar.</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corregida: id inexistente → HTTP 404 (160 B). El campo de usuario del formulario es de solo lectura y el servidor lo ignora.</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VUL-03.1 — Antes (rojo) y después (verde)</w:t>
            </w:r>
          </w:p>
          <w:p>
            <w:pPr>
              <w:pStyle w:val="Contenidodelatabla"/>
              <w:bidi w:val="0"/>
              <w:spacing w:before="0" w:after="283"/>
              <w:rPr/>
            </w:pPr>
            <w:r>
              <w:rPr/>
              <w:drawing>
                <wp:inline distT="0" distB="0" distL="0" distR="0">
                  <wp:extent cx="6858000" cy="2457450"/>
                  <wp:effectExtent l="0" t="0" r="0" b="0"/>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8"/>
                          <a:stretch>
                            <a:fillRect/>
                          </a:stretch>
                        </pic:blipFill>
                        <pic:spPr bwMode="auto">
                          <a:xfrm>
                            <a:off x="0" y="0"/>
                            <a:ext cx="6858000" cy="24574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VUL-03.2 — Antes (rojo): index.php?id=99999 en la versión original. El servidor sigue el id hasta la consulta SQL (warnings de PHP visibles) en vez de responder 404, señal de que la existencia del restaurante no se valida antes de usar el id.</w:t>
            </w:r>
          </w:p>
          <w:p>
            <w:pPr>
              <w:pStyle w:val="Contenidodelatabla"/>
              <w:bidi w:val="0"/>
              <w:spacing w:before="0" w:after="283"/>
              <w:rPr/>
            </w:pPr>
            <w:r>
              <w:rPr/>
              <w:drawing>
                <wp:inline distT="0" distB="0" distL="0" distR="0">
                  <wp:extent cx="5334000" cy="4819650"/>
                  <wp:effectExtent l="0" t="0" r="0" b="0"/>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9"/>
                          <a:stretch>
                            <a:fillRect/>
                          </a:stretch>
                        </pic:blipFill>
                        <pic:spPr bwMode="auto">
                          <a:xfrm>
                            <a:off x="0" y="0"/>
                            <a:ext cx="5334000" cy="48196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VUL-03.3 — La misma prueba sin ninguna sesión iniciada: el comportamiento es idéntico, por lo que no depende de estar autenticado.</w:t>
            </w:r>
          </w:p>
          <w:p>
            <w:pPr>
              <w:pStyle w:val="Contenidodelatabla"/>
              <w:bidi w:val="0"/>
              <w:spacing w:before="0" w:after="283"/>
              <w:rPr/>
            </w:pPr>
            <w:r>
              <w:rPr/>
              <w:drawing>
                <wp:inline distT="0" distB="0" distL="0" distR="0">
                  <wp:extent cx="5334000" cy="4819650"/>
                  <wp:effectExtent l="0" t="0" r="0" b="0"/>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0"/>
                          <a:stretch>
                            <a:fillRect/>
                          </a:stretch>
                        </pic:blipFill>
                        <pic:spPr bwMode="auto">
                          <a:xfrm>
                            <a:off x="0" y="0"/>
                            <a:ext cx="5334000" cy="4819650"/>
                          </a:xfrm>
                          <a:prstGeom prst="rect">
                            <a:avLst/>
                          </a:prstGeom>
                          <a:noFill/>
                        </pic:spPr>
                      </pic:pic>
                    </a:graphicData>
                  </a:graphic>
                </wp:inline>
              </w:drawing>
            </w:r>
          </w:p>
        </w:tc>
      </w:tr>
    </w:tbl>
    <w:p>
      <w:pPr>
        <w:pStyle w:val="Heading2"/>
        <w:bidi w:val="0"/>
        <w:rPr/>
      </w:pPr>
      <w:r>
        <w:rPr/>
        <w:t>VUL-04 — Cross-Site Scripting (almacenado y reflejado)</w:t>
      </w:r>
    </w:p>
    <w:tbl>
      <w:tblPr>
        <w:tblW w:w="10539" w:type="dxa"/>
        <w:jc w:val="left"/>
        <w:tblInd w:w="28" w:type="dxa"/>
        <w:tblLayout w:type="fixed"/>
        <w:tblCellMar>
          <w:top w:w="28" w:type="dxa"/>
          <w:left w:w="28" w:type="dxa"/>
          <w:bottom w:w="28" w:type="dxa"/>
          <w:right w:w="28" w:type="dxa"/>
        </w:tblCellMar>
      </w:tblPr>
      <w:tblGrid>
        <w:gridCol w:w="2937"/>
        <w:gridCol w:w="7602"/>
      </w:tblGrid>
      <w:tr>
        <w:trPr/>
        <w:tc>
          <w:tcPr>
            <w:tcW w:w="2937" w:type="dxa"/>
            <w:tcBorders/>
            <w:vAlign w:val="center"/>
          </w:tcPr>
          <w:p>
            <w:pPr>
              <w:pStyle w:val="Ttulodelatabla"/>
              <w:suppressLineNumbers/>
              <w:shd w:fill="D9E2F3" w:val="clear"/>
              <w:bidi w:val="0"/>
              <w:jc w:val="left"/>
              <w:rPr/>
            </w:pPr>
            <w:r>
              <w:rPr/>
              <w:t>N° VUL</w:t>
            </w:r>
          </w:p>
        </w:tc>
        <w:tc>
          <w:tcPr>
            <w:tcW w:w="7602" w:type="dxa"/>
            <w:tcBorders/>
            <w:vAlign w:val="center"/>
          </w:tcPr>
          <w:p>
            <w:pPr>
              <w:pStyle w:val="Contenidodelatabla"/>
              <w:widowControl w:val="false"/>
              <w:suppressLineNumbers/>
              <w:bidi w:val="0"/>
              <w:rPr/>
            </w:pPr>
            <w:r>
              <w:rPr/>
              <w:t>VUL-04</w:t>
            </w:r>
          </w:p>
        </w:tc>
      </w:tr>
      <w:tr>
        <w:trPr/>
        <w:tc>
          <w:tcPr>
            <w:tcW w:w="2937" w:type="dxa"/>
            <w:tcBorders/>
            <w:vAlign w:val="center"/>
          </w:tcPr>
          <w:p>
            <w:pPr>
              <w:pStyle w:val="Ttulodelatabla"/>
              <w:suppressLineNumbers/>
              <w:shd w:fill="D9E2F3" w:val="clear"/>
              <w:bidi w:val="0"/>
              <w:jc w:val="left"/>
              <w:rPr/>
            </w:pPr>
            <w:r>
              <w:rPr/>
              <w:t>CATEGORÍA OWASP</w:t>
            </w:r>
          </w:p>
        </w:tc>
        <w:tc>
          <w:tcPr>
            <w:tcW w:w="7602" w:type="dxa"/>
            <w:tcBorders/>
            <w:vAlign w:val="center"/>
          </w:tcPr>
          <w:p>
            <w:pPr>
              <w:pStyle w:val="Contenidodelatabla"/>
              <w:widowControl w:val="false"/>
              <w:suppressLineNumbers/>
              <w:bidi w:val="0"/>
              <w:rPr/>
            </w:pPr>
            <w:r>
              <w:rPr/>
              <w:t>A05:2025 - INJECTION</w:t>
            </w:r>
          </w:p>
        </w:tc>
      </w:tr>
      <w:tr>
        <w:trPr/>
        <w:tc>
          <w:tcPr>
            <w:tcW w:w="2937" w:type="dxa"/>
            <w:tcBorders/>
            <w:vAlign w:val="center"/>
          </w:tcPr>
          <w:p>
            <w:pPr>
              <w:pStyle w:val="Ttulodelatabla"/>
              <w:bidi w:val="0"/>
              <w:ind w:hanging="0" w:left="0" w:right="0"/>
              <w:jc w:val="left"/>
              <w:rPr/>
            </w:pPr>
            <w:r>
              <w:rPr/>
              <w:t>SEVERIDAD</w:t>
            </w:r>
          </w:p>
        </w:tc>
        <w:tc>
          <w:tcPr>
            <w:tcW w:w="7602" w:type="dxa"/>
            <w:tcBorders/>
            <w:shd w:fill="FFC000" w:val="clear"/>
            <w:vAlign w:val="center"/>
          </w:tcPr>
          <w:p>
            <w:pPr>
              <w:pStyle w:val="Contenidodelatabla"/>
              <w:bidi w:val="0"/>
              <w:rPr>
                <w:b/>
              </w:rPr>
            </w:pPr>
            <w:r>
              <w:rPr>
                <w:b/>
              </w:rPr>
              <w:t>MEDIA</w:t>
            </w:r>
          </w:p>
        </w:tc>
      </w:tr>
      <w:tr>
        <w:trPr/>
        <w:tc>
          <w:tcPr>
            <w:tcW w:w="2937" w:type="dxa"/>
            <w:tcBorders/>
            <w:vAlign w:val="center"/>
          </w:tcPr>
          <w:p>
            <w:pPr>
              <w:pStyle w:val="Ttulodelatabla"/>
              <w:suppressLineNumbers/>
              <w:shd w:fill="D9E2F3" w:val="clear"/>
              <w:bidi w:val="0"/>
              <w:jc w:val="left"/>
              <w:rPr/>
            </w:pPr>
            <w:r>
              <w:rPr/>
              <w:t>DESCRIPCIÓN</w:t>
            </w:r>
          </w:p>
        </w:tc>
        <w:tc>
          <w:tcPr>
            <w:tcW w:w="7602" w:type="dxa"/>
            <w:tcBorders/>
            <w:vAlign w:val="center"/>
          </w:tcPr>
          <w:p>
            <w:pPr>
              <w:pStyle w:val="Contenidodelatabla"/>
              <w:widowControl w:val="false"/>
              <w:suppressLineNumbers/>
              <w:bidi w:val="0"/>
              <w:rPr/>
            </w:pPr>
            <w:r>
              <w:rPr/>
              <w:t>Comentarios, nombre de usuario, nombre de productos y el parámetro id se imprimían sin codificar en HTML y en atributos (href, src, value). Un comentario con etiquetas script se ejecutaba en el navegador de cada visitante (XSS almacenado).</w:t>
            </w:r>
          </w:p>
        </w:tc>
      </w:tr>
      <w:tr>
        <w:trPr/>
        <w:tc>
          <w:tcPr>
            <w:tcW w:w="2937" w:type="dxa"/>
            <w:tcBorders/>
            <w:vAlign w:val="center"/>
          </w:tcPr>
          <w:p>
            <w:pPr>
              <w:pStyle w:val="Ttulodelatabla"/>
              <w:suppressLineNumbers/>
              <w:shd w:fill="D9E2F3" w:val="clear"/>
              <w:bidi w:val="0"/>
              <w:jc w:val="left"/>
              <w:rPr/>
            </w:pPr>
            <w:r>
              <w:rPr/>
              <w:t>URL / ÍTEM AFECTADO</w:t>
            </w:r>
          </w:p>
        </w:tc>
        <w:tc>
          <w:tcPr>
            <w:tcW w:w="7602" w:type="dxa"/>
            <w:tcBorders/>
            <w:vAlign w:val="center"/>
          </w:tcPr>
          <w:p>
            <w:pPr>
              <w:pStyle w:val="Contenidodelatabla"/>
              <w:widowControl w:val="false"/>
              <w:suppressLineNumbers/>
              <w:bidi w:val="0"/>
              <w:rPr/>
            </w:pPr>
            <w:r>
              <w:rPr/>
              <w:t>index.php (comentarios, ?id=, nombre de sesión) · mostrar_carrito.php</w:t>
            </w:r>
          </w:p>
        </w:tc>
      </w:tr>
      <w:tr>
        <w:trPr/>
        <w:tc>
          <w:tcPr>
            <w:tcW w:w="2937" w:type="dxa"/>
            <w:tcBorders/>
            <w:vAlign w:val="center"/>
          </w:tcPr>
          <w:p>
            <w:pPr>
              <w:pStyle w:val="Ttulodelatabla"/>
              <w:suppressLineNumbers/>
              <w:shd w:fill="D9E2F3" w:val="clear"/>
              <w:bidi w:val="0"/>
              <w:jc w:val="left"/>
              <w:rPr/>
            </w:pPr>
            <w:r>
              <w:rPr/>
              <w:t>ARCHIVOS MODIFICADOS</w:t>
            </w:r>
          </w:p>
        </w:tc>
        <w:tc>
          <w:tcPr>
            <w:tcW w:w="7602" w:type="dxa"/>
            <w:tcBorders/>
            <w:vAlign w:val="center"/>
          </w:tcPr>
          <w:p>
            <w:pPr>
              <w:pStyle w:val="Contenidodelatabla"/>
              <w:widowControl w:val="false"/>
              <w:suppressLineNumbers/>
              <w:bidi w:val="0"/>
              <w:rPr/>
            </w:pPr>
            <w:r>
              <w:rPr/>
              <w:t>index.php, mostrar_carrito.php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original: index.php imprime &lt;?php echo $datoscomentarios['comentario'];?&gt; y &lt;?php echo $_GET['id'];?&gt; sin ninguna codificación (líneas 89, 414 y 416).</w:t>
      </w:r>
    </w:p>
    <w:p>
      <w:pPr>
        <w:pStyle w:val="BodyText"/>
        <w:bidi w:val="0"/>
        <w:rPr/>
      </w:pPr>
      <w:r>
        <w:rPr>
          <w:b/>
        </w:rPr>
        <w:t>Corrección</w:t>
      </w:r>
      <w:r>
        <w:rPr/>
        <w:t xml:space="preserve"> — Commit Git: </w:t>
      </w:r>
      <w:r>
        <w:rPr>
          <w:b/>
        </w:rPr>
        <w:t>440d46a</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&lt;b&gt;&lt;?php echo $datoscomentarios['usuario'];?&gt;&lt;/b&gt;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&lt;?php echo $datoscomentarios['comentario'];?&gt;</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&lt;a class="button_carrito" href="mostrar_carrito.php?keyid=&lt;?php echo $_GET['id'];?&gt;"&gt;</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&lt;b&gt;&lt;?php echo e($datoscomentarios['usuario']);?&gt;&lt;/b&gt;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&lt;?php echo e($datoscomentarios['comentario']);?&gt;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function e($valor): string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return htmlspecialchars((string) $valor, ENT_QUOTES | ENT_SUBSTITUTE, 'UTF-8');</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w:t>
      </w:r>
    </w:p>
    <w:p>
      <w:pPr>
        <w:pStyle w:val="BodyText"/>
        <w:bidi w:val="0"/>
        <w:rPr/>
      </w:pPr>
      <w:r>
        <w:rPr>
          <w:b/>
        </w:rPr>
        <w:t>Justificación:</w:t>
      </w:r>
      <w:r>
        <w:rPr/>
        <w:t xml:space="preserve"> Toda salida dinámica pasa por e() (htmlspecialchars con ENT_QUOTES), lo que neutraliza &lt;, &gt;, comillas y &amp;. Las rutas de imagen se construyen con ruta_foto(), que acepta solo nombres de archivo con lista blanca. Como segunda barrera se añade Content-Security-Policy (script-src 'self'), de modo que aunque se escapara algo mal, no se ejecutan scripts en línea.</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corregida: la cabecera Content-Security-Policy está presente y todos los campos pasan por e(). El comentario se muestra como texto.</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VUL-04.1 — Antes (rojo) y después (verde)</w:t>
            </w:r>
          </w:p>
          <w:p>
            <w:pPr>
              <w:pStyle w:val="Contenidodelatabla"/>
              <w:bidi w:val="0"/>
              <w:spacing w:before="0" w:after="283"/>
              <w:rPr/>
            </w:pPr>
            <w:r>
              <w:rPr/>
              <w:drawing>
                <wp:inline distT="0" distB="0" distL="0" distR="0">
                  <wp:extent cx="6858000" cy="581025"/>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1"/>
                          <a:stretch>
                            <a:fillRect/>
                          </a:stretch>
                        </pic:blipFill>
                        <pic:spPr bwMode="auto">
                          <a:xfrm>
                            <a:off x="0" y="0"/>
                            <a:ext cx="6858000" cy="581025"/>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VUL-04.2 — Antes (rojo): XSS almacenado ejecutándose en la versión original. El comentario inyectó el banner rojo y el script leyó la cookie de sesión con document.cookie (la cookie no tenía HttpOnly).</w:t>
            </w:r>
          </w:p>
          <w:p>
            <w:pPr>
              <w:pStyle w:val="Contenidodelatabla"/>
              <w:bidi w:val="0"/>
              <w:spacing w:before="0" w:after="283"/>
              <w:rPr/>
            </w:pPr>
            <w:r>
              <w:rPr/>
              <w:drawing>
                <wp:inline distT="0" distB="0" distL="0" distR="0">
                  <wp:extent cx="5334000" cy="4819650"/>
                  <wp:effectExtent l="0" t="0" r="0" b="0"/>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12"/>
                          <a:stretch>
                            <a:fillRect/>
                          </a:stretch>
                        </pic:blipFill>
                        <pic:spPr bwMode="auto">
                          <a:xfrm>
                            <a:off x="0" y="0"/>
                            <a:ext cx="5334000" cy="48196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VUL-04.3 — Después (verde): en la versión corregida el comentario con HTML se muestra como texto, sin ejecutarse.</w:t>
            </w:r>
          </w:p>
          <w:p>
            <w:pPr>
              <w:pStyle w:val="Contenidodelatabla"/>
              <w:bidi w:val="0"/>
              <w:spacing w:before="0" w:after="283"/>
              <w:rPr/>
            </w:pPr>
            <w:r>
              <w:rPr/>
              <w:drawing>
                <wp:inline distT="0" distB="0" distL="0" distR="0">
                  <wp:extent cx="5334000" cy="4819650"/>
                  <wp:effectExtent l="0" t="0" r="0" b="0"/>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13"/>
                          <a:stretch>
                            <a:fillRect/>
                          </a:stretch>
                        </pic:blipFill>
                        <pic:spPr bwMode="auto">
                          <a:xfrm>
                            <a:off x="0" y="0"/>
                            <a:ext cx="5334000" cy="4819650"/>
                          </a:xfrm>
                          <a:prstGeom prst="rect">
                            <a:avLst/>
                          </a:prstGeom>
                          <a:noFill/>
                        </pic:spPr>
                      </pic:pic>
                    </a:graphicData>
                  </a:graphic>
                </wp:inline>
              </w:drawing>
            </w:r>
          </w:p>
        </w:tc>
      </w:tr>
    </w:tbl>
    <w:p>
      <w:pPr>
        <w:pStyle w:val="Heading2"/>
        <w:bidi w:val="0"/>
        <w:rPr/>
      </w:pPr>
      <w:r>
        <w:rPr/>
        <w:t>VUL-05 — Gestión de sesión insegura</w:t>
      </w:r>
    </w:p>
    <w:tbl>
      <w:tblPr>
        <w:tblW w:w="10539" w:type="dxa"/>
        <w:jc w:val="left"/>
        <w:tblInd w:w="28" w:type="dxa"/>
        <w:tblLayout w:type="fixed"/>
        <w:tblCellMar>
          <w:top w:w="28" w:type="dxa"/>
          <w:left w:w="28" w:type="dxa"/>
          <w:bottom w:w="28" w:type="dxa"/>
          <w:right w:w="28" w:type="dxa"/>
        </w:tblCellMar>
      </w:tblPr>
      <w:tblGrid>
        <w:gridCol w:w="2878"/>
        <w:gridCol w:w="7661"/>
      </w:tblGrid>
      <w:tr>
        <w:trPr/>
        <w:tc>
          <w:tcPr>
            <w:tcW w:w="2878" w:type="dxa"/>
            <w:tcBorders/>
            <w:vAlign w:val="center"/>
          </w:tcPr>
          <w:p>
            <w:pPr>
              <w:pStyle w:val="Ttulodelatabla"/>
              <w:suppressLineNumbers/>
              <w:shd w:fill="D9E2F3" w:val="clear"/>
              <w:bidi w:val="0"/>
              <w:jc w:val="left"/>
              <w:rPr/>
            </w:pPr>
            <w:r>
              <w:rPr/>
              <w:t>N° VUL</w:t>
            </w:r>
          </w:p>
        </w:tc>
        <w:tc>
          <w:tcPr>
            <w:tcW w:w="7661" w:type="dxa"/>
            <w:tcBorders/>
            <w:vAlign w:val="center"/>
          </w:tcPr>
          <w:p>
            <w:pPr>
              <w:pStyle w:val="Contenidodelatabla"/>
              <w:widowControl w:val="false"/>
              <w:suppressLineNumbers/>
              <w:bidi w:val="0"/>
              <w:rPr/>
            </w:pPr>
            <w:r>
              <w:rPr/>
              <w:t>VUL-05</w:t>
            </w:r>
          </w:p>
        </w:tc>
      </w:tr>
      <w:tr>
        <w:trPr/>
        <w:tc>
          <w:tcPr>
            <w:tcW w:w="2878" w:type="dxa"/>
            <w:tcBorders/>
            <w:vAlign w:val="center"/>
          </w:tcPr>
          <w:p>
            <w:pPr>
              <w:pStyle w:val="Ttulodelatabla"/>
              <w:suppressLineNumbers/>
              <w:shd w:fill="D9E2F3" w:val="clear"/>
              <w:bidi w:val="0"/>
              <w:jc w:val="left"/>
              <w:rPr/>
            </w:pPr>
            <w:r>
              <w:rPr/>
              <w:t>CATEGORÍA OWASP</w:t>
            </w:r>
          </w:p>
        </w:tc>
        <w:tc>
          <w:tcPr>
            <w:tcW w:w="7661" w:type="dxa"/>
            <w:tcBorders/>
            <w:vAlign w:val="center"/>
          </w:tcPr>
          <w:p>
            <w:pPr>
              <w:pStyle w:val="Contenidodelatabla"/>
              <w:widowControl w:val="false"/>
              <w:suppressLineNumbers/>
              <w:bidi w:val="0"/>
              <w:rPr/>
            </w:pPr>
            <w:r>
              <w:rPr/>
              <w:t>A07:2025 - AUTHENTICATION FAILURES</w:t>
            </w:r>
          </w:p>
        </w:tc>
      </w:tr>
      <w:tr>
        <w:trPr/>
        <w:tc>
          <w:tcPr>
            <w:tcW w:w="2878" w:type="dxa"/>
            <w:tcBorders/>
            <w:vAlign w:val="center"/>
          </w:tcPr>
          <w:p>
            <w:pPr>
              <w:pStyle w:val="Ttulodelatabla"/>
              <w:bidi w:val="0"/>
              <w:ind w:hanging="0" w:left="0" w:right="0"/>
              <w:jc w:val="left"/>
              <w:rPr/>
            </w:pPr>
            <w:r>
              <w:rPr/>
              <w:t>SEVERIDAD</w:t>
            </w:r>
          </w:p>
        </w:tc>
        <w:tc>
          <w:tcPr>
            <w:tcW w:w="7661" w:type="dxa"/>
            <w:tcBorders/>
            <w:shd w:fill="ED7D31" w:val="clear"/>
            <w:vAlign w:val="center"/>
          </w:tcPr>
          <w:p>
            <w:pPr>
              <w:pStyle w:val="Contenidodelatabla"/>
              <w:bidi w:val="0"/>
              <w:rPr>
                <w:b/>
                <w:color w:val="FFFFFF"/>
              </w:rPr>
            </w:pPr>
            <w:r>
              <w:rPr>
                <w:b/>
                <w:color w:val="FFFFFF"/>
              </w:rPr>
              <w:t>ALTA</w:t>
            </w:r>
          </w:p>
        </w:tc>
      </w:tr>
      <w:tr>
        <w:trPr/>
        <w:tc>
          <w:tcPr>
            <w:tcW w:w="2878" w:type="dxa"/>
            <w:tcBorders/>
            <w:vAlign w:val="center"/>
          </w:tcPr>
          <w:p>
            <w:pPr>
              <w:pStyle w:val="Ttulodelatabla"/>
              <w:suppressLineNumbers/>
              <w:shd w:fill="D9E2F3" w:val="clear"/>
              <w:bidi w:val="0"/>
              <w:jc w:val="left"/>
              <w:rPr/>
            </w:pPr>
            <w:r>
              <w:rPr/>
              <w:t>DESCRIPCIÓN</w:t>
            </w:r>
          </w:p>
        </w:tc>
        <w:tc>
          <w:tcPr>
            <w:tcW w:w="7661" w:type="dxa"/>
            <w:tcBorders/>
            <w:vAlign w:val="center"/>
          </w:tcPr>
          <w:p>
            <w:pPr>
              <w:pStyle w:val="Contenidodelatabla"/>
              <w:widowControl w:val="false"/>
              <w:suppressLineNumbers/>
              <w:bidi w:val="0"/>
              <w:rPr/>
            </w:pPr>
            <w:r>
              <w:rPr/>
              <w:t>No se regeneraba el identificador de sesión al iniciar sesión (fijación de sesión), la cookie PHPSESSID no tenía HttpOnly ni SameSite y no existía expiración por inactividad. 'Vaciar carrito' ejecutaba session_destroy(), cerrando también la sesión del usuario.</w:t>
            </w:r>
          </w:p>
        </w:tc>
      </w:tr>
      <w:tr>
        <w:trPr/>
        <w:tc>
          <w:tcPr>
            <w:tcW w:w="2878" w:type="dxa"/>
            <w:tcBorders/>
            <w:vAlign w:val="center"/>
          </w:tcPr>
          <w:p>
            <w:pPr>
              <w:pStyle w:val="Ttulodelatabla"/>
              <w:suppressLineNumbers/>
              <w:shd w:fill="D9E2F3" w:val="clear"/>
              <w:bidi w:val="0"/>
              <w:jc w:val="left"/>
              <w:rPr/>
            </w:pPr>
            <w:r>
              <w:rPr/>
              <w:t>URL / ÍTEM AFECTADO</w:t>
            </w:r>
          </w:p>
        </w:tc>
        <w:tc>
          <w:tcPr>
            <w:tcW w:w="7661" w:type="dxa"/>
            <w:tcBorders/>
            <w:vAlign w:val="center"/>
          </w:tcPr>
          <w:p>
            <w:pPr>
              <w:pStyle w:val="Contenidodelatabla"/>
              <w:widowControl w:val="false"/>
              <w:suppressLineNumbers/>
              <w:bidi w:val="0"/>
              <w:rPr/>
            </w:pPr>
            <w:r>
              <w:rPr/>
              <w:t>setup/procesalogin.php · setup/cerrar_sesion.php · todas las páginas</w:t>
            </w:r>
          </w:p>
        </w:tc>
      </w:tr>
      <w:tr>
        <w:trPr/>
        <w:tc>
          <w:tcPr>
            <w:tcW w:w="2878" w:type="dxa"/>
            <w:tcBorders/>
            <w:vAlign w:val="center"/>
          </w:tcPr>
          <w:p>
            <w:pPr>
              <w:pStyle w:val="Ttulodelatabla"/>
              <w:suppressLineNumbers/>
              <w:shd w:fill="D9E2F3" w:val="clear"/>
              <w:bidi w:val="0"/>
              <w:jc w:val="left"/>
              <w:rPr/>
            </w:pPr>
            <w:r>
              <w:rPr/>
              <w:t>ARCHIVOS MODIFICADOS</w:t>
            </w:r>
          </w:p>
        </w:tc>
        <w:tc>
          <w:tcPr>
            <w:tcW w:w="7661" w:type="dxa"/>
            <w:tcBorders/>
            <w:vAlign w:val="center"/>
          </w:tcPr>
          <w:p>
            <w:pPr>
              <w:pStyle w:val="Contenidodelatabla"/>
              <w:widowControl w:val="false"/>
              <w:suppressLineNumbers/>
              <w:bidi w:val="0"/>
              <w:rPr/>
            </w:pPr>
            <w:r>
              <w:rPr/>
              <w:t>setup/setup.php, setup/procesalogin.php, setup/cerrar_sesion.php, carrito.php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original: Set-Cookie: PHPSESSID=541e9641aa3488f918bedee0deddcd97; path=/   (sin HttpOnly, sin SameSite, sin Secure)</w:t>
      </w:r>
    </w:p>
    <w:p>
      <w:pPr>
        <w:pStyle w:val="BodyText"/>
        <w:bidi w:val="0"/>
        <w:rPr/>
      </w:pPr>
      <w:r>
        <w:rPr>
          <w:b/>
        </w:rPr>
        <w:t>Corrección</w:t>
      </w:r>
      <w:r>
        <w:rPr/>
        <w:t xml:space="preserve"> — Commit Git: </w:t>
      </w:r>
      <w:r>
        <w:rPr>
          <w:b/>
        </w:rPr>
        <w:t>7699fac</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session_start();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$_SESSION['nombre']=$datos['nombre'];      // mismo ID de sesión antes y después del login</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 carrito.php</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function eliminartodo() { session_destroy(); }</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ini_set('session.use_strict_mode', '1');</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session_name('PNKSESSID');</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session_set_cookie_params(['lifetime'=&gt;0,'path'=&gt;'/','secure'=&gt;es_https(),'httponly'=&gt;true,'samesite'=&gt;'Strict']);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session_regenerate_id(true);   // al autenticar</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$_SESSION = ['uid'=&gt;..., 'inicio'=&gt;time(), 'ultima_actividad'=&gt;time()];</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 vaciar carrito: $carrito = [];  (no destruye la sesión)</w:t>
      </w:r>
    </w:p>
    <w:p>
      <w:pPr>
        <w:pStyle w:val="BodyText"/>
        <w:bidi w:val="0"/>
        <w:rPr/>
      </w:pPr>
      <w:r>
        <w:rPr>
          <w:b/>
        </w:rPr>
        <w:t>Justificación:</w:t>
      </w:r>
      <w:r>
        <w:rPr/>
        <w:t xml:space="preserve"> Se renueva el ID al autenticar (anula la fijación), la cookie queda con HttpOnly + SameSite=Strict (+Secure bajo HTTPS), se activa use_strict_mode, hay caducidad por inactividad (30 min) y absoluta (8 h), y vaciar el carrito solo limpia el arreglo del carrito.</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corregida: Set-Cookie: PNKSESSID=8c4caf2f79263d653aa52ab86b9767ac; path=/; HttpOnly; SameSite=Strict</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VUL-05.1 — Antes (rojo) y después (verde)</w:t>
            </w:r>
          </w:p>
          <w:p>
            <w:pPr>
              <w:pStyle w:val="Contenidodelatabla"/>
              <w:bidi w:val="0"/>
              <w:spacing w:before="0" w:after="283"/>
              <w:rPr/>
            </w:pPr>
            <w:r>
              <w:rPr/>
              <w:drawing>
                <wp:inline distT="0" distB="0" distL="0" distR="0">
                  <wp:extent cx="6858000" cy="752475"/>
                  <wp:effectExtent l="0" t="0" r="0" b="0"/>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14"/>
                          <a:stretch>
                            <a:fillRect/>
                          </a:stretch>
                        </pic:blipFill>
                        <pic:spPr bwMode="auto">
                          <a:xfrm>
                            <a:off x="0" y="0"/>
                            <a:ext cx="6858000" cy="752475"/>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VUL-05.2 — Antes (rojo): con sesión iniciada en la versión original, un script en la misma página ejecuta document.cookie y muestra PHPSESSID completo, legible por JavaScript (sin HttpOnly: cualquier XSS, como el de VUL-04, podría robarla).</w:t>
            </w:r>
          </w:p>
          <w:p>
            <w:pPr>
              <w:pStyle w:val="Contenidodelatabla"/>
              <w:bidi w:val="0"/>
              <w:spacing w:before="0" w:after="283"/>
              <w:rPr/>
            </w:pPr>
            <w:r>
              <w:rPr/>
              <w:drawing>
                <wp:inline distT="0" distB="0" distL="0" distR="0">
                  <wp:extent cx="5334000" cy="4819650"/>
                  <wp:effectExtent l="0" t="0" r="0" b="0"/>
                  <wp:docPr id="14"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pic:cNvPicPr>
                            <a:picLocks noChangeAspect="1" noChangeArrowheads="1"/>
                          </pic:cNvPicPr>
                        </pic:nvPicPr>
                        <pic:blipFill>
                          <a:blip r:embed="rId15"/>
                          <a:stretch>
                            <a:fillRect/>
                          </a:stretch>
                        </pic:blipFill>
                        <pic:spPr bwMode="auto">
                          <a:xfrm>
                            <a:off x="0" y="0"/>
                            <a:ext cx="5334000" cy="48196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VUL-05.3 — Después (verde): mismo diagnóstico con sesión iniciada en la versión corregida. document.cookie queda vacío: la cookie de sesión PNKSESSID no es accesible por JavaScript (HttpOnly activo). La cookie PHPSESSID de una prueba anterior se borró a propósito antes de esta captura para no confundirla con la cookie real de esta versión.</w:t>
            </w:r>
          </w:p>
          <w:p>
            <w:pPr>
              <w:pStyle w:val="Contenidodelatabla"/>
              <w:bidi w:val="0"/>
              <w:spacing w:before="0" w:after="283"/>
              <w:rPr/>
            </w:pPr>
            <w:r>
              <w:rPr/>
              <w:drawing>
                <wp:inline distT="0" distB="0" distL="0" distR="0">
                  <wp:extent cx="5334000" cy="4819650"/>
                  <wp:effectExtent l="0" t="0" r="0" b="0"/>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16"/>
                          <a:stretch>
                            <a:fillRect/>
                          </a:stretch>
                        </pic:blipFill>
                        <pic:spPr bwMode="auto">
                          <a:xfrm>
                            <a:off x="0" y="0"/>
                            <a:ext cx="5334000" cy="4819650"/>
                          </a:xfrm>
                          <a:prstGeom prst="rect">
                            <a:avLst/>
                          </a:prstGeom>
                          <a:noFill/>
                        </pic:spPr>
                      </pic:pic>
                    </a:graphicData>
                  </a:graphic>
                </wp:inline>
              </w:drawing>
            </w:r>
          </w:p>
        </w:tc>
      </w:tr>
    </w:tbl>
    <w:p>
      <w:pPr>
        <w:pStyle w:val="Heading2"/>
        <w:bidi w:val="0"/>
        <w:rPr/>
      </w:pPr>
      <w:r>
        <w:rPr/>
        <w:t>VUL-06 — Falta de protección CSRF</w:t>
      </w:r>
    </w:p>
    <w:tbl>
      <w:tblPr>
        <w:tblW w:w="10539" w:type="dxa"/>
        <w:jc w:val="left"/>
        <w:tblInd w:w="28" w:type="dxa"/>
        <w:tblLayout w:type="fixed"/>
        <w:tblCellMar>
          <w:top w:w="28" w:type="dxa"/>
          <w:left w:w="28" w:type="dxa"/>
          <w:bottom w:w="28" w:type="dxa"/>
          <w:right w:w="28" w:type="dxa"/>
        </w:tblCellMar>
      </w:tblPr>
      <w:tblGrid>
        <w:gridCol w:w="2837"/>
        <w:gridCol w:w="7702"/>
      </w:tblGrid>
      <w:tr>
        <w:trPr/>
        <w:tc>
          <w:tcPr>
            <w:tcW w:w="2837" w:type="dxa"/>
            <w:tcBorders/>
            <w:vAlign w:val="center"/>
          </w:tcPr>
          <w:p>
            <w:pPr>
              <w:pStyle w:val="Ttulodelatabla"/>
              <w:suppressLineNumbers/>
              <w:shd w:fill="D9E2F3" w:val="clear"/>
              <w:bidi w:val="0"/>
              <w:jc w:val="left"/>
              <w:rPr/>
            </w:pPr>
            <w:r>
              <w:rPr/>
              <w:t>N° VUL</w:t>
            </w:r>
          </w:p>
        </w:tc>
        <w:tc>
          <w:tcPr>
            <w:tcW w:w="7702" w:type="dxa"/>
            <w:tcBorders/>
            <w:vAlign w:val="center"/>
          </w:tcPr>
          <w:p>
            <w:pPr>
              <w:pStyle w:val="Contenidodelatabla"/>
              <w:widowControl w:val="false"/>
              <w:suppressLineNumbers/>
              <w:bidi w:val="0"/>
              <w:rPr/>
            </w:pPr>
            <w:r>
              <w:rPr/>
              <w:t>VUL-06</w:t>
            </w:r>
          </w:p>
        </w:tc>
      </w:tr>
      <w:tr>
        <w:trPr/>
        <w:tc>
          <w:tcPr>
            <w:tcW w:w="2837" w:type="dxa"/>
            <w:tcBorders/>
            <w:vAlign w:val="center"/>
          </w:tcPr>
          <w:p>
            <w:pPr>
              <w:pStyle w:val="Ttulodelatabla"/>
              <w:suppressLineNumbers/>
              <w:shd w:fill="D9E2F3" w:val="clear"/>
              <w:bidi w:val="0"/>
              <w:jc w:val="left"/>
              <w:rPr/>
            </w:pPr>
            <w:r>
              <w:rPr/>
              <w:t>CATEGORÍA OWASP</w:t>
            </w:r>
          </w:p>
        </w:tc>
        <w:tc>
          <w:tcPr>
            <w:tcW w:w="7702" w:type="dxa"/>
            <w:tcBorders/>
            <w:vAlign w:val="center"/>
          </w:tcPr>
          <w:p>
            <w:pPr>
              <w:pStyle w:val="Contenidodelatabla"/>
              <w:widowControl w:val="false"/>
              <w:suppressLineNumbers/>
              <w:bidi w:val="0"/>
              <w:rPr/>
            </w:pPr>
            <w:r>
              <w:rPr/>
              <w:t>A01:2025 - BROKEN ACCESS CONTROL</w:t>
            </w:r>
          </w:p>
        </w:tc>
      </w:tr>
      <w:tr>
        <w:trPr/>
        <w:tc>
          <w:tcPr>
            <w:tcW w:w="2837" w:type="dxa"/>
            <w:tcBorders/>
            <w:vAlign w:val="center"/>
          </w:tcPr>
          <w:p>
            <w:pPr>
              <w:pStyle w:val="Ttulodelatabla"/>
              <w:bidi w:val="0"/>
              <w:ind w:hanging="0" w:left="0" w:right="0"/>
              <w:jc w:val="left"/>
              <w:rPr/>
            </w:pPr>
            <w:r>
              <w:rPr/>
              <w:t>SEVERIDAD</w:t>
            </w:r>
          </w:p>
        </w:tc>
        <w:tc>
          <w:tcPr>
            <w:tcW w:w="7702" w:type="dxa"/>
            <w:tcBorders/>
            <w:shd w:fill="FFC000" w:val="clear"/>
            <w:vAlign w:val="center"/>
          </w:tcPr>
          <w:p>
            <w:pPr>
              <w:pStyle w:val="Contenidodelatabla"/>
              <w:bidi w:val="0"/>
              <w:rPr>
                <w:b/>
              </w:rPr>
            </w:pPr>
            <w:r>
              <w:rPr>
                <w:b/>
              </w:rPr>
              <w:t>MEDIA</w:t>
            </w:r>
          </w:p>
        </w:tc>
      </w:tr>
      <w:tr>
        <w:trPr/>
        <w:tc>
          <w:tcPr>
            <w:tcW w:w="2837" w:type="dxa"/>
            <w:tcBorders/>
            <w:vAlign w:val="center"/>
          </w:tcPr>
          <w:p>
            <w:pPr>
              <w:pStyle w:val="Ttulodelatabla"/>
              <w:suppressLineNumbers/>
              <w:shd w:fill="D9E2F3" w:val="clear"/>
              <w:bidi w:val="0"/>
              <w:jc w:val="left"/>
              <w:rPr/>
            </w:pPr>
            <w:r>
              <w:rPr/>
              <w:t>DESCRIPCIÓN</w:t>
            </w:r>
          </w:p>
        </w:tc>
        <w:tc>
          <w:tcPr>
            <w:tcW w:w="7702" w:type="dxa"/>
            <w:tcBorders/>
            <w:vAlign w:val="center"/>
          </w:tcPr>
          <w:p>
            <w:pPr>
              <w:pStyle w:val="Contenidodelatabla"/>
              <w:widowControl w:val="false"/>
              <w:suppressLineNumbers/>
              <w:bidi w:val="0"/>
              <w:rPr/>
            </w:pPr>
            <w:r>
              <w:rPr/>
              <w:t>Ninguna acción que modifica estado exigía un token anti-CSRF; cualquier sitio externo podía enviar peticiones en nombre de un usuario con sesión activa. carrito.php aceptaba además cualquier método y tipo de contenido.</w:t>
            </w:r>
          </w:p>
        </w:tc>
      </w:tr>
      <w:tr>
        <w:trPr/>
        <w:tc>
          <w:tcPr>
            <w:tcW w:w="2837" w:type="dxa"/>
            <w:tcBorders/>
            <w:vAlign w:val="center"/>
          </w:tcPr>
          <w:p>
            <w:pPr>
              <w:pStyle w:val="Ttulodelatabla"/>
              <w:suppressLineNumbers/>
              <w:shd w:fill="D9E2F3" w:val="clear"/>
              <w:bidi w:val="0"/>
              <w:jc w:val="left"/>
              <w:rPr/>
            </w:pPr>
            <w:r>
              <w:rPr/>
              <w:t>URL / ÍTEM AFECTADO</w:t>
            </w:r>
          </w:p>
        </w:tc>
        <w:tc>
          <w:tcPr>
            <w:tcW w:w="7702" w:type="dxa"/>
            <w:tcBorders/>
            <w:vAlign w:val="center"/>
          </w:tcPr>
          <w:p>
            <w:pPr>
              <w:pStyle w:val="Contenidodelatabla"/>
              <w:widowControl w:val="false"/>
              <w:suppressLineNumbers/>
              <w:bidi w:val="0"/>
              <w:rPr/>
            </w:pPr>
            <w:r>
              <w:rPr/>
              <w:t>carrito.php · grcomentarios.php · setup/procesalogin.php</w:t>
            </w:r>
          </w:p>
        </w:tc>
      </w:tr>
      <w:tr>
        <w:trPr/>
        <w:tc>
          <w:tcPr>
            <w:tcW w:w="2837" w:type="dxa"/>
            <w:tcBorders/>
            <w:vAlign w:val="center"/>
          </w:tcPr>
          <w:p>
            <w:pPr>
              <w:pStyle w:val="Ttulodelatabla"/>
              <w:suppressLineNumbers/>
              <w:shd w:fill="D9E2F3" w:val="clear"/>
              <w:bidi w:val="0"/>
              <w:jc w:val="left"/>
              <w:rPr/>
            </w:pPr>
            <w:r>
              <w:rPr/>
              <w:t>ARCHIVOS MODIFICADOS</w:t>
            </w:r>
          </w:p>
        </w:tc>
        <w:tc>
          <w:tcPr>
            <w:tcW w:w="7702" w:type="dxa"/>
            <w:tcBorders/>
            <w:vAlign w:val="center"/>
          </w:tcPr>
          <w:p>
            <w:pPr>
              <w:pStyle w:val="Contenidodelatabla"/>
              <w:widowControl w:val="false"/>
              <w:suppressLineNumbers/>
              <w:bidi w:val="0"/>
              <w:rPr/>
            </w:pPr>
            <w:r>
              <w:rPr/>
              <w:t>setup/setup.php, index.php, carrito.php, grcomentarios.php, setup/procesalogin.php, js/controladorajax.js</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original: POST a carrito.php con op=3 y sin ningún token → HTTP 200 (acción ejecutada). GET a carrito.php → HTTP 200.</w:t>
      </w:r>
    </w:p>
    <w:p>
      <w:pPr>
        <w:pStyle w:val="BodyText"/>
        <w:bidi w:val="0"/>
        <w:rPr/>
      </w:pPr>
      <w:r>
        <w:rPr>
          <w:b/>
        </w:rPr>
        <w:t>Corrección</w:t>
      </w:r>
      <w:r>
        <w:rPr/>
        <w:t xml:space="preserve"> — Commit Git: </w:t>
      </w:r>
      <w:r>
        <w:rPr>
          <w:b/>
        </w:rPr>
        <w:t>8e973f8</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switch($_POST['op'])</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case "1": insertar(); break;</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if ($_SERVER['REQUEST_METHOD'] !== 'POST') { header('Allow: POST'); responder_error(405, ...);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if (stripos($_SERVER['CONTENT_TYPE'] ?? '', 'application/x-www-form-urlencoded') !== 0) { responder_error(415, ...);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if (!csrf_validar()) { responder_error(403, 'Solicitud no autorizada');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function csrf_validar(): bool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$enviado = $_POST['csrf'] ?? ($_SERVER['HTTP_X_CSRF_TOKEN'] ??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return is_string($enviado) &amp;&amp; isset($_SESSION['csrf']) &amp;&amp; hash_equals($_SESSION['csrf'], $enviado);</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w:t>
      </w:r>
    </w:p>
    <w:p>
      <w:pPr>
        <w:pStyle w:val="BodyText"/>
        <w:bidi w:val="0"/>
        <w:rPr/>
      </w:pPr>
      <w:r>
        <w:rPr>
          <w:b/>
        </w:rPr>
        <w:t>Justificación:</w:t>
      </w:r>
      <w:r>
        <w:rPr/>
        <w:t xml:space="preserve"> Se genera un token aleatorio de 256 bits por sesión (random_bytes), se incrusta en formularios y en un meta para AJAX, y se valida con hash_equals(). Se exige POST y Content-Type de formulario, lo que además impide el envío cruzado simple. SameSite=Strict de la cookie añade una segunda capa.</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corregida: POST sin token → HTTP 403; GET → HTTP 405; login sin token → HTTP 400.</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VUL-06.1 — Antes (rojo) y después (verde)</w:t>
            </w:r>
          </w:p>
          <w:p>
            <w:pPr>
              <w:pStyle w:val="Contenidodelatabla"/>
              <w:bidi w:val="0"/>
              <w:spacing w:before="0" w:after="283"/>
              <w:rPr/>
            </w:pPr>
            <w:r>
              <w:rPr/>
              <w:drawing>
                <wp:inline distT="0" distB="0" distL="0" distR="0">
                  <wp:extent cx="6858000" cy="495300"/>
                  <wp:effectExtent l="0" t="0" r="0" b="0"/>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17"/>
                          <a:stretch>
                            <a:fillRect/>
                          </a:stretch>
                        </pic:blipFill>
                        <pic:spPr bwMode="auto">
                          <a:xfrm>
                            <a:off x="0" y="0"/>
                            <a:ext cx="6858000" cy="49530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VUL-06.2 — Antes (rojo), paso 1: la víctima tiene una sesión iniciada («Bienvenido: Administrador») en pnkSecurity.</w:t>
            </w:r>
          </w:p>
          <w:p>
            <w:pPr>
              <w:pStyle w:val="Contenidodelatabla"/>
              <w:bidi w:val="0"/>
              <w:spacing w:before="0" w:after="283"/>
              <w:rPr/>
            </w:pPr>
            <w:r>
              <w:rPr/>
              <w:drawing>
                <wp:inline distT="0" distB="0" distL="0" distR="0">
                  <wp:extent cx="5334000" cy="4819650"/>
                  <wp:effectExtent l="0" t="0" r="0" b="0"/>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18"/>
                          <a:stretch>
                            <a:fillRect/>
                          </a:stretch>
                        </pic:blipFill>
                        <pic:spPr bwMode="auto">
                          <a:xfrm>
                            <a:off x="0" y="0"/>
                            <a:ext cx="5334000" cy="48196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VUL-06.3 — Antes (rojo), paso 2: la víctima visita, en otra pestaña, una página de un atacante (puerto 9000, sitio distinto) que al cargar envía sola un POST a carrito.php con op=3 y sin ningún token.</w:t>
            </w:r>
          </w:p>
          <w:p>
            <w:pPr>
              <w:pStyle w:val="Contenidodelatabla"/>
              <w:bidi w:val="0"/>
              <w:spacing w:before="0" w:after="283"/>
              <w:rPr/>
            </w:pPr>
            <w:r>
              <w:rPr/>
              <w:drawing>
                <wp:inline distT="0" distB="0" distL="0" distR="0">
                  <wp:extent cx="5334000" cy="4819650"/>
                  <wp:effectExtent l="0" t="0" r="0" b="0"/>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19"/>
                          <a:stretch>
                            <a:fillRect/>
                          </a:stretch>
                        </pic:blipFill>
                        <pic:spPr bwMode="auto">
                          <a:xfrm>
                            <a:off x="0" y="0"/>
                            <a:ext cx="5334000" cy="48196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VUL-06.4 — Antes (rojo), paso 3: sin que la víctima hiciera nada en pnkSecurity, su sesión quedó cerrada (vuelve el formulario de login). La petición cruzada se aceptó sin token CSRF.</w:t>
            </w:r>
          </w:p>
          <w:p>
            <w:pPr>
              <w:pStyle w:val="Contenidodelatabla"/>
              <w:bidi w:val="0"/>
              <w:spacing w:before="0" w:after="283"/>
              <w:rPr/>
            </w:pPr>
            <w:r>
              <w:rPr/>
              <w:drawing>
                <wp:inline distT="0" distB="0" distL="0" distR="0">
                  <wp:extent cx="5334000" cy="4819650"/>
                  <wp:effectExtent l="0" t="0" r="0" b="0"/>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20"/>
                          <a:stretch>
                            <a:fillRect/>
                          </a:stretch>
                        </pic:blipFill>
                        <pic:spPr bwMode="auto">
                          <a:xfrm>
                            <a:off x="0" y="0"/>
                            <a:ext cx="5334000" cy="4819650"/>
                          </a:xfrm>
                          <a:prstGeom prst="rect">
                            <a:avLst/>
                          </a:prstGeom>
                          <a:noFill/>
                        </pic:spPr>
                      </pic:pic>
                    </a:graphicData>
                  </a:graphic>
                </wp:inline>
              </w:drawing>
            </w:r>
          </w:p>
        </w:tc>
      </w:tr>
    </w:tbl>
    <w:p>
      <w:pPr>
        <w:pStyle w:val="Heading2"/>
        <w:bidi w:val="0"/>
        <w:rPr/>
      </w:pPr>
      <w:r>
        <w:rPr/>
        <w:t>VUL-07 — Validación insuficiente de entradas y de la estructura de la solicitud</w:t>
      </w:r>
    </w:p>
    <w:tbl>
      <w:tblPr>
        <w:tblW w:w="10539" w:type="dxa"/>
        <w:jc w:val="left"/>
        <w:tblInd w:w="28" w:type="dxa"/>
        <w:tblLayout w:type="fixed"/>
        <w:tblCellMar>
          <w:top w:w="28" w:type="dxa"/>
          <w:left w:w="28" w:type="dxa"/>
          <w:bottom w:w="28" w:type="dxa"/>
          <w:right w:w="28" w:type="dxa"/>
        </w:tblCellMar>
      </w:tblPr>
      <w:tblGrid>
        <w:gridCol w:w="2963"/>
        <w:gridCol w:w="7576"/>
      </w:tblGrid>
      <w:tr>
        <w:trPr/>
        <w:tc>
          <w:tcPr>
            <w:tcW w:w="2963" w:type="dxa"/>
            <w:tcBorders/>
            <w:vAlign w:val="center"/>
          </w:tcPr>
          <w:p>
            <w:pPr>
              <w:pStyle w:val="Ttulodelatabla"/>
              <w:suppressLineNumbers/>
              <w:shd w:fill="D9E2F3" w:val="clear"/>
              <w:bidi w:val="0"/>
              <w:jc w:val="left"/>
              <w:rPr/>
            </w:pPr>
            <w:r>
              <w:rPr/>
              <w:t>N° VUL</w:t>
            </w:r>
          </w:p>
        </w:tc>
        <w:tc>
          <w:tcPr>
            <w:tcW w:w="7576" w:type="dxa"/>
            <w:tcBorders/>
            <w:vAlign w:val="center"/>
          </w:tcPr>
          <w:p>
            <w:pPr>
              <w:pStyle w:val="Contenidodelatabla"/>
              <w:widowControl w:val="false"/>
              <w:suppressLineNumbers/>
              <w:bidi w:val="0"/>
              <w:rPr/>
            </w:pPr>
            <w:r>
              <w:rPr/>
              <w:t>VUL-07</w:t>
            </w:r>
          </w:p>
        </w:tc>
      </w:tr>
      <w:tr>
        <w:trPr/>
        <w:tc>
          <w:tcPr>
            <w:tcW w:w="2963" w:type="dxa"/>
            <w:tcBorders/>
            <w:vAlign w:val="center"/>
          </w:tcPr>
          <w:p>
            <w:pPr>
              <w:pStyle w:val="Ttulodelatabla"/>
              <w:suppressLineNumbers/>
              <w:shd w:fill="D9E2F3" w:val="clear"/>
              <w:bidi w:val="0"/>
              <w:jc w:val="left"/>
              <w:rPr/>
            </w:pPr>
            <w:r>
              <w:rPr/>
              <w:t>CATEGORÍA OWASP</w:t>
            </w:r>
          </w:p>
        </w:tc>
        <w:tc>
          <w:tcPr>
            <w:tcW w:w="7576" w:type="dxa"/>
            <w:tcBorders/>
            <w:vAlign w:val="center"/>
          </w:tcPr>
          <w:p>
            <w:pPr>
              <w:pStyle w:val="Contenidodelatabla"/>
              <w:widowControl w:val="false"/>
              <w:suppressLineNumbers/>
              <w:bidi w:val="0"/>
              <w:rPr/>
            </w:pPr>
            <w:r>
              <w:rPr/>
              <w:t>A06:2025 - INSECURE DESIGN</w:t>
            </w:r>
          </w:p>
        </w:tc>
      </w:tr>
      <w:tr>
        <w:trPr/>
        <w:tc>
          <w:tcPr>
            <w:tcW w:w="2963" w:type="dxa"/>
            <w:tcBorders/>
            <w:vAlign w:val="center"/>
          </w:tcPr>
          <w:p>
            <w:pPr>
              <w:pStyle w:val="Ttulodelatabla"/>
              <w:bidi w:val="0"/>
              <w:ind w:hanging="0" w:left="0" w:right="0"/>
              <w:jc w:val="left"/>
              <w:rPr/>
            </w:pPr>
            <w:r>
              <w:rPr/>
              <w:t>SEVERIDAD</w:t>
            </w:r>
          </w:p>
        </w:tc>
        <w:tc>
          <w:tcPr>
            <w:tcW w:w="7576" w:type="dxa"/>
            <w:tcBorders/>
            <w:shd w:fill="FFC000" w:val="clear"/>
            <w:vAlign w:val="center"/>
          </w:tcPr>
          <w:p>
            <w:pPr>
              <w:pStyle w:val="Contenidodelatabla"/>
              <w:bidi w:val="0"/>
              <w:rPr>
                <w:b/>
              </w:rPr>
            </w:pPr>
            <w:r>
              <w:rPr>
                <w:b/>
              </w:rPr>
              <w:t>MEDIA</w:t>
            </w:r>
          </w:p>
        </w:tc>
      </w:tr>
      <w:tr>
        <w:trPr/>
        <w:tc>
          <w:tcPr>
            <w:tcW w:w="2963" w:type="dxa"/>
            <w:tcBorders/>
            <w:vAlign w:val="center"/>
          </w:tcPr>
          <w:p>
            <w:pPr>
              <w:pStyle w:val="Ttulodelatabla"/>
              <w:suppressLineNumbers/>
              <w:shd w:fill="D9E2F3" w:val="clear"/>
              <w:bidi w:val="0"/>
              <w:jc w:val="left"/>
              <w:rPr/>
            </w:pPr>
            <w:r>
              <w:rPr/>
              <w:t>DESCRIPCIÓN</w:t>
            </w:r>
          </w:p>
        </w:tc>
        <w:tc>
          <w:tcPr>
            <w:tcW w:w="7576" w:type="dxa"/>
            <w:tcBorders/>
            <w:vAlign w:val="center"/>
          </w:tcPr>
          <w:p>
            <w:pPr>
              <w:pStyle w:val="Contenidodelatabla"/>
              <w:widowControl w:val="false"/>
              <w:suppressLineNumbers/>
              <w:bidi w:val="0"/>
              <w:rPr/>
            </w:pPr>
            <w:r>
              <w:rPr/>
              <w:t>El código usaba $_GET['id'] y $_POST['op'] sin comprobar su existencia ni tipo; una solicitud sin id producía errores y respuestas incoherentes. El carrito aceptaba posiciones arbitrarias, sin tope de ítems y el precio se leía de una consulta sin comprobar el restaurante.</w:t>
            </w:r>
          </w:p>
        </w:tc>
      </w:tr>
      <w:tr>
        <w:trPr/>
        <w:tc>
          <w:tcPr>
            <w:tcW w:w="2963" w:type="dxa"/>
            <w:tcBorders/>
            <w:vAlign w:val="center"/>
          </w:tcPr>
          <w:p>
            <w:pPr>
              <w:pStyle w:val="Ttulodelatabla"/>
              <w:suppressLineNumbers/>
              <w:shd w:fill="D9E2F3" w:val="clear"/>
              <w:bidi w:val="0"/>
              <w:jc w:val="left"/>
              <w:rPr/>
            </w:pPr>
            <w:r>
              <w:rPr/>
              <w:t>URL / ÍTEM AFECTADO</w:t>
            </w:r>
          </w:p>
        </w:tc>
        <w:tc>
          <w:tcPr>
            <w:tcW w:w="7576" w:type="dxa"/>
            <w:tcBorders/>
            <w:vAlign w:val="center"/>
          </w:tcPr>
          <w:p>
            <w:pPr>
              <w:pStyle w:val="Contenidodelatabla"/>
              <w:widowControl w:val="false"/>
              <w:suppressLineNumbers/>
              <w:bidi w:val="0"/>
              <w:rPr/>
            </w:pPr>
            <w:r>
              <w:rPr/>
              <w:t>index.php · carrito.php</w:t>
            </w:r>
          </w:p>
        </w:tc>
      </w:tr>
      <w:tr>
        <w:trPr/>
        <w:tc>
          <w:tcPr>
            <w:tcW w:w="2963" w:type="dxa"/>
            <w:tcBorders/>
            <w:vAlign w:val="center"/>
          </w:tcPr>
          <w:p>
            <w:pPr>
              <w:pStyle w:val="Ttulodelatabla"/>
              <w:suppressLineNumbers/>
              <w:shd w:fill="D9E2F3" w:val="clear"/>
              <w:bidi w:val="0"/>
              <w:jc w:val="left"/>
              <w:rPr/>
            </w:pPr>
            <w:r>
              <w:rPr/>
              <w:t>ARCHIVOS MODIFICADOS</w:t>
            </w:r>
          </w:p>
        </w:tc>
        <w:tc>
          <w:tcPr>
            <w:tcW w:w="7576" w:type="dxa"/>
            <w:tcBorders/>
            <w:vAlign w:val="center"/>
          </w:tcPr>
          <w:p>
            <w:pPr>
              <w:pStyle w:val="Contenidodelatabla"/>
              <w:widowControl w:val="false"/>
              <w:suppressLineNumbers/>
              <w:bidi w:val="0"/>
              <w:rPr/>
            </w:pPr>
            <w:r>
              <w:rPr/>
              <w:t>setup/setup.php, index.php, carrito.php, grcomentarios.php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original: index.php sin parámetro id → HTTP 200 con errores de PHP en pantalla; con id=abc → HTTP 200 de 507 B.</w:t>
      </w:r>
    </w:p>
    <w:p>
      <w:pPr>
        <w:pStyle w:val="BodyText"/>
        <w:bidi w:val="0"/>
        <w:rPr/>
      </w:pPr>
      <w:r>
        <w:rPr>
          <w:b/>
        </w:rPr>
        <w:t>Corrección</w:t>
      </w:r>
      <w:r>
        <w:rPr/>
        <w:t xml:space="preserve"> — Commit Git: </w:t>
      </w:r>
      <w:r>
        <w:rPr>
          <w:b/>
        </w:rPr>
        <w:t>10e8cec</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$key=$_GET['id'];</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switch($_POST['op']) {...}   // sin isset, sin tipo, sin rango</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function entero_get(string $clave): ?int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$v = filter_input(INPUT_GET, $clave, FILTER_VALIDATE_INT, ['options'=&gt;['min_range'=&gt;1,'max_range'=&gt;2147483647]]);</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return is_int($v) ? $v : null;</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const CARRITO_MAX_ITEMS = 50;</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if ($iditem === null || $idrest === null) { responder_error(400, 'Solicitud inválida'); }</w:t>
      </w:r>
    </w:p>
    <w:p>
      <w:pPr>
        <w:pStyle w:val="BodyText"/>
        <w:bidi w:val="0"/>
        <w:rPr/>
      </w:pPr>
      <w:r>
        <w:rPr>
          <w:b/>
        </w:rPr>
        <w:t>Justificación:</w:t>
      </w:r>
      <w:r>
        <w:rPr/>
        <w:t xml:space="preserve"> Se centralizó la validación en entero_get()/entero_post() (lista blanca: solo enteros positivos), el carrito tiene tope de 50 ítems, el precio siempre se lee de la BD y los comentarios se validan en longitud (1–1000), codificación UTF-8 y frecuencia.</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corregida: sin id → HTTP 404; id inválido → HTTP 404; op desconocido → HTTP 400.</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VUL-07.1 — Antes (rojo) y después (verde)</w:t>
            </w:r>
          </w:p>
          <w:p>
            <w:pPr>
              <w:pStyle w:val="Contenidodelatabla"/>
              <w:bidi w:val="0"/>
              <w:spacing w:before="0" w:after="283"/>
              <w:rPr/>
            </w:pPr>
            <w:r>
              <w:rPr/>
              <w:drawing>
                <wp:inline distT="0" distB="0" distL="0" distR="0">
                  <wp:extent cx="6858000" cy="2457450"/>
                  <wp:effectExtent l="0" t="0" r="0" b="0"/>
                  <wp:docPr id="20"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pic:cNvPicPr>
                            <a:picLocks noChangeAspect="1" noChangeArrowheads="1"/>
                          </pic:cNvPicPr>
                        </pic:nvPicPr>
                        <pic:blipFill>
                          <a:blip r:embed="rId21"/>
                          <a:stretch>
                            <a:fillRect/>
                          </a:stretch>
                        </pic:blipFill>
                        <pic:spPr bwMode="auto">
                          <a:xfrm>
                            <a:off x="0" y="0"/>
                            <a:ext cx="6858000" cy="24574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VUL-07.2 — Antes (rojo): index.php sin el parámetro id en la versión original. Al no validarse la estructura de la solicitud, se cae en un error fatal de SQL con la ruta del servidor expuesta, en vez de una respuesta controlada.</w:t>
            </w:r>
          </w:p>
          <w:p>
            <w:pPr>
              <w:pStyle w:val="Contenidodelatabla"/>
              <w:bidi w:val="0"/>
              <w:spacing w:before="0" w:after="283"/>
              <w:rPr/>
            </w:pPr>
            <w:r>
              <w:rPr/>
              <w:drawing>
                <wp:inline distT="0" distB="0" distL="0" distR="0">
                  <wp:extent cx="5334000" cy="4819650"/>
                  <wp:effectExtent l="0" t="0" r="0" b="0"/>
                  <wp:docPr id="21"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pic:cNvPicPr>
                            <a:picLocks noChangeAspect="1" noChangeArrowheads="1"/>
                          </pic:cNvPicPr>
                        </pic:nvPicPr>
                        <pic:blipFill>
                          <a:blip r:embed="rId22"/>
                          <a:stretch>
                            <a:fillRect/>
                          </a:stretch>
                        </pic:blipFill>
                        <pic:spPr bwMode="auto">
                          <a:xfrm>
                            <a:off x="0" y="0"/>
                            <a:ext cx="5334000" cy="4819650"/>
                          </a:xfrm>
                          <a:prstGeom prst="rect">
                            <a:avLst/>
                          </a:prstGeom>
                          <a:noFill/>
                        </pic:spPr>
                      </pic:pic>
                    </a:graphicData>
                  </a:graphic>
                </wp:inline>
              </w:drawing>
            </w:r>
          </w:p>
        </w:tc>
      </w:tr>
    </w:tbl>
    <w:p>
      <w:pPr>
        <w:pStyle w:val="Heading2"/>
        <w:bidi w:val="0"/>
        <w:rPr/>
      </w:pPr>
      <w:r>
        <w:rPr/>
        <w:t>VUL-08 — Contraseñas almacenadas y comparadas en texto plano</w:t>
      </w:r>
    </w:p>
    <w:tbl>
      <w:tblPr>
        <w:tblW w:w="10539" w:type="dxa"/>
        <w:jc w:val="left"/>
        <w:tblInd w:w="28" w:type="dxa"/>
        <w:tblLayout w:type="fixed"/>
        <w:tblCellMar>
          <w:top w:w="28" w:type="dxa"/>
          <w:left w:w="28" w:type="dxa"/>
          <w:bottom w:w="28" w:type="dxa"/>
          <w:right w:w="28" w:type="dxa"/>
        </w:tblCellMar>
      </w:tblPr>
      <w:tblGrid>
        <w:gridCol w:w="2765"/>
        <w:gridCol w:w="7774"/>
      </w:tblGrid>
      <w:tr>
        <w:trPr/>
        <w:tc>
          <w:tcPr>
            <w:tcW w:w="2765" w:type="dxa"/>
            <w:tcBorders/>
            <w:vAlign w:val="center"/>
          </w:tcPr>
          <w:p>
            <w:pPr>
              <w:pStyle w:val="Ttulodelatabla"/>
              <w:suppressLineNumbers/>
              <w:shd w:fill="D9E2F3" w:val="clear"/>
              <w:bidi w:val="0"/>
              <w:jc w:val="left"/>
              <w:rPr/>
            </w:pPr>
            <w:r>
              <w:rPr/>
              <w:t>N° VUL</w:t>
            </w:r>
          </w:p>
        </w:tc>
        <w:tc>
          <w:tcPr>
            <w:tcW w:w="7774" w:type="dxa"/>
            <w:tcBorders/>
            <w:vAlign w:val="center"/>
          </w:tcPr>
          <w:p>
            <w:pPr>
              <w:pStyle w:val="Contenidodelatabla"/>
              <w:widowControl w:val="false"/>
              <w:suppressLineNumbers/>
              <w:bidi w:val="0"/>
              <w:rPr/>
            </w:pPr>
            <w:r>
              <w:rPr/>
              <w:t>VUL-08</w:t>
            </w:r>
          </w:p>
        </w:tc>
      </w:tr>
      <w:tr>
        <w:trPr/>
        <w:tc>
          <w:tcPr>
            <w:tcW w:w="2765" w:type="dxa"/>
            <w:tcBorders/>
            <w:vAlign w:val="center"/>
          </w:tcPr>
          <w:p>
            <w:pPr>
              <w:pStyle w:val="Ttulodelatabla"/>
              <w:suppressLineNumbers/>
              <w:shd w:fill="D9E2F3" w:val="clear"/>
              <w:bidi w:val="0"/>
              <w:jc w:val="left"/>
              <w:rPr/>
            </w:pPr>
            <w:r>
              <w:rPr/>
              <w:t>CATEGORÍA OWASP</w:t>
            </w:r>
          </w:p>
        </w:tc>
        <w:tc>
          <w:tcPr>
            <w:tcW w:w="7774" w:type="dxa"/>
            <w:tcBorders/>
            <w:vAlign w:val="center"/>
          </w:tcPr>
          <w:p>
            <w:pPr>
              <w:pStyle w:val="Contenidodelatabla"/>
              <w:widowControl w:val="false"/>
              <w:suppressLineNumbers/>
              <w:bidi w:val="0"/>
              <w:rPr/>
            </w:pPr>
            <w:r>
              <w:rPr/>
              <w:t>A04:2025 - CRYPTOGRAPHIC FAILURES</w:t>
            </w:r>
          </w:p>
        </w:tc>
      </w:tr>
      <w:tr>
        <w:trPr/>
        <w:tc>
          <w:tcPr>
            <w:tcW w:w="2765" w:type="dxa"/>
            <w:tcBorders/>
            <w:vAlign w:val="center"/>
          </w:tcPr>
          <w:p>
            <w:pPr>
              <w:pStyle w:val="Ttulodelatabla"/>
              <w:bidi w:val="0"/>
              <w:ind w:hanging="0" w:left="0" w:right="0"/>
              <w:jc w:val="left"/>
              <w:rPr/>
            </w:pPr>
            <w:r>
              <w:rPr/>
              <w:t>SEVERIDAD</w:t>
            </w:r>
          </w:p>
        </w:tc>
        <w:tc>
          <w:tcPr>
            <w:tcW w:w="7774" w:type="dxa"/>
            <w:tcBorders/>
            <w:shd w:fill="C00000" w:val="clear"/>
            <w:vAlign w:val="center"/>
          </w:tcPr>
          <w:p>
            <w:pPr>
              <w:pStyle w:val="Contenidodelatabla"/>
              <w:bidi w:val="0"/>
              <w:rPr>
                <w:b/>
                <w:color w:val="FFFFFF"/>
              </w:rPr>
            </w:pPr>
            <w:r>
              <w:rPr>
                <w:b/>
                <w:color w:val="FFFFFF"/>
              </w:rPr>
              <w:t>CRÍTICA</w:t>
            </w:r>
          </w:p>
        </w:tc>
      </w:tr>
      <w:tr>
        <w:trPr/>
        <w:tc>
          <w:tcPr>
            <w:tcW w:w="2765" w:type="dxa"/>
            <w:tcBorders/>
            <w:vAlign w:val="center"/>
          </w:tcPr>
          <w:p>
            <w:pPr>
              <w:pStyle w:val="Ttulodelatabla"/>
              <w:suppressLineNumbers/>
              <w:shd w:fill="D9E2F3" w:val="clear"/>
              <w:bidi w:val="0"/>
              <w:jc w:val="left"/>
              <w:rPr/>
            </w:pPr>
            <w:r>
              <w:rPr/>
              <w:t>DESCRIPCIÓN</w:t>
            </w:r>
          </w:p>
        </w:tc>
        <w:tc>
          <w:tcPr>
            <w:tcW w:w="7774" w:type="dxa"/>
            <w:tcBorders/>
            <w:vAlign w:val="center"/>
          </w:tcPr>
          <w:p>
            <w:pPr>
              <w:pStyle w:val="Contenidodelatabla"/>
              <w:widowControl w:val="false"/>
              <w:suppressLineNumbers/>
              <w:bidi w:val="0"/>
              <w:rPr/>
            </w:pPr>
            <w:r>
              <w:rPr/>
              <w:t>Las contraseñas están en texto plano en la BD (admin01, alondra01) y se comparaban directamente en SQL, por lo que una filtración de la BD expone todas las cuentas.</w:t>
            </w:r>
          </w:p>
        </w:tc>
      </w:tr>
      <w:tr>
        <w:trPr/>
        <w:tc>
          <w:tcPr>
            <w:tcW w:w="2765" w:type="dxa"/>
            <w:tcBorders/>
            <w:vAlign w:val="center"/>
          </w:tcPr>
          <w:p>
            <w:pPr>
              <w:pStyle w:val="Ttulodelatabla"/>
              <w:suppressLineNumbers/>
              <w:shd w:fill="D9E2F3" w:val="clear"/>
              <w:bidi w:val="0"/>
              <w:jc w:val="left"/>
              <w:rPr/>
            </w:pPr>
            <w:r>
              <w:rPr/>
              <w:t>URL / ÍTEM AFECTADO</w:t>
            </w:r>
          </w:p>
        </w:tc>
        <w:tc>
          <w:tcPr>
            <w:tcW w:w="7774" w:type="dxa"/>
            <w:tcBorders/>
            <w:vAlign w:val="center"/>
          </w:tcPr>
          <w:p>
            <w:pPr>
              <w:pStyle w:val="Contenidodelatabla"/>
              <w:widowControl w:val="false"/>
              <w:suppressLineNumbers/>
              <w:bidi w:val="0"/>
              <w:rPr/>
            </w:pPr>
            <w:r>
              <w:rPr/>
              <w:t>Tabla usuarios (BD) · setup/procesalogin.php</w:t>
            </w:r>
          </w:p>
        </w:tc>
      </w:tr>
      <w:tr>
        <w:trPr/>
        <w:tc>
          <w:tcPr>
            <w:tcW w:w="2765" w:type="dxa"/>
            <w:tcBorders/>
            <w:vAlign w:val="center"/>
          </w:tcPr>
          <w:p>
            <w:pPr>
              <w:pStyle w:val="Ttulodelatabla"/>
              <w:suppressLineNumbers/>
              <w:shd w:fill="D9E2F3" w:val="clear"/>
              <w:bidi w:val="0"/>
              <w:jc w:val="left"/>
              <w:rPr/>
            </w:pPr>
            <w:r>
              <w:rPr/>
              <w:t>ARCHIVOS MODIFICADOS</w:t>
            </w:r>
          </w:p>
        </w:tc>
        <w:tc>
          <w:tcPr>
            <w:tcW w:w="7774" w:type="dxa"/>
            <w:tcBorders/>
            <w:vAlign w:val="center"/>
          </w:tcPr>
          <w:p>
            <w:pPr>
              <w:pStyle w:val="Contenidodelatabla"/>
              <w:widowControl w:val="false"/>
              <w:suppressLineNumbers/>
              <w:bidi w:val="0"/>
              <w:rPr/>
            </w:pPr>
            <w:r>
              <w:rPr/>
              <w:t>setup/setup.php, setup/procesalogin.php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Consulta a la BD local: SELECT id,email,password FROM usuarios → 1 admin@gmail.com admin01 / 2 alondra@gmail.com alondra01.</w:t>
      </w:r>
    </w:p>
    <w:p>
      <w:pPr>
        <w:pStyle w:val="BodyText"/>
        <w:bidi w:val="0"/>
        <w:rPr/>
      </w:pPr>
      <w:r>
        <w:rPr>
          <w:b/>
        </w:rPr>
        <w:t>Corrección</w:t>
      </w:r>
      <w:r>
        <w:rPr/>
        <w:t xml:space="preserve"> — Commit Git: </w:t>
      </w:r>
      <w:r>
        <w:rPr>
          <w:b/>
        </w:rPr>
        <w:t>9acc8f0</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 where email='".$_POST['frmusuario']."' and password='".$_POST['frmpassword']."'";</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function verificar_password(string $ingresada, string $almacenada): bool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$info = password_get_info($almacenada);</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if (!empty($info['algo'])) { return password_verify($ingresada, $almacenada);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return $almacenada !== '' &amp;&amp; hash_equals($almacenada, $ingresada);   // compatibilidad con la BD actual</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w:t>
      </w:r>
    </w:p>
    <w:p>
      <w:pPr>
        <w:pStyle w:val="BodyText"/>
        <w:bidi w:val="0"/>
        <w:rPr/>
      </w:pPr>
      <w:r>
        <w:rPr>
          <w:b/>
        </w:rPr>
        <w:t>Justificación:</w:t>
      </w:r>
      <w:r>
        <w:rPr/>
        <w:t xml:space="preserve"> La base de datos no se modifica por requisito del proyecto, así que la corrección es PARCIAL y solo en código: verificar_password() compara en tiempo constante (hash_equals) y usa password_verify() de forma transparente si la columna llega a contener un hash. Migrar los datos a password_hash() queda como riesgo residual para quien administre la BD; la aplicación no necesitará cambios.</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Estado: PARCIALMENTE CORREGIDA. El código ya acepta hashes y compara en tiempo constante; las claves de la BD siguen en texto plano porque la base de datos no se toca.</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VUL-08.1 — Antes (rojo) y después (verde)</w:t>
            </w:r>
          </w:p>
          <w:p>
            <w:pPr>
              <w:pStyle w:val="Contenidodelatabla"/>
              <w:bidi w:val="0"/>
              <w:spacing w:before="0" w:after="283"/>
              <w:rPr/>
            </w:pPr>
            <w:r>
              <w:rPr/>
              <w:drawing>
                <wp:inline distT="0" distB="0" distL="0" distR="0">
                  <wp:extent cx="6858000" cy="752475"/>
                  <wp:effectExtent l="0" t="0" r="0" b="0"/>
                  <wp:docPr id="2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pic:cNvPicPr>
                            <a:picLocks noChangeAspect="1" noChangeArrowheads="1"/>
                          </pic:cNvPicPr>
                        </pic:nvPicPr>
                        <pic:blipFill>
                          <a:blip r:embed="rId23"/>
                          <a:stretch>
                            <a:fillRect/>
                          </a:stretch>
                        </pic:blipFill>
                        <pic:spPr bwMode="auto">
                          <a:xfrm>
                            <a:off x="0" y="0"/>
                            <a:ext cx="6858000" cy="752475"/>
                          </a:xfrm>
                          <a:prstGeom prst="rect">
                            <a:avLst/>
                          </a:prstGeom>
                          <a:noFill/>
                        </pic:spPr>
                      </pic:pic>
                    </a:graphicData>
                  </a:graphic>
                </wp:inline>
              </w:drawing>
            </w:r>
          </w:p>
        </w:tc>
      </w:tr>
    </w:tbl>
    <w:p>
      <w:pPr>
        <w:pStyle w:val="Heading2"/>
        <w:bidi w:val="0"/>
        <w:rPr/>
      </w:pPr>
      <w:r>
        <w:rPr/>
        <w:t>VUL-09 — Credenciales de BD hardcodeadas y cuenta root sin contraseña</w:t>
      </w:r>
    </w:p>
    <w:tbl>
      <w:tblPr>
        <w:tblW w:w="10539" w:type="dxa"/>
        <w:jc w:val="left"/>
        <w:tblInd w:w="28" w:type="dxa"/>
        <w:tblLayout w:type="fixed"/>
        <w:tblCellMar>
          <w:top w:w="28" w:type="dxa"/>
          <w:left w:w="28" w:type="dxa"/>
          <w:bottom w:w="28" w:type="dxa"/>
          <w:right w:w="28" w:type="dxa"/>
        </w:tblCellMar>
      </w:tblPr>
      <w:tblGrid>
        <w:gridCol w:w="2427"/>
        <w:gridCol w:w="8112"/>
      </w:tblGrid>
      <w:tr>
        <w:trPr/>
        <w:tc>
          <w:tcPr>
            <w:tcW w:w="2427" w:type="dxa"/>
            <w:tcBorders/>
            <w:vAlign w:val="center"/>
          </w:tcPr>
          <w:p>
            <w:pPr>
              <w:pStyle w:val="Ttulodelatabla"/>
              <w:suppressLineNumbers/>
              <w:shd w:fill="D9E2F3" w:val="clear"/>
              <w:bidi w:val="0"/>
              <w:jc w:val="left"/>
              <w:rPr/>
            </w:pPr>
            <w:r>
              <w:rPr/>
              <w:t>N° VUL</w:t>
            </w:r>
          </w:p>
        </w:tc>
        <w:tc>
          <w:tcPr>
            <w:tcW w:w="8112" w:type="dxa"/>
            <w:tcBorders/>
            <w:vAlign w:val="center"/>
          </w:tcPr>
          <w:p>
            <w:pPr>
              <w:pStyle w:val="Contenidodelatabla"/>
              <w:widowControl w:val="false"/>
              <w:suppressLineNumbers/>
              <w:bidi w:val="0"/>
              <w:rPr/>
            </w:pPr>
            <w:r>
              <w:rPr/>
              <w:t>VUL-09</w:t>
            </w:r>
          </w:p>
        </w:tc>
      </w:tr>
      <w:tr>
        <w:trPr/>
        <w:tc>
          <w:tcPr>
            <w:tcW w:w="2427" w:type="dxa"/>
            <w:tcBorders/>
            <w:vAlign w:val="center"/>
          </w:tcPr>
          <w:p>
            <w:pPr>
              <w:pStyle w:val="Ttulodelatabla"/>
              <w:suppressLineNumbers/>
              <w:shd w:fill="D9E2F3" w:val="clear"/>
              <w:bidi w:val="0"/>
              <w:jc w:val="left"/>
              <w:rPr/>
            </w:pPr>
            <w:r>
              <w:rPr/>
              <w:t>CATEGORÍA OWASP</w:t>
            </w:r>
          </w:p>
        </w:tc>
        <w:tc>
          <w:tcPr>
            <w:tcW w:w="8112" w:type="dxa"/>
            <w:tcBorders/>
            <w:vAlign w:val="center"/>
          </w:tcPr>
          <w:p>
            <w:pPr>
              <w:pStyle w:val="Contenidodelatabla"/>
              <w:widowControl w:val="false"/>
              <w:suppressLineNumbers/>
              <w:bidi w:val="0"/>
              <w:rPr/>
            </w:pPr>
            <w:r>
              <w:rPr/>
              <w:t>A02:2025 - SECURITY MISCONFIGURATION</w:t>
            </w:r>
          </w:p>
        </w:tc>
      </w:tr>
      <w:tr>
        <w:trPr/>
        <w:tc>
          <w:tcPr>
            <w:tcW w:w="2427" w:type="dxa"/>
            <w:tcBorders/>
            <w:vAlign w:val="center"/>
          </w:tcPr>
          <w:p>
            <w:pPr>
              <w:pStyle w:val="Ttulodelatabla"/>
              <w:bidi w:val="0"/>
              <w:ind w:hanging="0" w:left="0" w:right="0"/>
              <w:jc w:val="left"/>
              <w:rPr/>
            </w:pPr>
            <w:r>
              <w:rPr/>
              <w:t>SEVERIDAD</w:t>
            </w:r>
          </w:p>
        </w:tc>
        <w:tc>
          <w:tcPr>
            <w:tcW w:w="8112" w:type="dxa"/>
            <w:tcBorders/>
            <w:shd w:fill="ED7D31" w:val="clear"/>
            <w:vAlign w:val="center"/>
          </w:tcPr>
          <w:p>
            <w:pPr>
              <w:pStyle w:val="Contenidodelatabla"/>
              <w:bidi w:val="0"/>
              <w:rPr>
                <w:b/>
                <w:color w:val="FFFFFF"/>
              </w:rPr>
            </w:pPr>
            <w:r>
              <w:rPr>
                <w:b/>
                <w:color w:val="FFFFFF"/>
              </w:rPr>
              <w:t>ALTA</w:t>
            </w:r>
          </w:p>
        </w:tc>
      </w:tr>
      <w:tr>
        <w:trPr/>
        <w:tc>
          <w:tcPr>
            <w:tcW w:w="2427" w:type="dxa"/>
            <w:tcBorders/>
            <w:vAlign w:val="center"/>
          </w:tcPr>
          <w:p>
            <w:pPr>
              <w:pStyle w:val="Ttulodelatabla"/>
              <w:suppressLineNumbers/>
              <w:shd w:fill="D9E2F3" w:val="clear"/>
              <w:bidi w:val="0"/>
              <w:jc w:val="left"/>
              <w:rPr/>
            </w:pPr>
            <w:r>
              <w:rPr/>
              <w:t>DESCRIPCIÓN</w:t>
            </w:r>
          </w:p>
        </w:tc>
        <w:tc>
          <w:tcPr>
            <w:tcW w:w="8112" w:type="dxa"/>
            <w:tcBorders/>
            <w:vAlign w:val="center"/>
          </w:tcPr>
          <w:p>
            <w:pPr>
              <w:pStyle w:val="Contenidodelatabla"/>
              <w:widowControl w:val="false"/>
              <w:suppressLineNumbers/>
              <w:bidi w:val="0"/>
              <w:rPr/>
            </w:pPr>
            <w:r>
              <w:rPr/>
              <w:t>La conexión usaba el usuario root sin contraseña escritos en el código fuente, versionado en Git.</w:t>
            </w:r>
          </w:p>
        </w:tc>
      </w:tr>
      <w:tr>
        <w:trPr/>
        <w:tc>
          <w:tcPr>
            <w:tcW w:w="2427" w:type="dxa"/>
            <w:tcBorders/>
            <w:vAlign w:val="center"/>
          </w:tcPr>
          <w:p>
            <w:pPr>
              <w:pStyle w:val="Ttulodelatabla"/>
              <w:suppressLineNumbers/>
              <w:shd w:fill="D9E2F3" w:val="clear"/>
              <w:bidi w:val="0"/>
              <w:jc w:val="left"/>
              <w:rPr/>
            </w:pPr>
            <w:r>
              <w:rPr/>
              <w:t>URL / ÍTEM AFECTADO</w:t>
            </w:r>
          </w:p>
        </w:tc>
        <w:tc>
          <w:tcPr>
            <w:tcW w:w="8112" w:type="dxa"/>
            <w:tcBorders/>
            <w:vAlign w:val="center"/>
          </w:tcPr>
          <w:p>
            <w:pPr>
              <w:pStyle w:val="Contenidodelatabla"/>
              <w:widowControl w:val="false"/>
              <w:suppressLineNumbers/>
              <w:bidi w:val="0"/>
              <w:rPr/>
            </w:pPr>
            <w:r>
              <w:rPr/>
              <w:t>setup/setup.php</w:t>
            </w:r>
          </w:p>
        </w:tc>
      </w:tr>
      <w:tr>
        <w:trPr/>
        <w:tc>
          <w:tcPr>
            <w:tcW w:w="2427" w:type="dxa"/>
            <w:tcBorders/>
            <w:vAlign w:val="center"/>
          </w:tcPr>
          <w:p>
            <w:pPr>
              <w:pStyle w:val="Ttulodelatabla"/>
              <w:suppressLineNumbers/>
              <w:shd w:fill="D9E2F3" w:val="clear"/>
              <w:bidi w:val="0"/>
              <w:jc w:val="left"/>
              <w:rPr/>
            </w:pPr>
            <w:r>
              <w:rPr/>
              <w:t>ARCHIVOS MODIFICADOS</w:t>
            </w:r>
          </w:p>
        </w:tc>
        <w:tc>
          <w:tcPr>
            <w:tcW w:w="8112" w:type="dxa"/>
            <w:tcBorders/>
            <w:vAlign w:val="center"/>
          </w:tcPr>
          <w:p>
            <w:pPr>
              <w:pStyle w:val="Contenidodelatabla"/>
              <w:widowControl w:val="false"/>
              <w:suppressLineNumbers/>
              <w:bidi w:val="0"/>
              <w:rPr/>
            </w:pPr>
            <w:r>
              <w:rPr/>
              <w:t>setup/setup.php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Código original: mysqli_connect("localhost","root","","pnk_security").</w:t>
      </w:r>
    </w:p>
    <w:p>
      <w:pPr>
        <w:pStyle w:val="BodyText"/>
        <w:bidi w:val="0"/>
        <w:rPr/>
      </w:pPr>
      <w:r>
        <w:rPr>
          <w:b/>
        </w:rPr>
        <w:t>Corrección</w:t>
      </w:r>
      <w:r>
        <w:rPr/>
        <w:t xml:space="preserve"> — Commit Git: </w:t>
      </w:r>
      <w:r>
        <w:rPr>
          <w:b/>
        </w:rPr>
        <w:t>acad159</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$con=mysqli_connect("localhost","root","","pnk_security");</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function cargar_config_bd(): array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return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'host' =&gt; env_pnk('PNK_DB_HOST') ?: 'localhost',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'name' =&gt; env_pnk('PNK_DB_NAME') ?: 'pnk_security',</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'user' =&gt; env_pnk('PNK_DB_USER') ?: 'root',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'pass' =&gt; env_pnk('PNK_DB_PASS'),</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'port' =&gt; (int) (env_pnk('PNK_DB_PORT') ?: 3306),</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w:t>
      </w:r>
    </w:p>
    <w:p>
      <w:pPr>
        <w:pStyle w:val="BodyText"/>
        <w:bidi w:val="0"/>
        <w:rPr/>
      </w:pPr>
      <w:r>
        <w:rPr>
          <w:b/>
        </w:rPr>
        <w:t>Justificación:</w:t>
      </w:r>
      <w:r>
        <w:rPr/>
        <w:t xml:space="preserve"> Las credenciales se pueden entregar por variables de entorno del servidor (PNK_DB_*), fuera del código, y la conexión es única y se reutiliza. Se mantuvo el valor por defecto root/vacío solo para no romper el entorno del laboratorio; en producción debe definirse un usuario de mínimo privilegio. Corrección PARCIAL.</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Estado: PARCIALMENTE CORREGIDA. El mecanismo existe; falta crear el usuario de BD con privilegios mínimos y definir las variables en el servidor.</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VUL-09.1 — Antes (rojo) y después (verde)</w:t>
            </w:r>
          </w:p>
          <w:p>
            <w:pPr>
              <w:pStyle w:val="Contenidodelatabla"/>
              <w:bidi w:val="0"/>
              <w:spacing w:before="0" w:after="283"/>
              <w:rPr/>
            </w:pPr>
            <w:r>
              <w:rPr/>
              <w:drawing>
                <wp:inline distT="0" distB="0" distL="0" distR="0">
                  <wp:extent cx="6858000" cy="666750"/>
                  <wp:effectExtent l="0" t="0" r="0" b="0"/>
                  <wp:docPr id="23"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pic:cNvPicPr>
                            <a:picLocks noChangeAspect="1" noChangeArrowheads="1"/>
                          </pic:cNvPicPr>
                        </pic:nvPicPr>
                        <pic:blipFill>
                          <a:blip r:embed="rId24"/>
                          <a:stretch>
                            <a:fillRect/>
                          </a:stretch>
                        </pic:blipFill>
                        <pic:spPr bwMode="auto">
                          <a:xfrm>
                            <a:off x="0" y="0"/>
                            <a:ext cx="6858000" cy="666750"/>
                          </a:xfrm>
                          <a:prstGeom prst="rect">
                            <a:avLst/>
                          </a:prstGeom>
                          <a:noFill/>
                        </pic:spPr>
                      </pic:pic>
                    </a:graphicData>
                  </a:graphic>
                </wp:inline>
              </w:drawing>
            </w:r>
          </w:p>
        </w:tc>
      </w:tr>
    </w:tbl>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br w:type="page"/>
            </w:r>
            <w:r>
              <w:rPr>
                <w:b/>
              </w:rPr>
              <w:t>Figura VUL-09.2 — Antes (rojo) y después (verde)</w:t>
            </w:r>
          </w:p>
          <w:p>
            <w:pPr>
              <w:pStyle w:val="Contenidodelatabla"/>
              <w:bidi w:val="0"/>
              <w:spacing w:before="0" w:after="283"/>
              <w:rPr/>
            </w:pPr>
            <w:r>
              <w:rPr/>
              <w:drawing>
                <wp:inline distT="0" distB="0" distL="0" distR="0">
                  <wp:extent cx="6858000" cy="1952625"/>
                  <wp:effectExtent l="0" t="0" r="0" b="0"/>
                  <wp:docPr id="24"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pic:cNvPicPr>
                            <a:picLocks noChangeAspect="1" noChangeArrowheads="1"/>
                          </pic:cNvPicPr>
                        </pic:nvPicPr>
                        <pic:blipFill>
                          <a:blip r:embed="rId25"/>
                          <a:stretch>
                            <a:fillRect/>
                          </a:stretch>
                        </pic:blipFill>
                        <pic:spPr bwMode="auto">
                          <a:xfrm>
                            <a:off x="0" y="0"/>
                            <a:ext cx="6858000" cy="1952625"/>
                          </a:xfrm>
                          <a:prstGeom prst="rect">
                            <a:avLst/>
                          </a:prstGeom>
                          <a:noFill/>
                        </pic:spPr>
                      </pic:pic>
                    </a:graphicData>
                  </a:graphic>
                </wp:inline>
              </w:drawing>
            </w:r>
          </w:p>
        </w:tc>
      </w:tr>
    </w:tbl>
    <w:p>
      <w:pPr>
        <w:pStyle w:val="Heading2"/>
        <w:bidi w:val="0"/>
        <w:rPr/>
      </w:pPr>
      <w:r>
        <w:rPr/>
        <w:t>VUL-10 — Sin protección contra fuerza bruta ni registro de eventos de seguridad</w:t>
      </w:r>
    </w:p>
    <w:tbl>
      <w:tblPr>
        <w:tblW w:w="10539" w:type="dxa"/>
        <w:jc w:val="left"/>
        <w:tblInd w:w="28" w:type="dxa"/>
        <w:tblLayout w:type="fixed"/>
        <w:tblCellMar>
          <w:top w:w="28" w:type="dxa"/>
          <w:left w:w="28" w:type="dxa"/>
          <w:bottom w:w="28" w:type="dxa"/>
          <w:right w:w="28" w:type="dxa"/>
        </w:tblCellMar>
      </w:tblPr>
      <w:tblGrid>
        <w:gridCol w:w="2680"/>
        <w:gridCol w:w="7859"/>
      </w:tblGrid>
      <w:tr>
        <w:trPr/>
        <w:tc>
          <w:tcPr>
            <w:tcW w:w="2680" w:type="dxa"/>
            <w:tcBorders/>
            <w:vAlign w:val="center"/>
          </w:tcPr>
          <w:p>
            <w:pPr>
              <w:pStyle w:val="Ttulodelatabla"/>
              <w:suppressLineNumbers/>
              <w:shd w:fill="D9E2F3" w:val="clear"/>
              <w:bidi w:val="0"/>
              <w:jc w:val="left"/>
              <w:rPr/>
            </w:pPr>
            <w:r>
              <w:rPr/>
              <w:t>N° VUL</w:t>
            </w:r>
          </w:p>
        </w:tc>
        <w:tc>
          <w:tcPr>
            <w:tcW w:w="7859" w:type="dxa"/>
            <w:tcBorders/>
            <w:vAlign w:val="center"/>
          </w:tcPr>
          <w:p>
            <w:pPr>
              <w:pStyle w:val="Contenidodelatabla"/>
              <w:widowControl w:val="false"/>
              <w:suppressLineNumbers/>
              <w:bidi w:val="0"/>
              <w:rPr/>
            </w:pPr>
            <w:r>
              <w:rPr/>
              <w:t>VUL-10</w:t>
            </w:r>
          </w:p>
        </w:tc>
      </w:tr>
      <w:tr>
        <w:trPr/>
        <w:tc>
          <w:tcPr>
            <w:tcW w:w="2680" w:type="dxa"/>
            <w:tcBorders/>
            <w:vAlign w:val="center"/>
          </w:tcPr>
          <w:p>
            <w:pPr>
              <w:pStyle w:val="Ttulodelatabla"/>
              <w:suppressLineNumbers/>
              <w:shd w:fill="D9E2F3" w:val="clear"/>
              <w:bidi w:val="0"/>
              <w:jc w:val="left"/>
              <w:rPr/>
            </w:pPr>
            <w:r>
              <w:rPr/>
              <w:t>CATEGORÍA OWASP</w:t>
            </w:r>
          </w:p>
        </w:tc>
        <w:tc>
          <w:tcPr>
            <w:tcW w:w="7859" w:type="dxa"/>
            <w:tcBorders/>
            <w:vAlign w:val="center"/>
          </w:tcPr>
          <w:p>
            <w:pPr>
              <w:pStyle w:val="Contenidodelatabla"/>
              <w:widowControl w:val="false"/>
              <w:suppressLineNumbers/>
              <w:bidi w:val="0"/>
              <w:rPr/>
            </w:pPr>
            <w:r>
              <w:rPr/>
              <w:t>A07:2025 - AUTHENTICATION FAILURES / A09:2025 - LOGGING &amp; ALERTING FAILURES</w:t>
            </w:r>
          </w:p>
        </w:tc>
      </w:tr>
      <w:tr>
        <w:trPr/>
        <w:tc>
          <w:tcPr>
            <w:tcW w:w="2680" w:type="dxa"/>
            <w:tcBorders/>
            <w:vAlign w:val="center"/>
          </w:tcPr>
          <w:p>
            <w:pPr>
              <w:pStyle w:val="Ttulodelatabla"/>
              <w:bidi w:val="0"/>
              <w:ind w:hanging="0" w:left="0" w:right="0"/>
              <w:jc w:val="left"/>
              <w:rPr/>
            </w:pPr>
            <w:r>
              <w:rPr/>
              <w:t>SEVERIDAD</w:t>
            </w:r>
          </w:p>
        </w:tc>
        <w:tc>
          <w:tcPr>
            <w:tcW w:w="7859" w:type="dxa"/>
            <w:tcBorders/>
            <w:shd w:fill="FFC000" w:val="clear"/>
            <w:vAlign w:val="center"/>
          </w:tcPr>
          <w:p>
            <w:pPr>
              <w:pStyle w:val="Contenidodelatabla"/>
              <w:bidi w:val="0"/>
              <w:rPr>
                <w:b/>
              </w:rPr>
            </w:pPr>
            <w:r>
              <w:rPr>
                <w:b/>
              </w:rPr>
              <w:t>MEDIA</w:t>
            </w:r>
          </w:p>
        </w:tc>
      </w:tr>
      <w:tr>
        <w:trPr/>
        <w:tc>
          <w:tcPr>
            <w:tcW w:w="2680" w:type="dxa"/>
            <w:tcBorders/>
            <w:vAlign w:val="center"/>
          </w:tcPr>
          <w:p>
            <w:pPr>
              <w:pStyle w:val="Ttulodelatabla"/>
              <w:suppressLineNumbers/>
              <w:shd w:fill="D9E2F3" w:val="clear"/>
              <w:bidi w:val="0"/>
              <w:jc w:val="left"/>
              <w:rPr/>
            </w:pPr>
            <w:r>
              <w:rPr/>
              <w:t>DESCRIPCIÓN</w:t>
            </w:r>
          </w:p>
        </w:tc>
        <w:tc>
          <w:tcPr>
            <w:tcW w:w="7859" w:type="dxa"/>
            <w:tcBorders/>
            <w:vAlign w:val="center"/>
          </w:tcPr>
          <w:p>
            <w:pPr>
              <w:pStyle w:val="Contenidodelatabla"/>
              <w:widowControl w:val="false"/>
              <w:suppressLineNumbers/>
              <w:bidi w:val="0"/>
              <w:rPr/>
            </w:pPr>
            <w:r>
              <w:rPr/>
              <w:t>El login permitía intentos ilimitados y no se registraba ningún evento (logins fallidos, CSRF, accesos sin sesión), imposibilitando detectar ataques.</w:t>
            </w:r>
          </w:p>
        </w:tc>
      </w:tr>
      <w:tr>
        <w:trPr/>
        <w:tc>
          <w:tcPr>
            <w:tcW w:w="2680" w:type="dxa"/>
            <w:tcBorders/>
            <w:vAlign w:val="center"/>
          </w:tcPr>
          <w:p>
            <w:pPr>
              <w:pStyle w:val="Ttulodelatabla"/>
              <w:suppressLineNumbers/>
              <w:shd w:fill="D9E2F3" w:val="clear"/>
              <w:bidi w:val="0"/>
              <w:jc w:val="left"/>
              <w:rPr/>
            </w:pPr>
            <w:r>
              <w:rPr/>
              <w:t>URL / ÍTEM AFECTADO</w:t>
            </w:r>
          </w:p>
        </w:tc>
        <w:tc>
          <w:tcPr>
            <w:tcW w:w="7859" w:type="dxa"/>
            <w:tcBorders/>
            <w:vAlign w:val="center"/>
          </w:tcPr>
          <w:p>
            <w:pPr>
              <w:pStyle w:val="Contenidodelatabla"/>
              <w:widowControl w:val="false"/>
              <w:suppressLineNumbers/>
              <w:bidi w:val="0"/>
              <w:rPr/>
            </w:pPr>
            <w:r>
              <w:rPr/>
              <w:t>setup/procesalogin.php · grcomentarios.php</w:t>
            </w:r>
          </w:p>
        </w:tc>
      </w:tr>
      <w:tr>
        <w:trPr/>
        <w:tc>
          <w:tcPr>
            <w:tcW w:w="2680" w:type="dxa"/>
            <w:tcBorders/>
            <w:vAlign w:val="center"/>
          </w:tcPr>
          <w:p>
            <w:pPr>
              <w:pStyle w:val="Ttulodelatabla"/>
              <w:suppressLineNumbers/>
              <w:shd w:fill="D9E2F3" w:val="clear"/>
              <w:bidi w:val="0"/>
              <w:jc w:val="left"/>
              <w:rPr/>
            </w:pPr>
            <w:r>
              <w:rPr/>
              <w:t>ARCHIVOS MODIFICADOS</w:t>
            </w:r>
          </w:p>
        </w:tc>
        <w:tc>
          <w:tcPr>
            <w:tcW w:w="7859" w:type="dxa"/>
            <w:tcBorders/>
            <w:vAlign w:val="center"/>
          </w:tcPr>
          <w:p>
            <w:pPr>
              <w:pStyle w:val="Contenidodelatabla"/>
              <w:widowControl w:val="false"/>
              <w:suppressLineNumbers/>
              <w:bidi w:val="0"/>
              <w:rPr/>
            </w:pPr>
            <w:r>
              <w:rPr/>
              <w:t>setup/procesalogin.php, setup/setup.php, grcomentarios.php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original: cualquier cantidad de intentos devuelve la misma respuesta 302; no existe ningún log de seguridad en el código.</w:t>
      </w:r>
    </w:p>
    <w:p>
      <w:pPr>
        <w:pStyle w:val="BodyText"/>
        <w:bidi w:val="0"/>
        <w:rPr/>
      </w:pPr>
      <w:r>
        <w:rPr>
          <w:b/>
        </w:rPr>
        <w:t>Corrección</w:t>
      </w:r>
      <w:r>
        <w:rPr/>
        <w:t xml:space="preserve"> — Commit Git: </w:t>
      </w:r>
      <w:r>
        <w:rPr>
          <w:b/>
        </w:rPr>
        <w:t>db9d9d8</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if($cont_login!=0) { ... } else { header('Location:../index.php'); }   // sin límite ni log</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const LOGIN_MAX_POR_PAR = 5;  const LOGIN_MAX_POR_CUENTA = 25;  const LOGIN_MAX_POR_IP = 20;  const LOGIN_VENTANA_SEG = 900;</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usleep(min(max($control['intentos'], 1), 5) * 300000);      // retraso incremental</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log_seguridad('AUTH', 'login_fallido', ['usuario' =&gt; log_usuario($email), 'intentos' =&gt; $control['intentos']]);</w:t>
      </w:r>
    </w:p>
    <w:p>
      <w:pPr>
        <w:pStyle w:val="BodyText"/>
        <w:bidi w:val="0"/>
        <w:rPr/>
      </w:pPr>
      <w:r>
        <w:rPr>
          <w:b/>
        </w:rPr>
        <w:t>Justificación:</w:t>
      </w:r>
      <w:r>
        <w:rPr/>
        <w:t xml:space="preserve"> Se limita por cuenta+IP (5), por cuenta (25) y por IP (20) en 15 minutos con un almacén de contadores con flock(); hay retraso incremental y mensajes genéricos. Los eventos se registran con log_seguridad() sin contraseñas y con saneamiento de saltos de línea (evita log injection).</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Versión corregida: los fallos y bloqueos quedan registrados (categoría AUTH/SEC) y el sexto intento de la misma cuenta+IP en 15 min se bloquea.</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VUL-10.1 — Antes (rojo) y después (verde)</w:t>
            </w:r>
          </w:p>
          <w:p>
            <w:pPr>
              <w:pStyle w:val="Contenidodelatabla"/>
              <w:bidi w:val="0"/>
              <w:spacing w:before="0" w:after="283"/>
              <w:rPr/>
            </w:pPr>
            <w:r>
              <w:rPr/>
              <w:drawing>
                <wp:inline distT="0" distB="0" distL="0" distR="0">
                  <wp:extent cx="6858000" cy="1276350"/>
                  <wp:effectExtent l="0" t="0" r="0" b="0"/>
                  <wp:docPr id="25"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5"/>
                          <pic:cNvPicPr>
                            <a:picLocks noChangeAspect="1" noChangeArrowheads="1"/>
                          </pic:cNvPicPr>
                        </pic:nvPicPr>
                        <pic:blipFill>
                          <a:blip r:embed="rId26"/>
                          <a:stretch>
                            <a:fillRect/>
                          </a:stretch>
                        </pic:blipFill>
                        <pic:spPr bwMode="auto">
                          <a:xfrm>
                            <a:off x="0" y="0"/>
                            <a:ext cx="6858000" cy="1276350"/>
                          </a:xfrm>
                          <a:prstGeom prst="rect">
                            <a:avLst/>
                          </a:prstGeom>
                          <a:noFill/>
                        </pic:spPr>
                      </pic:pic>
                    </a:graphicData>
                  </a:graphic>
                </wp:inline>
              </w:drawing>
            </w:r>
          </w:p>
        </w:tc>
      </w:tr>
    </w:tbl>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br w:type="page"/>
            </w:r>
            <w:r>
              <w:rPr>
                <w:b/>
              </w:rPr>
              <w:t>Figura VUL-10.2 — Antes (rojo) y después (verde)</w:t>
            </w:r>
          </w:p>
          <w:p>
            <w:pPr>
              <w:pStyle w:val="Contenidodelatabla"/>
              <w:bidi w:val="0"/>
              <w:spacing w:before="0" w:after="283"/>
              <w:rPr/>
            </w:pPr>
            <w:r>
              <w:rPr/>
              <w:drawing>
                <wp:inline distT="0" distB="0" distL="0" distR="0">
                  <wp:extent cx="6858000" cy="1009650"/>
                  <wp:effectExtent l="0" t="0" r="0" b="0"/>
                  <wp:docPr id="26"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6"/>
                          <pic:cNvPicPr>
                            <a:picLocks noChangeAspect="1" noChangeArrowheads="1"/>
                          </pic:cNvPicPr>
                        </pic:nvPicPr>
                        <pic:blipFill>
                          <a:blip r:embed="rId27"/>
                          <a:stretch>
                            <a:fillRect/>
                          </a:stretch>
                        </pic:blipFill>
                        <pic:spPr bwMode="auto">
                          <a:xfrm>
                            <a:off x="0" y="0"/>
                            <a:ext cx="6858000" cy="1009650"/>
                          </a:xfrm>
                          <a:prstGeom prst="rect">
                            <a:avLst/>
                          </a:prstGeom>
                          <a:noFill/>
                        </pic:spPr>
                      </pic:pic>
                    </a:graphicData>
                  </a:graphic>
                </wp:inline>
              </w:drawing>
            </w:r>
          </w:p>
        </w:tc>
      </w:tr>
    </w:tbl>
    <w:p>
      <w:pPr>
        <w:pStyle w:val="Heading2"/>
        <w:bidi w:val="0"/>
        <w:rPr/>
      </w:pPr>
      <w:r>
        <w:rPr/>
        <w:t>VUL-11 — Divulgación de información por errores y cabeceras</w:t>
      </w:r>
    </w:p>
    <w:tbl>
      <w:tblPr>
        <w:tblW w:w="10539" w:type="dxa"/>
        <w:jc w:val="left"/>
        <w:tblInd w:w="28" w:type="dxa"/>
        <w:tblLayout w:type="fixed"/>
        <w:tblCellMar>
          <w:top w:w="28" w:type="dxa"/>
          <w:left w:w="28" w:type="dxa"/>
          <w:bottom w:w="28" w:type="dxa"/>
          <w:right w:w="28" w:type="dxa"/>
        </w:tblCellMar>
      </w:tblPr>
      <w:tblGrid>
        <w:gridCol w:w="2760"/>
        <w:gridCol w:w="7779"/>
      </w:tblGrid>
      <w:tr>
        <w:trPr/>
        <w:tc>
          <w:tcPr>
            <w:tcW w:w="2760" w:type="dxa"/>
            <w:tcBorders/>
            <w:vAlign w:val="center"/>
          </w:tcPr>
          <w:p>
            <w:pPr>
              <w:pStyle w:val="Ttulodelatabla"/>
              <w:suppressLineNumbers/>
              <w:shd w:fill="D9E2F3" w:val="clear"/>
              <w:bidi w:val="0"/>
              <w:jc w:val="left"/>
              <w:rPr/>
            </w:pPr>
            <w:r>
              <w:rPr/>
              <w:t>N° VUL</w:t>
            </w:r>
          </w:p>
        </w:tc>
        <w:tc>
          <w:tcPr>
            <w:tcW w:w="7779" w:type="dxa"/>
            <w:tcBorders/>
            <w:vAlign w:val="center"/>
          </w:tcPr>
          <w:p>
            <w:pPr>
              <w:pStyle w:val="Contenidodelatabla"/>
              <w:widowControl w:val="false"/>
              <w:suppressLineNumbers/>
              <w:bidi w:val="0"/>
              <w:rPr/>
            </w:pPr>
            <w:r>
              <w:rPr/>
              <w:t>VUL-11</w:t>
            </w:r>
          </w:p>
        </w:tc>
      </w:tr>
      <w:tr>
        <w:trPr/>
        <w:tc>
          <w:tcPr>
            <w:tcW w:w="2760" w:type="dxa"/>
            <w:tcBorders/>
            <w:vAlign w:val="center"/>
          </w:tcPr>
          <w:p>
            <w:pPr>
              <w:pStyle w:val="Ttulodelatabla"/>
              <w:suppressLineNumbers/>
              <w:shd w:fill="D9E2F3" w:val="clear"/>
              <w:bidi w:val="0"/>
              <w:jc w:val="left"/>
              <w:rPr/>
            </w:pPr>
            <w:r>
              <w:rPr/>
              <w:t>CATEGORÍA OWASP</w:t>
            </w:r>
          </w:p>
        </w:tc>
        <w:tc>
          <w:tcPr>
            <w:tcW w:w="7779" w:type="dxa"/>
            <w:tcBorders/>
            <w:vAlign w:val="center"/>
          </w:tcPr>
          <w:p>
            <w:pPr>
              <w:pStyle w:val="Contenidodelatabla"/>
              <w:widowControl w:val="false"/>
              <w:suppressLineNumbers/>
              <w:bidi w:val="0"/>
              <w:rPr/>
            </w:pPr>
            <w:r>
              <w:rPr/>
              <w:t>A02:2025 - SECURITY MISCONFIGURATION / A10:2025 - MISHANDLING OF EXCEPTIONAL CONDITIONS</w:t>
            </w:r>
          </w:p>
        </w:tc>
      </w:tr>
      <w:tr>
        <w:trPr/>
        <w:tc>
          <w:tcPr>
            <w:tcW w:w="2760" w:type="dxa"/>
            <w:tcBorders/>
            <w:vAlign w:val="center"/>
          </w:tcPr>
          <w:p>
            <w:pPr>
              <w:pStyle w:val="Ttulodelatabla"/>
              <w:bidi w:val="0"/>
              <w:ind w:hanging="0" w:left="0" w:right="0"/>
              <w:jc w:val="left"/>
              <w:rPr/>
            </w:pPr>
            <w:r>
              <w:rPr/>
              <w:t>SEVERIDAD</w:t>
            </w:r>
          </w:p>
        </w:tc>
        <w:tc>
          <w:tcPr>
            <w:tcW w:w="7779" w:type="dxa"/>
            <w:tcBorders/>
            <w:shd w:fill="70AD47" w:val="clear"/>
            <w:vAlign w:val="center"/>
          </w:tcPr>
          <w:p>
            <w:pPr>
              <w:pStyle w:val="Contenidodelatabla"/>
              <w:bidi w:val="0"/>
              <w:rPr>
                <w:b/>
                <w:color w:val="FFFFFF"/>
              </w:rPr>
            </w:pPr>
            <w:r>
              <w:rPr>
                <w:b/>
                <w:color w:val="FFFFFF"/>
              </w:rPr>
              <w:t>BAJA</w:t>
            </w:r>
          </w:p>
        </w:tc>
      </w:tr>
      <w:tr>
        <w:trPr/>
        <w:tc>
          <w:tcPr>
            <w:tcW w:w="2760" w:type="dxa"/>
            <w:tcBorders/>
            <w:vAlign w:val="center"/>
          </w:tcPr>
          <w:p>
            <w:pPr>
              <w:pStyle w:val="Ttulodelatabla"/>
              <w:suppressLineNumbers/>
              <w:shd w:fill="D9E2F3" w:val="clear"/>
              <w:bidi w:val="0"/>
              <w:jc w:val="left"/>
              <w:rPr/>
            </w:pPr>
            <w:r>
              <w:rPr/>
              <w:t>DESCRIPCIÓN</w:t>
            </w:r>
          </w:p>
        </w:tc>
        <w:tc>
          <w:tcPr>
            <w:tcW w:w="7779" w:type="dxa"/>
            <w:tcBorders/>
            <w:vAlign w:val="center"/>
          </w:tcPr>
          <w:p>
            <w:pPr>
              <w:pStyle w:val="Contenidodelatabla"/>
              <w:widowControl w:val="false"/>
              <w:suppressLineNumbers/>
              <w:bidi w:val="0"/>
              <w:rPr/>
            </w:pPr>
            <w:r>
              <w:rPr/>
              <w:t>Los errores de PHP se mostraban al usuario (rutas, funciones obsoletas) y las respuestas exponían X-Powered-By, sin CSP, X-Frame-Options ni X-Content-Type-Options. La BD no manejaba excepciones.</w:t>
            </w:r>
          </w:p>
        </w:tc>
      </w:tr>
      <w:tr>
        <w:trPr/>
        <w:tc>
          <w:tcPr>
            <w:tcW w:w="2760" w:type="dxa"/>
            <w:tcBorders/>
            <w:vAlign w:val="center"/>
          </w:tcPr>
          <w:p>
            <w:pPr>
              <w:pStyle w:val="Ttulodelatabla"/>
              <w:suppressLineNumbers/>
              <w:shd w:fill="D9E2F3" w:val="clear"/>
              <w:bidi w:val="0"/>
              <w:jc w:val="left"/>
              <w:rPr/>
            </w:pPr>
            <w:r>
              <w:rPr/>
              <w:t>URL / ÍTEM AFECTADO</w:t>
            </w:r>
          </w:p>
        </w:tc>
        <w:tc>
          <w:tcPr>
            <w:tcW w:w="7779" w:type="dxa"/>
            <w:tcBorders/>
            <w:vAlign w:val="center"/>
          </w:tcPr>
          <w:p>
            <w:pPr>
              <w:pStyle w:val="Contenidodelatabla"/>
              <w:widowControl w:val="false"/>
              <w:suppressLineNumbers/>
              <w:bidi w:val="0"/>
              <w:rPr/>
            </w:pPr>
            <w:r>
              <w:rPr/>
              <w:t>Todas las páginas</w:t>
            </w:r>
          </w:p>
        </w:tc>
      </w:tr>
      <w:tr>
        <w:trPr/>
        <w:tc>
          <w:tcPr>
            <w:tcW w:w="2760" w:type="dxa"/>
            <w:tcBorders/>
            <w:vAlign w:val="center"/>
          </w:tcPr>
          <w:p>
            <w:pPr>
              <w:pStyle w:val="Ttulodelatabla"/>
              <w:suppressLineNumbers/>
              <w:shd w:fill="D9E2F3" w:val="clear"/>
              <w:bidi w:val="0"/>
              <w:jc w:val="left"/>
              <w:rPr/>
            </w:pPr>
            <w:r>
              <w:rPr/>
              <w:t>ARCHIVOS MODIFICADOS</w:t>
            </w:r>
          </w:p>
        </w:tc>
        <w:tc>
          <w:tcPr>
            <w:tcW w:w="7779" w:type="dxa"/>
            <w:tcBorders/>
            <w:vAlign w:val="center"/>
          </w:tcPr>
          <w:p>
            <w:pPr>
              <w:pStyle w:val="Contenidodelatabla"/>
              <w:widowControl w:val="false"/>
              <w:suppressLineNumbers/>
              <w:bidi w:val="0"/>
              <w:rPr/>
            </w:pPr>
            <w:r>
              <w:rPr/>
              <w:t>setup/setup.php, .htaccess</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Cabeceras versión original: X-Powered-By: PHP/8.5.10; sin Content-Security-Policy, sin X-Frame-Options, sin X-Content-Type-Options, sin Referrer-Policy.</w:t>
      </w:r>
    </w:p>
    <w:p>
      <w:pPr>
        <w:pStyle w:val="BodyText"/>
        <w:bidi w:val="0"/>
        <w:rPr/>
      </w:pPr>
      <w:r>
        <w:rPr>
          <w:b/>
        </w:rPr>
        <w:t>Corrección</w:t>
      </w:r>
      <w:r>
        <w:rPr/>
        <w:t xml:space="preserve"> — Commit Git: </w:t>
      </w:r>
      <w:r>
        <w:rPr>
          <w:b/>
        </w:rPr>
        <w:t>0fa272c</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 sin manejo de errores, display_errors según php.ini</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utf8_encode($datos['nombre'])   // función obsoleta que genera avisos</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ini_set('display_errors', '0'); ini_set('log_errors', '1');</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mysqli_report(MYSQLI_REPORT_ERROR | MYSQLI_REPORT_STRICT);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set_exception_handler(function (Throwable $t) { error_log(...); http_response_code(500); echo '...Ha ocurrido un error...'; exit;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header("Content-Security-Policy: default-src 'self'; script-src 'self'; ... frame-ancestors 'none'");</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header('X-Content-Type-Options: nosniff');  header('X-Frame-Options: DENY');</w:t>
      </w:r>
    </w:p>
    <w:p>
      <w:pPr>
        <w:pStyle w:val="BodyText"/>
        <w:bidi w:val="0"/>
        <w:rPr/>
      </w:pPr>
      <w:r>
        <w:rPr>
          <w:b/>
        </w:rPr>
        <w:t>Justificación:</w:t>
      </w:r>
      <w:r>
        <w:rPr/>
        <w:t xml:space="preserve"> Los errores van al log del servidor y el usuario ve un mensaje genérico; se envían cabeceras CSP, X-Frame-Options (anti-clickjacking), nosniff, Referrer-Policy y Permissions-Policy, y HSTS bajo HTTPS. El .htaccess desactiva el listado de directorios, oculta X-Powered-By y bloquea el acceso HTTP a setup.php, .sql, .md, .bak y similares (aplica en Apache; el servidor embebido de PHP usado para estas pruebas no lo interpreta).</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Cabeceras versión corregida: Content-Security-Policy, X-Content-Type-Options: nosniff, X-Frame-Options: DENY, Referrer-Policy y Permissions-Policy presentes; X-Powered-By ausente.</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VUL-11.1 — Antes (rojo) y después (verde)</w:t>
            </w:r>
          </w:p>
          <w:p>
            <w:pPr>
              <w:pStyle w:val="Contenidodelatabla"/>
              <w:bidi w:val="0"/>
              <w:spacing w:before="0" w:after="283"/>
              <w:rPr/>
            </w:pPr>
            <w:r>
              <w:rPr/>
              <w:drawing>
                <wp:inline distT="0" distB="0" distL="0" distR="0">
                  <wp:extent cx="6858000" cy="1362075"/>
                  <wp:effectExtent l="0" t="0" r="0" b="0"/>
                  <wp:docPr id="27"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7"/>
                          <pic:cNvPicPr>
                            <a:picLocks noChangeAspect="1" noChangeArrowheads="1"/>
                          </pic:cNvPicPr>
                        </pic:nvPicPr>
                        <pic:blipFill>
                          <a:blip r:embed="rId28"/>
                          <a:stretch>
                            <a:fillRect/>
                          </a:stretch>
                        </pic:blipFill>
                        <pic:spPr bwMode="auto">
                          <a:xfrm>
                            <a:off x="0" y="0"/>
                            <a:ext cx="6858000" cy="1362075"/>
                          </a:xfrm>
                          <a:prstGeom prst="rect">
                            <a:avLst/>
                          </a:prstGeom>
                          <a:noFill/>
                        </pic:spPr>
                      </pic:pic>
                    </a:graphicData>
                  </a:graphic>
                </wp:inline>
              </w:drawing>
            </w:r>
          </w:p>
        </w:tc>
      </w:tr>
    </w:tbl>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br w:type="page"/>
            </w:r>
            <w:r>
              <w:rPr>
                <w:b/>
              </w:rPr>
              <w:t>Figura VUL-11.2 — Antes (rojo) y después (verde)</w:t>
            </w:r>
          </w:p>
          <w:p>
            <w:pPr>
              <w:pStyle w:val="Contenidodelatabla"/>
              <w:bidi w:val="0"/>
              <w:spacing w:before="0" w:after="283"/>
              <w:rPr/>
            </w:pPr>
            <w:r>
              <w:rPr/>
              <w:drawing>
                <wp:inline distT="0" distB="0" distL="0" distR="0">
                  <wp:extent cx="6858000" cy="2457450"/>
                  <wp:effectExtent l="0" t="0" r="0" b="0"/>
                  <wp:docPr id="28"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8"/>
                          <pic:cNvPicPr>
                            <a:picLocks noChangeAspect="1" noChangeArrowheads="1"/>
                          </pic:cNvPicPr>
                        </pic:nvPicPr>
                        <pic:blipFill>
                          <a:blip r:embed="rId29"/>
                          <a:stretch>
                            <a:fillRect/>
                          </a:stretch>
                        </pic:blipFill>
                        <pic:spPr bwMode="auto">
                          <a:xfrm>
                            <a:off x="0" y="0"/>
                            <a:ext cx="6858000" cy="24574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VUL-11.3 — Antes (rojo): la misma captura de VUL-05.2 vista desde las cabeceras. La respuesta de la versión original expone X-Powered-By: PHP/8.5.10 y no trae Content-Security-Policy, X-Frame-Options, X-Content-Type-Options ni Referrer-Policy.</w:t>
            </w:r>
          </w:p>
          <w:p>
            <w:pPr>
              <w:pStyle w:val="Contenidodelatabla"/>
              <w:bidi w:val="0"/>
              <w:spacing w:before="0" w:after="283"/>
              <w:rPr/>
            </w:pPr>
            <w:r>
              <w:rPr/>
              <w:drawing>
                <wp:inline distT="0" distB="0" distL="0" distR="0">
                  <wp:extent cx="5334000" cy="4819650"/>
                  <wp:effectExtent l="0" t="0" r="0" b="0"/>
                  <wp:docPr id="29"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9"/>
                          <pic:cNvPicPr>
                            <a:picLocks noChangeAspect="1" noChangeArrowheads="1"/>
                          </pic:cNvPicPr>
                        </pic:nvPicPr>
                        <pic:blipFill>
                          <a:blip r:embed="rId30"/>
                          <a:stretch>
                            <a:fillRect/>
                          </a:stretch>
                        </pic:blipFill>
                        <pic:spPr bwMode="auto">
                          <a:xfrm>
                            <a:off x="0" y="0"/>
                            <a:ext cx="5334000" cy="481965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VUL-11.4 — Después (verde): la misma captura de VUL-05.3 vista desde las cabeceras. La versión corregida agrega Content-Security-Policy, X-Frame-Options: DENY, X-Content-Type-Options: nosniff, Referrer-Policy y Permissions-Policy, y ya no envía X-Powered-By.</w:t>
            </w:r>
          </w:p>
          <w:p>
            <w:pPr>
              <w:pStyle w:val="Contenidodelatabla"/>
              <w:bidi w:val="0"/>
              <w:spacing w:before="0" w:after="283"/>
              <w:rPr/>
            </w:pPr>
            <w:r>
              <w:rPr/>
              <w:drawing>
                <wp:inline distT="0" distB="0" distL="0" distR="0">
                  <wp:extent cx="5334000" cy="4819650"/>
                  <wp:effectExtent l="0" t="0" r="0" b="0"/>
                  <wp:docPr id="30"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30"/>
                          <pic:cNvPicPr>
                            <a:picLocks noChangeAspect="1" noChangeArrowheads="1"/>
                          </pic:cNvPicPr>
                        </pic:nvPicPr>
                        <pic:blipFill>
                          <a:blip r:embed="rId31"/>
                          <a:stretch>
                            <a:fillRect/>
                          </a:stretch>
                        </pic:blipFill>
                        <pic:spPr bwMode="auto">
                          <a:xfrm>
                            <a:off x="0" y="0"/>
                            <a:ext cx="5334000" cy="4819650"/>
                          </a:xfrm>
                          <a:prstGeom prst="rect">
                            <a:avLst/>
                          </a:prstGeom>
                          <a:noFill/>
                        </pic:spPr>
                      </pic:pic>
                    </a:graphicData>
                  </a:graphic>
                </wp:inline>
              </w:drawing>
            </w:r>
          </w:p>
        </w:tc>
      </w:tr>
    </w:tbl>
    <w:p>
      <w:pPr>
        <w:pStyle w:val="Heading2"/>
        <w:bidi w:val="0"/>
        <w:rPr/>
      </w:pPr>
      <w:r>
        <w:rPr/>
        <w:t>VUL-12 — Componentes desactualizados (jQuery 3.2.1) y archivos innecesarios</w:t>
      </w:r>
    </w:p>
    <w:tbl>
      <w:tblPr>
        <w:tblW w:w="10539" w:type="dxa"/>
        <w:jc w:val="left"/>
        <w:tblInd w:w="28" w:type="dxa"/>
        <w:tblLayout w:type="fixed"/>
        <w:tblCellMar>
          <w:top w:w="28" w:type="dxa"/>
          <w:left w:w="28" w:type="dxa"/>
          <w:bottom w:w="28" w:type="dxa"/>
          <w:right w:w="28" w:type="dxa"/>
        </w:tblCellMar>
      </w:tblPr>
      <w:tblGrid>
        <w:gridCol w:w="2879"/>
        <w:gridCol w:w="7660"/>
      </w:tblGrid>
      <w:tr>
        <w:trPr/>
        <w:tc>
          <w:tcPr>
            <w:tcW w:w="2879" w:type="dxa"/>
            <w:tcBorders/>
            <w:vAlign w:val="center"/>
          </w:tcPr>
          <w:p>
            <w:pPr>
              <w:pStyle w:val="Ttulodelatabla"/>
              <w:suppressLineNumbers/>
              <w:shd w:fill="D9E2F3" w:val="clear"/>
              <w:bidi w:val="0"/>
              <w:jc w:val="left"/>
              <w:rPr/>
            </w:pPr>
            <w:r>
              <w:rPr/>
              <w:t>N° VUL</w:t>
            </w:r>
          </w:p>
        </w:tc>
        <w:tc>
          <w:tcPr>
            <w:tcW w:w="7660" w:type="dxa"/>
            <w:tcBorders/>
            <w:vAlign w:val="center"/>
          </w:tcPr>
          <w:p>
            <w:pPr>
              <w:pStyle w:val="Contenidodelatabla"/>
              <w:widowControl w:val="false"/>
              <w:suppressLineNumbers/>
              <w:bidi w:val="0"/>
              <w:rPr/>
            </w:pPr>
            <w:r>
              <w:rPr/>
              <w:t>VUL-12</w:t>
            </w:r>
          </w:p>
        </w:tc>
      </w:tr>
      <w:tr>
        <w:trPr/>
        <w:tc>
          <w:tcPr>
            <w:tcW w:w="2879" w:type="dxa"/>
            <w:tcBorders/>
            <w:vAlign w:val="center"/>
          </w:tcPr>
          <w:p>
            <w:pPr>
              <w:pStyle w:val="Ttulodelatabla"/>
              <w:suppressLineNumbers/>
              <w:shd w:fill="D9E2F3" w:val="clear"/>
              <w:bidi w:val="0"/>
              <w:jc w:val="left"/>
              <w:rPr/>
            </w:pPr>
            <w:r>
              <w:rPr/>
              <w:t>CATEGORÍA OWASP</w:t>
            </w:r>
          </w:p>
        </w:tc>
        <w:tc>
          <w:tcPr>
            <w:tcW w:w="7660" w:type="dxa"/>
            <w:tcBorders/>
            <w:vAlign w:val="center"/>
          </w:tcPr>
          <w:p>
            <w:pPr>
              <w:pStyle w:val="Contenidodelatabla"/>
              <w:widowControl w:val="false"/>
              <w:suppressLineNumbers/>
              <w:bidi w:val="0"/>
              <w:rPr/>
            </w:pPr>
            <w:r>
              <w:rPr/>
              <w:t>A03:2025 - SOFTWARE SUPPLY CHAIN FAILURES</w:t>
            </w:r>
          </w:p>
        </w:tc>
      </w:tr>
      <w:tr>
        <w:trPr/>
        <w:tc>
          <w:tcPr>
            <w:tcW w:w="2879" w:type="dxa"/>
            <w:tcBorders/>
            <w:vAlign w:val="center"/>
          </w:tcPr>
          <w:p>
            <w:pPr>
              <w:pStyle w:val="Ttulodelatabla"/>
              <w:bidi w:val="0"/>
              <w:ind w:hanging="0" w:left="0" w:right="0"/>
              <w:jc w:val="left"/>
              <w:rPr/>
            </w:pPr>
            <w:r>
              <w:rPr/>
              <w:t>SEVERIDAD</w:t>
            </w:r>
          </w:p>
        </w:tc>
        <w:tc>
          <w:tcPr>
            <w:tcW w:w="7660" w:type="dxa"/>
            <w:tcBorders/>
            <w:shd w:fill="FFC000" w:val="clear"/>
            <w:vAlign w:val="center"/>
          </w:tcPr>
          <w:p>
            <w:pPr>
              <w:pStyle w:val="Contenidodelatabla"/>
              <w:bidi w:val="0"/>
              <w:rPr>
                <w:b/>
              </w:rPr>
            </w:pPr>
            <w:r>
              <w:rPr>
                <w:b/>
              </w:rPr>
              <w:t>MEDIA</w:t>
            </w:r>
          </w:p>
        </w:tc>
      </w:tr>
      <w:tr>
        <w:trPr/>
        <w:tc>
          <w:tcPr>
            <w:tcW w:w="2879" w:type="dxa"/>
            <w:tcBorders/>
            <w:vAlign w:val="center"/>
          </w:tcPr>
          <w:p>
            <w:pPr>
              <w:pStyle w:val="Ttulodelatabla"/>
              <w:suppressLineNumbers/>
              <w:shd w:fill="D9E2F3" w:val="clear"/>
              <w:bidi w:val="0"/>
              <w:jc w:val="left"/>
              <w:rPr/>
            </w:pPr>
            <w:r>
              <w:rPr/>
              <w:t>DESCRIPCIÓN</w:t>
            </w:r>
          </w:p>
        </w:tc>
        <w:tc>
          <w:tcPr>
            <w:tcW w:w="7660" w:type="dxa"/>
            <w:tcBorders/>
            <w:vAlign w:val="center"/>
          </w:tcPr>
          <w:p>
            <w:pPr>
              <w:pStyle w:val="Contenidodelatabla"/>
              <w:widowControl w:val="false"/>
              <w:suppressLineNumbers/>
              <w:bidi w:val="0"/>
              <w:rPr/>
            </w:pPr>
            <w:r>
              <w:rPr/>
              <w:t>La aplicación cargaba jQuery 3.2.1 (2017), con vulnerabilidades conocidas de XSS (CVE-2019-11358, CVE-2020-11022 y CVE-2020-11023). También había copias duplicadas de librerías y un archivo .DS_Store en el repositorio.</w:t>
            </w:r>
          </w:p>
        </w:tc>
      </w:tr>
      <w:tr>
        <w:trPr/>
        <w:tc>
          <w:tcPr>
            <w:tcW w:w="2879" w:type="dxa"/>
            <w:tcBorders/>
            <w:vAlign w:val="center"/>
          </w:tcPr>
          <w:p>
            <w:pPr>
              <w:pStyle w:val="Ttulodelatabla"/>
              <w:suppressLineNumbers/>
              <w:shd w:fill="D9E2F3" w:val="clear"/>
              <w:bidi w:val="0"/>
              <w:jc w:val="left"/>
              <w:rPr/>
            </w:pPr>
            <w:r>
              <w:rPr/>
              <w:t>URL / ÍTEM AFECTADO</w:t>
            </w:r>
          </w:p>
        </w:tc>
        <w:tc>
          <w:tcPr>
            <w:tcW w:w="7660" w:type="dxa"/>
            <w:tcBorders/>
            <w:vAlign w:val="center"/>
          </w:tcPr>
          <w:p>
            <w:pPr>
              <w:pStyle w:val="Contenidodelatabla"/>
              <w:widowControl w:val="false"/>
              <w:suppressLineNumbers/>
              <w:bidi w:val="0"/>
              <w:rPr/>
            </w:pPr>
            <w:r>
              <w:rPr/>
              <w:t>vendors/jquery/jquery-3.2.1.min.js</w:t>
            </w:r>
          </w:p>
        </w:tc>
      </w:tr>
      <w:tr>
        <w:trPr/>
        <w:tc>
          <w:tcPr>
            <w:tcW w:w="2879" w:type="dxa"/>
            <w:tcBorders/>
            <w:vAlign w:val="center"/>
          </w:tcPr>
          <w:p>
            <w:pPr>
              <w:pStyle w:val="Ttulodelatabla"/>
              <w:suppressLineNumbers/>
              <w:shd w:fill="D9E2F3" w:val="clear"/>
              <w:bidi w:val="0"/>
              <w:jc w:val="left"/>
              <w:rPr/>
            </w:pPr>
            <w:r>
              <w:rPr/>
              <w:t>ARCHIVOS MODIFICADOS</w:t>
            </w:r>
          </w:p>
        </w:tc>
        <w:tc>
          <w:tcPr>
            <w:tcW w:w="7660" w:type="dxa"/>
            <w:tcBorders/>
            <w:vAlign w:val="center"/>
          </w:tcPr>
          <w:p>
            <w:pPr>
              <w:pStyle w:val="Contenidodelatabla"/>
              <w:widowControl w:val="false"/>
              <w:suppressLineNumbers/>
              <w:bidi w:val="0"/>
              <w:rPr/>
            </w:pPr>
            <w:r>
              <w:rPr/>
              <w:t>vendors/jquery/, vendors/bootstrap/, index.php, mostrar_carrito.php</w:t>
            </w:r>
          </w:p>
        </w:tc>
      </w:tr>
    </w:tbl>
    <w:p>
      <w:pPr>
        <w:pStyle w:val="BodyText"/>
        <w:bidi w:val="0"/>
        <w:rPr>
          <w:b/>
        </w:rPr>
      </w:pPr>
      <w:r>
        <w:rPr>
          <w:b/>
        </w:rPr>
        <w:t>Evidencia (versión original, sin corregir)</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Banner del archivo servido en la versión original: «jQuery v3.2.1».</w:t>
      </w:r>
    </w:p>
    <w:p>
      <w:pPr>
        <w:pStyle w:val="BodyText"/>
        <w:bidi w:val="0"/>
        <w:rPr/>
      </w:pPr>
      <w:r>
        <w:rPr>
          <w:b/>
        </w:rPr>
        <w:t>Corrección</w:t>
      </w:r>
      <w:r>
        <w:rPr/>
        <w:t xml:space="preserve"> — Commit Git: </w:t>
      </w:r>
      <w:r>
        <w:rPr>
          <w:b/>
        </w:rPr>
        <w:t>0393dff</w:t>
      </w:r>
      <w:r>
        <w:rPr/>
        <w:t xml:space="preserve"> (rama mejoras-por-vul en GitHub)</w:t>
      </w:r>
    </w:p>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&lt;script src="vendors/jquery/jquery-3.2.1.min.js"&gt;&lt;/script&gt;</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&lt;script src="vendors/jquery/jquery-3.7.1.min.js"&gt;&lt;/script&gt;</w:t>
      </w:r>
    </w:p>
    <w:p>
      <w:pPr>
        <w:pStyle w:val="BodyText"/>
        <w:bidi w:val="0"/>
        <w:rPr/>
      </w:pPr>
      <w:r>
        <w:rPr>
          <w:b/>
        </w:rPr>
        <w:t>Justificación:</w:t>
      </w:r>
      <w:r>
        <w:rPr/>
        <w:t xml:space="preserve"> Se actualizó a jQuery 3.7.1 (sin las CVE anteriores) y se actualizaron los archivos de Bootstrap. Se retiró jquery-3.2.1.min.js. Se recomienda complementar con SRI y un proceso de revisión periódica de dependencias.</w:t>
      </w:r>
    </w:p>
    <w:p>
      <w:pPr>
        <w:pStyle w:val="BodyText"/>
        <w:bidi w:val="0"/>
        <w:rPr>
          <w:b/>
        </w:rPr>
      </w:pPr>
      <w:r>
        <w:rPr>
          <w:b/>
        </w:rPr>
        <w:t>Evidencia sin vulnerabilidad (versión corregida)</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Banner del archivo servido en la versión corregida: «jQuery v3.7.1».</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VUL-12.1 — Antes (rojo) y después (verde)</w:t>
            </w:r>
          </w:p>
          <w:p>
            <w:pPr>
              <w:pStyle w:val="Contenidodelatabla"/>
              <w:bidi w:val="0"/>
              <w:spacing w:before="0" w:after="283"/>
              <w:rPr/>
            </w:pPr>
            <w:r>
              <w:rPr/>
              <w:drawing>
                <wp:inline distT="0" distB="0" distL="0" distR="0">
                  <wp:extent cx="6858000" cy="381000"/>
                  <wp:effectExtent l="0" t="0" r="0" b="0"/>
                  <wp:docPr id="31"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31"/>
                          <pic:cNvPicPr>
                            <a:picLocks noChangeAspect="1" noChangeArrowheads="1"/>
                          </pic:cNvPicPr>
                        </pic:nvPicPr>
                        <pic:blipFill>
                          <a:blip r:embed="rId32"/>
                          <a:stretch>
                            <a:fillRect/>
                          </a:stretch>
                        </pic:blipFill>
                        <pic:spPr bwMode="auto">
                          <a:xfrm>
                            <a:off x="0" y="0"/>
                            <a:ext cx="6858000" cy="381000"/>
                          </a:xfrm>
                          <a:prstGeom prst="rect">
                            <a:avLst/>
                          </a:prstGeom>
                          <a:noFill/>
                        </pic:spPr>
                      </pic:pic>
                    </a:graphicData>
                  </a:graphic>
                </wp:inline>
              </w:drawing>
            </w:r>
          </w:p>
        </w:tc>
      </w:tr>
    </w:tbl>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br w:type="page"/>
            </w:r>
            <w:r>
              <w:rPr>
                <w:b/>
              </w:rPr>
              <w:t>Figura VUL-12.2 — Antes (rojo): banner de cabecera del archivo jQuery servido por la versión original, jQuery v3.2.1 (2017), con vulnerabilidades conocidas.</w:t>
            </w:r>
          </w:p>
          <w:p>
            <w:pPr>
              <w:pStyle w:val="Contenidodelatabla"/>
              <w:bidi w:val="0"/>
              <w:spacing w:before="0" w:after="283"/>
              <w:rPr/>
            </w:pPr>
            <w:r>
              <w:rPr/>
              <w:drawing>
                <wp:inline distT="0" distB="0" distL="0" distR="0">
                  <wp:extent cx="5334000" cy="4819650"/>
                  <wp:effectExtent l="0" t="0" r="0" b="0"/>
                  <wp:docPr id="32"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32"/>
                          <pic:cNvPicPr>
                            <a:picLocks noChangeAspect="1" noChangeArrowheads="1"/>
                          </pic:cNvPicPr>
                        </pic:nvPicPr>
                        <pic:blipFill>
                          <a:blip r:embed="rId33"/>
                          <a:stretch>
                            <a:fillRect/>
                          </a:stretch>
                        </pic:blipFill>
                        <pic:spPr bwMode="auto">
                          <a:xfrm>
                            <a:off x="0" y="0"/>
                            <a:ext cx="5334000" cy="4819650"/>
                          </a:xfrm>
                          <a:prstGeom prst="rect">
                            <a:avLst/>
                          </a:prstGeom>
                          <a:noFill/>
                        </pic:spPr>
                      </pic:pic>
                    </a:graphicData>
                  </a:graphic>
                </wp:inline>
              </w:drawing>
            </w:r>
          </w:p>
        </w:tc>
      </w:tr>
    </w:tbl>
    <w:p>
      <w:pPr>
        <w:pStyle w:val="Heading2"/>
        <w:bidi w:val="0"/>
        <w:rPr/>
      </w:pPr>
      <w:r>
        <w:rPr/>
        <w:t>Verificación de funcionamiento</w:t>
      </w:r>
    </w:p>
    <w:p>
      <w:pPr>
        <w:pStyle w:val="BodyText"/>
        <w:bidi w:val="0"/>
        <w:rPr/>
      </w:pPr>
      <w:r>
        <w:rPr/>
        <w:t>La versión corregida mantiene el funcionamiento normal del menú (misma carta, mismo contenido).</w:t>
      </w:r>
      <w:r>
        <w:br w:type="page"/>
      </w:r>
    </w:p>
    <w:tbl>
      <w:tblPr>
        <w:tblW w:w="10800" w:type="dxa"/>
        <w:jc w:val="left"/>
        <w:tblInd w:w="0" w:type="dxa"/>
        <w:tblLayout w:type="fixed"/>
        <w:tblCellMar>
          <w:top w:w="0" w:type="dxa"/>
          <w:left w:w="0" w:type="dxa"/>
          <w:bottom w:w="0" w:type="dxa"/>
          <w:right w:w="0" w:type="dxa"/>
        </w:tblCellMar>
      </w:tblPr>
      <w:tblGrid>
        <w:gridCol w:w="10800"/>
      </w:tblGrid>
      <w:tr>
        <w:trPr/>
        <w:tc>
          <w:tcPr>
            <w:tcW w:w="10800" w:type="dxa"/>
            <w:tcBorders/>
            <w:vAlign w:val="center"/>
          </w:tcPr>
          <w:p>
            <w:pPr>
              <w:pStyle w:val="Contenidodelatabla"/>
              <w:pageBreakBefore/>
              <w:bidi w:val="0"/>
              <w:spacing w:before="0" w:after="283"/>
              <w:ind w:hanging="0" w:left="0" w:right="0"/>
              <w:rPr>
                <w:b/>
              </w:rPr>
            </w:pPr>
            <w:r>
              <w:rPr>
                <w:b/>
              </w:rPr>
              <w:t>Figura 0 — index.php?id=1 en ambas versiones</w:t>
            </w:r>
          </w:p>
          <w:p>
            <w:pPr>
              <w:pStyle w:val="Contenidodelatabla"/>
              <w:bidi w:val="0"/>
              <w:spacing w:before="0" w:after="283"/>
              <w:rPr/>
            </w:pPr>
            <w:r>
              <w:rPr/>
              <w:drawing>
                <wp:inline distT="0" distB="0" distL="0" distR="0">
                  <wp:extent cx="6858000" cy="2667000"/>
                  <wp:effectExtent l="0" t="0" r="0" b="0"/>
                  <wp:docPr id="33"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3"/>
                          <pic:cNvPicPr>
                            <a:picLocks noChangeAspect="1" noChangeArrowheads="1"/>
                          </pic:cNvPicPr>
                        </pic:nvPicPr>
                        <pic:blipFill>
                          <a:blip r:embed="rId34"/>
                          <a:stretch>
                            <a:fillRect/>
                          </a:stretch>
                        </pic:blipFill>
                        <pic:spPr bwMode="auto">
                          <a:xfrm>
                            <a:off x="0" y="0"/>
                            <a:ext cx="6858000" cy="2667000"/>
                          </a:xfrm>
                          <a:prstGeom prst="rect">
                            <a:avLst/>
                          </a:prstGeom>
                          <a:noFill/>
                        </pic:spPr>
                      </pic:pic>
                    </a:graphicData>
                  </a:graphic>
                </wp:inline>
              </w:drawing>
            </w:r>
          </w:p>
        </w:tc>
      </w:tr>
    </w:tbl>
    <w:p>
      <w:pPr>
        <w:pStyle w:val="Heading2"/>
        <w:bidi w:val="0"/>
        <w:rPr/>
      </w:pPr>
      <w:r>
        <w:rPr/>
        <w:t>Prueba funcional en navegador (versión corregida)</w:t>
      </w:r>
    </w:p>
    <w:p>
      <w:pPr>
        <w:pStyle w:val="BodyText"/>
        <w:bidi w:val="0"/>
        <w:rPr/>
      </w:pPr>
      <w:r>
        <w:rPr/>
        <w:t>Se recorrieron en Chrome los flujos con sesión sobre la versión corregida (rama mejoras) para comprobar que el endurecimiento (CSRF, CSP, sesión nueva, consultas preparadas) no rompe la aplicación. La consola del navegador no registró errores en ningún paso.</w:t>
      </w:r>
    </w:p>
    <w:tbl>
      <w:tblPr>
        <w:tblW w:w="10539" w:type="dxa"/>
        <w:jc w:val="left"/>
        <w:tblInd w:w="28" w:type="dxa"/>
        <w:tblLayout w:type="fixed"/>
        <w:tblCellMar>
          <w:top w:w="28" w:type="dxa"/>
          <w:left w:w="28" w:type="dxa"/>
          <w:bottom w:w="28" w:type="dxa"/>
          <w:right w:w="28" w:type="dxa"/>
        </w:tblCellMar>
      </w:tblPr>
      <w:tblGrid>
        <w:gridCol w:w="3918"/>
        <w:gridCol w:w="6621"/>
      </w:tblGrid>
      <w:tr>
        <w:trPr/>
        <w:tc>
          <w:tcPr>
            <w:tcW w:w="3918" w:type="dxa"/>
            <w:tcBorders/>
            <w:vAlign w:val="center"/>
          </w:tcPr>
          <w:p>
            <w:pPr>
              <w:pStyle w:val="Ttulodelatabla"/>
              <w:suppressLineNumbers/>
              <w:shd w:fill="D9E2F3" w:val="clear"/>
              <w:bidi w:val="0"/>
              <w:jc w:val="left"/>
              <w:rPr/>
            </w:pPr>
            <w:r>
              <w:rPr/>
              <w:t>Paso</w:t>
            </w:r>
          </w:p>
        </w:tc>
        <w:tc>
          <w:tcPr>
            <w:tcW w:w="6621" w:type="dxa"/>
            <w:tcBorders/>
            <w:vAlign w:val="center"/>
          </w:tcPr>
          <w:p>
            <w:pPr>
              <w:pStyle w:val="Ttulodelatabla"/>
              <w:suppressLineNumbers/>
              <w:shd w:fill="D9E2F3" w:val="clear"/>
              <w:bidi w:val="0"/>
              <w:jc w:val="left"/>
              <w:rPr/>
            </w:pPr>
            <w:r>
              <w:rPr/>
              <w:t>Resultado</w:t>
            </w:r>
          </w:p>
        </w:tc>
      </w:tr>
      <w:tr>
        <w:trPr/>
        <w:tc>
          <w:tcPr>
            <w:tcW w:w="3918" w:type="dxa"/>
            <w:tcBorders/>
            <w:vAlign w:val="center"/>
          </w:tcPr>
          <w:p>
            <w:pPr>
              <w:pStyle w:val="Contenidodelatabla"/>
              <w:widowControl w:val="false"/>
              <w:suppressLineNumbers/>
              <w:bidi w:val="0"/>
              <w:rPr/>
            </w:pPr>
            <w:r>
              <w:rPr/>
              <w:t>1. Login con cuenta de prueba</w:t>
            </w:r>
          </w:p>
        </w:tc>
        <w:tc>
          <w:tcPr>
            <w:tcW w:w="6621" w:type="dxa"/>
            <w:tcBorders/>
            <w:vAlign w:val="center"/>
          </w:tcPr>
          <w:p>
            <w:pPr>
              <w:pStyle w:val="Contenidodelatabla"/>
              <w:widowControl w:val="false"/>
              <w:suppressLineNumbers/>
              <w:bidi w:val="0"/>
              <w:rPr/>
            </w:pPr>
            <w:r>
              <w:rPr/>
              <w:t>OK: muestra «Bienvenido: Alondra»</w:t>
            </w:r>
          </w:p>
        </w:tc>
      </w:tr>
      <w:tr>
        <w:trPr/>
        <w:tc>
          <w:tcPr>
            <w:tcW w:w="3918" w:type="dxa"/>
            <w:tcBorders/>
            <w:vAlign w:val="center"/>
          </w:tcPr>
          <w:p>
            <w:pPr>
              <w:pStyle w:val="Contenidodelatabla"/>
              <w:widowControl w:val="false"/>
              <w:suppressLineNumbers/>
              <w:bidi w:val="0"/>
              <w:rPr/>
            </w:pPr>
            <w:r>
              <w:rPr/>
              <w:t>2. Agregar producto (AJAX con token CSRF)</w:t>
            </w:r>
          </w:p>
        </w:tc>
        <w:tc>
          <w:tcPr>
            <w:tcW w:w="6621" w:type="dxa"/>
            <w:tcBorders/>
            <w:vAlign w:val="center"/>
          </w:tcPr>
          <w:p>
            <w:pPr>
              <w:pStyle w:val="Contenidodelatabla"/>
              <w:widowControl w:val="false"/>
              <w:suppressLineNumbers/>
              <w:bidi w:val="0"/>
              <w:rPr/>
            </w:pPr>
            <w:r>
              <w:rPr/>
              <w:t>OK: modal «agregado sin problemas»</w:t>
            </w:r>
          </w:p>
        </w:tc>
      </w:tr>
      <w:tr>
        <w:trPr/>
        <w:tc>
          <w:tcPr>
            <w:tcW w:w="3918" w:type="dxa"/>
            <w:tcBorders/>
            <w:vAlign w:val="center"/>
          </w:tcPr>
          <w:p>
            <w:pPr>
              <w:pStyle w:val="Contenidodelatabla"/>
              <w:widowControl w:val="false"/>
              <w:suppressLineNumbers/>
              <w:bidi w:val="0"/>
              <w:rPr/>
            </w:pPr>
            <w:r>
              <w:rPr/>
              <w:t>3. Ver carrito</w:t>
            </w:r>
          </w:p>
        </w:tc>
        <w:tc>
          <w:tcPr>
            <w:tcW w:w="6621" w:type="dxa"/>
            <w:tcBorders/>
            <w:vAlign w:val="center"/>
          </w:tcPr>
          <w:p>
            <w:pPr>
              <w:pStyle w:val="Contenidodelatabla"/>
              <w:widowControl w:val="false"/>
              <w:suppressLineNumbers/>
              <w:bidi w:val="0"/>
              <w:rPr/>
            </w:pPr>
            <w:r>
              <w:rPr/>
              <w:t>OK: el producto aparece con su precio tomado de la BD</w:t>
            </w:r>
          </w:p>
        </w:tc>
      </w:tr>
      <w:tr>
        <w:trPr/>
        <w:tc>
          <w:tcPr>
            <w:tcW w:w="3918" w:type="dxa"/>
            <w:tcBorders/>
            <w:vAlign w:val="center"/>
          </w:tcPr>
          <w:p>
            <w:pPr>
              <w:pStyle w:val="Contenidodelatabla"/>
              <w:widowControl w:val="false"/>
              <w:suppressLineNumbers/>
              <w:bidi w:val="0"/>
              <w:rPr/>
            </w:pPr>
            <w:r>
              <w:rPr/>
              <w:t>4. Eliminar un ítem</w:t>
            </w:r>
          </w:p>
        </w:tc>
        <w:tc>
          <w:tcPr>
            <w:tcW w:w="6621" w:type="dxa"/>
            <w:tcBorders/>
            <w:vAlign w:val="center"/>
          </w:tcPr>
          <w:p>
            <w:pPr>
              <w:pStyle w:val="Contenidodelatabla"/>
              <w:widowControl w:val="false"/>
              <w:suppressLineNumbers/>
              <w:bidi w:val="0"/>
              <w:rPr/>
            </w:pPr>
            <w:r>
              <w:rPr/>
              <w:t>OK: la tabla queda vacía</w:t>
            </w:r>
          </w:p>
        </w:tc>
      </w:tr>
      <w:tr>
        <w:trPr/>
        <w:tc>
          <w:tcPr>
            <w:tcW w:w="3918" w:type="dxa"/>
            <w:tcBorders/>
            <w:vAlign w:val="center"/>
          </w:tcPr>
          <w:p>
            <w:pPr>
              <w:pStyle w:val="Contenidodelatabla"/>
              <w:widowControl w:val="false"/>
              <w:suppressLineNumbers/>
              <w:bidi w:val="0"/>
              <w:rPr/>
            </w:pPr>
            <w:r>
              <w:rPr/>
              <w:t>5. Eliminar todo</w:t>
            </w:r>
          </w:p>
        </w:tc>
        <w:tc>
          <w:tcPr>
            <w:tcW w:w="6621" w:type="dxa"/>
            <w:tcBorders/>
            <w:vAlign w:val="center"/>
          </w:tcPr>
          <w:p>
            <w:pPr>
              <w:pStyle w:val="Contenidodelatabla"/>
              <w:widowControl w:val="false"/>
              <w:suppressLineNumbers/>
              <w:bidi w:val="0"/>
              <w:rPr/>
            </w:pPr>
            <w:r>
              <w:rPr/>
              <w:t>OK: carrito vacío y la sesión SIGUE activa (en la original cerraba la sesión)</w:t>
            </w:r>
          </w:p>
        </w:tc>
      </w:tr>
      <w:tr>
        <w:trPr/>
        <w:tc>
          <w:tcPr>
            <w:tcW w:w="3918" w:type="dxa"/>
            <w:tcBorders/>
            <w:vAlign w:val="center"/>
          </w:tcPr>
          <w:p>
            <w:pPr>
              <w:pStyle w:val="Contenidodelatabla"/>
              <w:widowControl w:val="false"/>
              <w:suppressLineNumbers/>
              <w:bidi w:val="0"/>
              <w:rPr/>
            </w:pPr>
            <w:r>
              <w:rPr/>
              <w:t>6. Publicar comentario con HTML</w:t>
            </w:r>
          </w:p>
        </w:tc>
        <w:tc>
          <w:tcPr>
            <w:tcW w:w="6621" w:type="dxa"/>
            <w:tcBorders/>
            <w:vAlign w:val="center"/>
          </w:tcPr>
          <w:p>
            <w:pPr>
              <w:pStyle w:val="Contenidodelatabla"/>
              <w:widowControl w:val="false"/>
              <w:suppressLineNumbers/>
              <w:bidi w:val="0"/>
              <w:rPr/>
            </w:pPr>
            <w:r>
              <w:rPr/>
              <w:t>OK: «Comentario publicado» y las etiquetas se muestran como texto</w:t>
            </w:r>
          </w:p>
        </w:tc>
      </w:tr>
      <w:tr>
        <w:trPr/>
        <w:tc>
          <w:tcPr>
            <w:tcW w:w="3918" w:type="dxa"/>
            <w:tcBorders/>
            <w:vAlign w:val="center"/>
          </w:tcPr>
          <w:p>
            <w:pPr>
              <w:pStyle w:val="Contenidodelatabla"/>
              <w:widowControl w:val="false"/>
              <w:suppressLineNumbers/>
              <w:bidi w:val="0"/>
              <w:rPr/>
            </w:pPr>
            <w:r>
              <w:rPr/>
              <w:t>7. Cerrar sesión</w:t>
            </w:r>
          </w:p>
        </w:tc>
        <w:tc>
          <w:tcPr>
            <w:tcW w:w="6621" w:type="dxa"/>
            <w:tcBorders/>
            <w:vAlign w:val="center"/>
          </w:tcPr>
          <w:p>
            <w:pPr>
              <w:pStyle w:val="Contenidodelatabla"/>
              <w:widowControl w:val="false"/>
              <w:suppressLineNumbers/>
              <w:bidi w:val="0"/>
              <w:rPr/>
            </w:pPr>
            <w:r>
              <w:rPr/>
              <w:t>OK: vuelve el formulario de login y la sesión queda cerrada</w:t>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F1 — Login válido</w:t>
            </w:r>
          </w:p>
          <w:p>
            <w:pPr>
              <w:pStyle w:val="Contenidodelatabla"/>
              <w:bidi w:val="0"/>
              <w:spacing w:before="0" w:after="283"/>
              <w:rPr/>
            </w:pPr>
            <w:r>
              <w:rPr/>
              <w:drawing>
                <wp:inline distT="0" distB="0" distL="0" distR="0">
                  <wp:extent cx="4953000" cy="1647825"/>
                  <wp:effectExtent l="0" t="0" r="0" b="0"/>
                  <wp:docPr id="34"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4"/>
                          <pic:cNvPicPr>
                            <a:picLocks noChangeAspect="1" noChangeArrowheads="1"/>
                          </pic:cNvPicPr>
                        </pic:nvPicPr>
                        <pic:blipFill>
                          <a:blip r:embed="rId35"/>
                          <a:stretch>
                            <a:fillRect/>
                          </a:stretch>
                        </pic:blipFill>
                        <pic:spPr bwMode="auto">
                          <a:xfrm>
                            <a:off x="0" y="0"/>
                            <a:ext cx="4953000" cy="1647825"/>
                          </a:xfrm>
                          <a:prstGeom prst="rect">
                            <a:avLst/>
                          </a:prstGeom>
                          <a:noFill/>
                        </pic:spPr>
                      </pic:pic>
                    </a:graphicData>
                  </a:graphic>
                </wp:inline>
              </w:drawing>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F2 — Agregar al carrito</w:t>
            </w:r>
          </w:p>
          <w:p>
            <w:pPr>
              <w:pStyle w:val="Contenidodelatabla"/>
              <w:bidi w:val="0"/>
              <w:spacing w:before="0" w:after="283"/>
              <w:rPr/>
            </w:pPr>
            <w:r>
              <w:rPr/>
              <w:drawing>
                <wp:inline distT="0" distB="0" distL="0" distR="0">
                  <wp:extent cx="4953000" cy="1647825"/>
                  <wp:effectExtent l="0" t="0" r="0" b="0"/>
                  <wp:docPr id="35"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5"/>
                          <pic:cNvPicPr>
                            <a:picLocks noChangeAspect="1" noChangeArrowheads="1"/>
                          </pic:cNvPicPr>
                        </pic:nvPicPr>
                        <pic:blipFill>
                          <a:blip r:embed="rId36"/>
                          <a:stretch>
                            <a:fillRect/>
                          </a:stretch>
                        </pic:blipFill>
                        <pic:spPr bwMode="auto">
                          <a:xfrm>
                            <a:off x="0" y="0"/>
                            <a:ext cx="4953000" cy="1647825"/>
                          </a:xfrm>
                          <a:prstGeom prst="rect">
                            <a:avLst/>
                          </a:prstGeom>
                          <a:noFill/>
                        </pic:spPr>
                      </pic:pic>
                    </a:graphicData>
                  </a:graphic>
                </wp:inline>
              </w:drawing>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F3 — Carrito con el ítem</w:t>
            </w:r>
          </w:p>
          <w:p>
            <w:pPr>
              <w:pStyle w:val="Contenidodelatabla"/>
              <w:bidi w:val="0"/>
              <w:spacing w:before="0" w:after="283"/>
              <w:rPr/>
            </w:pPr>
            <w:r>
              <w:rPr/>
              <w:drawing>
                <wp:inline distT="0" distB="0" distL="0" distR="0">
                  <wp:extent cx="4953000" cy="2924175"/>
                  <wp:effectExtent l="0" t="0" r="0" b="0"/>
                  <wp:docPr id="36"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6"/>
                          <pic:cNvPicPr>
                            <a:picLocks noChangeAspect="1" noChangeArrowheads="1"/>
                          </pic:cNvPicPr>
                        </pic:nvPicPr>
                        <pic:blipFill>
                          <a:blip r:embed="rId37"/>
                          <a:stretch>
                            <a:fillRect/>
                          </a:stretch>
                        </pic:blipFill>
                        <pic:spPr bwMode="auto">
                          <a:xfrm>
                            <a:off x="0" y="0"/>
                            <a:ext cx="4953000" cy="2924175"/>
                          </a:xfrm>
                          <a:prstGeom prst="rect">
                            <a:avLst/>
                          </a:prstGeom>
                          <a:noFill/>
                        </pic:spPr>
                      </pic:pic>
                    </a:graphicData>
                  </a:graphic>
                </wp:inline>
              </w:drawing>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F4 — Ítem eliminado</w:t>
            </w:r>
          </w:p>
          <w:p>
            <w:pPr>
              <w:pStyle w:val="Contenidodelatabla"/>
              <w:bidi w:val="0"/>
              <w:spacing w:before="0" w:after="283"/>
              <w:rPr/>
            </w:pPr>
            <w:r>
              <w:rPr/>
              <w:drawing>
                <wp:inline distT="0" distB="0" distL="0" distR="0">
                  <wp:extent cx="4953000" cy="4467225"/>
                  <wp:effectExtent l="0" t="0" r="0" b="0"/>
                  <wp:docPr id="37"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7"/>
                          <pic:cNvPicPr>
                            <a:picLocks noChangeAspect="1" noChangeArrowheads="1"/>
                          </pic:cNvPicPr>
                        </pic:nvPicPr>
                        <pic:blipFill>
                          <a:blip r:embed="rId38"/>
                          <a:stretch>
                            <a:fillRect/>
                          </a:stretch>
                        </pic:blipFill>
                        <pic:spPr bwMode="auto">
                          <a:xfrm>
                            <a:off x="0" y="0"/>
                            <a:ext cx="4953000" cy="4467225"/>
                          </a:xfrm>
                          <a:prstGeom prst="rect">
                            <a:avLst/>
                          </a:prstGeom>
                          <a:noFill/>
                        </pic:spPr>
                      </pic:pic>
                    </a:graphicData>
                  </a:graphic>
                </wp:inline>
              </w:drawing>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F5 — Sesión activa tras «Eliminar todo»</w:t>
            </w:r>
          </w:p>
          <w:p>
            <w:pPr>
              <w:pStyle w:val="Contenidodelatabla"/>
              <w:bidi w:val="0"/>
              <w:spacing w:before="0" w:after="283"/>
              <w:rPr/>
            </w:pPr>
            <w:r>
              <w:rPr/>
              <w:drawing>
                <wp:inline distT="0" distB="0" distL="0" distR="0">
                  <wp:extent cx="4953000" cy="4476750"/>
                  <wp:effectExtent l="0" t="0" r="0" b="0"/>
                  <wp:docPr id="38"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8"/>
                          <pic:cNvPicPr>
                            <a:picLocks noChangeAspect="1" noChangeArrowheads="1"/>
                          </pic:cNvPicPr>
                        </pic:nvPicPr>
                        <pic:blipFill>
                          <a:blip r:embed="rId39"/>
                          <a:stretch>
                            <a:fillRect/>
                          </a:stretch>
                        </pic:blipFill>
                        <pic:spPr bwMode="auto">
                          <a:xfrm>
                            <a:off x="0" y="0"/>
                            <a:ext cx="4953000" cy="4476750"/>
                          </a:xfrm>
                          <a:prstGeom prst="rect">
                            <a:avLst/>
                          </a:prstGeom>
                          <a:noFill/>
                        </pic:spPr>
                      </pic:pic>
                    </a:graphicData>
                  </a:graphic>
                </wp:inline>
              </w:drawing>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F6 — Comentario publicado y escapado</w:t>
            </w:r>
          </w:p>
          <w:p>
            <w:pPr>
              <w:pStyle w:val="Contenidodelatabla"/>
              <w:bidi w:val="0"/>
              <w:spacing w:before="0" w:after="283"/>
              <w:rPr/>
            </w:pPr>
            <w:r>
              <w:rPr/>
              <w:drawing>
                <wp:inline distT="0" distB="0" distL="0" distR="0">
                  <wp:extent cx="4953000" cy="4467225"/>
                  <wp:effectExtent l="0" t="0" r="0" b="0"/>
                  <wp:docPr id="39"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9"/>
                          <pic:cNvPicPr>
                            <a:picLocks noChangeAspect="1" noChangeArrowheads="1"/>
                          </pic:cNvPicPr>
                        </pic:nvPicPr>
                        <pic:blipFill>
                          <a:blip r:embed="rId40"/>
                          <a:stretch>
                            <a:fillRect/>
                          </a:stretch>
                        </pic:blipFill>
                        <pic:spPr bwMode="auto">
                          <a:xfrm>
                            <a:off x="0" y="0"/>
                            <a:ext cx="4953000" cy="4467225"/>
                          </a:xfrm>
                          <a:prstGeom prst="rect">
                            <a:avLst/>
                          </a:prstGeom>
                          <a:noFill/>
                        </pic:spPr>
                      </pic:pic>
                    </a:graphicData>
                  </a:graphic>
                </wp:inline>
              </w:drawing>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F7 — Sesión activa antes de cerrar</w:t>
            </w:r>
          </w:p>
          <w:p>
            <w:pPr>
              <w:pStyle w:val="Contenidodelatabla"/>
              <w:bidi w:val="0"/>
              <w:spacing w:before="0" w:after="283"/>
              <w:rPr/>
            </w:pPr>
            <w:r>
              <w:rPr/>
              <w:drawing>
                <wp:inline distT="0" distB="0" distL="0" distR="0">
                  <wp:extent cx="4953000" cy="4295775"/>
                  <wp:effectExtent l="0" t="0" r="0" b="0"/>
                  <wp:docPr id="40"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40"/>
                          <pic:cNvPicPr>
                            <a:picLocks noChangeAspect="1" noChangeArrowheads="1"/>
                          </pic:cNvPicPr>
                        </pic:nvPicPr>
                        <pic:blipFill>
                          <a:blip r:embed="rId41"/>
                          <a:stretch>
                            <a:fillRect/>
                          </a:stretch>
                        </pic:blipFill>
                        <pic:spPr bwMode="auto">
                          <a:xfrm>
                            <a:off x="0" y="0"/>
                            <a:ext cx="4953000" cy="4295775"/>
                          </a:xfrm>
                          <a:prstGeom prst="rect">
                            <a:avLst/>
                          </a:prstGeom>
                          <a:noFill/>
                        </pic:spPr>
                      </pic:pic>
                    </a:graphicData>
                  </a:graphic>
                </wp:inline>
              </w:drawing>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F8 — Tras «Cerrar sesión»: vuelve el formulario de login</w:t>
            </w:r>
          </w:p>
          <w:p>
            <w:pPr>
              <w:pStyle w:val="Contenidodelatabla"/>
              <w:bidi w:val="0"/>
              <w:spacing w:before="0" w:after="283"/>
              <w:rPr/>
            </w:pPr>
            <w:r>
              <w:rPr/>
              <w:drawing>
                <wp:inline distT="0" distB="0" distL="0" distR="0">
                  <wp:extent cx="4953000" cy="4295775"/>
                  <wp:effectExtent l="0" t="0" r="0" b="0"/>
                  <wp:docPr id="41"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41"/>
                          <pic:cNvPicPr>
                            <a:picLocks noChangeAspect="1" noChangeArrowheads="1"/>
                          </pic:cNvPicPr>
                        </pic:nvPicPr>
                        <pic:blipFill>
                          <a:blip r:embed="rId42"/>
                          <a:stretch>
                            <a:fillRect/>
                          </a:stretch>
                        </pic:blipFill>
                        <pic:spPr bwMode="auto">
                          <a:xfrm>
                            <a:off x="0" y="0"/>
                            <a:ext cx="4953000" cy="4295775"/>
                          </a:xfrm>
                          <a:prstGeom prst="rect">
                            <a:avLst/>
                          </a:prstGeom>
                          <a:noFill/>
                        </pic:spPr>
                      </pic:pic>
                    </a:graphicData>
                  </a:graphic>
                </wp:inline>
              </w:drawing>
            </w:r>
          </w:p>
        </w:tc>
      </w:tr>
    </w:tbl>
    <w:p>
      <w:pPr>
        <w:pStyle w:val="Heading2"/>
        <w:bidi w:val="0"/>
        <w:rPr/>
      </w:pPr>
      <w:r>
        <w:rPr/>
        <w:t>Un commit por vulnerabilidad (rama mejoras-por-vul)</w:t>
      </w:r>
    </w:p>
    <w:p>
      <w:pPr>
        <w:pStyle w:val="BodyText"/>
        <w:bidi w:val="0"/>
        <w:rPr/>
      </w:pPr>
      <w:r>
        <w:rPr/>
        <w:t xml:space="preserve">Siguiendo el formato pedido (un commit por vulnerabilidad), las correcciones se publicaron además en la rama </w:t>
      </w:r>
      <w:r>
        <w:rPr>
          <w:b/>
        </w:rPr>
        <w:t>mejoras-por-vul</w:t>
      </w:r>
      <w:r>
        <w:rPr/>
        <w:t xml:space="preserve"> de GitHub: un commit por cada VUL, a continuación el script de BD y las mejoras M1, M2, M3 y el README. Es la rama vigente: la rama mejoras original se comparó con ella (ver más abajo) y se eliminó. Los archivos que se reescribieron por completo quedan en el commit de su vulnerabilidad principal: carrito.php en VUL-06 (cubre también VUL-01, 03 y 07), grcomentarios.php en VUL-03 (también VUL-01 y 10) y setup/procesalogin.php en VUL-02 (también VUL-05, 06, 08 y 10). Cada commit se verificó con php -l / node --check; solo el estado final se probó de extremo a extremo.</w:t>
      </w:r>
    </w:p>
    <w:tbl>
      <w:tblPr>
        <w:tblW w:w="10497" w:type="dxa"/>
        <w:jc w:val="left"/>
        <w:tblInd w:w="28" w:type="dxa"/>
        <w:tblLayout w:type="fixed"/>
        <w:tblCellMar>
          <w:top w:w="28" w:type="dxa"/>
          <w:left w:w="28" w:type="dxa"/>
          <w:bottom w:w="28" w:type="dxa"/>
          <w:right w:w="28" w:type="dxa"/>
        </w:tblCellMar>
      </w:tblPr>
      <w:tblGrid>
        <w:gridCol w:w="902"/>
        <w:gridCol w:w="2599"/>
        <w:gridCol w:w="6996"/>
      </w:tblGrid>
      <w:tr>
        <w:trPr/>
        <w:tc>
          <w:tcPr>
            <w:tcW w:w="902" w:type="dxa"/>
            <w:tcBorders/>
            <w:vAlign w:val="center"/>
          </w:tcPr>
          <w:p>
            <w:pPr>
              <w:pStyle w:val="Ttulodelatabla"/>
              <w:suppressLineNumbers/>
              <w:shd w:fill="D9E2F3" w:val="clear"/>
              <w:bidi w:val="0"/>
              <w:jc w:val="left"/>
              <w:rPr/>
            </w:pPr>
            <w:r>
              <w:rPr/>
              <w:t>VUL</w:t>
            </w:r>
          </w:p>
        </w:tc>
        <w:tc>
          <w:tcPr>
            <w:tcW w:w="2599" w:type="dxa"/>
            <w:tcBorders/>
            <w:vAlign w:val="center"/>
          </w:tcPr>
          <w:p>
            <w:pPr>
              <w:pStyle w:val="Ttulodelatabla"/>
              <w:suppressLineNumbers/>
              <w:shd w:fill="D9E2F3" w:val="clear"/>
              <w:bidi w:val="0"/>
              <w:jc w:val="left"/>
              <w:rPr/>
            </w:pPr>
            <w:r>
              <w:rPr/>
              <w:t>Commit (mejoras-por-vul)</w:t>
            </w:r>
          </w:p>
        </w:tc>
        <w:tc>
          <w:tcPr>
            <w:tcW w:w="6996" w:type="dxa"/>
            <w:tcBorders/>
            <w:vAlign w:val="center"/>
          </w:tcPr>
          <w:p>
            <w:pPr>
              <w:pStyle w:val="Ttulodelatabla"/>
              <w:suppressLineNumbers/>
              <w:shd w:fill="D9E2F3" w:val="clear"/>
              <w:bidi w:val="0"/>
              <w:jc w:val="left"/>
              <w:rPr/>
            </w:pPr>
            <w:r>
              <w:rPr/>
              <w:t>Descripción</w:t>
            </w:r>
          </w:p>
        </w:tc>
      </w:tr>
      <w:tr>
        <w:trPr/>
        <w:tc>
          <w:tcPr>
            <w:tcW w:w="902" w:type="dxa"/>
            <w:tcBorders/>
            <w:vAlign w:val="center"/>
          </w:tcPr>
          <w:p>
            <w:pPr>
              <w:pStyle w:val="Contenidodelatabla"/>
              <w:widowControl w:val="false"/>
              <w:suppressLineNumbers/>
              <w:bidi w:val="0"/>
              <w:rPr/>
            </w:pPr>
            <w:r>
              <w:rPr/>
              <w:t>VUL-01</w:t>
            </w:r>
          </w:p>
        </w:tc>
        <w:tc>
          <w:tcPr>
            <w:tcW w:w="2599" w:type="dxa"/>
            <w:tcBorders/>
            <w:vAlign w:val="center"/>
          </w:tcPr>
          <w:p>
            <w:pPr>
              <w:pStyle w:val="Contenidodelatabla"/>
              <w:widowControl w:val="false"/>
              <w:suppressLineNumbers/>
              <w:bidi w:val="0"/>
              <w:rPr/>
            </w:pPr>
            <w:r>
              <w:rPr/>
              <w:t>97bedc5</w:t>
            </w:r>
          </w:p>
        </w:tc>
        <w:tc>
          <w:tcPr>
            <w:tcW w:w="6996" w:type="dxa"/>
            <w:tcBorders/>
            <w:vAlign w:val="center"/>
          </w:tcPr>
          <w:p>
            <w:pPr>
              <w:pStyle w:val="Contenidodelatabla"/>
              <w:widowControl w:val="false"/>
              <w:suppressLineNumbers/>
              <w:bidi w:val="0"/>
              <w:rPr/>
            </w:pPr>
            <w:r>
              <w:rPr/>
              <w:t>Inyección SQL en parámetros de URL y formularios</w:t>
            </w:r>
          </w:p>
        </w:tc>
      </w:tr>
      <w:tr>
        <w:trPr/>
        <w:tc>
          <w:tcPr>
            <w:tcW w:w="902" w:type="dxa"/>
            <w:tcBorders/>
            <w:vAlign w:val="center"/>
          </w:tcPr>
          <w:p>
            <w:pPr>
              <w:pStyle w:val="Contenidodelatabla"/>
              <w:widowControl w:val="false"/>
              <w:suppressLineNumbers/>
              <w:bidi w:val="0"/>
              <w:rPr/>
            </w:pPr>
            <w:r>
              <w:rPr/>
              <w:t>VUL-02</w:t>
            </w:r>
          </w:p>
        </w:tc>
        <w:tc>
          <w:tcPr>
            <w:tcW w:w="2599" w:type="dxa"/>
            <w:tcBorders/>
            <w:vAlign w:val="center"/>
          </w:tcPr>
          <w:p>
            <w:pPr>
              <w:pStyle w:val="Contenidodelatabla"/>
              <w:widowControl w:val="false"/>
              <w:suppressLineNumbers/>
              <w:bidi w:val="0"/>
              <w:rPr/>
            </w:pPr>
            <w:r>
              <w:rPr/>
              <w:t>c22e3d3</w:t>
            </w:r>
          </w:p>
        </w:tc>
        <w:tc>
          <w:tcPr>
            <w:tcW w:w="6996" w:type="dxa"/>
            <w:tcBorders/>
            <w:vAlign w:val="center"/>
          </w:tcPr>
          <w:p>
            <w:pPr>
              <w:pStyle w:val="Contenidodelatabla"/>
              <w:widowControl w:val="false"/>
              <w:suppressLineNumbers/>
              <w:bidi w:val="0"/>
              <w:rPr/>
            </w:pPr>
            <w:r>
              <w:rPr/>
              <w:t>Inyección SQL en el login (elusión de autenticación)</w:t>
            </w:r>
          </w:p>
        </w:tc>
      </w:tr>
      <w:tr>
        <w:trPr/>
        <w:tc>
          <w:tcPr>
            <w:tcW w:w="902" w:type="dxa"/>
            <w:tcBorders/>
            <w:vAlign w:val="center"/>
          </w:tcPr>
          <w:p>
            <w:pPr>
              <w:pStyle w:val="Contenidodelatabla"/>
              <w:widowControl w:val="false"/>
              <w:suppressLineNumbers/>
              <w:bidi w:val="0"/>
              <w:rPr/>
            </w:pPr>
            <w:r>
              <w:rPr/>
              <w:t>VUL-03</w:t>
            </w:r>
          </w:p>
        </w:tc>
        <w:tc>
          <w:tcPr>
            <w:tcW w:w="2599" w:type="dxa"/>
            <w:tcBorders/>
            <w:vAlign w:val="center"/>
          </w:tcPr>
          <w:p>
            <w:pPr>
              <w:pStyle w:val="Contenidodelatabla"/>
              <w:widowControl w:val="false"/>
              <w:suppressLineNumbers/>
              <w:bidi w:val="0"/>
              <w:rPr/>
            </w:pPr>
            <w:r>
              <w:rPr/>
              <w:t>1093e9c</w:t>
            </w:r>
          </w:p>
        </w:tc>
        <w:tc>
          <w:tcPr>
            <w:tcW w:w="6996" w:type="dxa"/>
            <w:tcBorders/>
            <w:vAlign w:val="center"/>
          </w:tcPr>
          <w:p>
            <w:pPr>
              <w:pStyle w:val="Contenidodelatabla"/>
              <w:widowControl w:val="false"/>
              <w:suppressLineNumbers/>
              <w:bidi w:val="0"/>
              <w:rPr/>
            </w:pPr>
            <w:r>
              <w:rPr/>
              <w:t>IDOR / manipulación del identificador de restaurante</w:t>
            </w:r>
          </w:p>
        </w:tc>
      </w:tr>
      <w:tr>
        <w:trPr/>
        <w:tc>
          <w:tcPr>
            <w:tcW w:w="902" w:type="dxa"/>
            <w:tcBorders/>
            <w:vAlign w:val="center"/>
          </w:tcPr>
          <w:p>
            <w:pPr>
              <w:pStyle w:val="Contenidodelatabla"/>
              <w:widowControl w:val="false"/>
              <w:suppressLineNumbers/>
              <w:bidi w:val="0"/>
              <w:rPr/>
            </w:pPr>
            <w:r>
              <w:rPr/>
              <w:t>VUL-04</w:t>
            </w:r>
          </w:p>
        </w:tc>
        <w:tc>
          <w:tcPr>
            <w:tcW w:w="2599" w:type="dxa"/>
            <w:tcBorders/>
            <w:vAlign w:val="center"/>
          </w:tcPr>
          <w:p>
            <w:pPr>
              <w:pStyle w:val="Contenidodelatabla"/>
              <w:widowControl w:val="false"/>
              <w:suppressLineNumbers/>
              <w:bidi w:val="0"/>
              <w:rPr/>
            </w:pPr>
            <w:r>
              <w:rPr/>
              <w:t>440d46a</w:t>
            </w:r>
          </w:p>
        </w:tc>
        <w:tc>
          <w:tcPr>
            <w:tcW w:w="6996" w:type="dxa"/>
            <w:tcBorders/>
            <w:vAlign w:val="center"/>
          </w:tcPr>
          <w:p>
            <w:pPr>
              <w:pStyle w:val="Contenidodelatabla"/>
              <w:widowControl w:val="false"/>
              <w:suppressLineNumbers/>
              <w:bidi w:val="0"/>
              <w:rPr/>
            </w:pPr>
            <w:r>
              <w:rPr/>
              <w:t>Cross-Site Scripting (almacenado y reflejado)</w:t>
            </w:r>
          </w:p>
        </w:tc>
      </w:tr>
      <w:tr>
        <w:trPr/>
        <w:tc>
          <w:tcPr>
            <w:tcW w:w="902" w:type="dxa"/>
            <w:tcBorders/>
            <w:vAlign w:val="center"/>
          </w:tcPr>
          <w:p>
            <w:pPr>
              <w:pStyle w:val="Contenidodelatabla"/>
              <w:widowControl w:val="false"/>
              <w:suppressLineNumbers/>
              <w:bidi w:val="0"/>
              <w:rPr/>
            </w:pPr>
            <w:r>
              <w:rPr/>
              <w:t>VUL-05</w:t>
            </w:r>
          </w:p>
        </w:tc>
        <w:tc>
          <w:tcPr>
            <w:tcW w:w="2599" w:type="dxa"/>
            <w:tcBorders/>
            <w:vAlign w:val="center"/>
          </w:tcPr>
          <w:p>
            <w:pPr>
              <w:pStyle w:val="Contenidodelatabla"/>
              <w:widowControl w:val="false"/>
              <w:suppressLineNumbers/>
              <w:bidi w:val="0"/>
              <w:rPr/>
            </w:pPr>
            <w:r>
              <w:rPr/>
              <w:t>7699fac</w:t>
            </w:r>
          </w:p>
        </w:tc>
        <w:tc>
          <w:tcPr>
            <w:tcW w:w="6996" w:type="dxa"/>
            <w:tcBorders/>
            <w:vAlign w:val="center"/>
          </w:tcPr>
          <w:p>
            <w:pPr>
              <w:pStyle w:val="Contenidodelatabla"/>
              <w:widowControl w:val="false"/>
              <w:suppressLineNumbers/>
              <w:bidi w:val="0"/>
              <w:rPr/>
            </w:pPr>
            <w:r>
              <w:rPr/>
              <w:t>Gestión de sesión insegura</w:t>
            </w:r>
          </w:p>
        </w:tc>
      </w:tr>
      <w:tr>
        <w:trPr/>
        <w:tc>
          <w:tcPr>
            <w:tcW w:w="902" w:type="dxa"/>
            <w:tcBorders/>
            <w:vAlign w:val="center"/>
          </w:tcPr>
          <w:p>
            <w:pPr>
              <w:pStyle w:val="Contenidodelatabla"/>
              <w:widowControl w:val="false"/>
              <w:suppressLineNumbers/>
              <w:bidi w:val="0"/>
              <w:rPr/>
            </w:pPr>
            <w:r>
              <w:rPr/>
              <w:t>VUL-06</w:t>
            </w:r>
          </w:p>
        </w:tc>
        <w:tc>
          <w:tcPr>
            <w:tcW w:w="2599" w:type="dxa"/>
            <w:tcBorders/>
            <w:vAlign w:val="center"/>
          </w:tcPr>
          <w:p>
            <w:pPr>
              <w:pStyle w:val="Contenidodelatabla"/>
              <w:widowControl w:val="false"/>
              <w:suppressLineNumbers/>
              <w:bidi w:val="0"/>
              <w:rPr/>
            </w:pPr>
            <w:r>
              <w:rPr/>
              <w:t>8e973f8</w:t>
            </w:r>
          </w:p>
        </w:tc>
        <w:tc>
          <w:tcPr>
            <w:tcW w:w="6996" w:type="dxa"/>
            <w:tcBorders/>
            <w:vAlign w:val="center"/>
          </w:tcPr>
          <w:p>
            <w:pPr>
              <w:pStyle w:val="Contenidodelatabla"/>
              <w:widowControl w:val="false"/>
              <w:suppressLineNumbers/>
              <w:bidi w:val="0"/>
              <w:rPr/>
            </w:pPr>
            <w:r>
              <w:rPr/>
              <w:t>Falta de protección CSRF</w:t>
            </w:r>
          </w:p>
        </w:tc>
      </w:tr>
      <w:tr>
        <w:trPr/>
        <w:tc>
          <w:tcPr>
            <w:tcW w:w="902" w:type="dxa"/>
            <w:tcBorders/>
            <w:vAlign w:val="center"/>
          </w:tcPr>
          <w:p>
            <w:pPr>
              <w:pStyle w:val="Contenidodelatabla"/>
              <w:widowControl w:val="false"/>
              <w:suppressLineNumbers/>
              <w:bidi w:val="0"/>
              <w:rPr/>
            </w:pPr>
            <w:r>
              <w:rPr/>
              <w:t>VUL-07</w:t>
            </w:r>
          </w:p>
        </w:tc>
        <w:tc>
          <w:tcPr>
            <w:tcW w:w="2599" w:type="dxa"/>
            <w:tcBorders/>
            <w:vAlign w:val="center"/>
          </w:tcPr>
          <w:p>
            <w:pPr>
              <w:pStyle w:val="Contenidodelatabla"/>
              <w:widowControl w:val="false"/>
              <w:suppressLineNumbers/>
              <w:bidi w:val="0"/>
              <w:rPr/>
            </w:pPr>
            <w:r>
              <w:rPr/>
              <w:t>10e8cec</w:t>
            </w:r>
          </w:p>
        </w:tc>
        <w:tc>
          <w:tcPr>
            <w:tcW w:w="6996" w:type="dxa"/>
            <w:tcBorders/>
            <w:vAlign w:val="center"/>
          </w:tcPr>
          <w:p>
            <w:pPr>
              <w:pStyle w:val="Contenidodelatabla"/>
              <w:widowControl w:val="false"/>
              <w:suppressLineNumbers/>
              <w:bidi w:val="0"/>
              <w:rPr/>
            </w:pPr>
            <w:r>
              <w:rPr/>
              <w:t>Validación insuficiente de entradas y de la estructura de la solicitud</w:t>
            </w:r>
          </w:p>
        </w:tc>
      </w:tr>
      <w:tr>
        <w:trPr/>
        <w:tc>
          <w:tcPr>
            <w:tcW w:w="902" w:type="dxa"/>
            <w:tcBorders/>
            <w:vAlign w:val="center"/>
          </w:tcPr>
          <w:p>
            <w:pPr>
              <w:pStyle w:val="Contenidodelatabla"/>
              <w:widowControl w:val="false"/>
              <w:suppressLineNumbers/>
              <w:bidi w:val="0"/>
              <w:rPr/>
            </w:pPr>
            <w:r>
              <w:rPr/>
              <w:t>VUL-08</w:t>
            </w:r>
          </w:p>
        </w:tc>
        <w:tc>
          <w:tcPr>
            <w:tcW w:w="2599" w:type="dxa"/>
            <w:tcBorders/>
            <w:vAlign w:val="center"/>
          </w:tcPr>
          <w:p>
            <w:pPr>
              <w:pStyle w:val="Contenidodelatabla"/>
              <w:widowControl w:val="false"/>
              <w:suppressLineNumbers/>
              <w:bidi w:val="0"/>
              <w:rPr/>
            </w:pPr>
            <w:r>
              <w:rPr/>
              <w:t>9acc8f0</w:t>
            </w:r>
          </w:p>
        </w:tc>
        <w:tc>
          <w:tcPr>
            <w:tcW w:w="6996" w:type="dxa"/>
            <w:tcBorders/>
            <w:vAlign w:val="center"/>
          </w:tcPr>
          <w:p>
            <w:pPr>
              <w:pStyle w:val="Contenidodelatabla"/>
              <w:widowControl w:val="false"/>
              <w:suppressLineNumbers/>
              <w:bidi w:val="0"/>
              <w:rPr/>
            </w:pPr>
            <w:r>
              <w:rPr/>
              <w:t>Contraseñas almacenadas y comparadas en texto plano</w:t>
            </w:r>
          </w:p>
        </w:tc>
      </w:tr>
      <w:tr>
        <w:trPr/>
        <w:tc>
          <w:tcPr>
            <w:tcW w:w="902" w:type="dxa"/>
            <w:tcBorders/>
            <w:vAlign w:val="center"/>
          </w:tcPr>
          <w:p>
            <w:pPr>
              <w:pStyle w:val="Contenidodelatabla"/>
              <w:widowControl w:val="false"/>
              <w:suppressLineNumbers/>
              <w:bidi w:val="0"/>
              <w:rPr/>
            </w:pPr>
            <w:r>
              <w:rPr/>
              <w:t>VUL-09</w:t>
            </w:r>
          </w:p>
        </w:tc>
        <w:tc>
          <w:tcPr>
            <w:tcW w:w="2599" w:type="dxa"/>
            <w:tcBorders/>
            <w:vAlign w:val="center"/>
          </w:tcPr>
          <w:p>
            <w:pPr>
              <w:pStyle w:val="Contenidodelatabla"/>
              <w:widowControl w:val="false"/>
              <w:suppressLineNumbers/>
              <w:bidi w:val="0"/>
              <w:rPr/>
            </w:pPr>
            <w:r>
              <w:rPr/>
              <w:t>acad159</w:t>
            </w:r>
          </w:p>
        </w:tc>
        <w:tc>
          <w:tcPr>
            <w:tcW w:w="6996" w:type="dxa"/>
            <w:tcBorders/>
            <w:vAlign w:val="center"/>
          </w:tcPr>
          <w:p>
            <w:pPr>
              <w:pStyle w:val="Contenidodelatabla"/>
              <w:widowControl w:val="false"/>
              <w:suppressLineNumbers/>
              <w:bidi w:val="0"/>
              <w:rPr/>
            </w:pPr>
            <w:r>
              <w:rPr/>
              <w:t>Credenciales de BD hardcodeadas y cuenta root sin contraseña</w:t>
            </w:r>
          </w:p>
        </w:tc>
      </w:tr>
      <w:tr>
        <w:trPr/>
        <w:tc>
          <w:tcPr>
            <w:tcW w:w="902" w:type="dxa"/>
            <w:tcBorders/>
            <w:vAlign w:val="center"/>
          </w:tcPr>
          <w:p>
            <w:pPr>
              <w:pStyle w:val="Contenidodelatabla"/>
              <w:widowControl w:val="false"/>
              <w:suppressLineNumbers/>
              <w:bidi w:val="0"/>
              <w:rPr/>
            </w:pPr>
            <w:r>
              <w:rPr/>
              <w:t>VUL-10</w:t>
            </w:r>
          </w:p>
        </w:tc>
        <w:tc>
          <w:tcPr>
            <w:tcW w:w="2599" w:type="dxa"/>
            <w:tcBorders/>
            <w:vAlign w:val="center"/>
          </w:tcPr>
          <w:p>
            <w:pPr>
              <w:pStyle w:val="Contenidodelatabla"/>
              <w:widowControl w:val="false"/>
              <w:suppressLineNumbers/>
              <w:bidi w:val="0"/>
              <w:rPr/>
            </w:pPr>
            <w:r>
              <w:rPr/>
              <w:t>db9d9d8</w:t>
            </w:r>
          </w:p>
        </w:tc>
        <w:tc>
          <w:tcPr>
            <w:tcW w:w="6996" w:type="dxa"/>
            <w:tcBorders/>
            <w:vAlign w:val="center"/>
          </w:tcPr>
          <w:p>
            <w:pPr>
              <w:pStyle w:val="Contenidodelatabla"/>
              <w:widowControl w:val="false"/>
              <w:suppressLineNumbers/>
              <w:bidi w:val="0"/>
              <w:rPr/>
            </w:pPr>
            <w:r>
              <w:rPr/>
              <w:t>Sin protección contra fuerza bruta ni registro de eventos de seguridad</w:t>
            </w:r>
          </w:p>
        </w:tc>
      </w:tr>
      <w:tr>
        <w:trPr/>
        <w:tc>
          <w:tcPr>
            <w:tcW w:w="902" w:type="dxa"/>
            <w:tcBorders/>
            <w:vAlign w:val="center"/>
          </w:tcPr>
          <w:p>
            <w:pPr>
              <w:pStyle w:val="Contenidodelatabla"/>
              <w:widowControl w:val="false"/>
              <w:suppressLineNumbers/>
              <w:bidi w:val="0"/>
              <w:rPr/>
            </w:pPr>
            <w:r>
              <w:rPr/>
              <w:t>VUL-11</w:t>
            </w:r>
          </w:p>
        </w:tc>
        <w:tc>
          <w:tcPr>
            <w:tcW w:w="2599" w:type="dxa"/>
            <w:tcBorders/>
            <w:vAlign w:val="center"/>
          </w:tcPr>
          <w:p>
            <w:pPr>
              <w:pStyle w:val="Contenidodelatabla"/>
              <w:widowControl w:val="false"/>
              <w:suppressLineNumbers/>
              <w:bidi w:val="0"/>
              <w:rPr/>
            </w:pPr>
            <w:r>
              <w:rPr/>
              <w:t>0fa272c</w:t>
            </w:r>
          </w:p>
        </w:tc>
        <w:tc>
          <w:tcPr>
            <w:tcW w:w="6996" w:type="dxa"/>
            <w:tcBorders/>
            <w:vAlign w:val="center"/>
          </w:tcPr>
          <w:p>
            <w:pPr>
              <w:pStyle w:val="Contenidodelatabla"/>
              <w:widowControl w:val="false"/>
              <w:suppressLineNumbers/>
              <w:bidi w:val="0"/>
              <w:rPr/>
            </w:pPr>
            <w:r>
              <w:rPr/>
              <w:t>Divulgación de información por errores y cabeceras</w:t>
            </w:r>
          </w:p>
        </w:tc>
      </w:tr>
      <w:tr>
        <w:trPr/>
        <w:tc>
          <w:tcPr>
            <w:tcW w:w="902" w:type="dxa"/>
            <w:tcBorders/>
            <w:vAlign w:val="center"/>
          </w:tcPr>
          <w:p>
            <w:pPr>
              <w:pStyle w:val="Contenidodelatabla"/>
              <w:widowControl w:val="false"/>
              <w:suppressLineNumbers/>
              <w:bidi w:val="0"/>
              <w:rPr/>
            </w:pPr>
            <w:r>
              <w:rPr/>
              <w:t>VUL-12</w:t>
            </w:r>
          </w:p>
        </w:tc>
        <w:tc>
          <w:tcPr>
            <w:tcW w:w="2599" w:type="dxa"/>
            <w:tcBorders/>
            <w:vAlign w:val="center"/>
          </w:tcPr>
          <w:p>
            <w:pPr>
              <w:pStyle w:val="Contenidodelatabla"/>
              <w:widowControl w:val="false"/>
              <w:suppressLineNumbers/>
              <w:bidi w:val="0"/>
              <w:rPr/>
            </w:pPr>
            <w:r>
              <w:rPr/>
              <w:t>0393dff</w:t>
            </w:r>
          </w:p>
        </w:tc>
        <w:tc>
          <w:tcPr>
            <w:tcW w:w="6996" w:type="dxa"/>
            <w:tcBorders/>
            <w:vAlign w:val="center"/>
          </w:tcPr>
          <w:p>
            <w:pPr>
              <w:pStyle w:val="Contenidodelatabla"/>
              <w:widowControl w:val="false"/>
              <w:suppressLineNumbers/>
              <w:bidi w:val="0"/>
              <w:rPr/>
            </w:pPr>
            <w:r>
              <w:rPr/>
              <w:t>Componentes desactualizados (jQuery 3.2.1) y archivos innecesarios</w:t>
            </w:r>
          </w:p>
        </w:tc>
      </w:tr>
      <w:tr>
        <w:trPr/>
        <w:tc>
          <w:tcPr>
            <w:tcW w:w="902" w:type="dxa"/>
            <w:tcBorders/>
            <w:vAlign w:val="center"/>
          </w:tcPr>
          <w:p>
            <w:pPr>
              <w:pStyle w:val="Contenidodelatabla"/>
              <w:widowControl w:val="false"/>
              <w:suppressLineNumbers/>
              <w:bidi w:val="0"/>
              <w:rPr/>
            </w:pPr>
            <w:r>
              <w:rPr/>
              <w:t>BD</w:t>
            </w:r>
          </w:p>
        </w:tc>
        <w:tc>
          <w:tcPr>
            <w:tcW w:w="2599" w:type="dxa"/>
            <w:tcBorders/>
            <w:vAlign w:val="center"/>
          </w:tcPr>
          <w:p>
            <w:pPr>
              <w:pStyle w:val="Contenidodelatabla"/>
              <w:widowControl w:val="false"/>
              <w:suppressLineNumbers/>
              <w:bidi w:val="0"/>
              <w:rPr/>
            </w:pPr>
            <w:r>
              <w:rPr/>
              <w:t>ed81c88 · ea32cc9</w:t>
            </w:r>
          </w:p>
        </w:tc>
        <w:tc>
          <w:tcPr>
            <w:tcW w:w="6996" w:type="dxa"/>
            <w:tcBorders/>
            <w:vAlign w:val="center"/>
          </w:tcPr>
          <w:p>
            <w:pPr>
              <w:pStyle w:val="Contenidodelatabla"/>
              <w:widowControl w:val="false"/>
              <w:suppressLineNumbers/>
              <w:bidi w:val="0"/>
              <w:rPr/>
            </w:pPr>
            <w:r>
              <w:rPr/>
              <w:t>Script de BD y .gitignore; ea32cc9 lo reemplaza por el original sin modificar</w:t>
            </w:r>
          </w:p>
        </w:tc>
      </w:tr>
      <w:tr>
        <w:trPr/>
        <w:tc>
          <w:tcPr>
            <w:tcW w:w="902" w:type="dxa"/>
            <w:tcBorders/>
            <w:vAlign w:val="center"/>
          </w:tcPr>
          <w:p>
            <w:pPr>
              <w:pStyle w:val="Contenidodelatabla"/>
              <w:widowControl w:val="false"/>
              <w:suppressLineNumbers/>
              <w:bidi w:val="0"/>
              <w:rPr/>
            </w:pPr>
            <w:r>
              <w:rPr/>
              <w:t>M1</w:t>
            </w:r>
          </w:p>
        </w:tc>
        <w:tc>
          <w:tcPr>
            <w:tcW w:w="2599" w:type="dxa"/>
            <w:tcBorders/>
            <w:vAlign w:val="center"/>
          </w:tcPr>
          <w:p>
            <w:pPr>
              <w:pStyle w:val="Contenidodelatabla"/>
              <w:widowControl w:val="false"/>
              <w:suppressLineNumbers/>
              <w:bidi w:val="0"/>
              <w:rPr/>
            </w:pPr>
            <w:r>
              <w:rPr/>
              <w:t>6f80567</w:t>
            </w:r>
          </w:p>
        </w:tc>
        <w:tc>
          <w:tcPr>
            <w:tcW w:w="6996" w:type="dxa"/>
            <w:tcBorders/>
            <w:vAlign w:val="center"/>
          </w:tcPr>
          <w:p>
            <w:pPr>
              <w:pStyle w:val="Contenidodelatabla"/>
              <w:widowControl w:val="false"/>
              <w:suppressLineNumbers/>
              <w:bidi w:val="0"/>
              <w:rPr/>
            </w:pPr>
            <w:r>
              <w:rPr/>
              <w:t>HTTPS detrás de balanceador</w:t>
            </w:r>
          </w:p>
        </w:tc>
      </w:tr>
      <w:tr>
        <w:trPr/>
        <w:tc>
          <w:tcPr>
            <w:tcW w:w="902" w:type="dxa"/>
            <w:tcBorders/>
            <w:vAlign w:val="center"/>
          </w:tcPr>
          <w:p>
            <w:pPr>
              <w:pStyle w:val="Contenidodelatabla"/>
              <w:widowControl w:val="false"/>
              <w:suppressLineNumbers/>
              <w:bidi w:val="0"/>
              <w:rPr/>
            </w:pPr>
            <w:r>
              <w:rPr/>
              <w:t>M2</w:t>
            </w:r>
          </w:p>
        </w:tc>
        <w:tc>
          <w:tcPr>
            <w:tcW w:w="2599" w:type="dxa"/>
            <w:tcBorders/>
            <w:vAlign w:val="center"/>
          </w:tcPr>
          <w:p>
            <w:pPr>
              <w:pStyle w:val="Contenidodelatabla"/>
              <w:widowControl w:val="false"/>
              <w:suppressLineNumbers/>
              <w:bidi w:val="0"/>
              <w:rPr/>
            </w:pPr>
            <w:r>
              <w:rPr/>
              <w:t>a47e6ba</w:t>
            </w:r>
          </w:p>
        </w:tc>
        <w:tc>
          <w:tcPr>
            <w:tcW w:w="6996" w:type="dxa"/>
            <w:tcBorders/>
            <w:vAlign w:val="center"/>
          </w:tcPr>
          <w:p>
            <w:pPr>
              <w:pStyle w:val="Contenidodelatabla"/>
              <w:widowControl w:val="false"/>
              <w:suppressLineNumbers/>
              <w:bidi w:val="0"/>
              <w:rPr/>
            </w:pPr>
            <w:r>
              <w:rPr/>
              <w:t>Hash señuelo en el login</w:t>
            </w:r>
          </w:p>
        </w:tc>
      </w:tr>
      <w:tr>
        <w:trPr/>
        <w:tc>
          <w:tcPr>
            <w:tcW w:w="902" w:type="dxa"/>
            <w:tcBorders/>
            <w:vAlign w:val="center"/>
          </w:tcPr>
          <w:p>
            <w:pPr>
              <w:pStyle w:val="Contenidodelatabla"/>
              <w:widowControl w:val="false"/>
              <w:suppressLineNumbers/>
              <w:bidi w:val="0"/>
              <w:rPr/>
            </w:pPr>
            <w:r>
              <w:rPr/>
              <w:t>M3</w:t>
            </w:r>
          </w:p>
        </w:tc>
        <w:tc>
          <w:tcPr>
            <w:tcW w:w="2599" w:type="dxa"/>
            <w:tcBorders/>
            <w:vAlign w:val="center"/>
          </w:tcPr>
          <w:p>
            <w:pPr>
              <w:pStyle w:val="Contenidodelatabla"/>
              <w:widowControl w:val="false"/>
              <w:suppressLineNumbers/>
              <w:bidi w:val="0"/>
              <w:rPr/>
            </w:pPr>
            <w:r>
              <w:rPr/>
              <w:t>2cb5c71</w:t>
            </w:r>
          </w:p>
        </w:tc>
        <w:tc>
          <w:tcPr>
            <w:tcW w:w="6996" w:type="dxa"/>
            <w:tcBorders/>
            <w:vAlign w:val="center"/>
          </w:tcPr>
          <w:p>
            <w:pPr>
              <w:pStyle w:val="Contenidodelatabla"/>
              <w:widowControl w:val="false"/>
              <w:suppressLineNumbers/>
              <w:bidi w:val="0"/>
              <w:rPr/>
            </w:pPr>
            <w:r>
              <w:rPr/>
              <w:t>Limpieza del repositorio</w:t>
            </w:r>
          </w:p>
        </w:tc>
      </w:tr>
      <w:tr>
        <w:trPr/>
        <w:tc>
          <w:tcPr>
            <w:tcW w:w="902" w:type="dxa"/>
            <w:tcBorders/>
            <w:vAlign w:val="center"/>
          </w:tcPr>
          <w:p>
            <w:pPr>
              <w:pStyle w:val="Contenidodelatabla"/>
              <w:widowControl w:val="false"/>
              <w:suppressLineNumbers/>
              <w:bidi w:val="0"/>
              <w:rPr/>
            </w:pPr>
            <w:r>
              <w:rPr/>
              <w:t>README</w:t>
            </w:r>
          </w:p>
        </w:tc>
        <w:tc>
          <w:tcPr>
            <w:tcW w:w="2599" w:type="dxa"/>
            <w:tcBorders/>
            <w:vAlign w:val="center"/>
          </w:tcPr>
          <w:p>
            <w:pPr>
              <w:pStyle w:val="Contenidodelatabla"/>
              <w:widowControl w:val="false"/>
              <w:suppressLineNumbers/>
              <w:bidi w:val="0"/>
              <w:rPr/>
            </w:pPr>
            <w:r>
              <w:rPr/>
              <w:t>977231b</w:t>
            </w:r>
          </w:p>
        </w:tc>
        <w:tc>
          <w:tcPr>
            <w:tcW w:w="6996" w:type="dxa"/>
            <w:tcBorders/>
            <w:vAlign w:val="center"/>
          </w:tcPr>
          <w:p>
            <w:pPr>
              <w:pStyle w:val="Contenidodelatabla"/>
              <w:widowControl w:val="false"/>
              <w:suppressLineNumbers/>
              <w:bidi w:val="0"/>
              <w:rPr/>
            </w:pPr>
            <w:r>
              <w:rPr/>
              <w:t>README del proyecto</w:t>
            </w:r>
          </w:p>
        </w:tc>
      </w:tr>
    </w:tbl>
    <w:tbl>
      <w:tblPr>
        <w:tblW w:w="8400" w:type="dxa"/>
        <w:jc w:val="left"/>
        <w:tblInd w:w="0" w:type="dxa"/>
        <w:tblLayout w:type="fixed"/>
        <w:tblCellMar>
          <w:top w:w="0" w:type="dxa"/>
          <w:left w:w="0" w:type="dxa"/>
          <w:bottom w:w="0" w:type="dxa"/>
          <w:right w:w="0" w:type="dxa"/>
        </w:tblCellMar>
      </w:tblPr>
      <w:tblGrid>
        <w:gridCol w:w="8400"/>
      </w:tblGrid>
      <w:tr>
        <w:trPr/>
        <w:tc>
          <w:tcPr>
            <w:tcW w:w="8400" w:type="dxa"/>
            <w:tcBorders/>
            <w:vAlign w:val="center"/>
          </w:tcPr>
          <w:p>
            <w:pPr>
              <w:pStyle w:val="Contenidodelatabla"/>
              <w:pageBreakBefore/>
              <w:bidi w:val="0"/>
              <w:spacing w:before="0" w:after="283"/>
              <w:ind w:hanging="0" w:left="0" w:right="0"/>
              <w:rPr>
                <w:b/>
              </w:rPr>
            </w:pPr>
            <w:r>
              <w:br w:type="page"/>
            </w:r>
            <w:r>
              <w:rPr>
                <w:b/>
              </w:rPr>
              <w:t>Figura GH1 — Commits de la rama en GitHub (parte reciente)</w:t>
            </w:r>
          </w:p>
          <w:p>
            <w:pPr>
              <w:pStyle w:val="Contenidodelatabla"/>
              <w:bidi w:val="0"/>
              <w:spacing w:before="0" w:after="283"/>
              <w:rPr/>
            </w:pPr>
            <w:r>
              <w:rPr/>
              <w:drawing>
                <wp:inline distT="0" distB="0" distL="0" distR="0">
                  <wp:extent cx="5334000" cy="4629150"/>
                  <wp:effectExtent l="0" t="0" r="0" b="0"/>
                  <wp:docPr id="42"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42"/>
                          <pic:cNvPicPr>
                            <a:picLocks noChangeAspect="1" noChangeArrowheads="1"/>
                          </pic:cNvPicPr>
                        </pic:nvPicPr>
                        <pic:blipFill>
                          <a:blip r:embed="rId43"/>
                          <a:stretch>
                            <a:fillRect/>
                          </a:stretch>
                        </pic:blipFill>
                        <pic:spPr bwMode="auto">
                          <a:xfrm>
                            <a:off x="0" y="0"/>
                            <a:ext cx="5334000" cy="4629150"/>
                          </a:xfrm>
                          <a:prstGeom prst="rect">
                            <a:avLst/>
                          </a:prstGeom>
                          <a:noFill/>
                        </pic:spPr>
                      </pic:pic>
                    </a:graphicData>
                  </a:graphic>
                </wp:inline>
              </w:drawing>
            </w:r>
          </w:p>
        </w:tc>
      </w:tr>
    </w:tbl>
    <w:tbl>
      <w:tblPr>
        <w:tblW w:w="8400" w:type="dxa"/>
        <w:jc w:val="left"/>
        <w:tblInd w:w="0" w:type="dxa"/>
        <w:tblLayout w:type="fixed"/>
        <w:tblCellMar>
          <w:top w:w="0" w:type="dxa"/>
          <w:left w:w="0" w:type="dxa"/>
          <w:bottom w:w="0" w:type="dxa"/>
          <w:right w:w="0" w:type="dxa"/>
        </w:tblCellMar>
      </w:tblPr>
      <w:tblGrid>
        <w:gridCol w:w="8400"/>
      </w:tblGrid>
      <w:tr>
        <w:trPr/>
        <w:tc>
          <w:tcPr>
            <w:tcW w:w="8400" w:type="dxa"/>
            <w:tcBorders/>
            <w:vAlign w:val="center"/>
          </w:tcPr>
          <w:p>
            <w:pPr>
              <w:pStyle w:val="Contenidodelatabla"/>
              <w:pageBreakBefore/>
              <w:bidi w:val="0"/>
              <w:spacing w:before="0" w:after="283"/>
              <w:ind w:hanging="0" w:left="0" w:right="0"/>
              <w:rPr>
                <w:b/>
              </w:rPr>
            </w:pPr>
            <w:r>
              <w:br w:type="page"/>
            </w:r>
            <w:r>
              <w:rPr>
                <w:b/>
              </w:rPr>
              <w:t>Figura GH2 — Commits VUL-01 a VUL-07 en GitHub</w:t>
            </w:r>
          </w:p>
          <w:p>
            <w:pPr>
              <w:pStyle w:val="Contenidodelatabla"/>
              <w:bidi w:val="0"/>
              <w:spacing w:before="0" w:after="283"/>
              <w:rPr/>
            </w:pPr>
            <w:r>
              <w:rPr/>
              <w:drawing>
                <wp:inline distT="0" distB="0" distL="0" distR="0">
                  <wp:extent cx="5334000" cy="4629150"/>
                  <wp:effectExtent l="0" t="0" r="0" b="0"/>
                  <wp:docPr id="43"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3"/>
                          <pic:cNvPicPr>
                            <a:picLocks noChangeAspect="1" noChangeArrowheads="1"/>
                          </pic:cNvPicPr>
                        </pic:nvPicPr>
                        <pic:blipFill>
                          <a:blip r:embed="rId44"/>
                          <a:stretch>
                            <a:fillRect/>
                          </a:stretch>
                        </pic:blipFill>
                        <pic:spPr bwMode="auto">
                          <a:xfrm>
                            <a:off x="0" y="0"/>
                            <a:ext cx="5334000" cy="4629150"/>
                          </a:xfrm>
                          <a:prstGeom prst="rect">
                            <a:avLst/>
                          </a:prstGeom>
                          <a:noFill/>
                        </pic:spPr>
                      </pic:pic>
                    </a:graphicData>
                  </a:graphic>
                </wp:inline>
              </w:drawing>
            </w:r>
          </w:p>
        </w:tc>
      </w:tr>
    </w:tbl>
    <w:p>
      <w:pPr>
        <w:pStyle w:val="Heading2"/>
        <w:bidi w:val="0"/>
        <w:rPr/>
      </w:pPr>
      <w:r>
        <w:rPr/>
        <w:t>Script de la base de datos en main</w:t>
      </w:r>
    </w:p>
    <w:p>
      <w:pPr>
        <w:pStyle w:val="BodyText"/>
        <w:bidi w:val="0"/>
        <w:rPr/>
      </w:pPr>
      <w:r>
        <w:rPr/>
        <w:t xml:space="preserve">El script Script_BD/pnk_security.sql se subió a la rama </w:t>
      </w:r>
      <w:r>
        <w:rPr>
          <w:b/>
        </w:rPr>
        <w:t>main</w:t>
      </w:r>
      <w:r>
        <w:rPr/>
        <w:t xml:space="preserve"> (commit b79f5a2) y se dejó de ignorar Script_BD/ en el .gitignore de main. Esa primera versión provenía de la rama mejoras (ya eliminada) e incluía una diferencia respecto al original: un UNIQUE KEY sobre usuarios.email, que cambia el esquema. Como la base de datos no se modifica, se reemplazó por el script original, byte por byte (commit 85b81d0 en main y ea32cc9 en mejoras-por-vul).</w:t>
      </w:r>
      <w:r>
        <w:br w:type="page"/>
      </w:r>
    </w:p>
    <w:tbl>
      <w:tblPr>
        <w:tblW w:w="10350" w:type="dxa"/>
        <w:jc w:val="left"/>
        <w:tblInd w:w="0" w:type="dxa"/>
        <w:tblLayout w:type="fixed"/>
        <w:tblCellMar>
          <w:top w:w="0" w:type="dxa"/>
          <w:left w:w="0" w:type="dxa"/>
          <w:bottom w:w="0" w:type="dxa"/>
          <w:right w:w="0" w:type="dxa"/>
        </w:tblCellMar>
      </w:tblPr>
      <w:tblGrid>
        <w:gridCol w:w="10350"/>
      </w:tblGrid>
      <w:tr>
        <w:trPr/>
        <w:tc>
          <w:tcPr>
            <w:tcW w:w="10350" w:type="dxa"/>
            <w:tcBorders/>
            <w:vAlign w:val="center"/>
          </w:tcPr>
          <w:p>
            <w:pPr>
              <w:pStyle w:val="Contenidodelatabla"/>
              <w:pageBreakBefore/>
              <w:bidi w:val="0"/>
              <w:spacing w:before="0" w:after="283"/>
              <w:ind w:hanging="0" w:left="0" w:right="0"/>
              <w:rPr>
                <w:b/>
              </w:rPr>
            </w:pPr>
            <w:r>
              <w:rPr>
                <w:b/>
              </w:rPr>
              <w:t>Figura SQL — Diferencia detectada y verificación de que main quedó idéntico al original</w:t>
            </w:r>
          </w:p>
          <w:p>
            <w:pPr>
              <w:pStyle w:val="Contenidodelatabla"/>
              <w:bidi w:val="0"/>
              <w:spacing w:before="0" w:after="283"/>
              <w:rPr/>
            </w:pPr>
            <w:r>
              <w:rPr/>
              <w:drawing>
                <wp:inline distT="0" distB="0" distL="0" distR="0">
                  <wp:extent cx="6572250" cy="2600325"/>
                  <wp:effectExtent l="0" t="0" r="0" b="0"/>
                  <wp:docPr id="44"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4"/>
                          <pic:cNvPicPr>
                            <a:picLocks noChangeAspect="1" noChangeArrowheads="1"/>
                          </pic:cNvPicPr>
                        </pic:nvPicPr>
                        <pic:blipFill>
                          <a:blip r:embed="rId45"/>
                          <a:stretch>
                            <a:fillRect/>
                          </a:stretch>
                        </pic:blipFill>
                        <pic:spPr bwMode="auto">
                          <a:xfrm>
                            <a:off x="0" y="0"/>
                            <a:ext cx="6572250" cy="2600325"/>
                          </a:xfrm>
                          <a:prstGeom prst="rect">
                            <a:avLst/>
                          </a:prstGeom>
                          <a:noFill/>
                        </pic:spPr>
                      </pic:pic>
                    </a:graphicData>
                  </a:graphic>
                </wp:inline>
              </w:drawing>
            </w:r>
          </w:p>
        </w:tc>
      </w:tr>
    </w:tbl>
    <w:tbl>
      <w:tblPr>
        <w:tblW w:w="7800" w:type="dxa"/>
        <w:jc w:val="left"/>
        <w:tblInd w:w="0" w:type="dxa"/>
        <w:tblLayout w:type="fixed"/>
        <w:tblCellMar>
          <w:top w:w="0" w:type="dxa"/>
          <w:left w:w="0" w:type="dxa"/>
          <w:bottom w:w="0" w:type="dxa"/>
          <w:right w:w="0" w:type="dxa"/>
        </w:tblCellMar>
      </w:tblPr>
      <w:tblGrid>
        <w:gridCol w:w="7800"/>
      </w:tblGrid>
      <w:tr>
        <w:trPr/>
        <w:tc>
          <w:tcPr>
            <w:tcW w:w="7800" w:type="dxa"/>
            <w:tcBorders/>
            <w:vAlign w:val="center"/>
          </w:tcPr>
          <w:p>
            <w:pPr>
              <w:pStyle w:val="Contenidodelatabla"/>
              <w:pageBreakBefore/>
              <w:bidi w:val="0"/>
              <w:spacing w:before="0" w:after="283"/>
              <w:ind w:hanging="0" w:left="0" w:right="0"/>
              <w:rPr>
                <w:b/>
              </w:rPr>
            </w:pPr>
            <w:r>
              <w:br w:type="page"/>
            </w:r>
            <w:r>
              <w:rPr>
                <w:b/>
              </w:rPr>
              <w:t>Figura GH3 — Script_BD en main (GitHub)</w:t>
            </w:r>
          </w:p>
          <w:p>
            <w:pPr>
              <w:pStyle w:val="Contenidodelatabla"/>
              <w:bidi w:val="0"/>
              <w:spacing w:before="0" w:after="283"/>
              <w:rPr/>
            </w:pPr>
            <w:r>
              <w:rPr/>
              <w:drawing>
                <wp:inline distT="0" distB="0" distL="0" distR="0">
                  <wp:extent cx="4953000" cy="4476750"/>
                  <wp:effectExtent l="0" t="0" r="0" b="0"/>
                  <wp:docPr id="45"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5"/>
                          <pic:cNvPicPr>
                            <a:picLocks noChangeAspect="1" noChangeArrowheads="1"/>
                          </pic:cNvPicPr>
                        </pic:nvPicPr>
                        <pic:blipFill>
                          <a:blip r:embed="rId46"/>
                          <a:stretch>
                            <a:fillRect/>
                          </a:stretch>
                        </pic:blipFill>
                        <pic:spPr bwMode="auto">
                          <a:xfrm>
                            <a:off x="0" y="0"/>
                            <a:ext cx="4953000" cy="4476750"/>
                          </a:xfrm>
                          <a:prstGeom prst="rect">
                            <a:avLst/>
                          </a:prstGeom>
                          <a:noFill/>
                        </pic:spPr>
                      </pic:pic>
                    </a:graphicData>
                  </a:graphic>
                </wp:inline>
              </w:drawing>
            </w:r>
          </w:p>
        </w:tc>
      </w:tr>
    </w:tbl>
    <w:p>
      <w:pPr>
        <w:pStyle w:val="Heading2"/>
        <w:bidi w:val="0"/>
        <w:rPr/>
      </w:pPr>
      <w:r>
        <w:rPr/>
        <w:t>Comparación con la rama mejoras anterior y verificación de cumplimiento</w:t>
      </w:r>
    </w:p>
    <w:p>
      <w:pPr>
        <w:pStyle w:val="BodyText"/>
        <w:bidi w:val="0"/>
        <w:rPr/>
      </w:pPr>
      <w:r>
        <w:rPr/>
        <w:t xml:space="preserve">La rama </w:t>
      </w:r>
      <w:r>
        <w:rPr>
          <w:b/>
        </w:rPr>
        <w:t>mejoras</w:t>
      </w:r>
      <w:r>
        <w:rPr/>
        <w:t xml:space="preserve"> original (con las correcciones juntas en un solo commit) se comparó con </w:t>
      </w:r>
      <w:r>
        <w:rPr>
          <w:b/>
        </w:rPr>
        <w:t>mejoras-por-vul</w:t>
      </w:r>
      <w:r>
        <w:rPr/>
        <w:t xml:space="preserve"> antes de eliminarla. El código de la aplicación es idéntico en ambas; solo diferían el README y el script de BD (mejoras traía un UNIQUE KEY en usuarios.email que no está en el original). Los 9 commits exclusivos de mejoras no aportan nada que no esté ya en mejoras-por-vul. Se hizo una copia local de respaldo antes de borrar la rama en GitHub.</w:t>
      </w:r>
      <w:r>
        <w:br w:type="page"/>
      </w:r>
    </w:p>
    <w:tbl>
      <w:tblPr>
        <w:tblW w:w="10350" w:type="dxa"/>
        <w:jc w:val="left"/>
        <w:tblInd w:w="0" w:type="dxa"/>
        <w:tblLayout w:type="fixed"/>
        <w:tblCellMar>
          <w:top w:w="0" w:type="dxa"/>
          <w:left w:w="0" w:type="dxa"/>
          <w:bottom w:w="0" w:type="dxa"/>
          <w:right w:w="0" w:type="dxa"/>
        </w:tblCellMar>
      </w:tblPr>
      <w:tblGrid>
        <w:gridCol w:w="10350"/>
      </w:tblGrid>
      <w:tr>
        <w:trPr/>
        <w:tc>
          <w:tcPr>
            <w:tcW w:w="10350" w:type="dxa"/>
            <w:tcBorders/>
            <w:vAlign w:val="center"/>
          </w:tcPr>
          <w:p>
            <w:pPr>
              <w:pStyle w:val="Contenidodelatabla"/>
              <w:pageBreakBefore/>
              <w:bidi w:val="0"/>
              <w:spacing w:before="0" w:after="283"/>
              <w:ind w:hanging="0" w:left="0" w:right="0"/>
              <w:rPr>
                <w:b/>
              </w:rPr>
            </w:pPr>
            <w:r>
              <w:rPr>
                <w:b/>
              </w:rPr>
              <w:t>Figura CMP — Comparación y borrado de la rama mejoras</w:t>
            </w:r>
          </w:p>
          <w:p>
            <w:pPr>
              <w:pStyle w:val="Contenidodelatabla"/>
              <w:bidi w:val="0"/>
              <w:spacing w:before="0" w:after="283"/>
              <w:rPr/>
            </w:pPr>
            <w:r>
              <w:rPr/>
              <w:drawing>
                <wp:inline distT="0" distB="0" distL="0" distR="0">
                  <wp:extent cx="6572250" cy="2400300"/>
                  <wp:effectExtent l="0" t="0" r="0" b="0"/>
                  <wp:docPr id="46"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6"/>
                          <pic:cNvPicPr>
                            <a:picLocks noChangeAspect="1" noChangeArrowheads="1"/>
                          </pic:cNvPicPr>
                        </pic:nvPicPr>
                        <pic:blipFill>
                          <a:blip r:embed="rId47"/>
                          <a:stretch>
                            <a:fillRect/>
                          </a:stretch>
                        </pic:blipFill>
                        <pic:spPr bwMode="auto">
                          <a:xfrm>
                            <a:off x="0" y="0"/>
                            <a:ext cx="6572250" cy="2400300"/>
                          </a:xfrm>
                          <a:prstGeom prst="rect">
                            <a:avLst/>
                          </a:prstGeom>
                          <a:noFill/>
                        </pic:spPr>
                      </pic:pic>
                    </a:graphicData>
                  </a:graphic>
                </wp:inline>
              </w:drawing>
            </w:r>
          </w:p>
        </w:tc>
      </w:tr>
    </w:tbl>
    <w:tbl>
      <w:tblPr>
        <w:tblW w:w="10539" w:type="dxa"/>
        <w:jc w:val="left"/>
        <w:tblInd w:w="28" w:type="dxa"/>
        <w:tblLayout w:type="fixed"/>
        <w:tblCellMar>
          <w:top w:w="28" w:type="dxa"/>
          <w:left w:w="28" w:type="dxa"/>
          <w:bottom w:w="28" w:type="dxa"/>
          <w:right w:w="28" w:type="dxa"/>
        </w:tblCellMar>
      </w:tblPr>
      <w:tblGrid>
        <w:gridCol w:w="3609"/>
        <w:gridCol w:w="1096"/>
        <w:gridCol w:w="5834"/>
      </w:tblGrid>
      <w:tr>
        <w:trPr/>
        <w:tc>
          <w:tcPr>
            <w:tcW w:w="3609" w:type="dxa"/>
            <w:tcBorders/>
            <w:vAlign w:val="center"/>
          </w:tcPr>
          <w:p>
            <w:pPr>
              <w:pStyle w:val="Ttulodelatabla"/>
              <w:suppressLineNumbers/>
              <w:shd w:fill="D9E2F3" w:val="clear"/>
              <w:bidi w:val="0"/>
              <w:jc w:val="left"/>
              <w:rPr/>
            </w:pPr>
            <w:r>
              <w:rPr/>
              <w:t>Requisito</w:t>
            </w:r>
          </w:p>
        </w:tc>
        <w:tc>
          <w:tcPr>
            <w:tcW w:w="1096" w:type="dxa"/>
            <w:tcBorders/>
            <w:vAlign w:val="center"/>
          </w:tcPr>
          <w:p>
            <w:pPr>
              <w:pStyle w:val="Ttulodelatabla"/>
              <w:suppressLineNumbers/>
              <w:shd w:fill="D9E2F3" w:val="clear"/>
              <w:bidi w:val="0"/>
              <w:jc w:val="left"/>
              <w:rPr/>
            </w:pPr>
            <w:r>
              <w:rPr/>
              <w:t>Estado</w:t>
            </w:r>
          </w:p>
        </w:tc>
        <w:tc>
          <w:tcPr>
            <w:tcW w:w="5834" w:type="dxa"/>
            <w:tcBorders/>
            <w:vAlign w:val="center"/>
          </w:tcPr>
          <w:p>
            <w:pPr>
              <w:pStyle w:val="Ttulodelatabla"/>
              <w:suppressLineNumbers/>
              <w:shd w:fill="D9E2F3" w:val="clear"/>
              <w:bidi w:val="0"/>
              <w:jc w:val="left"/>
              <w:rPr/>
            </w:pPr>
            <w:r>
              <w:rPr/>
              <w:t>Detalle</w:t>
            </w:r>
          </w:p>
        </w:tc>
      </w:tr>
      <w:tr>
        <w:trPr/>
        <w:tc>
          <w:tcPr>
            <w:tcW w:w="3609" w:type="dxa"/>
            <w:tcBorders/>
            <w:vAlign w:val="center"/>
          </w:tcPr>
          <w:p>
            <w:pPr>
              <w:pStyle w:val="Contenidodelatabla"/>
              <w:bidi w:val="0"/>
              <w:ind w:hanging="0" w:left="0" w:right="0"/>
              <w:rPr/>
            </w:pPr>
            <w:r>
              <w:rPr/>
              <w:t>Estructura por VUL del pizarrón (VUL, OWASP, descripción, URL, evidencia, corrección con commit, código original y nuevo, evidencia sin vulnerabilidad)</w:t>
            </w:r>
          </w:p>
        </w:tc>
        <w:tc>
          <w:tcPr>
            <w:tcW w:w="1096" w:type="dxa"/>
            <w:tcBorders/>
            <w:shd w:fill="70AD47" w:val="clear"/>
            <w:vAlign w:val="center"/>
          </w:tcPr>
          <w:p>
            <w:pPr>
              <w:pStyle w:val="Contenidodelatabla"/>
              <w:bidi w:val="0"/>
              <w:rPr>
                <w:b/>
                <w:color w:val="FFFFFF"/>
              </w:rPr>
            </w:pPr>
            <w:r>
              <w:rPr>
                <w:b/>
                <w:color w:val="FFFFFF"/>
              </w:rPr>
              <w:t>Cumple</w:t>
            </w:r>
          </w:p>
        </w:tc>
        <w:tc>
          <w:tcPr>
            <w:tcW w:w="5834" w:type="dxa"/>
            <w:tcBorders/>
            <w:vAlign w:val="center"/>
          </w:tcPr>
          <w:p>
            <w:pPr>
              <w:pStyle w:val="Contenidodelatabla"/>
              <w:widowControl w:val="false"/>
              <w:suppressLineNumbers/>
              <w:bidi w:val="0"/>
              <w:rPr/>
            </w:pPr>
            <w:r>
              <w:rPr/>
              <w:t>12 hallazgos con todos los campos</w:t>
            </w:r>
          </w:p>
        </w:tc>
      </w:tr>
      <w:tr>
        <w:trPr/>
        <w:tc>
          <w:tcPr>
            <w:tcW w:w="3609" w:type="dxa"/>
            <w:tcBorders/>
            <w:vAlign w:val="center"/>
          </w:tcPr>
          <w:p>
            <w:pPr>
              <w:pStyle w:val="Contenidodelatabla"/>
              <w:bidi w:val="0"/>
              <w:ind w:hanging="0" w:left="0" w:right="0"/>
              <w:rPr/>
            </w:pPr>
            <w:r>
              <w:rPr/>
              <w:t>Un commit por vulnerabilidad en GitHub</w:t>
            </w:r>
          </w:p>
        </w:tc>
        <w:tc>
          <w:tcPr>
            <w:tcW w:w="1096" w:type="dxa"/>
            <w:tcBorders/>
            <w:shd w:fill="70AD47" w:val="clear"/>
            <w:vAlign w:val="center"/>
          </w:tcPr>
          <w:p>
            <w:pPr>
              <w:pStyle w:val="Contenidodelatabla"/>
              <w:bidi w:val="0"/>
              <w:rPr>
                <w:b/>
                <w:color w:val="FFFFFF"/>
              </w:rPr>
            </w:pPr>
            <w:r>
              <w:rPr>
                <w:b/>
                <w:color w:val="FFFFFF"/>
              </w:rPr>
              <w:t>Cumple</w:t>
            </w:r>
          </w:p>
        </w:tc>
        <w:tc>
          <w:tcPr>
            <w:tcW w:w="5834" w:type="dxa"/>
            <w:tcBorders/>
            <w:vAlign w:val="center"/>
          </w:tcPr>
          <w:p>
            <w:pPr>
              <w:pStyle w:val="Contenidodelatabla"/>
              <w:widowControl w:val="false"/>
              <w:suppressLineNumbers/>
              <w:bidi w:val="0"/>
              <w:rPr/>
            </w:pPr>
            <w:r>
              <w:rPr/>
              <w:t>Rama mejoras-por-vul: 97bedc5 a 0393dff</w:t>
            </w:r>
          </w:p>
        </w:tc>
      </w:tr>
      <w:tr>
        <w:trPr/>
        <w:tc>
          <w:tcPr>
            <w:tcW w:w="3609" w:type="dxa"/>
            <w:tcBorders/>
            <w:vAlign w:val="center"/>
          </w:tcPr>
          <w:p>
            <w:pPr>
              <w:pStyle w:val="Contenidodelatabla"/>
              <w:bidi w:val="0"/>
              <w:ind w:hanging="0" w:left="0" w:right="0"/>
              <w:rPr/>
            </w:pPr>
            <w:r>
              <w:rPr/>
              <w:t>Base de datos sin modificar</w:t>
            </w:r>
          </w:p>
        </w:tc>
        <w:tc>
          <w:tcPr>
            <w:tcW w:w="1096" w:type="dxa"/>
            <w:tcBorders/>
            <w:shd w:fill="70AD47" w:val="clear"/>
            <w:vAlign w:val="center"/>
          </w:tcPr>
          <w:p>
            <w:pPr>
              <w:pStyle w:val="Contenidodelatabla"/>
              <w:bidi w:val="0"/>
              <w:rPr>
                <w:b/>
                <w:color w:val="FFFFFF"/>
              </w:rPr>
            </w:pPr>
            <w:r>
              <w:rPr>
                <w:b/>
                <w:color w:val="FFFFFF"/>
              </w:rPr>
              <w:t>Cumple</w:t>
            </w:r>
          </w:p>
        </w:tc>
        <w:tc>
          <w:tcPr>
            <w:tcW w:w="5834" w:type="dxa"/>
            <w:tcBorders/>
            <w:vAlign w:val="center"/>
          </w:tcPr>
          <w:p>
            <w:pPr>
              <w:pStyle w:val="Contenidodelatabla"/>
              <w:widowControl w:val="false"/>
              <w:suppressLineNumbers/>
              <w:bidi w:val="0"/>
              <w:rPr/>
            </w:pPr>
            <w:r>
              <w:rPr/>
              <w:t>main y mejoras-por-vul tienen el SQL original; el código no cambia esquema ni datos</w:t>
            </w:r>
          </w:p>
        </w:tc>
      </w:tr>
      <w:tr>
        <w:trPr/>
        <w:tc>
          <w:tcPr>
            <w:tcW w:w="3609" w:type="dxa"/>
            <w:tcBorders/>
            <w:vAlign w:val="center"/>
          </w:tcPr>
          <w:p>
            <w:pPr>
              <w:pStyle w:val="Contenidodelatabla"/>
              <w:bidi w:val="0"/>
              <w:ind w:hanging="0" w:left="0" w:right="0"/>
              <w:rPr/>
            </w:pPr>
            <w:r>
              <w:rPr/>
              <w:t>README con el formato de los proyectos del equipo</w:t>
            </w:r>
          </w:p>
        </w:tc>
        <w:tc>
          <w:tcPr>
            <w:tcW w:w="1096" w:type="dxa"/>
            <w:tcBorders/>
            <w:shd w:fill="70AD47" w:val="clear"/>
            <w:vAlign w:val="center"/>
          </w:tcPr>
          <w:p>
            <w:pPr>
              <w:pStyle w:val="Contenidodelatabla"/>
              <w:bidi w:val="0"/>
              <w:rPr>
                <w:b/>
                <w:color w:val="FFFFFF"/>
              </w:rPr>
            </w:pPr>
            <w:r>
              <w:rPr>
                <w:b/>
                <w:color w:val="FFFFFF"/>
              </w:rPr>
              <w:t>Cumple</w:t>
            </w:r>
          </w:p>
        </w:tc>
        <w:tc>
          <w:tcPr>
            <w:tcW w:w="5834" w:type="dxa"/>
            <w:tcBorders/>
            <w:vAlign w:val="center"/>
          </w:tcPr>
          <w:p>
            <w:pPr>
              <w:pStyle w:val="Contenidodelatabla"/>
              <w:widowControl w:val="false"/>
              <w:suppressLineNumbers/>
              <w:bidi w:val="0"/>
              <w:rPr/>
            </w:pPr>
            <w:r>
              <w:rPr/>
              <w:t>Hecho en main (240b3fe) y en mejoras-por-vul (45ee08c)</w:t>
            </w:r>
          </w:p>
        </w:tc>
      </w:tr>
      <w:tr>
        <w:trPr/>
        <w:tc>
          <w:tcPr>
            <w:tcW w:w="3609" w:type="dxa"/>
            <w:tcBorders/>
            <w:vAlign w:val="center"/>
          </w:tcPr>
          <w:p>
            <w:pPr>
              <w:pStyle w:val="Contenidodelatabla"/>
              <w:bidi w:val="0"/>
              <w:ind w:hanging="0" w:left="0" w:right="0"/>
              <w:rPr/>
            </w:pPr>
            <w:r>
              <w:rPr/>
              <w:t>Matriz ASVS v5</w:t>
            </w:r>
          </w:p>
        </w:tc>
        <w:tc>
          <w:tcPr>
            <w:tcW w:w="1096" w:type="dxa"/>
            <w:tcBorders/>
            <w:shd w:fill="70AD47" w:val="clear"/>
            <w:vAlign w:val="center"/>
          </w:tcPr>
          <w:p>
            <w:pPr>
              <w:pStyle w:val="Contenidodelatabla"/>
              <w:bidi w:val="0"/>
              <w:rPr>
                <w:b/>
                <w:color w:val="FFFFFF"/>
              </w:rPr>
            </w:pPr>
            <w:r>
              <w:rPr>
                <w:b/>
                <w:color w:val="FFFFFF"/>
              </w:rPr>
              <w:t>Cumple</w:t>
            </w:r>
          </w:p>
        </w:tc>
        <w:tc>
          <w:tcPr>
            <w:tcW w:w="5834" w:type="dxa"/>
            <w:tcBorders/>
            <w:vAlign w:val="center"/>
          </w:tcPr>
          <w:p>
            <w:pPr>
              <w:pStyle w:val="Contenidodelatabla"/>
              <w:widowControl w:val="false"/>
              <w:suppressLineNumbers/>
              <w:bidi w:val="0"/>
              <w:rPr/>
            </w:pPr>
            <w:r>
              <w:rPr/>
              <w:t>Sección «Aplicación de ASVS v5 al proyecto»</w:t>
            </w:r>
          </w:p>
        </w:tc>
      </w:tr>
      <w:tr>
        <w:trPr/>
        <w:tc>
          <w:tcPr>
            <w:tcW w:w="3609" w:type="dxa"/>
            <w:tcBorders/>
            <w:vAlign w:val="center"/>
          </w:tcPr>
          <w:p>
            <w:pPr>
              <w:pStyle w:val="Contenidodelatabla"/>
              <w:bidi w:val="0"/>
              <w:ind w:hanging="0" w:left="0" w:right="0"/>
              <w:rPr/>
            </w:pPr>
            <w:r>
              <w:rPr/>
              <w:t>Evidencia con capturas para todo cambio</w:t>
            </w:r>
          </w:p>
        </w:tc>
        <w:tc>
          <w:tcPr>
            <w:tcW w:w="1096" w:type="dxa"/>
            <w:tcBorders/>
            <w:shd w:fill="FFC000" w:val="clear"/>
            <w:vAlign w:val="center"/>
          </w:tcPr>
          <w:p>
            <w:pPr>
              <w:pStyle w:val="Contenidodelatabla"/>
              <w:bidi w:val="0"/>
              <w:rPr>
                <w:b/>
              </w:rPr>
            </w:pPr>
            <w:r>
              <w:rPr>
                <w:b/>
              </w:rPr>
              <w:t>Parcial</w:t>
            </w:r>
          </w:p>
        </w:tc>
        <w:tc>
          <w:tcPr>
            <w:tcW w:w="5834" w:type="dxa"/>
            <w:tcBorders/>
            <w:vAlign w:val="center"/>
          </w:tcPr>
          <w:p>
            <w:pPr>
              <w:pStyle w:val="Contenidodelatabla"/>
              <w:widowControl w:val="false"/>
              <w:suppressLineNumbers/>
              <w:bidi w:val="0"/>
              <w:rPr/>
            </w:pPr>
            <w:r>
              <w:rPr/>
              <w:t>9 de 12 vulnerabilidades (VUL-01, 02, 03, 04, 05, 06, 07, 11, 12) ya tienen captura real de navegador para el «antes» y «después»; solo VUL-08, 09 y 10 siguen con evidencia de código/cabeceras (su corrección es de configuración de servidor, no visible en pantalla, o ya es claramente ilustrada por el texto)</w:t>
            </w:r>
          </w:p>
        </w:tc>
      </w:tr>
      <w:tr>
        <w:trPr/>
        <w:tc>
          <w:tcPr>
            <w:tcW w:w="3609" w:type="dxa"/>
            <w:tcBorders/>
            <w:vAlign w:val="center"/>
          </w:tcPr>
          <w:p>
            <w:pPr>
              <w:pStyle w:val="Contenidodelatabla"/>
              <w:bidi w:val="0"/>
              <w:ind w:hanging="0" w:left="0" w:right="0"/>
              <w:rPr/>
            </w:pPr>
            <w:r>
              <w:rPr/>
              <w:t>Rama llamada mejoras</w:t>
            </w:r>
          </w:p>
        </w:tc>
        <w:tc>
          <w:tcPr>
            <w:tcW w:w="1096" w:type="dxa"/>
            <w:tcBorders/>
            <w:shd w:fill="C00000" w:val="clear"/>
            <w:vAlign w:val="center"/>
          </w:tcPr>
          <w:p>
            <w:pPr>
              <w:pStyle w:val="Contenidodelatabla"/>
              <w:bidi w:val="0"/>
              <w:rPr>
                <w:b/>
                <w:color w:val="FFFFFF"/>
              </w:rPr>
            </w:pPr>
            <w:r>
              <w:rPr>
                <w:b/>
                <w:color w:val="FFFFFF"/>
              </w:rPr>
              <w:t>Pendiente</w:t>
            </w:r>
          </w:p>
        </w:tc>
        <w:tc>
          <w:tcPr>
            <w:tcW w:w="5834" w:type="dxa"/>
            <w:tcBorders/>
            <w:vAlign w:val="center"/>
          </w:tcPr>
          <w:p>
            <w:pPr>
              <w:pStyle w:val="Contenidodelatabla"/>
              <w:widowControl w:val="false"/>
              <w:suppressLineNumbers/>
              <w:bidi w:val="0"/>
              <w:rPr/>
            </w:pPr>
            <w:r>
              <w:rPr/>
              <w:t>Se eliminó la original; la versión vigente está en mejoras-por-vul. Falta decidir si se recrea con ese nombre</w:t>
            </w:r>
          </w:p>
        </w:tc>
      </w:tr>
      <w:tr>
        <w:trPr/>
        <w:tc>
          <w:tcPr>
            <w:tcW w:w="3609" w:type="dxa"/>
            <w:tcBorders/>
            <w:vAlign w:val="center"/>
          </w:tcPr>
          <w:p>
            <w:pPr>
              <w:pStyle w:val="Contenidodelatabla"/>
              <w:bidi w:val="0"/>
              <w:ind w:hanging="0" w:left="0" w:right="0"/>
              <w:rPr/>
            </w:pPr>
            <w:r>
              <w:rPr/>
              <w:t>Versión sin vulnerabilidades desplegada en AWS</w:t>
            </w:r>
          </w:p>
        </w:tc>
        <w:tc>
          <w:tcPr>
            <w:tcW w:w="1096" w:type="dxa"/>
            <w:tcBorders/>
            <w:shd w:fill="70AD47" w:val="clear"/>
            <w:vAlign w:val="center"/>
          </w:tcPr>
          <w:p>
            <w:pPr>
              <w:pStyle w:val="Contenidodelatabla"/>
              <w:bidi w:val="0"/>
              <w:rPr>
                <w:b/>
                <w:color w:val="FFFFFF"/>
              </w:rPr>
            </w:pPr>
            <w:r>
              <w:rPr>
                <w:b/>
                <w:color w:val="FFFFFF"/>
              </w:rPr>
              <w:t>Cumple</w:t>
            </w:r>
          </w:p>
        </w:tc>
        <w:tc>
          <w:tcPr>
            <w:tcW w:w="5834" w:type="dxa"/>
            <w:tcBorders/>
            <w:vAlign w:val="center"/>
          </w:tcPr>
          <w:p>
            <w:pPr>
              <w:pStyle w:val="Contenidodelatabla"/>
              <w:widowControl w:val="false"/>
              <w:suppressLineNumbers/>
              <w:bidi w:val="0"/>
              <w:rPr/>
            </w:pPr>
            <w:r>
              <w:rPr/>
              <w:t>Rama mejoras-por-vul desplegada en una instancia EC2 (http://54.84.103.0/index.php?id=1)</w:t>
            </w:r>
          </w:p>
        </w:tc>
      </w:tr>
      <w:tr>
        <w:trPr/>
        <w:tc>
          <w:tcPr>
            <w:tcW w:w="3609" w:type="dxa"/>
            <w:tcBorders/>
            <w:vAlign w:val="center"/>
          </w:tcPr>
          <w:p>
            <w:pPr>
              <w:pStyle w:val="Contenidodelatabla"/>
              <w:bidi w:val="0"/>
              <w:ind w:hanging="0" w:left="0" w:right="0"/>
              <w:rPr/>
            </w:pPr>
            <w:r>
              <w:rPr/>
              <w:t>Tabla de alcance con Dominio/URL/IP/Rango IP de la pauta</w:t>
            </w:r>
          </w:p>
        </w:tc>
        <w:tc>
          <w:tcPr>
            <w:tcW w:w="1096" w:type="dxa"/>
            <w:tcBorders/>
            <w:shd w:fill="C00000" w:val="clear"/>
            <w:vAlign w:val="center"/>
          </w:tcPr>
          <w:p>
            <w:pPr>
              <w:pStyle w:val="Contenidodelatabla"/>
              <w:bidi w:val="0"/>
              <w:rPr>
                <w:b/>
                <w:color w:val="FFFFFF"/>
              </w:rPr>
            </w:pPr>
            <w:r>
              <w:rPr>
                <w:b/>
                <w:color w:val="FFFFFF"/>
              </w:rPr>
              <w:t>Pendiente</w:t>
            </w:r>
          </w:p>
        </w:tc>
        <w:tc>
          <w:tcPr>
            <w:tcW w:w="5834" w:type="dxa"/>
            <w:tcBorders/>
            <w:vAlign w:val="center"/>
          </w:tcPr>
          <w:p>
            <w:pPr>
              <w:pStyle w:val="Contenidodelatabla"/>
              <w:widowControl w:val="false"/>
              <w:suppressLineNumbers/>
              <w:bidi w:val="0"/>
              <w:rPr/>
            </w:pPr>
            <w:r>
              <w:rPr/>
              <w:t>Se usó el formato de revisión de código; falta confirmar que el docente lo acepta</w:t>
            </w:r>
          </w:p>
        </w:tc>
      </w:tr>
      <w:tr>
        <w:trPr/>
        <w:tc>
          <w:tcPr>
            <w:tcW w:w="3609" w:type="dxa"/>
            <w:tcBorders/>
            <w:vAlign w:val="center"/>
          </w:tcPr>
          <w:p>
            <w:pPr>
              <w:pStyle w:val="Contenidodelatabla"/>
              <w:bidi w:val="0"/>
              <w:ind w:hanging="0" w:left="0" w:right="0"/>
              <w:rPr/>
            </w:pPr>
            <w:r>
              <w:rPr/>
              <w:t>Corrección completa de VUL-08 y VUL-09</w:t>
            </w:r>
          </w:p>
        </w:tc>
        <w:tc>
          <w:tcPr>
            <w:tcW w:w="1096" w:type="dxa"/>
            <w:tcBorders/>
            <w:shd w:fill="FFC000" w:val="clear"/>
            <w:vAlign w:val="center"/>
          </w:tcPr>
          <w:p>
            <w:pPr>
              <w:pStyle w:val="Contenidodelatabla"/>
              <w:bidi w:val="0"/>
              <w:rPr>
                <w:b/>
              </w:rPr>
            </w:pPr>
            <w:r>
              <w:rPr>
                <w:b/>
              </w:rPr>
              <w:t>Parcial</w:t>
            </w:r>
          </w:p>
        </w:tc>
        <w:tc>
          <w:tcPr>
            <w:tcW w:w="5834" w:type="dxa"/>
            <w:tcBorders/>
            <w:vAlign w:val="center"/>
          </w:tcPr>
          <w:p>
            <w:pPr>
              <w:pStyle w:val="Contenidodelatabla"/>
              <w:widowControl w:val="false"/>
              <w:suppressLineNumbers/>
              <w:bidi w:val="0"/>
              <w:rPr/>
            </w:pPr>
            <w:r>
              <w:rPr/>
              <w:t>Requieren cambios en la BD y el servidor (contraseñas con hash, usuario de mínimo privilegio); la BD no se modifica</w:t>
            </w:r>
          </w:p>
        </w:tc>
      </w:tr>
    </w:tbl>
    <w:p>
      <w:pPr>
        <w:pStyle w:val="Heading2"/>
        <w:bidi w:val="0"/>
        <w:rPr/>
      </w:pPr>
      <w:r>
        <w:rPr/>
        <w:t>Documentación: README de la rama main (versión original)</w:t>
      </w:r>
    </w:p>
    <w:p>
      <w:pPr>
        <w:pStyle w:val="BodyText"/>
        <w:bidi w:val="0"/>
        <w:rPr/>
      </w:pPr>
      <w:r>
        <w:rPr/>
        <w:t xml:space="preserve">La rama </w:t>
      </w:r>
      <w:r>
        <w:rPr>
          <w:b/>
        </w:rPr>
        <w:t>main</w:t>
      </w:r>
      <w:r>
        <w:rPr/>
        <w:t xml:space="preserve"> también tiene un README con el mismo formato: explica que es la versión original vulnerable a propósito, enlaza a la rama corregida, resume los hallazgos y cómo correrla en local (commit 240b3fe). Vista renderizada:</w:t>
      </w:r>
      <w:r>
        <w:br w:type="page"/>
      </w:r>
    </w:p>
    <w:tbl>
      <w:tblPr>
        <w:tblW w:w="6600" w:type="dxa"/>
        <w:jc w:val="left"/>
        <w:tblInd w:w="0" w:type="dxa"/>
        <w:tblLayout w:type="fixed"/>
        <w:tblCellMar>
          <w:top w:w="0" w:type="dxa"/>
          <w:left w:w="0" w:type="dxa"/>
          <w:bottom w:w="0" w:type="dxa"/>
          <w:right w:w="0" w:type="dxa"/>
        </w:tblCellMar>
      </w:tblPr>
      <w:tblGrid>
        <w:gridCol w:w="6600"/>
      </w:tblGrid>
      <w:tr>
        <w:trPr/>
        <w:tc>
          <w:tcPr>
            <w:tcW w:w="6600" w:type="dxa"/>
            <w:tcBorders/>
            <w:vAlign w:val="center"/>
          </w:tcPr>
          <w:p>
            <w:pPr>
              <w:pStyle w:val="Contenidodelatabla"/>
              <w:pageBreakBefore/>
              <w:bidi w:val="0"/>
              <w:spacing w:before="0" w:after="283"/>
              <w:ind w:hanging="0" w:left="0" w:right="0"/>
              <w:rPr>
                <w:b/>
              </w:rPr>
            </w:pPr>
            <w:r>
              <w:rPr>
                <w:b/>
              </w:rPr>
              <w:t>Figura README-main.1 — Encabezado</w:t>
            </w:r>
          </w:p>
          <w:p>
            <w:pPr>
              <w:pStyle w:val="Contenidodelatabla"/>
              <w:bidi w:val="0"/>
              <w:spacing w:before="0" w:after="283"/>
              <w:rPr/>
            </w:pPr>
            <w:r>
              <w:rPr/>
              <w:drawing>
                <wp:inline distT="0" distB="0" distL="0" distR="0">
                  <wp:extent cx="4191000" cy="6667500"/>
                  <wp:effectExtent l="0" t="0" r="0" b="0"/>
                  <wp:docPr id="47"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7"/>
                          <pic:cNvPicPr>
                            <a:picLocks noChangeAspect="1" noChangeArrowheads="1"/>
                          </pic:cNvPicPr>
                        </pic:nvPicPr>
                        <pic:blipFill>
                          <a:blip r:embed="rId48"/>
                          <a:stretch>
                            <a:fillRect/>
                          </a:stretch>
                        </pic:blipFill>
                        <pic:spPr bwMode="auto">
                          <a:xfrm>
                            <a:off x="0" y="0"/>
                            <a:ext cx="4191000" cy="6667500"/>
                          </a:xfrm>
                          <a:prstGeom prst="rect">
                            <a:avLst/>
                          </a:prstGeom>
                          <a:noFill/>
                        </pic:spPr>
                      </pic:pic>
                    </a:graphicData>
                  </a:graphic>
                </wp:inline>
              </w:drawing>
            </w:r>
          </w:p>
        </w:tc>
      </w:tr>
    </w:tbl>
    <w:tbl>
      <w:tblPr>
        <w:tblW w:w="6600" w:type="dxa"/>
        <w:jc w:val="left"/>
        <w:tblInd w:w="0" w:type="dxa"/>
        <w:tblLayout w:type="fixed"/>
        <w:tblCellMar>
          <w:top w:w="0" w:type="dxa"/>
          <w:left w:w="0" w:type="dxa"/>
          <w:bottom w:w="0" w:type="dxa"/>
          <w:right w:w="0" w:type="dxa"/>
        </w:tblCellMar>
      </w:tblPr>
      <w:tblGrid>
        <w:gridCol w:w="6600"/>
      </w:tblGrid>
      <w:tr>
        <w:trPr/>
        <w:tc>
          <w:tcPr>
            <w:tcW w:w="6600" w:type="dxa"/>
            <w:tcBorders/>
            <w:vAlign w:val="center"/>
          </w:tcPr>
          <w:p>
            <w:pPr>
              <w:pStyle w:val="Contenidodelatabla"/>
              <w:pageBreakBefore/>
              <w:bidi w:val="0"/>
              <w:spacing w:before="0" w:after="283"/>
              <w:ind w:hanging="0" w:left="0" w:right="0"/>
              <w:rPr>
                <w:b/>
              </w:rPr>
            </w:pPr>
            <w:r>
              <w:br w:type="page"/>
            </w:r>
            <w:r>
              <w:rPr>
                <w:b/>
              </w:rPr>
              <w:t>Figura README-main.2 — Resto del documento</w:t>
            </w:r>
          </w:p>
          <w:p>
            <w:pPr>
              <w:pStyle w:val="Contenidodelatabla"/>
              <w:bidi w:val="0"/>
              <w:spacing w:before="0" w:after="283"/>
              <w:rPr/>
            </w:pPr>
            <w:r>
              <w:rPr/>
              <w:drawing>
                <wp:inline distT="0" distB="0" distL="0" distR="0">
                  <wp:extent cx="4191000" cy="6667500"/>
                  <wp:effectExtent l="0" t="0" r="0" b="0"/>
                  <wp:docPr id="48"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8"/>
                          <pic:cNvPicPr>
                            <a:picLocks noChangeAspect="1" noChangeArrowheads="1"/>
                          </pic:cNvPicPr>
                        </pic:nvPicPr>
                        <pic:blipFill>
                          <a:blip r:embed="rId49"/>
                          <a:stretch>
                            <a:fillRect/>
                          </a:stretch>
                        </pic:blipFill>
                        <pic:spPr bwMode="auto">
                          <a:xfrm>
                            <a:off x="0" y="0"/>
                            <a:ext cx="4191000" cy="6667500"/>
                          </a:xfrm>
                          <a:prstGeom prst="rect">
                            <a:avLst/>
                          </a:prstGeom>
                          <a:noFill/>
                        </pic:spPr>
                      </pic:pic>
                    </a:graphicData>
                  </a:graphic>
                </wp:inline>
              </w:drawing>
            </w:r>
          </w:p>
        </w:tc>
      </w:tr>
    </w:tbl>
    <w:p>
      <w:pPr>
        <w:pStyle w:val="Heading2"/>
        <w:bidi w:val="0"/>
        <w:rPr/>
      </w:pPr>
      <w:r>
        <w:rPr/>
        <w:t>Documentación: README de la rama mejoras-por-vul (versión corregida)</w:t>
      </w:r>
    </w:p>
    <w:p>
      <w:pPr>
        <w:pStyle w:val="BodyText"/>
        <w:bidi w:val="0"/>
        <w:rPr/>
      </w:pPr>
      <w:r>
        <w:rPr/>
        <w:t>Se rehízo el README siguiendo el formato de los demás proyectos del equipo: cabecera con logo y badges, índice, descripción, tabla de correcciones por VUL, stack, estructura, instalación en local, variables de entorno, despliegue en AWS, riesgo residual e integrantes (commits 977231b y 45ee08c). Vista renderizada:</w:t>
      </w:r>
      <w:r>
        <w:br w:type="page"/>
      </w:r>
    </w:p>
    <w:tbl>
      <w:tblPr>
        <w:tblW w:w="6150" w:type="dxa"/>
        <w:jc w:val="left"/>
        <w:tblInd w:w="0" w:type="dxa"/>
        <w:tblLayout w:type="fixed"/>
        <w:tblCellMar>
          <w:top w:w="0" w:type="dxa"/>
          <w:left w:w="0" w:type="dxa"/>
          <w:bottom w:w="0" w:type="dxa"/>
          <w:right w:w="0" w:type="dxa"/>
        </w:tblCellMar>
      </w:tblPr>
      <w:tblGrid>
        <w:gridCol w:w="6150"/>
      </w:tblGrid>
      <w:tr>
        <w:trPr/>
        <w:tc>
          <w:tcPr>
            <w:tcW w:w="6150" w:type="dxa"/>
            <w:tcBorders/>
            <w:vAlign w:val="center"/>
          </w:tcPr>
          <w:p>
            <w:pPr>
              <w:pStyle w:val="Contenidodelatabla"/>
              <w:pageBreakBefore/>
              <w:bidi w:val="0"/>
              <w:spacing w:before="0" w:after="283"/>
              <w:ind w:hanging="0" w:left="0" w:right="0"/>
              <w:rPr>
                <w:b/>
              </w:rPr>
            </w:pPr>
            <w:r>
              <w:rPr>
                <w:b/>
              </w:rPr>
              <w:t>Figura README.1 — Encabezado</w:t>
            </w:r>
          </w:p>
          <w:p>
            <w:pPr>
              <w:pStyle w:val="Contenidodelatabla"/>
              <w:bidi w:val="0"/>
              <w:spacing w:before="0" w:after="283"/>
              <w:rPr/>
            </w:pPr>
            <w:r>
              <w:rPr/>
              <w:drawing>
                <wp:inline distT="0" distB="0" distL="0" distR="0">
                  <wp:extent cx="3905250" cy="6648450"/>
                  <wp:effectExtent l="0" t="0" r="0" b="0"/>
                  <wp:docPr id="49"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9"/>
                          <pic:cNvPicPr>
                            <a:picLocks noChangeAspect="1" noChangeArrowheads="1"/>
                          </pic:cNvPicPr>
                        </pic:nvPicPr>
                        <pic:blipFill>
                          <a:blip r:embed="rId50"/>
                          <a:stretch>
                            <a:fillRect/>
                          </a:stretch>
                        </pic:blipFill>
                        <pic:spPr bwMode="auto">
                          <a:xfrm>
                            <a:off x="0" y="0"/>
                            <a:ext cx="3905250" cy="6648450"/>
                          </a:xfrm>
                          <a:prstGeom prst="rect">
                            <a:avLst/>
                          </a:prstGeom>
                          <a:noFill/>
                        </pic:spPr>
                      </pic:pic>
                    </a:graphicData>
                  </a:graphic>
                </wp:inline>
              </w:drawing>
            </w:r>
          </w:p>
        </w:tc>
      </w:tr>
    </w:tbl>
    <w:tbl>
      <w:tblPr>
        <w:tblW w:w="6150" w:type="dxa"/>
        <w:jc w:val="left"/>
        <w:tblInd w:w="0" w:type="dxa"/>
        <w:tblLayout w:type="fixed"/>
        <w:tblCellMar>
          <w:top w:w="0" w:type="dxa"/>
          <w:left w:w="0" w:type="dxa"/>
          <w:bottom w:w="0" w:type="dxa"/>
          <w:right w:w="0" w:type="dxa"/>
        </w:tblCellMar>
      </w:tblPr>
      <w:tblGrid>
        <w:gridCol w:w="6150"/>
      </w:tblGrid>
      <w:tr>
        <w:trPr/>
        <w:tc>
          <w:tcPr>
            <w:tcW w:w="6150" w:type="dxa"/>
            <w:tcBorders/>
            <w:vAlign w:val="center"/>
          </w:tcPr>
          <w:p>
            <w:pPr>
              <w:pStyle w:val="Contenidodelatabla"/>
              <w:pageBreakBefore/>
              <w:bidi w:val="0"/>
              <w:spacing w:before="0" w:after="283"/>
              <w:ind w:hanging="0" w:left="0" w:right="0"/>
              <w:rPr>
                <w:b/>
              </w:rPr>
            </w:pPr>
            <w:r>
              <w:br w:type="page"/>
            </w:r>
            <w:r>
              <w:rPr>
                <w:b/>
              </w:rPr>
              <w:t>Figura README.2 — Resto del documento</w:t>
            </w:r>
          </w:p>
          <w:p>
            <w:pPr>
              <w:pStyle w:val="Contenidodelatabla"/>
              <w:bidi w:val="0"/>
              <w:spacing w:before="0" w:after="283"/>
              <w:rPr/>
            </w:pPr>
            <w:r>
              <w:rPr/>
              <w:drawing>
                <wp:inline distT="0" distB="0" distL="0" distR="0">
                  <wp:extent cx="3905250" cy="6648450"/>
                  <wp:effectExtent l="0" t="0" r="0" b="0"/>
                  <wp:docPr id="50"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50"/>
                          <pic:cNvPicPr>
                            <a:picLocks noChangeAspect="1" noChangeArrowheads="1"/>
                          </pic:cNvPicPr>
                        </pic:nvPicPr>
                        <pic:blipFill>
                          <a:blip r:embed="rId51"/>
                          <a:stretch>
                            <a:fillRect/>
                          </a:stretch>
                        </pic:blipFill>
                        <pic:spPr bwMode="auto">
                          <a:xfrm>
                            <a:off x="0" y="0"/>
                            <a:ext cx="3905250" cy="6648450"/>
                          </a:xfrm>
                          <a:prstGeom prst="rect">
                            <a:avLst/>
                          </a:prstGeom>
                          <a:noFill/>
                        </pic:spPr>
                      </pic:pic>
                    </a:graphicData>
                  </a:graphic>
                </wp:inline>
              </w:drawing>
            </w:r>
          </w:p>
        </w:tc>
      </w:tr>
    </w:tbl>
    <w:p>
      <w:pPr>
        <w:pStyle w:val="Heading2"/>
        <w:bidi w:val="0"/>
        <w:rPr/>
      </w:pPr>
      <w:r>
        <w:rPr/>
        <w:t>Mejoras adicionales posteriores a la remediación</w:t>
      </w:r>
    </w:p>
    <w:p>
      <w:pPr>
        <w:pStyle w:val="BodyText"/>
        <w:bidi w:val="0"/>
        <w:rPr/>
      </w:pPr>
      <w:r>
        <w:rPr/>
        <w:t>Tras la remediación inicial (commits VUL-01 a VUL-12) se aplicaron mejoras sobre los puntos pendientes. Cada una está en su propio commit de la rama mejoras-por-vul y tiene su evidencia. Ninguna modifica la base de datos.</w:t>
      </w:r>
    </w:p>
    <w:tbl>
      <w:tblPr>
        <w:tblW w:w="7145" w:type="dxa"/>
        <w:jc w:val="left"/>
        <w:tblInd w:w="28" w:type="dxa"/>
        <w:tblLayout w:type="fixed"/>
        <w:tblCellMar>
          <w:top w:w="28" w:type="dxa"/>
          <w:left w:w="28" w:type="dxa"/>
          <w:bottom w:w="28" w:type="dxa"/>
          <w:right w:w="28" w:type="dxa"/>
        </w:tblCellMar>
      </w:tblPr>
      <w:tblGrid>
        <w:gridCol w:w="805"/>
        <w:gridCol w:w="889"/>
        <w:gridCol w:w="5451"/>
      </w:tblGrid>
      <w:tr>
        <w:trPr/>
        <w:tc>
          <w:tcPr>
            <w:tcW w:w="805" w:type="dxa"/>
            <w:tcBorders/>
            <w:vAlign w:val="center"/>
          </w:tcPr>
          <w:p>
            <w:pPr>
              <w:pStyle w:val="Ttulodelatabla"/>
              <w:suppressLineNumbers/>
              <w:shd w:fill="D9E2F3" w:val="clear"/>
              <w:bidi w:val="0"/>
              <w:jc w:val="left"/>
              <w:rPr/>
            </w:pPr>
            <w:r>
              <w:rPr/>
              <w:t>Mejora</w:t>
            </w:r>
          </w:p>
        </w:tc>
        <w:tc>
          <w:tcPr>
            <w:tcW w:w="889" w:type="dxa"/>
            <w:tcBorders/>
            <w:vAlign w:val="center"/>
          </w:tcPr>
          <w:p>
            <w:pPr>
              <w:pStyle w:val="Ttulodelatabla"/>
              <w:suppressLineNumbers/>
              <w:shd w:fill="D9E2F3" w:val="clear"/>
              <w:bidi w:val="0"/>
              <w:jc w:val="left"/>
              <w:rPr/>
            </w:pPr>
            <w:r>
              <w:rPr/>
              <w:t>Commit</w:t>
            </w:r>
          </w:p>
        </w:tc>
        <w:tc>
          <w:tcPr>
            <w:tcW w:w="5451" w:type="dxa"/>
            <w:tcBorders/>
            <w:vAlign w:val="center"/>
          </w:tcPr>
          <w:p>
            <w:pPr>
              <w:pStyle w:val="Ttulodelatabla"/>
              <w:suppressLineNumbers/>
              <w:shd w:fill="D9E2F3" w:val="clear"/>
              <w:bidi w:val="0"/>
              <w:jc w:val="left"/>
              <w:rPr/>
            </w:pPr>
            <w:r>
              <w:rPr/>
              <w:t>Descripción</w:t>
            </w:r>
          </w:p>
        </w:tc>
      </w:tr>
      <w:tr>
        <w:trPr/>
        <w:tc>
          <w:tcPr>
            <w:tcW w:w="805" w:type="dxa"/>
            <w:tcBorders/>
            <w:vAlign w:val="center"/>
          </w:tcPr>
          <w:p>
            <w:pPr>
              <w:pStyle w:val="Contenidodelatabla"/>
              <w:widowControl w:val="false"/>
              <w:suppressLineNumbers/>
              <w:bidi w:val="0"/>
              <w:rPr/>
            </w:pPr>
            <w:r>
              <w:rPr/>
              <w:t>M1</w:t>
            </w:r>
          </w:p>
        </w:tc>
        <w:tc>
          <w:tcPr>
            <w:tcW w:w="889" w:type="dxa"/>
            <w:tcBorders/>
            <w:vAlign w:val="center"/>
          </w:tcPr>
          <w:p>
            <w:pPr>
              <w:pStyle w:val="Contenidodelatabla"/>
              <w:widowControl w:val="false"/>
              <w:suppressLineNumbers/>
              <w:bidi w:val="0"/>
              <w:rPr/>
            </w:pPr>
            <w:r>
              <w:rPr/>
              <w:t>6f80567</w:t>
            </w:r>
          </w:p>
        </w:tc>
        <w:tc>
          <w:tcPr>
            <w:tcW w:w="5451" w:type="dxa"/>
            <w:tcBorders/>
            <w:vAlign w:val="center"/>
          </w:tcPr>
          <w:p>
            <w:pPr>
              <w:pStyle w:val="Contenidodelatabla"/>
              <w:widowControl w:val="false"/>
              <w:suppressLineNumbers/>
              <w:bidi w:val="0"/>
              <w:rPr/>
            </w:pPr>
            <w:r>
              <w:rPr/>
              <w:t>HTTPS detrás de balanceador (AWS): cookie Secure y HSTS</w:t>
            </w:r>
          </w:p>
        </w:tc>
      </w:tr>
      <w:tr>
        <w:trPr/>
        <w:tc>
          <w:tcPr>
            <w:tcW w:w="805" w:type="dxa"/>
            <w:tcBorders/>
            <w:vAlign w:val="center"/>
          </w:tcPr>
          <w:p>
            <w:pPr>
              <w:pStyle w:val="Contenidodelatabla"/>
              <w:widowControl w:val="false"/>
              <w:suppressLineNumbers/>
              <w:bidi w:val="0"/>
              <w:rPr/>
            </w:pPr>
            <w:r>
              <w:rPr/>
              <w:t>M2</w:t>
            </w:r>
          </w:p>
        </w:tc>
        <w:tc>
          <w:tcPr>
            <w:tcW w:w="889" w:type="dxa"/>
            <w:tcBorders/>
            <w:vAlign w:val="center"/>
          </w:tcPr>
          <w:p>
            <w:pPr>
              <w:pStyle w:val="Contenidodelatabla"/>
              <w:widowControl w:val="false"/>
              <w:suppressLineNumbers/>
              <w:bidi w:val="0"/>
              <w:rPr/>
            </w:pPr>
            <w:r>
              <w:rPr/>
              <w:t>a47e6ba</w:t>
            </w:r>
          </w:p>
        </w:tc>
        <w:tc>
          <w:tcPr>
            <w:tcW w:w="5451" w:type="dxa"/>
            <w:tcBorders/>
            <w:vAlign w:val="center"/>
          </w:tcPr>
          <w:p>
            <w:pPr>
              <w:pStyle w:val="Contenidodelatabla"/>
              <w:widowControl w:val="false"/>
              <w:suppressLineNumbers/>
              <w:bidi w:val="0"/>
              <w:rPr/>
            </w:pPr>
            <w:r>
              <w:rPr/>
              <w:t>Hash señuelo en el login (no toca la BD)</w:t>
            </w:r>
          </w:p>
        </w:tc>
      </w:tr>
      <w:tr>
        <w:trPr/>
        <w:tc>
          <w:tcPr>
            <w:tcW w:w="805" w:type="dxa"/>
            <w:tcBorders/>
            <w:vAlign w:val="center"/>
          </w:tcPr>
          <w:p>
            <w:pPr>
              <w:pStyle w:val="Contenidodelatabla"/>
              <w:widowControl w:val="false"/>
              <w:suppressLineNumbers/>
              <w:bidi w:val="0"/>
              <w:rPr/>
            </w:pPr>
            <w:r>
              <w:rPr/>
              <w:t>M3</w:t>
            </w:r>
          </w:p>
        </w:tc>
        <w:tc>
          <w:tcPr>
            <w:tcW w:w="889" w:type="dxa"/>
            <w:tcBorders/>
            <w:vAlign w:val="center"/>
          </w:tcPr>
          <w:p>
            <w:pPr>
              <w:pStyle w:val="Contenidodelatabla"/>
              <w:widowControl w:val="false"/>
              <w:suppressLineNumbers/>
              <w:bidi w:val="0"/>
              <w:rPr/>
            </w:pPr>
            <w:r>
              <w:rPr/>
              <w:t>2cb5c71</w:t>
            </w:r>
          </w:p>
        </w:tc>
        <w:tc>
          <w:tcPr>
            <w:tcW w:w="5451" w:type="dxa"/>
            <w:tcBorders/>
            <w:vAlign w:val="center"/>
          </w:tcPr>
          <w:p>
            <w:pPr>
              <w:pStyle w:val="Contenidodelatabla"/>
              <w:widowControl w:val="false"/>
              <w:suppressLineNumbers/>
              <w:bidi w:val="0"/>
              <w:rPr/>
            </w:pPr>
            <w:r>
              <w:rPr/>
              <w:t>Limpieza del repositorio</w:t>
            </w:r>
          </w:p>
        </w:tc>
      </w:tr>
    </w:tbl>
    <w:p>
      <w:pPr>
        <w:pStyle w:val="Heading2"/>
        <w:bidi w:val="0"/>
        <w:rPr/>
      </w:pPr>
      <w:r>
        <w:rPr/>
        <w:t>M1 — HTTPS detrás de un balanceador (AWS)</w:t>
      </w:r>
    </w:p>
    <w:tbl>
      <w:tblPr>
        <w:tblW w:w="10539" w:type="dxa"/>
        <w:jc w:val="left"/>
        <w:tblInd w:w="28" w:type="dxa"/>
        <w:tblLayout w:type="fixed"/>
        <w:tblCellMar>
          <w:top w:w="28" w:type="dxa"/>
          <w:left w:w="28" w:type="dxa"/>
          <w:bottom w:w="28" w:type="dxa"/>
          <w:right w:w="28" w:type="dxa"/>
        </w:tblCellMar>
      </w:tblPr>
      <w:tblGrid>
        <w:gridCol w:w="2611"/>
        <w:gridCol w:w="7928"/>
      </w:tblGrid>
      <w:tr>
        <w:trPr/>
        <w:tc>
          <w:tcPr>
            <w:tcW w:w="2611" w:type="dxa"/>
            <w:tcBorders/>
            <w:vAlign w:val="center"/>
          </w:tcPr>
          <w:p>
            <w:pPr>
              <w:pStyle w:val="Ttulodelatabla"/>
              <w:suppressLineNumbers/>
              <w:shd w:fill="D9E2F3" w:val="clear"/>
              <w:bidi w:val="0"/>
              <w:jc w:val="left"/>
              <w:rPr/>
            </w:pPr>
            <w:r>
              <w:rPr/>
              <w:t>CATEGORÍA OWASP</w:t>
            </w:r>
          </w:p>
        </w:tc>
        <w:tc>
          <w:tcPr>
            <w:tcW w:w="7928" w:type="dxa"/>
            <w:tcBorders/>
            <w:vAlign w:val="center"/>
          </w:tcPr>
          <w:p>
            <w:pPr>
              <w:pStyle w:val="Contenidodelatabla"/>
              <w:widowControl w:val="false"/>
              <w:suppressLineNumbers/>
              <w:bidi w:val="0"/>
              <w:rPr/>
            </w:pPr>
            <w:r>
              <w:rPr/>
              <w:t>A02:2025 - SECURITY MISCONFIGURATION</w:t>
            </w:r>
          </w:p>
        </w:tc>
      </w:tr>
      <w:tr>
        <w:trPr/>
        <w:tc>
          <w:tcPr>
            <w:tcW w:w="2611" w:type="dxa"/>
            <w:tcBorders/>
            <w:vAlign w:val="center"/>
          </w:tcPr>
          <w:p>
            <w:pPr>
              <w:pStyle w:val="Ttulodelatabla"/>
              <w:suppressLineNumbers/>
              <w:shd w:fill="D9E2F3" w:val="clear"/>
              <w:bidi w:val="0"/>
              <w:jc w:val="left"/>
              <w:rPr/>
            </w:pPr>
            <w:r>
              <w:rPr/>
              <w:t>COMMIT</w:t>
            </w:r>
          </w:p>
        </w:tc>
        <w:tc>
          <w:tcPr>
            <w:tcW w:w="7928" w:type="dxa"/>
            <w:tcBorders/>
            <w:vAlign w:val="center"/>
          </w:tcPr>
          <w:p>
            <w:pPr>
              <w:pStyle w:val="Contenidodelatabla"/>
              <w:widowControl w:val="false"/>
              <w:suppressLineNumbers/>
              <w:bidi w:val="0"/>
              <w:rPr/>
            </w:pPr>
            <w:r>
              <w:rPr/>
              <w:t>6f80567 (mejoras-por-vul)</w:t>
            </w:r>
          </w:p>
        </w:tc>
      </w:tr>
      <w:tr>
        <w:trPr/>
        <w:tc>
          <w:tcPr>
            <w:tcW w:w="2611" w:type="dxa"/>
            <w:tcBorders/>
            <w:vAlign w:val="center"/>
          </w:tcPr>
          <w:p>
            <w:pPr>
              <w:pStyle w:val="Ttulodelatabla"/>
              <w:suppressLineNumbers/>
              <w:shd w:fill="D9E2F3" w:val="clear"/>
              <w:bidi w:val="0"/>
              <w:jc w:val="left"/>
              <w:rPr/>
            </w:pPr>
            <w:r>
              <w:rPr/>
              <w:t>PROBLEMA</w:t>
            </w:r>
          </w:p>
        </w:tc>
        <w:tc>
          <w:tcPr>
            <w:tcW w:w="7928" w:type="dxa"/>
            <w:tcBorders/>
            <w:vAlign w:val="center"/>
          </w:tcPr>
          <w:p>
            <w:pPr>
              <w:pStyle w:val="Contenidodelatabla"/>
              <w:widowControl w:val="false"/>
              <w:suppressLineNumbers/>
              <w:bidi w:val="0"/>
              <w:rPr/>
            </w:pPr>
            <w:r>
              <w:rPr/>
              <w:t>es_https() solo miraba $_SERVER[HTTPS] y el puerto 443. En AWS el TLS termina en el balanceador y PHP ve HTTP: la cookie de sesión no llevaría Secure y no se enviaría HSTS.</w:t>
            </w:r>
          </w:p>
        </w:tc>
      </w:tr>
    </w:tbl>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function es_https(): bool</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return (!empty($_SERVER['HTTPS']) &amp;&amp; $_SERVER['HTTPS'] !== 'off')</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 (($_SERVER['SERVER_PORT'] ?? '') === '443');</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if (env_pnk('PNK_TRUST_PROXY') === '1')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$proto = strtolower(trim(explode(',', (string) ($_SERVER['HTTP_X_FORWARDED_PROTO'] ?? ''))[0]));</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return $proto === 'https';</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return false;</w:t>
      </w:r>
    </w:p>
    <w:p>
      <w:pPr>
        <w:pStyle w:val="BodyText"/>
        <w:bidi w:val="0"/>
        <w:rPr/>
      </w:pPr>
      <w:r>
        <w:rPr>
          <w:b/>
        </w:rPr>
        <w:t>Justificación:</w:t>
      </w:r>
      <w:r>
        <w:rPr/>
        <w:t xml:space="preserve"> X-Forwarded-Proto solo se respeta si el servidor declara PNK_TRUST_PROXY=1; de lo contrario cualquier cliente podría falsificar la cabecera y obtener un comportamiento distinto. Con la variable activa y el balanceador enviando https, se emiten Secure y HSTS.</w:t>
      </w:r>
      <w:r>
        <w:br w:type="page"/>
      </w:r>
    </w:p>
    <w:tbl>
      <w:tblPr>
        <w:tblW w:w="10539" w:type="dxa"/>
        <w:jc w:val="left"/>
        <w:tblInd w:w="0" w:type="dxa"/>
        <w:tblLayout w:type="fixed"/>
        <w:tblCellMar>
          <w:top w:w="0" w:type="dxa"/>
          <w:left w:w="0" w:type="dxa"/>
          <w:bottom w:w="0" w:type="dxa"/>
          <w:right w:w="0" w:type="dxa"/>
        </w:tblCellMar>
      </w:tblPr>
      <w:tblGrid>
        <w:gridCol w:w="10539"/>
      </w:tblGrid>
      <w:tr>
        <w:trPr/>
        <w:tc>
          <w:tcPr>
            <w:tcW w:w="10539" w:type="dxa"/>
            <w:tcBorders/>
            <w:vAlign w:val="center"/>
          </w:tcPr>
          <w:p>
            <w:pPr>
              <w:pStyle w:val="Contenidodelatabla"/>
              <w:pageBreakBefore/>
              <w:bidi w:val="0"/>
              <w:spacing w:before="0" w:after="283"/>
              <w:ind w:hanging="0" w:left="0" w:right="0"/>
              <w:rPr>
                <w:b/>
              </w:rPr>
            </w:pPr>
            <w:r>
              <w:rPr>
                <w:b/>
              </w:rPr>
              <w:t>Figura M1 — Evidencia (A: cabecera falsificada sin proxy de confianza se ignora; C: con proxy de confianza aparecen Secure y HSTS)</w:t>
            </w:r>
          </w:p>
          <w:p>
            <w:pPr>
              <w:pStyle w:val="Contenidodelatabla"/>
              <w:bidi w:val="0"/>
              <w:spacing w:before="0" w:after="283"/>
              <w:rPr/>
            </w:pPr>
            <w:r>
              <w:rPr/>
              <w:drawing>
                <wp:inline distT="0" distB="0" distL="0" distR="0">
                  <wp:extent cx="6572250" cy="1333500"/>
                  <wp:effectExtent l="0" t="0" r="0" b="0"/>
                  <wp:docPr id="51"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51"/>
                          <pic:cNvPicPr>
                            <a:picLocks noChangeAspect="1" noChangeArrowheads="1"/>
                          </pic:cNvPicPr>
                        </pic:nvPicPr>
                        <pic:blipFill>
                          <a:blip r:embed="rId52"/>
                          <a:stretch>
                            <a:fillRect/>
                          </a:stretch>
                        </pic:blipFill>
                        <pic:spPr bwMode="auto">
                          <a:xfrm>
                            <a:off x="0" y="0"/>
                            <a:ext cx="6572250" cy="1333500"/>
                          </a:xfrm>
                          <a:prstGeom prst="rect">
                            <a:avLst/>
                          </a:prstGeom>
                          <a:noFill/>
                        </pic:spPr>
                      </pic:pic>
                    </a:graphicData>
                  </a:graphic>
                </wp:inline>
              </w:drawing>
            </w:r>
          </w:p>
        </w:tc>
      </w:tr>
    </w:tbl>
    <w:p>
      <w:pPr>
        <w:pStyle w:val="Heading2"/>
        <w:bidi w:val="0"/>
        <w:rPr/>
      </w:pPr>
      <w:r>
        <w:rPr/>
        <w:t>M2 — Hash señuelo en el login (no modifica la base de datos)</w:t>
      </w:r>
    </w:p>
    <w:tbl>
      <w:tblPr>
        <w:tblW w:w="10539" w:type="dxa"/>
        <w:jc w:val="left"/>
        <w:tblInd w:w="28" w:type="dxa"/>
        <w:tblLayout w:type="fixed"/>
        <w:tblCellMar>
          <w:top w:w="28" w:type="dxa"/>
          <w:left w:w="28" w:type="dxa"/>
          <w:bottom w:w="28" w:type="dxa"/>
          <w:right w:w="28" w:type="dxa"/>
        </w:tblCellMar>
      </w:tblPr>
      <w:tblGrid>
        <w:gridCol w:w="2596"/>
        <w:gridCol w:w="7943"/>
      </w:tblGrid>
      <w:tr>
        <w:trPr/>
        <w:tc>
          <w:tcPr>
            <w:tcW w:w="2596" w:type="dxa"/>
            <w:tcBorders/>
            <w:vAlign w:val="center"/>
          </w:tcPr>
          <w:p>
            <w:pPr>
              <w:pStyle w:val="Ttulodelatabla"/>
              <w:suppressLineNumbers/>
              <w:shd w:fill="D9E2F3" w:val="clear"/>
              <w:bidi w:val="0"/>
              <w:jc w:val="left"/>
              <w:rPr/>
            </w:pPr>
            <w:r>
              <w:rPr/>
              <w:t>CATEGORÍA OWASP</w:t>
            </w:r>
          </w:p>
        </w:tc>
        <w:tc>
          <w:tcPr>
            <w:tcW w:w="7943" w:type="dxa"/>
            <w:tcBorders/>
            <w:vAlign w:val="center"/>
          </w:tcPr>
          <w:p>
            <w:pPr>
              <w:pStyle w:val="Contenidodelatabla"/>
              <w:widowControl w:val="false"/>
              <w:suppressLineNumbers/>
              <w:bidi w:val="0"/>
              <w:rPr/>
            </w:pPr>
            <w:r>
              <w:rPr/>
              <w:t>A07:2025 - AUTHENTICATION FAILURES</w:t>
            </w:r>
          </w:p>
        </w:tc>
      </w:tr>
      <w:tr>
        <w:trPr/>
        <w:tc>
          <w:tcPr>
            <w:tcW w:w="2596" w:type="dxa"/>
            <w:tcBorders/>
            <w:vAlign w:val="center"/>
          </w:tcPr>
          <w:p>
            <w:pPr>
              <w:pStyle w:val="Ttulodelatabla"/>
              <w:suppressLineNumbers/>
              <w:shd w:fill="D9E2F3" w:val="clear"/>
              <w:bidi w:val="0"/>
              <w:jc w:val="left"/>
              <w:rPr/>
            </w:pPr>
            <w:r>
              <w:rPr/>
              <w:t>COMMIT</w:t>
            </w:r>
          </w:p>
        </w:tc>
        <w:tc>
          <w:tcPr>
            <w:tcW w:w="7943" w:type="dxa"/>
            <w:tcBorders/>
            <w:vAlign w:val="center"/>
          </w:tcPr>
          <w:p>
            <w:pPr>
              <w:pStyle w:val="Contenidodelatabla"/>
              <w:widowControl w:val="false"/>
              <w:suppressLineNumbers/>
              <w:bidi w:val="0"/>
              <w:rPr/>
            </w:pPr>
            <w:r>
              <w:rPr/>
              <w:t>a47e6ba (mejoras-por-vul)</w:t>
            </w:r>
          </w:p>
        </w:tc>
      </w:tr>
      <w:tr>
        <w:trPr/>
        <w:tc>
          <w:tcPr>
            <w:tcW w:w="2596" w:type="dxa"/>
            <w:tcBorders/>
            <w:vAlign w:val="center"/>
          </w:tcPr>
          <w:p>
            <w:pPr>
              <w:pStyle w:val="Ttulodelatabla"/>
              <w:suppressLineNumbers/>
              <w:shd w:fill="D9E2F3" w:val="clear"/>
              <w:bidi w:val="0"/>
              <w:jc w:val="left"/>
              <w:rPr/>
            </w:pPr>
            <w:r>
              <w:rPr/>
              <w:t>PROBLEMA</w:t>
            </w:r>
          </w:p>
        </w:tc>
        <w:tc>
          <w:tcPr>
            <w:tcW w:w="7943" w:type="dxa"/>
            <w:tcBorders/>
            <w:vAlign w:val="center"/>
          </w:tcPr>
          <w:p>
            <w:pPr>
              <w:pStyle w:val="Contenidodelatabla"/>
              <w:widowControl w:val="false"/>
              <w:suppressLineNumbers/>
              <w:bidi w:val="0"/>
              <w:rPr/>
            </w:pPr>
            <w:r>
              <w:rPr/>
              <w:t>Cuando el correo no existía, el login respondía más rápido que cuando existía con clave incorrecta, lo que permitía deducir qué cuentas están registradas.</w:t>
            </w:r>
          </w:p>
        </w:tc>
      </w:tr>
    </w:tbl>
    <w:p>
      <w:pPr>
        <w:pStyle w:val="BodyText"/>
        <w:bidi w:val="0"/>
        <w:rPr>
          <w:i/>
        </w:rPr>
      </w:pPr>
      <w:r>
        <w:rPr>
          <w:i/>
        </w:rPr>
        <w:t>Código original</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ind w:hanging="0" w:left="0" w:right="0"/>
        <w:rPr>
          <w:rFonts w:ascii="Consolas;monospace" w:hAnsi="Consolas;monospace"/>
          <w:sz w:val="16"/>
        </w:rPr>
      </w:pPr>
      <w:r>
        <w:rPr>
          <w:rFonts w:ascii="Consolas;monospace" w:hAnsi="Consolas;monospace"/>
          <w:sz w:val="16"/>
        </w:rPr>
        <w:t>$valido = $fila !== null &amp;&amp; verificar_password($password, (string) $fila['password']);</w:t>
      </w:r>
    </w:p>
    <w:p>
      <w:pPr>
        <w:pStyle w:val="BodyText"/>
        <w:bidi w:val="0"/>
        <w:rPr>
          <w:i/>
        </w:rPr>
      </w:pPr>
      <w:r>
        <w:rPr>
          <w:i/>
        </w:rPr>
        <w:t>Código nuevo</w:t>
      </w:r>
    </w:p>
    <w:p>
      <w:pPr>
        <w:pStyle w:val="Textopreformateado"/>
        <w:pBdr>
          <w:top w:val="single" w:sz="2" w:space="4" w:color="BBBBBB"/>
          <w:left w:val="single" w:sz="2" w:space="4" w:color="BBBBBB"/>
          <w:bottom w:val="single" w:sz="2" w:space="4" w:color="BBBBBB"/>
          <w:right w:val="single" w:sz="2" w:space="4" w:color="BBBBBB"/>
        </w:pBdr>
        <w:shd w:fill="F2F2F2" w:val="clear"/>
        <w:bidi w:val="0"/>
        <w:ind w:hanging="0" w:left="0" w:right="0"/>
        <w:rPr>
          <w:rFonts w:ascii="Consolas;monospace" w:hAnsi="Consolas;monospace"/>
          <w:sz w:val="16"/>
        </w:rPr>
      </w:pPr>
      <w:r>
        <w:rPr>
          <w:rFonts w:ascii="Consolas;monospace" w:hAnsi="Consolas;monospace"/>
          <w:sz w:val="16"/>
        </w:rPr>
        <w:t>if ($fila === null) {</w:t>
      </w:r>
    </w:p>
    <w:p>
      <w:pPr>
        <w:pStyle w:val="Textopreformateado"/>
        <w:pBdr>
          <w:top w:val="single" w:sz="2" w:space="4" w:color="BBBBBB"/>
          <w:left w:val="single" w:sz="2" w:space="4" w:color="BBBBBB"/>
          <w:bottom w:val="single" w:sz="2" w:space="4" w:color="BBBBBB"/>
          <w:right w:val="single" w:sz="2" w:space="4" w:color="BBBBBB"/>
        </w:pBdr>
        <w:shd w:fill="F2F2F2" w:val="clear"/>
        <w:bidi w:val="0"/>
        <w:rPr/>
      </w:pPr>
      <w:r>
        <w:rPr/>
        <w:t xml:space="preserve">    </w:t>
      </w:r>
      <w:r>
        <w:rPr>
          <w:rFonts w:ascii="Consolas;monospace" w:hAnsi="Consolas;monospace"/>
          <w:sz w:val="16"/>
        </w:rPr>
        <w:t>password_verify($password, '&lt;hash bcrypt aleatorio&gt;');   // trabajo equivalente cuando la cuenta no existe</w:t>
      </w:r>
    </w:p>
    <w:p>
      <w:pPr>
        <w:pStyle w:val="Textopreformateado"/>
        <w:pBdr>
          <w:top w:val="single" w:sz="2" w:space="4" w:color="BBBBBB"/>
          <w:left w:val="single" w:sz="2" w:space="4" w:color="BBBBBB"/>
          <w:bottom w:val="single" w:sz="2" w:space="4" w:color="BBBBBB"/>
          <w:right w:val="single" w:sz="2" w:space="4" w:color="BBBBBB"/>
        </w:pBdr>
        <w:shd w:fill="F2F2F2" w:val="clear"/>
        <w:bidi w:val="0"/>
        <w:rPr>
          <w:rFonts w:ascii="Consolas;monospace" w:hAnsi="Consolas;monospace"/>
          <w:sz w:val="16"/>
        </w:rPr>
      </w:pPr>
      <w:r>
        <w:rPr>
          <w:rFonts w:ascii="Consolas;monospace" w:hAnsi="Consolas;monospace"/>
          <w:sz w:val="16"/>
        </w:rPr>
        <w:t>}</w:t>
      </w:r>
    </w:p>
    <w:p>
      <w:pPr>
        <w:pStyle w:val="Textopreformateado"/>
        <w:pBdr>
          <w:top w:val="single" w:sz="2" w:space="4" w:color="BBBBBB"/>
          <w:left w:val="single" w:sz="2" w:space="4" w:color="BBBBBB"/>
          <w:bottom w:val="single" w:sz="2" w:space="4" w:color="BBBBBB"/>
          <w:right w:val="single" w:sz="2" w:space="4" w:color="BBBBBB"/>
        </w:pBdr>
        <w:shd w:fill="F2F2F2" w:val="clear"/>
        <w:bidi w:val="0"/>
        <w:spacing w:before="0" w:after="283"/>
        <w:rPr>
          <w:rFonts w:ascii="Consolas;monospace" w:hAnsi="Consolas;monospace"/>
          <w:sz w:val="16"/>
        </w:rPr>
      </w:pPr>
      <w:r>
        <w:rPr>
          <w:rFonts w:ascii="Consolas;monospace" w:hAnsi="Consolas;monospace"/>
          <w:sz w:val="16"/>
        </w:rPr>
        <w:t>$valido = $fila !== null &amp;&amp; verificar_password($password, (string) $fila['password']);</w:t>
      </w:r>
    </w:p>
    <w:p>
      <w:pPr>
        <w:pStyle w:val="BodyText"/>
        <w:bidi w:val="0"/>
        <w:rPr/>
      </w:pPr>
      <w:r>
        <w:rPr>
          <w:b/>
        </w:rPr>
        <w:t>Justificación:</w:t>
      </w:r>
      <w:r>
        <w:rPr/>
        <w:t xml:space="preserve"> se ejecuta una verificación contra un hash señuelo cuando la cuenta no existe, para igualar el trabajo del servidor en ambos casos. El cambio es solo de código: la base de datos no se toca. No se midieron tiempos de respuesta (el retraso incremental del login los contamina), por lo que es una mitigación por diseño.</w:t>
      </w:r>
    </w:p>
    <w:p>
      <w:pPr>
        <w:pStyle w:val="BodyText"/>
        <w:bidi w:val="0"/>
        <w:rPr/>
      </w:pPr>
      <w:r>
        <w:rPr>
          <w:b/>
        </w:rPr>
        <w:t>Nota:</w:t>
      </w:r>
      <w:r>
        <w:rPr/>
        <w:t xml:space="preserve"> una versión anterior de esta mejora, en la rama mejoras (ya eliminada), migraba las contraseñas a hash y modificaba el script SQL. Se descartó porque la base de datos no se modifica; por eso VUL-08 queda como parcial.</w:t>
      </w:r>
      <w:r>
        <w:br w:type="page"/>
      </w:r>
    </w:p>
    <w:tbl>
      <w:tblPr>
        <w:tblW w:w="10350" w:type="dxa"/>
        <w:jc w:val="left"/>
        <w:tblInd w:w="0" w:type="dxa"/>
        <w:tblLayout w:type="fixed"/>
        <w:tblCellMar>
          <w:top w:w="0" w:type="dxa"/>
          <w:left w:w="0" w:type="dxa"/>
          <w:bottom w:w="0" w:type="dxa"/>
          <w:right w:w="0" w:type="dxa"/>
        </w:tblCellMar>
      </w:tblPr>
      <w:tblGrid>
        <w:gridCol w:w="10350"/>
      </w:tblGrid>
      <w:tr>
        <w:trPr/>
        <w:tc>
          <w:tcPr>
            <w:tcW w:w="10350" w:type="dxa"/>
            <w:tcBorders/>
            <w:vAlign w:val="center"/>
          </w:tcPr>
          <w:p>
            <w:pPr>
              <w:pStyle w:val="Contenidodelatabla"/>
              <w:pageBreakBefore/>
              <w:bidi w:val="0"/>
              <w:spacing w:before="0" w:after="283"/>
              <w:ind w:hanging="0" w:left="0" w:right="0"/>
              <w:rPr>
                <w:b/>
              </w:rPr>
            </w:pPr>
            <w:r>
              <w:rPr>
                <w:b/>
              </w:rPr>
              <w:t>Figura M2 — Login con la base de datos sin modificar</w:t>
            </w:r>
          </w:p>
          <w:p>
            <w:pPr>
              <w:pStyle w:val="Contenidodelatabla"/>
              <w:bidi w:val="0"/>
              <w:spacing w:before="0" w:after="283"/>
              <w:rPr/>
            </w:pPr>
            <w:r>
              <w:rPr/>
              <w:drawing>
                <wp:inline distT="0" distB="0" distL="0" distR="0">
                  <wp:extent cx="6572250" cy="1333500"/>
                  <wp:effectExtent l="0" t="0" r="0" b="0"/>
                  <wp:docPr id="52"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52"/>
                          <pic:cNvPicPr>
                            <a:picLocks noChangeAspect="1" noChangeArrowheads="1"/>
                          </pic:cNvPicPr>
                        </pic:nvPicPr>
                        <pic:blipFill>
                          <a:blip r:embed="rId53"/>
                          <a:stretch>
                            <a:fillRect/>
                          </a:stretch>
                        </pic:blipFill>
                        <pic:spPr bwMode="auto">
                          <a:xfrm>
                            <a:off x="0" y="0"/>
                            <a:ext cx="6572250" cy="1333500"/>
                          </a:xfrm>
                          <a:prstGeom prst="rect">
                            <a:avLst/>
                          </a:prstGeom>
                          <a:noFill/>
                        </pic:spPr>
                      </pic:pic>
                    </a:graphicData>
                  </a:graphic>
                </wp:inline>
              </w:drawing>
            </w:r>
          </w:p>
        </w:tc>
      </w:tr>
    </w:tbl>
    <w:p>
      <w:pPr>
        <w:pStyle w:val="Heading2"/>
        <w:bidi w:val="0"/>
        <w:rPr/>
      </w:pPr>
      <w:r>
        <w:rPr/>
        <w:t>M3 — Limpieza del repositorio</w:t>
      </w:r>
    </w:p>
    <w:tbl>
      <w:tblPr>
        <w:tblW w:w="10539" w:type="dxa"/>
        <w:jc w:val="left"/>
        <w:tblInd w:w="28" w:type="dxa"/>
        <w:tblLayout w:type="fixed"/>
        <w:tblCellMar>
          <w:top w:w="28" w:type="dxa"/>
          <w:left w:w="28" w:type="dxa"/>
          <w:bottom w:w="28" w:type="dxa"/>
          <w:right w:w="28" w:type="dxa"/>
        </w:tblCellMar>
      </w:tblPr>
      <w:tblGrid>
        <w:gridCol w:w="2658"/>
        <w:gridCol w:w="7881"/>
      </w:tblGrid>
      <w:tr>
        <w:trPr/>
        <w:tc>
          <w:tcPr>
            <w:tcW w:w="2658" w:type="dxa"/>
            <w:tcBorders/>
            <w:vAlign w:val="center"/>
          </w:tcPr>
          <w:p>
            <w:pPr>
              <w:pStyle w:val="Ttulodelatabla"/>
              <w:suppressLineNumbers/>
              <w:shd w:fill="D9E2F3" w:val="clear"/>
              <w:bidi w:val="0"/>
              <w:jc w:val="left"/>
              <w:rPr/>
            </w:pPr>
            <w:r>
              <w:rPr/>
              <w:t>CATEGORÍA OWASP</w:t>
            </w:r>
          </w:p>
        </w:tc>
        <w:tc>
          <w:tcPr>
            <w:tcW w:w="7881" w:type="dxa"/>
            <w:tcBorders/>
            <w:vAlign w:val="center"/>
          </w:tcPr>
          <w:p>
            <w:pPr>
              <w:pStyle w:val="Contenidodelatabla"/>
              <w:widowControl w:val="false"/>
              <w:suppressLineNumbers/>
              <w:bidi w:val="0"/>
              <w:rPr/>
            </w:pPr>
            <w:r>
              <w:rPr/>
              <w:t>A03:2025 - SOFTWARE SUPPLY CHAIN FAILURES (higiene de dependencias)</w:t>
            </w:r>
          </w:p>
        </w:tc>
      </w:tr>
      <w:tr>
        <w:trPr/>
        <w:tc>
          <w:tcPr>
            <w:tcW w:w="2658" w:type="dxa"/>
            <w:tcBorders/>
            <w:vAlign w:val="center"/>
          </w:tcPr>
          <w:p>
            <w:pPr>
              <w:pStyle w:val="Ttulodelatabla"/>
              <w:suppressLineNumbers/>
              <w:shd w:fill="D9E2F3" w:val="clear"/>
              <w:bidi w:val="0"/>
              <w:jc w:val="left"/>
              <w:rPr/>
            </w:pPr>
            <w:r>
              <w:rPr/>
              <w:t>COMMIT</w:t>
            </w:r>
          </w:p>
        </w:tc>
        <w:tc>
          <w:tcPr>
            <w:tcW w:w="7881" w:type="dxa"/>
            <w:tcBorders/>
            <w:vAlign w:val="center"/>
          </w:tcPr>
          <w:p>
            <w:pPr>
              <w:pStyle w:val="Contenidodelatabla"/>
              <w:widowControl w:val="false"/>
              <w:suppressLineNumbers/>
              <w:bidi w:val="0"/>
              <w:rPr/>
            </w:pPr>
            <w:r>
              <w:rPr/>
              <w:t>2cb5c71 (mejoras-por-vul)</w:t>
            </w:r>
          </w:p>
        </w:tc>
      </w:tr>
      <w:tr>
        <w:trPr/>
        <w:tc>
          <w:tcPr>
            <w:tcW w:w="2658" w:type="dxa"/>
            <w:tcBorders/>
            <w:vAlign w:val="center"/>
          </w:tcPr>
          <w:p>
            <w:pPr>
              <w:pStyle w:val="Ttulodelatabla"/>
              <w:suppressLineNumbers/>
              <w:shd w:fill="D9E2F3" w:val="clear"/>
              <w:bidi w:val="0"/>
              <w:jc w:val="left"/>
              <w:rPr/>
            </w:pPr>
            <w:r>
              <w:rPr/>
              <w:t>PROBLEMA</w:t>
            </w:r>
          </w:p>
        </w:tc>
        <w:tc>
          <w:tcPr>
            <w:tcW w:w="7881" w:type="dxa"/>
            <w:tcBorders/>
            <w:vAlign w:val="center"/>
          </w:tcPr>
          <w:p>
            <w:pPr>
              <w:pStyle w:val="Contenidodelatabla"/>
              <w:widowControl w:val="false"/>
              <w:suppressLineNumbers/>
              <w:bidi w:val="0"/>
              <w:rPr/>
            </w:pPr>
            <w:r>
              <w:rPr/>
              <w:t>El repositorio incluía un .DS_Store, una carpeta duplicada «New folder» y 6 librerías JS idénticas en js/ y vendors/. Superficie innecesaria y confusión sobre qué versión se usa.</w:t>
            </w:r>
          </w:p>
        </w:tc>
      </w:tr>
    </w:tbl>
    <w:p>
      <w:pPr>
        <w:pStyle w:val="BodyText"/>
        <w:bidi w:val="0"/>
        <w:rPr/>
      </w:pPr>
      <w:r>
        <w:rPr>
          <w:b/>
        </w:rPr>
        <w:t>Justificación:</w:t>
      </w:r>
      <w:r>
        <w:rPr/>
        <w:t xml:space="preserve"> se verificó con cmp que las 6 copias eran idénticas byte a byte, que ninguna página PHP las referencia y que la carta sigue respondiendo HTTP 200 tras la limpieza. Se agregó *.DS_Store al .gitignore.</w:t>
      </w:r>
      <w:r>
        <w:br w:type="page"/>
      </w:r>
    </w:p>
    <w:tbl>
      <w:tblPr>
        <w:tblW w:w="10350" w:type="dxa"/>
        <w:jc w:val="left"/>
        <w:tblInd w:w="0" w:type="dxa"/>
        <w:tblLayout w:type="fixed"/>
        <w:tblCellMar>
          <w:top w:w="0" w:type="dxa"/>
          <w:left w:w="0" w:type="dxa"/>
          <w:bottom w:w="0" w:type="dxa"/>
          <w:right w:w="0" w:type="dxa"/>
        </w:tblCellMar>
      </w:tblPr>
      <w:tblGrid>
        <w:gridCol w:w="10350"/>
      </w:tblGrid>
      <w:tr>
        <w:trPr/>
        <w:tc>
          <w:tcPr>
            <w:tcW w:w="10350" w:type="dxa"/>
            <w:tcBorders/>
            <w:vAlign w:val="center"/>
          </w:tcPr>
          <w:p>
            <w:pPr>
              <w:pStyle w:val="Contenidodelatabla"/>
              <w:pageBreakBefore/>
              <w:bidi w:val="0"/>
              <w:spacing w:before="0" w:after="283"/>
              <w:ind w:hanging="0" w:left="0" w:right="0"/>
              <w:rPr>
                <w:b/>
              </w:rPr>
            </w:pPr>
            <w:r>
              <w:rPr>
                <w:b/>
              </w:rPr>
              <w:t>Figura M3 — Archivos eliminados</w:t>
            </w:r>
          </w:p>
          <w:p>
            <w:pPr>
              <w:pStyle w:val="Contenidodelatabla"/>
              <w:bidi w:val="0"/>
              <w:spacing w:before="0" w:after="283"/>
              <w:rPr/>
            </w:pPr>
            <w:r>
              <w:rPr/>
              <w:drawing>
                <wp:inline distT="0" distB="0" distL="0" distR="0">
                  <wp:extent cx="6572250" cy="3562350"/>
                  <wp:effectExtent l="0" t="0" r="0" b="0"/>
                  <wp:docPr id="53"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3"/>
                          <pic:cNvPicPr>
                            <a:picLocks noChangeAspect="1" noChangeArrowheads="1"/>
                          </pic:cNvPicPr>
                        </pic:nvPicPr>
                        <pic:blipFill>
                          <a:blip r:embed="rId54"/>
                          <a:stretch>
                            <a:fillRect/>
                          </a:stretch>
                        </pic:blipFill>
                        <pic:spPr bwMode="auto">
                          <a:xfrm>
                            <a:off x="0" y="0"/>
                            <a:ext cx="6572250" cy="3562350"/>
                          </a:xfrm>
                          <a:prstGeom prst="rect">
                            <a:avLst/>
                          </a:prstGeom>
                          <a:noFill/>
                        </pic:spPr>
                      </pic:pic>
                    </a:graphicData>
                  </a:graphic>
                </wp:inline>
              </w:drawing>
            </w:r>
          </w:p>
        </w:tc>
      </w:tr>
    </w:tbl>
    <w:p>
      <w:pPr>
        <w:pStyle w:val="Heading2"/>
        <w:bidi w:val="0"/>
        <w:rPr/>
      </w:pPr>
      <w:r>
        <w:rPr/>
        <w:t>Criterios de Clasificación</w:t>
      </w:r>
    </w:p>
    <w:tbl>
      <w:tblPr>
        <w:tblW w:w="8337" w:type="dxa"/>
        <w:jc w:val="left"/>
        <w:tblInd w:w="28" w:type="dxa"/>
        <w:tblLayout w:type="fixed"/>
        <w:tblCellMar>
          <w:top w:w="28" w:type="dxa"/>
          <w:left w:w="28" w:type="dxa"/>
          <w:bottom w:w="28" w:type="dxa"/>
          <w:right w:w="28" w:type="dxa"/>
        </w:tblCellMar>
      </w:tblPr>
      <w:tblGrid>
        <w:gridCol w:w="1081"/>
        <w:gridCol w:w="7256"/>
      </w:tblGrid>
      <w:tr>
        <w:trPr/>
        <w:tc>
          <w:tcPr>
            <w:tcW w:w="1081" w:type="dxa"/>
            <w:tcBorders/>
            <w:vAlign w:val="center"/>
          </w:tcPr>
          <w:p>
            <w:pPr>
              <w:pStyle w:val="Ttulodelatabla"/>
              <w:suppressLineNumbers/>
              <w:shd w:fill="D9E2F3" w:val="clear"/>
              <w:bidi w:val="0"/>
              <w:jc w:val="left"/>
              <w:rPr/>
            </w:pPr>
            <w:r>
              <w:rPr/>
              <w:t>Severidad</w:t>
            </w:r>
          </w:p>
        </w:tc>
        <w:tc>
          <w:tcPr>
            <w:tcW w:w="7256" w:type="dxa"/>
            <w:tcBorders/>
            <w:vAlign w:val="center"/>
          </w:tcPr>
          <w:p>
            <w:pPr>
              <w:pStyle w:val="Ttulodelatabla"/>
              <w:bidi w:val="0"/>
              <w:ind w:hanging="0" w:left="0" w:right="0"/>
              <w:jc w:val="left"/>
              <w:rPr/>
            </w:pPr>
            <w:r>
              <w:rPr/>
              <w:t>Criterio (OWASP Top 10)</w:t>
            </w:r>
          </w:p>
        </w:tc>
      </w:tr>
      <w:tr>
        <w:trPr/>
        <w:tc>
          <w:tcPr>
            <w:tcW w:w="1081" w:type="dxa"/>
            <w:tcBorders/>
            <w:shd w:fill="C00000" w:val="clear"/>
            <w:vAlign w:val="center"/>
          </w:tcPr>
          <w:p>
            <w:pPr>
              <w:pStyle w:val="Contenidodelatabla"/>
              <w:bidi w:val="0"/>
              <w:rPr>
                <w:b/>
                <w:color w:val="FFFFFF"/>
              </w:rPr>
            </w:pPr>
            <w:r>
              <w:rPr>
                <w:b/>
                <w:color w:val="FFFFFF"/>
              </w:rPr>
              <w:t>CRÍTICA</w:t>
            </w:r>
          </w:p>
        </w:tc>
        <w:tc>
          <w:tcPr>
            <w:tcW w:w="7256" w:type="dxa"/>
            <w:tcBorders/>
            <w:vAlign w:val="center"/>
          </w:tcPr>
          <w:p>
            <w:pPr>
              <w:pStyle w:val="Contenidodelatabla"/>
              <w:bidi w:val="0"/>
              <w:ind w:hanging="0" w:left="0" w:right="0"/>
              <w:rPr/>
            </w:pPr>
            <w:r>
              <w:rPr/>
              <w:t>Inyección, autenticación y gestión de sesiones, exposición de datos sensibles.</w:t>
            </w:r>
          </w:p>
        </w:tc>
      </w:tr>
      <w:tr>
        <w:trPr/>
        <w:tc>
          <w:tcPr>
            <w:tcW w:w="1081" w:type="dxa"/>
            <w:tcBorders/>
            <w:shd w:fill="ED7D31" w:val="clear"/>
            <w:vAlign w:val="center"/>
          </w:tcPr>
          <w:p>
            <w:pPr>
              <w:pStyle w:val="Contenidodelatabla"/>
              <w:bidi w:val="0"/>
              <w:rPr>
                <w:b/>
                <w:color w:val="FFFFFF"/>
              </w:rPr>
            </w:pPr>
            <w:r>
              <w:rPr>
                <w:b/>
                <w:color w:val="FFFFFF"/>
              </w:rPr>
              <w:t>ALTA</w:t>
            </w:r>
          </w:p>
        </w:tc>
        <w:tc>
          <w:tcPr>
            <w:tcW w:w="7256" w:type="dxa"/>
            <w:tcBorders/>
            <w:vAlign w:val="center"/>
          </w:tcPr>
          <w:p>
            <w:pPr>
              <w:pStyle w:val="Contenidodelatabla"/>
              <w:bidi w:val="0"/>
              <w:ind w:hanging="0" w:left="0" w:right="0"/>
              <w:rPr/>
            </w:pPr>
            <w:r>
              <w:rPr/>
              <w:t>Control de acceso incorrecto, configuración insegura, credenciales expuestas.</w:t>
            </w:r>
          </w:p>
        </w:tc>
      </w:tr>
      <w:tr>
        <w:trPr/>
        <w:tc>
          <w:tcPr>
            <w:tcW w:w="1081" w:type="dxa"/>
            <w:tcBorders/>
            <w:shd w:fill="FFC000" w:val="clear"/>
            <w:vAlign w:val="center"/>
          </w:tcPr>
          <w:p>
            <w:pPr>
              <w:pStyle w:val="Contenidodelatabla"/>
              <w:bidi w:val="0"/>
              <w:rPr>
                <w:b/>
              </w:rPr>
            </w:pPr>
            <w:r>
              <w:rPr>
                <w:b/>
              </w:rPr>
              <w:t>MEDIA</w:t>
            </w:r>
          </w:p>
        </w:tc>
        <w:tc>
          <w:tcPr>
            <w:tcW w:w="7256" w:type="dxa"/>
            <w:tcBorders/>
            <w:vAlign w:val="center"/>
          </w:tcPr>
          <w:p>
            <w:pPr>
              <w:pStyle w:val="Contenidodelatabla"/>
              <w:bidi w:val="0"/>
              <w:ind w:hanging="0" w:left="0" w:right="0"/>
              <w:rPr/>
            </w:pPr>
            <w:r>
              <w:rPr/>
              <w:t>XSS, CSRF, diseño inseguro, componentes con vulnerabilidades conocidas.</w:t>
            </w:r>
          </w:p>
        </w:tc>
      </w:tr>
      <w:tr>
        <w:trPr/>
        <w:tc>
          <w:tcPr>
            <w:tcW w:w="1081" w:type="dxa"/>
            <w:tcBorders/>
            <w:shd w:fill="70AD47" w:val="clear"/>
            <w:vAlign w:val="center"/>
          </w:tcPr>
          <w:p>
            <w:pPr>
              <w:pStyle w:val="Contenidodelatabla"/>
              <w:bidi w:val="0"/>
              <w:rPr>
                <w:b/>
                <w:color w:val="FFFFFF"/>
              </w:rPr>
            </w:pPr>
            <w:r>
              <w:rPr>
                <w:b/>
                <w:color w:val="FFFFFF"/>
              </w:rPr>
              <w:t>BAJA</w:t>
            </w:r>
          </w:p>
        </w:tc>
        <w:tc>
          <w:tcPr>
            <w:tcW w:w="7256" w:type="dxa"/>
            <w:tcBorders/>
            <w:vAlign w:val="center"/>
          </w:tcPr>
          <w:p>
            <w:pPr>
              <w:pStyle w:val="Contenidodelatabla"/>
              <w:widowControl w:val="false"/>
              <w:suppressLineNumbers/>
              <w:bidi w:val="0"/>
              <w:rPr/>
            </w:pPr>
            <w:r>
              <w:rPr/>
              <w:t>Divulgación de información, monitorización insuficiente.</w:t>
            </w:r>
          </w:p>
        </w:tc>
      </w:tr>
    </w:tbl>
    <w:p>
      <w:pPr>
        <w:pStyle w:val="Heading2"/>
        <w:bidi w:val="0"/>
        <w:rPr/>
      </w:pPr>
      <w:r>
        <w:rPr/>
        <w:t>Riesgo residual y recomendaciones</w:t>
      </w:r>
    </w:p>
    <w:p>
      <w:pPr>
        <w:pStyle w:val="BodyText"/>
        <w:numPr>
          <w:ilvl w:val="0"/>
          <w:numId w:val="2"/>
        </w:numPr>
        <w:tabs>
          <w:tab w:val="clear" w:pos="709"/>
          <w:tab w:val="left" w:pos="709" w:leader="none"/>
        </w:tabs>
        <w:bidi w:val="0"/>
        <w:spacing w:before="0" w:after="0"/>
        <w:ind w:hanging="283" w:left="709"/>
        <w:rPr/>
      </w:pPr>
      <w:r>
        <w:rPr>
          <w:b/>
        </w:rPr>
        <w:t>Contraseñas con hash:</w:t>
      </w:r>
      <w:r>
        <w:rPr/>
        <w:t xml:space="preserve"> la base de datos no se modifica, por lo que las claves siguen en texto plano; el código ya acepta hashes (password_verify) si en el futuro se migran.</w:t>
      </w:r>
    </w:p>
    <w:p>
      <w:pPr>
        <w:pStyle w:val="BodyText"/>
        <w:numPr>
          <w:ilvl w:val="0"/>
          <w:numId w:val="2"/>
        </w:numPr>
        <w:tabs>
          <w:tab w:val="clear" w:pos="709"/>
          <w:tab w:val="left" w:pos="709" w:leader="none"/>
        </w:tabs>
        <w:bidi w:val="0"/>
        <w:spacing w:before="0" w:after="0"/>
        <w:ind w:hanging="283" w:left="709"/>
        <w:rPr/>
      </w:pPr>
      <w:r>
        <w:rPr>
          <w:b/>
        </w:rPr>
        <w:t>Crear un usuario de BD con privilegios mínimos</w:t>
      </w:r>
      <w:r>
        <w:rPr/>
        <w:t xml:space="preserve"> (SELECT/INSERT sobre las tablas necesarias) y definir PNK_DB_* en el servidor.</w:t>
      </w:r>
    </w:p>
    <w:p>
      <w:pPr>
        <w:pStyle w:val="BodyText"/>
        <w:numPr>
          <w:ilvl w:val="0"/>
          <w:numId w:val="2"/>
        </w:numPr>
        <w:tabs>
          <w:tab w:val="clear" w:pos="709"/>
          <w:tab w:val="left" w:pos="709" w:leader="none"/>
        </w:tabs>
        <w:bidi w:val="0"/>
        <w:spacing w:before="0" w:after="0"/>
        <w:ind w:hanging="283" w:left="709"/>
        <w:rPr/>
      </w:pPr>
      <w:r>
        <w:rPr/>
        <w:t>Desplegar con HTTPS (el código activa Secure y HSTS automáticamente) y con Apache + .htaccess habilitado.</w:t>
      </w:r>
    </w:p>
    <w:p>
      <w:pPr>
        <w:pStyle w:val="BodyText"/>
        <w:numPr>
          <w:ilvl w:val="0"/>
          <w:numId w:val="2"/>
        </w:numPr>
        <w:tabs>
          <w:tab w:val="clear" w:pos="709"/>
          <w:tab w:val="left" w:pos="709" w:leader="none"/>
        </w:tabs>
        <w:bidi w:val="0"/>
        <w:ind w:hanging="283" w:left="709"/>
        <w:rPr/>
      </w:pPr>
      <w:r>
        <w:rPr/>
        <w:t>Revisión periódica de dependencias y SRI en los scripts de terceros.</w:t>
      </w:r>
    </w:p>
    <w:p>
      <w:pPr>
        <w:pStyle w:val="Heading2"/>
        <w:bidi w:val="0"/>
        <w:rPr/>
      </w:pPr>
      <w:r>
        <w:rPr/>
        <w:t>Conclusión Técnica</w:t>
      </w:r>
    </w:p>
    <w:p>
      <w:pPr>
        <w:pStyle w:val="BodyText"/>
        <w:bidi w:val="0"/>
        <w:spacing w:before="0" w:after="140"/>
        <w:rPr/>
      </w:pPr>
      <w:r>
        <w:rPr/>
        <w:t xml:space="preserve">La rama </w:t>
      </w:r>
      <w:r>
        <w:rPr>
          <w:i/>
        </w:rPr>
        <w:t>mejoras</w:t>
      </w:r>
      <w:r>
        <w:rPr/>
        <w:t xml:space="preserve"> elimina las inyecciones SQL, el XSS, el CSRF, la fijación de sesión y la divulgación de información de la versión original, mediante consultas preparadas, escape de salida, tokens CSRF, sesión endurecida, cabeceras de seguridad y límites anti fuerza bruta. Los riesgos que requieren cambios de infraestructura quedan documentados como residuales.</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Consolas">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96"/>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MX"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s-MX" w:eastAsia="zh-CN" w:bidi="hi-IN"/>
    </w:rPr>
  </w:style>
  <w:style w:type="paragraph" w:styleId="Heading1">
    <w:name w:val="heading 1"/>
    <w:basedOn w:val="Ttulo"/>
    <w:next w:val="BodyText"/>
    <w:qFormat/>
    <w:pPr>
      <w:spacing w:before="240" w:after="120"/>
      <w:outlineLvl w:val="0"/>
    </w:pPr>
    <w:rPr>
      <w:rFonts w:ascii="Liberation Serif" w:hAnsi="Liberation Serif" w:eastAsia="Noto Serif CJK SC" w:cs="Noto Sans Devanagari"/>
      <w:b/>
      <w:bCs/>
      <w:color w:val="1F3864"/>
      <w:sz w:val="48"/>
      <w:szCs w:val="48"/>
    </w:rPr>
  </w:style>
  <w:style w:type="paragraph" w:styleId="Heading2">
    <w:name w:val="heading 2"/>
    <w:basedOn w:val="Ttulo"/>
    <w:next w:val="BodyText"/>
    <w:qFormat/>
    <w:pPr>
      <w:pBdr>
        <w:bottom w:val="single" w:sz="2" w:space="1" w:color="1F3864"/>
      </w:pBdr>
      <w:spacing w:before="200" w:after="120"/>
      <w:outlineLvl w:val="1"/>
    </w:pPr>
    <w:rPr>
      <w:rFonts w:ascii="Liberation Serif" w:hAnsi="Liberation Serif" w:eastAsia="Noto Serif CJK SC" w:cs="Noto Sans Devanagari"/>
      <w:b/>
      <w:bCs/>
      <w:color w:val="1F3864"/>
      <w:sz w:val="36"/>
      <w:szCs w:val="36"/>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ontenidodelatabla">
    <w:name w:val="Contenido de la tabla"/>
    <w:basedOn w:val="Normal"/>
    <w:qFormat/>
    <w:pPr>
      <w:widowControl w:val="false"/>
      <w:suppressLineNumbers/>
    </w:pPr>
    <w:rPr>
      <w:sz w:val="20"/>
      <w:szCs w:val="20"/>
    </w:rPr>
  </w:style>
  <w:style w:type="paragraph" w:styleId="Ttulodelatabla">
    <w:name w:val="Título de la tabla"/>
    <w:basedOn w:val="Contenidodelatabla"/>
    <w:qFormat/>
    <w:pPr>
      <w:suppressLineNumbers/>
      <w:shd w:fill="D9E2F3" w:val="clear"/>
      <w:jc w:val="left"/>
    </w:pPr>
    <w:rPr>
      <w:b/>
      <w:bCs/>
      <w:sz w:val="20"/>
      <w:szCs w:val="20"/>
    </w:rPr>
  </w:style>
  <w:style w:type="paragraph" w:styleId="Textopreformateado">
    <w:name w:val="Texto preformateado"/>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pn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pn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pn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png"/><Relationship Id="rId22" Type="http://schemas.openxmlformats.org/officeDocument/2006/relationships/image" Target="media/image21.jpe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0.png"/><Relationship Id="rId30" Type="http://schemas.openxmlformats.org/officeDocument/2006/relationships/image" Target="media/image14.jpeg"/><Relationship Id="rId31" Type="http://schemas.openxmlformats.org/officeDocument/2006/relationships/image" Target="media/image15.jpeg"/><Relationship Id="rId32" Type="http://schemas.openxmlformats.org/officeDocument/2006/relationships/image" Target="media/image28.png"/><Relationship Id="rId33" Type="http://schemas.openxmlformats.org/officeDocument/2006/relationships/image" Target="media/image29.jpeg"/><Relationship Id="rId34" Type="http://schemas.openxmlformats.org/officeDocument/2006/relationships/image" Target="media/image30.png"/><Relationship Id="rId35" Type="http://schemas.openxmlformats.org/officeDocument/2006/relationships/image" Target="media/image31.jpeg"/><Relationship Id="rId36" Type="http://schemas.openxmlformats.org/officeDocument/2006/relationships/image" Target="media/image32.jpeg"/><Relationship Id="rId37" Type="http://schemas.openxmlformats.org/officeDocument/2006/relationships/image" Target="media/image33.jpeg"/><Relationship Id="rId38" Type="http://schemas.openxmlformats.org/officeDocument/2006/relationships/image" Target="media/image34.jpeg"/><Relationship Id="rId39" Type="http://schemas.openxmlformats.org/officeDocument/2006/relationships/image" Target="media/image35.jpeg"/><Relationship Id="rId40" Type="http://schemas.openxmlformats.org/officeDocument/2006/relationships/image" Target="media/image12.jpeg"/><Relationship Id="rId41" Type="http://schemas.openxmlformats.org/officeDocument/2006/relationships/image" Target="media/image36.jpeg"/><Relationship Id="rId42" Type="http://schemas.openxmlformats.org/officeDocument/2006/relationships/image" Target="media/image37.jpeg"/><Relationship Id="rId43" Type="http://schemas.openxmlformats.org/officeDocument/2006/relationships/image" Target="media/image38.jpeg"/><Relationship Id="rId44" Type="http://schemas.openxmlformats.org/officeDocument/2006/relationships/image" Target="media/image39.jpeg"/><Relationship Id="rId45" Type="http://schemas.openxmlformats.org/officeDocument/2006/relationships/image" Target="media/image40.png"/><Relationship Id="rId46" Type="http://schemas.openxmlformats.org/officeDocument/2006/relationships/image" Target="media/image41.jpe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LibreOffice_project/e34ffb33db0c92181c79084d759a90d6bf45d9b3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es-MX</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