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PROGRAMA ANALÍTICO</w:t>
        <w:br/>
      </w:r>
    </w:p>
    <w:tbl>
      <w:tblPr>
        <w:tblStyle w:val="LightGrid-Accent1"/>
        <w:tblW w:type="auto" w:w="0"/>
        <w:tblLook w:firstColumn="1" w:firstRow="1" w:lastColumn="0" w:lastRow="0" w:noHBand="0" w:noVBand="1" w:val="04A0"/>
      </w:tblPr>
      <w:tblGrid>
        <w:gridCol w:w="4320"/>
        <w:gridCol w:w="4320"/>
      </w:tblGrid>
      <w:tr>
        <w:tc>
          <w:tcPr>
            <w:tcW w:type="dxa" w:w="4320"/>
          </w:tcPr>
          <w:p>
            <w:r>
              <w:t>Carrera:</w:t>
            </w:r>
          </w:p>
        </w:tc>
        <w:tc>
          <w:tcPr>
            <w:tcW w:type="dxa" w:w="4320"/>
          </w:tcPr>
          <w:p>
            <w:r>
              <w:t>Ingeniería Mecatrónica</w:t>
            </w:r>
          </w:p>
        </w:tc>
      </w:tr>
      <w:tr>
        <w:tc>
          <w:tcPr>
            <w:tcW w:type="dxa" w:w="4320"/>
          </w:tcPr>
          <w:p>
            <w:r>
              <w:t>Asignatura:</w:t>
            </w:r>
          </w:p>
        </w:tc>
        <w:tc>
          <w:tcPr>
            <w:tcW w:type="dxa" w:w="4320"/>
          </w:tcPr>
          <w:p>
            <w:r>
              <w:t>Proyecto Integrador</w:t>
            </w:r>
          </w:p>
        </w:tc>
      </w:tr>
      <w:tr>
        <w:tc>
          <w:tcPr>
            <w:tcW w:type="dxa" w:w="4320"/>
          </w:tcPr>
          <w:p>
            <w:r>
              <w:t>Año de Carrera:</w:t>
            </w:r>
          </w:p>
        </w:tc>
        <w:tc>
          <w:tcPr>
            <w:tcW w:type="dxa" w:w="4320"/>
          </w:tcPr>
          <w:p>
            <w:r>
              <w:t>4</w:t>
            </w:r>
          </w:p>
        </w:tc>
      </w:tr>
      <w:tr>
        <w:tc>
          <w:tcPr>
            <w:tcW w:type="dxa" w:w="4320"/>
          </w:tcPr>
          <w:p>
            <w:r>
              <w:t>Cuatrimestre:</w:t>
            </w:r>
          </w:p>
        </w:tc>
        <w:tc>
          <w:tcPr>
            <w:tcW w:type="dxa" w:w="4320"/>
          </w:tcPr>
          <w:p>
            <w:r>
              <w:t>1</w:t>
            </w:r>
          </w:p>
        </w:tc>
      </w:tr>
      <w:tr>
        <w:tc>
          <w:tcPr>
            <w:tcW w:type="dxa" w:w="4320"/>
          </w:tcPr>
          <w:p>
            <w:r>
              <w:t>Plan de Estudio:</w:t>
            </w:r>
          </w:p>
        </w:tc>
        <w:tc>
          <w:tcPr>
            <w:tcW w:type="dxa" w:w="4320"/>
          </w:tcPr>
          <w:p>
            <w:r>
              <w:t>2023</w:t>
            </w:r>
          </w:p>
        </w:tc>
      </w:tr>
      <w:tr>
        <w:tc>
          <w:tcPr>
            <w:tcW w:type="dxa" w:w="4320"/>
          </w:tcPr>
          <w:p>
            <w:r>
              <w:t>Año Académico:</w:t>
            </w:r>
          </w:p>
        </w:tc>
        <w:tc>
          <w:tcPr>
            <w:tcW w:type="dxa" w:w="4320"/>
          </w:tcPr>
          <w:p>
            <w:r>
              <w:t>2024</w:t>
            </w:r>
          </w:p>
        </w:tc>
      </w:tr>
    </w:tbl>
    <w:p/>
    <w:p>
      <w:pPr>
        <w:pStyle w:val="Heading2"/>
      </w:pPr>
      <w:r>
        <w:t>PROGRAMA ANALÍTICO</w:t>
      </w:r>
    </w:p>
    <w:tbl>
      <w:tblPr>
        <w:tblStyle w:val="LightGrid-Accent1"/>
        <w:tblW w:type="auto" w:w="0"/>
        <w:tblLook w:firstColumn="1" w:firstRow="1" w:lastColumn="0" w:lastRow="0" w:noHBand="0" w:noVBand="1" w:val="04A0"/>
      </w:tblPr>
      <w:tblGrid>
        <w:gridCol w:w="4320"/>
        <w:gridCol w:w="4320"/>
      </w:tblGrid>
      <w:tr>
        <w:tc>
          <w:tcPr>
            <w:tcW w:type="dxa" w:w="4320"/>
          </w:tcPr>
          <w:p>
            <w:r>
              <w:t>Carácter</w:t>
            </w:r>
          </w:p>
        </w:tc>
        <w:tc>
          <w:tcPr>
            <w:tcW w:type="dxa" w:w="4320"/>
          </w:tcPr>
          <w:p>
            <w:r>
              <w:t>Obligatoria</w:t>
            </w:r>
          </w:p>
        </w:tc>
      </w:tr>
      <w:tr>
        <w:tc>
          <w:tcPr>
            <w:tcW w:type="dxa" w:w="4320"/>
          </w:tcPr>
          <w:p>
            <w:r>
              <w:t>Régimen</w:t>
            </w:r>
          </w:p>
        </w:tc>
        <w:tc>
          <w:tcPr>
            <w:tcW w:type="dxa" w:w="4320"/>
          </w:tcPr>
          <w:p>
            <w:r>
              <w:t>Cuatrimestral</w:t>
            </w:r>
          </w:p>
        </w:tc>
      </w:tr>
      <w:tr>
        <w:tc>
          <w:tcPr>
            <w:tcW w:type="dxa" w:w="4320"/>
          </w:tcPr>
          <w:p>
            <w:r>
              <w:t>Carga Horaria Total</w:t>
            </w:r>
          </w:p>
        </w:tc>
        <w:tc>
          <w:tcPr>
            <w:tcW w:type="dxa" w:w="4320"/>
          </w:tcPr>
          <w:p>
            <w:r>
              <w:t>96</w:t>
            </w:r>
          </w:p>
        </w:tc>
      </w:tr>
      <w:tr>
        <w:tc>
          <w:tcPr>
            <w:tcW w:type="dxa" w:w="4320"/>
          </w:tcPr>
          <w:p>
            <w:r>
              <w:t>Hs. Teóricas</w:t>
            </w:r>
          </w:p>
        </w:tc>
        <w:tc>
          <w:tcPr>
            <w:tcW w:type="dxa" w:w="4320"/>
          </w:tcPr>
          <w:p>
            <w:r>
              <w:t>32</w:t>
            </w:r>
          </w:p>
        </w:tc>
      </w:tr>
      <w:tr>
        <w:tc>
          <w:tcPr>
            <w:tcW w:type="dxa" w:w="4320"/>
          </w:tcPr>
          <w:p>
            <w:r>
              <w:t>Hs. Prácticas</w:t>
            </w:r>
          </w:p>
        </w:tc>
        <w:tc>
          <w:tcPr>
            <w:tcW w:type="dxa" w:w="4320"/>
          </w:tcPr>
          <w:p>
            <w:r>
              <w:t>64</w:t>
            </w:r>
          </w:p>
        </w:tc>
      </w:tr>
      <w:tr>
        <w:tc>
          <w:tcPr>
            <w:tcW w:type="dxa" w:w="4320"/>
          </w:tcPr>
          <w:p>
            <w:r>
              <w:t>Hs. Semanales</w:t>
            </w:r>
          </w:p>
        </w:tc>
        <w:tc>
          <w:tcPr>
            <w:tcW w:type="dxa" w:w="4320"/>
          </w:tcPr>
          <w:p>
            <w:r>
              <w:t>6</w:t>
            </w:r>
          </w:p>
        </w:tc>
      </w:tr>
      <w:tr>
        <w:tc>
          <w:tcPr>
            <w:tcW w:type="dxa" w:w="4320"/>
          </w:tcPr>
          <w:p>
            <w:r>
              <w:t>Código</w:t>
            </w:r>
          </w:p>
        </w:tc>
        <w:tc>
          <w:tcPr>
            <w:tcW w:type="dxa" w:w="4320"/>
          </w:tcPr>
          <w:p>
            <w:r>
              <w:t>PM401</w:t>
            </w:r>
          </w:p>
        </w:tc>
      </w:tr>
    </w:tbl>
    <w:p/>
    <w:p>
      <w:pPr>
        <w:pStyle w:val="Heading2"/>
      </w:pPr>
      <w:r>
        <w:t>Equipo Docente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Nombre</w:t>
            </w:r>
          </w:p>
        </w:tc>
        <w:tc>
          <w:tcPr>
            <w:tcW w:type="dxa" w:w="2880"/>
          </w:tcPr>
          <w:p>
            <w:r>
              <w:t>Categoría</w:t>
            </w:r>
          </w:p>
        </w:tc>
        <w:tc>
          <w:tcPr>
            <w:tcW w:type="dxa" w:w="2880"/>
          </w:tcPr>
          <w:p>
            <w:r>
              <w:t>Email</w:t>
            </w:r>
          </w:p>
        </w:tc>
      </w:tr>
      <w:tr>
        <w:tc>
          <w:tcPr>
            <w:tcW w:type="dxa" w:w="2880"/>
          </w:tcPr>
          <w:p>
            <w:r>
              <w:t>Dr. Juan Pérez</w:t>
            </w:r>
          </w:p>
        </w:tc>
        <w:tc>
          <w:tcPr>
            <w:tcW w:type="dxa" w:w="2880"/>
          </w:tcPr>
          <w:p>
            <w:r>
              <w:t>Profesor Titular</w:t>
            </w:r>
          </w:p>
        </w:tc>
        <w:tc>
          <w:tcPr>
            <w:tcW w:type="dxa" w:w="2880"/>
          </w:tcPr>
          <w:p>
            <w:r>
              <w:t>jperez@edu.ar</w:t>
            </w:r>
          </w:p>
        </w:tc>
      </w:tr>
      <w:tr>
        <w:tc>
          <w:tcPr>
            <w:tcW w:type="dxa" w:w="2880"/>
          </w:tcPr>
          <w:p>
            <w:r>
              <w:t>Ing. María García</w:t>
            </w:r>
          </w:p>
        </w:tc>
        <w:tc>
          <w:tcPr>
            <w:tcW w:type="dxa" w:w="2880"/>
          </w:tcPr>
          <w:p>
            <w:r>
              <w:t>JTP</w:t>
            </w:r>
          </w:p>
        </w:tc>
        <w:tc>
          <w:tcPr>
            <w:tcW w:type="dxa" w:w="2880"/>
          </w:tcPr>
          <w:p>
            <w:r>
              <w:t>mgarcia@edu.ar</w:t>
            </w:r>
          </w:p>
        </w:tc>
      </w:tr>
    </w:tbl>
    <w:p/>
    <w:p/>
    <w:p>
      <w:pPr>
        <w:pStyle w:val="Heading2"/>
      </w:pPr>
      <w:r>
        <w:t>CONTENIDOS MÍNIMOS</w:t>
      </w:r>
    </w:p>
    <w:p>
      <w:r>
        <w:t>Diseño mecánico. Simulación. Prototipado. Integración de sistemas. Manufactura asistida por computadora.</w:t>
      </w:r>
    </w:p>
    <w:p/>
    <w:p/>
    <w:p>
      <w:pPr>
        <w:pStyle w:val="Heading2"/>
      </w:pPr>
      <w:r>
        <w:t>FUNDAMENTOS</w:t>
      </w:r>
    </w:p>
    <w:tbl>
      <w:tblPr>
        <w:tblStyle w:val="LightGrid-Accent1"/>
        <w:tblW w:type="auto" w:w="0"/>
        <w:tblLook w:firstColumn="1" w:firstRow="1" w:lastColumn="0" w:lastRow="0" w:noHBand="0" w:noVBand="1" w:val="04A0"/>
      </w:tblPr>
      <w:tblGrid>
        <w:gridCol w:w="8640"/>
      </w:tblGrid>
      <w:tr>
        <w:tc>
          <w:tcPr>
            <w:tcW w:type="dxa" w:w="8640"/>
          </w:tcPr>
          <w:p>
            <w:r>
              <w:t>Importancia en el Plan de Estudio</w:t>
            </w:r>
          </w:p>
        </w:tc>
      </w:tr>
      <w:tr>
        <w:tc>
          <w:tcPr>
            <w:tcW w:type="dxa" w:w="8640"/>
          </w:tcPr>
          <w:p>
            <w:r>
              <w:t>Esta asignatura constituye el proyecto integrador de la carrera, consolidando todos los conocimientos adquiridos en las disciplinas previas. Permite al estudiante aplicar dichos conocimientos en un proyecto real de ingeniería mecatrónica.</w:t>
            </w:r>
          </w:p>
        </w:tc>
      </w:tr>
    </w:tbl>
    <w:tbl>
      <w:tblPr>
        <w:tblStyle w:val="LightGrid-Accent1"/>
        <w:tblW w:type="auto" w:w="0"/>
        <w:tblLook w:firstColumn="1" w:firstRow="1" w:lastColumn="0" w:lastRow="0" w:noHBand="0" w:noVBand="1" w:val="04A0"/>
      </w:tblPr>
      <w:tblGrid>
        <w:gridCol w:w="8640"/>
      </w:tblGrid>
      <w:tr>
        <w:tc>
          <w:tcPr>
            <w:tcW w:type="dxa" w:w="8640"/>
          </w:tcPr>
          <w:p>
            <w:r>
              <w:t>Relación con el Perfil Profesional Esperado</w:t>
            </w:r>
          </w:p>
        </w:tc>
      </w:tr>
      <w:tr>
        <w:tc>
          <w:tcPr>
            <w:tcW w:type="dxa" w:w="8640"/>
          </w:tcPr>
          <w:p>
            <w:r>
              <w:t>Prepara al futuro ingeniero mecatrónico para enfrentar desafíos reales en diseño, manufactura y automatización de sistemas mecatrónicos. Desarrolla habilidades de liderazgo y trabajo en equipo.</w:t>
            </w:r>
          </w:p>
        </w:tc>
      </w:tr>
    </w:tbl>
    <w:p/>
    <w:p/>
    <w:p>
      <w:pPr>
        <w:pStyle w:val="Heading2"/>
      </w:pPr>
      <w:r>
        <w:t>OBJETIVOS</w:t>
      </w:r>
    </w:p>
    <w:p>
      <w:pPr>
        <w:pStyle w:val="Heading3"/>
      </w:pPr>
      <w:r>
        <w:t>Competencias Genéricas a las que aporta la asignatura</w:t>
      </w:r>
    </w:p>
    <w:p>
      <w:r>
        <w:t>- CGT1: Capacidad de análisis y síntesis - [Alto]</w:t>
      </w:r>
    </w:p>
    <w:p>
      <w:r>
        <w:t>- CGT2: Capacidad de resolución de problemas complejos - [Alto]</w:t>
      </w:r>
    </w:p>
    <w:p>
      <w:r>
        <w:t>- CGT3: Trabajo efectivo en equipo - [Medio]</w:t>
      </w:r>
    </w:p>
    <w:p>
      <w:pPr>
        <w:pStyle w:val="Heading3"/>
      </w:pPr>
      <w:r>
        <w:t>Competencias Específicas a las que aporta la asignatura</w:t>
      </w:r>
    </w:p>
    <w:p>
      <w:r>
        <w:t>- CE1: Diseño mecánico avanzado mediante CAD - [Alto]</w:t>
      </w:r>
    </w:p>
    <w:p>
      <w:r>
        <w:t>- CE2: Simulación de sistemas mediante análisis FEA - [Alto]</w:t>
      </w:r>
    </w:p>
    <w:p>
      <w:r>
        <w:t>- CE3: Control industrial y automatización - [Medio]</w:t>
      </w:r>
    </w:p>
    <w:p>
      <w:pPr>
        <w:pStyle w:val="Heading3"/>
      </w:pPr>
      <w:r>
        <w:t>Resultados de Aprendizaje de la asignatura</w:t>
      </w:r>
    </w:p>
    <w:p>
      <w:r>
        <w:t>- RA1: Establece la forma más conveniente de abordar un problema mecatrónico real considerando aspectos técnico-económicos.</w:t>
      </w:r>
    </w:p>
    <w:p>
      <w:r>
        <w:t>- RA2: Diseña y desarrolla soluciones mecatrónicas integradas.</w:t>
      </w:r>
    </w:p>
    <w:p>
      <w:r>
        <w:t>- RA3: Implementa prototipación rápida utilizando herramientas modernas.</w:t>
      </w:r>
    </w:p>
    <w:p>
      <w:r>
        <w:t>- RA4: Valida diseños mediante simulación y ensayos experimentales.</w:t>
      </w:r>
    </w:p>
    <w:p>
      <w:r>
        <w:t>- RA5: Comunica resultados de forma clara y profesional.</w:t>
      </w:r>
    </w:p>
    <w:p/>
    <w:p/>
    <w:p>
      <w:pPr>
        <w:pStyle w:val="Heading2"/>
      </w:pPr>
      <w:r>
        <w:t>CONTENIDOS DE LA ASIGNATURA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Unidad</w:t>
            </w:r>
          </w:p>
        </w:tc>
        <w:tc>
          <w:tcPr>
            <w:tcW w:type="dxa" w:w="2880"/>
          </w:tcPr>
          <w:p>
            <w:r>
              <w:t>Tema</w:t>
            </w:r>
          </w:p>
        </w:tc>
        <w:tc>
          <w:tcPr>
            <w:tcW w:type="dxa" w:w="2880"/>
          </w:tcPr>
          <w:p>
            <w:r>
              <w:t>Contenidos</w:t>
            </w:r>
          </w:p>
        </w:tc>
      </w:tr>
      <w:tr>
        <w:tc>
          <w:tcPr>
            <w:tcW w:type="dxa" w:w="2880"/>
          </w:tcPr>
          <w:p>
            <w:r>
              <w:t>1</w:t>
            </w:r>
          </w:p>
        </w:tc>
        <w:tc>
          <w:tcPr>
            <w:tcW w:type="dxa" w:w="2880"/>
          </w:tcPr>
          <w:p>
            <w:r>
              <w:t>Especificación del proyecto</w:t>
            </w:r>
          </w:p>
        </w:tc>
        <w:tc>
          <w:tcPr>
            <w:tcW w:type="dxa" w:w="2880"/>
          </w:tcPr>
          <w:p>
            <w:r>
              <w:t>Análisis de requisitos, definición del alcance, restricciones técnicas y económicas.</w:t>
            </w:r>
          </w:p>
        </w:tc>
      </w:tr>
      <w:tr>
        <w:tc>
          <w:tcPr>
            <w:tcW w:type="dxa" w:w="2880"/>
          </w:tcPr>
          <w:p>
            <w:r>
              <w:t>2</w:t>
            </w:r>
          </w:p>
        </w:tc>
        <w:tc>
          <w:tcPr>
            <w:tcW w:type="dxa" w:w="2880"/>
          </w:tcPr>
          <w:p>
            <w:r>
              <w:t>Diseño detallado</w:t>
            </w:r>
          </w:p>
        </w:tc>
        <w:tc>
          <w:tcPr>
            <w:tcW w:type="dxa" w:w="2880"/>
          </w:tcPr>
          <w:p>
            <w:r>
              <w:t>Modelado 3D, análisis de cargas, selección de materiales y procesos de manufactura.</w:t>
            </w:r>
          </w:p>
        </w:tc>
      </w:tr>
    </w:tbl>
    <w:p/>
    <w:p/>
    <w:p>
      <w:pPr>
        <w:pStyle w:val="Heading2"/>
      </w:pPr>
      <w:r>
        <w:t>PROGRAMA DE TRABAJOS PRÁCTICOS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Práctico Nº</w:t>
            </w:r>
          </w:p>
        </w:tc>
        <w:tc>
          <w:tcPr>
            <w:tcW w:type="dxa" w:w="2880"/>
          </w:tcPr>
          <w:p>
            <w:r>
              <w:t>Nombre</w:t>
            </w:r>
          </w:p>
        </w:tc>
        <w:tc>
          <w:tcPr>
            <w:tcW w:type="dxa" w:w="2880"/>
          </w:tcPr>
          <w:p>
            <w:r>
              <w:t>Objetivo</w:t>
            </w:r>
          </w:p>
        </w:tc>
      </w:tr>
      <w:tr>
        <w:tc>
          <w:tcPr>
            <w:tcW w:type="dxa" w:w="2880"/>
          </w:tcPr>
          <w:p>
            <w:r>
              <w:t>1</w:t>
            </w:r>
          </w:p>
        </w:tc>
        <w:tc>
          <w:tcPr>
            <w:tcW w:type="dxa" w:w="2880"/>
          </w:tcPr>
          <w:p>
            <w:r>
              <w:t>Diseño CAD Básico</w:t>
            </w:r>
          </w:p>
        </w:tc>
        <w:tc>
          <w:tcPr>
            <w:tcW w:type="dxa" w:w="2880"/>
          </w:tcPr>
          <w:p>
            <w:r>
              <w:t>Aprender a utilizar software CAD profesional para modelado 3D</w:t>
            </w:r>
          </w:p>
        </w:tc>
      </w:tr>
      <w:tr>
        <w:tc>
          <w:tcPr>
            <w:tcW w:type="dxa" w:w="2880"/>
          </w:tcPr>
          <w:p>
            <w:r>
              <w:t>2</w:t>
            </w:r>
          </w:p>
        </w:tc>
        <w:tc>
          <w:tcPr>
            <w:tcW w:type="dxa" w:w="2880"/>
          </w:tcPr>
          <w:p>
            <w:r>
              <w:t>Simulación FEA</w:t>
            </w:r>
          </w:p>
        </w:tc>
        <w:tc>
          <w:tcPr>
            <w:tcW w:type="dxa" w:w="2880"/>
          </w:tcPr>
          <w:p>
            <w:r>
              <w:t>Realizar análisis de elementos finitos en estructuras</w:t>
            </w:r>
          </w:p>
        </w:tc>
      </w:tr>
    </w:tbl>
    <w:p/>
    <w:p/>
    <w:p>
      <w:pPr>
        <w:pStyle w:val="Heading2"/>
      </w:pPr>
      <w:r>
        <w:t>METODOLOGÍA</w:t>
      </w:r>
    </w:p>
    <w:tbl>
      <w:tblPr>
        <w:tblW w:type="auto" w:w="0"/>
        <w:tblLook w:firstColumn="1" w:firstRow="1" w:lastColumn="0" w:lastRow="0" w:noHBand="0" w:noVBand="1" w:val="04A0"/>
      </w:tblPr>
      <w:tblGrid>
        <w:gridCol w:w="8640"/>
      </w:tblGrid>
      <w:tr>
        <w:tc>
          <w:tcPr>
            <w:tcW w:type="dxa" w:w="8640"/>
          </w:tcPr>
          <w:p>
            <w:r>
              <w:t>Clases expositivas con ejercitación práctica. Trabajo en equipo en proyectos integradores. Uso de herramientas CAD/CAM modernas.</w:t>
            </w:r>
          </w:p>
        </w:tc>
      </w:tr>
    </w:tbl>
    <w:p/>
    <w:p/>
    <w:p>
      <w:pPr>
        <w:pStyle w:val="Heading2"/>
      </w:pPr>
      <w:r>
        <w:t>EVALUACIÓN</w:t>
      </w:r>
    </w:p>
    <w:tbl>
      <w:tblPr>
        <w:tblW w:type="auto" w:w="0"/>
        <w:tblLook w:firstColumn="1" w:firstRow="1" w:lastColumn="0" w:lastRow="0" w:noHBand="0" w:noVBand="1" w:val="04A0"/>
      </w:tblPr>
      <w:tblGrid>
        <w:gridCol w:w="8640"/>
      </w:tblGrid>
      <w:tr>
        <w:tc>
          <w:tcPr>
            <w:tcW w:type="dxa" w:w="8640"/>
          </w:tcPr>
          <w:p>
            <w:r>
              <w:t>Informe de proyecto (40%), Presentación final (40%), Participación en prácticos (20%)</w:t>
            </w:r>
          </w:p>
        </w:tc>
      </w:tr>
    </w:tbl>
    <w:p/>
    <w:p/>
    <w:p>
      <w:pPr>
        <w:pStyle w:val="Heading2"/>
      </w:pPr>
      <w:r>
        <w:t>BIBLIOGRAFÍA</w:t>
      </w:r>
    </w:p>
    <w:tbl>
      <w:tblPr>
        <w:tblW w:type="auto" w:w="0"/>
        <w:tblLook w:firstColumn="1" w:firstRow="1" w:lastColumn="0" w:lastRow="0" w:noHBand="0" w:noVBand="1" w:val="04A0"/>
      </w:tblPr>
      <w:tblGrid>
        <w:gridCol w:w="8640"/>
      </w:tblGrid>
      <w:tr>
        <w:tc>
          <w:tcPr>
            <w:tcW w:type="dxa" w:w="8640"/>
          </w:tcPr>
          <w:p>
            <w:r>
              <w:t>Shigley, J. E. (2020). Mechanical Engineering Design. McGraw Hill. ISBN: 978-1259-11408-9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