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AC479" w14:textId="60C117BA" w:rsidR="00074218" w:rsidRDefault="00074218" w:rsidP="3D28A338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B1E6F" w14:paraId="1F4608F6" w14:textId="77777777" w:rsidTr="25FC3610">
        <w:trPr>
          <w:trHeight w:val="2192"/>
        </w:trPr>
        <w:tc>
          <w:tcPr>
            <w:tcW w:w="0" w:type="auto"/>
          </w:tcPr>
          <w:p w14:paraId="4247804E" w14:textId="77777777" w:rsidR="007B1E6F" w:rsidRDefault="007B1E6F" w:rsidP="3D28A338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73A1BFBF" w14:textId="4E3A7E26" w:rsidR="007B1E6F" w:rsidRPr="00885110" w:rsidRDefault="00C75A28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5FC3610">
              <w:rPr>
                <w:rFonts w:eastAsiaTheme="majorEastAsia"/>
                <w:sz w:val="24"/>
                <w:szCs w:val="24"/>
              </w:rPr>
              <w:t xml:space="preserve">Esta pauta tiene como objetivo ayudarte a monitorear el desarrollo de tu Proyecto APT, reflexionando sobre tus avances de acuerdo con lo planificado en la fase anterior y recibiendo retroalimentación de tus pares y docentes que te permita hacer los ajustes necesarios para cumplir con los objetivos de tu proyecto. Esta pauta debe ser respondida </w:t>
            </w:r>
            <w:r w:rsidR="0BC652B7" w:rsidRPr="25FC3610">
              <w:rPr>
                <w:rFonts w:eastAsiaTheme="majorEastAsia"/>
                <w:sz w:val="24"/>
                <w:szCs w:val="24"/>
              </w:rPr>
              <w:t>con tu grupo</w:t>
            </w:r>
            <w:r w:rsidRPr="25FC3610">
              <w:rPr>
                <w:rFonts w:eastAsiaTheme="majorEastAsia"/>
                <w:sz w:val="24"/>
                <w:szCs w:val="24"/>
              </w:rPr>
              <w:t xml:space="preserve">. </w:t>
            </w:r>
          </w:p>
        </w:tc>
      </w:tr>
    </w:tbl>
    <w:p w14:paraId="25C68D4B" w14:textId="3EAF4042" w:rsidR="002C4FB7" w:rsidRPr="002C4FB7" w:rsidRDefault="002C4FB7" w:rsidP="3D28A338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3D28A338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865057E" w:rsidR="002C4FB7" w:rsidRPr="002C4FB7" w:rsidRDefault="002C4FB7" w:rsidP="3D28A338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Puedes completar esta guía y, posteriormente, cargarla en la sección de reflexión de la Fase </w:t>
            </w:r>
            <w:r w:rsidR="0010077B" w:rsidRPr="3D28A338">
              <w:rPr>
                <w:rFonts w:eastAsiaTheme="majorEastAsia"/>
                <w:sz w:val="24"/>
                <w:szCs w:val="24"/>
              </w:rPr>
              <w:t>2</w:t>
            </w:r>
            <w:r w:rsidRPr="3D28A338">
              <w:rPr>
                <w:rFonts w:eastAsiaTheme="majorEastAsia"/>
                <w:sz w:val="24"/>
                <w:szCs w:val="24"/>
              </w:rPr>
              <w:t>, para retroalimentación de tu docente.</w:t>
            </w:r>
          </w:p>
        </w:tc>
      </w:tr>
    </w:tbl>
    <w:p w14:paraId="04EDC7B5" w14:textId="6C4A318D" w:rsidR="002C4FB7" w:rsidRDefault="002C4FB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35B46A22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0CADB624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65586F2B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1. Mira </w:t>
            </w:r>
            <w:proofErr w:type="spellStart"/>
            <w:r w:rsidRPr="3D28A338">
              <w:rPr>
                <w:rFonts w:eastAsiaTheme="majorEastAsia"/>
                <w:sz w:val="24"/>
                <w:szCs w:val="24"/>
              </w:rPr>
              <w:t>tu</w:t>
            </w:r>
            <w:proofErr w:type="spellEnd"/>
            <w:r w:rsidRPr="3D28A338">
              <w:rPr>
                <w:rFonts w:eastAsiaTheme="majorEastAsia"/>
                <w:sz w:val="24"/>
                <w:szCs w:val="24"/>
              </w:rPr>
              <w:t xml:space="preserve"> carta Gantt y reflexiona sobre los avances de tu Proyecto APT</w:t>
            </w:r>
          </w:p>
        </w:tc>
      </w:tr>
      <w:tr w:rsidR="004F2A8B" w14:paraId="6ED2840D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1F17CAF9" w14:textId="346EABC7" w:rsidR="004F2A8B" w:rsidRPr="00A57C07" w:rsidRDefault="007915EE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7915EE">
              <w:rPr>
                <w:rFonts w:eastAsiaTheme="majorEastAsia"/>
                <w:sz w:val="24"/>
                <w:szCs w:val="24"/>
              </w:rPr>
              <w:t>Al inicio tuvimos un leve retraso en la fase de prototipado en Figma y en la adaptación a los plazos del proyecto. Sin embargo, logramos reorganizarnos a tiempo dividiendo claramente las tareas entre Backend y Frontend y apoyándonos en una comunicación fluida a través de nuestro tablero de gestión. Aunque la integración de servicios en la nube representó una dificultad técnica inicial, superamos la curva de aprendizaje y actualmente nos encontramos al día, cumpliendo los tiempos definidos en la carta Gantt.</w:t>
            </w:r>
          </w:p>
        </w:tc>
      </w:tr>
    </w:tbl>
    <w:p w14:paraId="1D20DF82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470EE228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45BEE2C8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2. </w:t>
            </w:r>
          </w:p>
        </w:tc>
      </w:tr>
      <w:tr w:rsidR="004F2A8B" w14:paraId="49566276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7BC4D618" w14:textId="05AC0CAB" w:rsidR="004F2A8B" w:rsidRPr="00874D16" w:rsidRDefault="007915EE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7915EE">
              <w:rPr>
                <w:rFonts w:eastAsiaTheme="majorEastAsia"/>
                <w:sz w:val="24"/>
                <w:szCs w:val="24"/>
              </w:rPr>
              <w:t>Enfrentamos las dificultades mediante una organización flexible que respeta los tiempos y la disponibilidad de cada integrante del equipo, manteniendo una constancia firme para resolver los bloqueos técnicos a medida que surgían. Para superar los imprevistos, acudimos a la revisión en conjunto de la documentación oficial y realizamos reuniones breves de alineación. Para las siguientes etapas, planeamos prevenir posibles retrasos estableciendo fechas de entrega internas más ajustadas y manteniendo una comunicación continua sobre el estado de cada tarea.</w:t>
            </w:r>
          </w:p>
        </w:tc>
      </w:tr>
    </w:tbl>
    <w:p w14:paraId="120C1991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753D9B33" w14:textId="66F064FE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F5F56D7" w14:textId="5CF13EBB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E007FED" w14:textId="3FD847F1" w:rsidR="00B25651" w:rsidRDefault="00B25651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4CCA68" w14:textId="77777777" w:rsidR="00B25651" w:rsidRDefault="00B25651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0FFCCC9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DF3A8F" w14:textId="63FC7041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66B6C04" w14:textId="5CB1E017" w:rsidR="008B2AC7" w:rsidRDefault="008B2AC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EEEB842" w14:textId="77777777" w:rsidR="008B2AC7" w:rsidRDefault="008B2AC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30581879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5777F753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lastRenderedPageBreak/>
              <w:t>3. Hasta el momento:</w:t>
            </w:r>
          </w:p>
        </w:tc>
      </w:tr>
      <w:tr w:rsidR="004F2A8B" w14:paraId="6AA73947" w14:textId="77777777" w:rsidTr="3D28A338">
        <w:trPr>
          <w:trHeight w:val="1624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75A589DF" w14:textId="052F6115" w:rsidR="004F2A8B" w:rsidRPr="00874D16" w:rsidRDefault="007915EE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7915EE">
              <w:rPr>
                <w:rFonts w:eastAsiaTheme="majorEastAsia"/>
                <w:sz w:val="24"/>
                <w:szCs w:val="24"/>
              </w:rPr>
              <w:t xml:space="preserve">Evalúo mi desempeño de manera positiva, ya que he logrado cumplir con las tareas asignadas en el </w:t>
            </w:r>
            <w:r>
              <w:rPr>
                <w:rFonts w:eastAsiaTheme="majorEastAsia"/>
                <w:sz w:val="24"/>
                <w:szCs w:val="24"/>
              </w:rPr>
              <w:t>sistema</w:t>
            </w:r>
            <w:r w:rsidRPr="007915EE">
              <w:rPr>
                <w:rFonts w:eastAsiaTheme="majorEastAsia"/>
                <w:sz w:val="24"/>
                <w:szCs w:val="24"/>
              </w:rPr>
              <w:t>, adquiriendo nuevos aprendizajes técnicos en la integración de servicios y bases de datos. Destaco mi capacidad para resolver problemas complejos y avanzar de forma constante en el desarrollo del proyecto. Como aspecto a mejorar, identifico la necesidad de optimizar mi gestión del tiempo personal y mis rutinas diarias, comenzando el trabajo más temprano para mantener un ritmo de desarrollo más equilibrado sin depender de jornadas nocturnas.</w:t>
            </w:r>
          </w:p>
        </w:tc>
      </w:tr>
    </w:tbl>
    <w:p w14:paraId="2C4D5001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639E983F" w14:textId="77777777" w:rsidR="004F2A8B" w:rsidRDefault="004F2A8B" w:rsidP="3D28A338"/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7AB5404D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56439B9A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4. Después de reflexionar sobre el avance de tu Proyecto APT</w:t>
            </w:r>
          </w:p>
        </w:tc>
      </w:tr>
      <w:tr w:rsidR="004F2A8B" w14:paraId="73E50CEC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01E61CA1" w14:textId="2F9F1683" w:rsidR="004F2A8B" w:rsidRPr="00874D16" w:rsidRDefault="007915EE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7915EE">
              <w:rPr>
                <w:rFonts w:eastAsiaTheme="majorEastAsia"/>
                <w:sz w:val="24"/>
                <w:szCs w:val="24"/>
              </w:rPr>
              <w:t>La principal inquietud radica en cómo optimizar el proceso de despliegue a producción y la integración final entre módulos para evitar cuellos de botella en la entrega del proyecto. Al docente me gustaría preguntarle qué aspectos específicos de la arquitectura o del flujo operativo considera clave reforzar antes de la presentación final. A mis pares me gustaría consultarles sobre sus estrategias para optimizar las pruebas integrales entre el frontend y las APIs del backend.</w:t>
            </w:r>
          </w:p>
        </w:tc>
      </w:tr>
    </w:tbl>
    <w:p w14:paraId="352DC208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377986E5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3CC82F9F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4C38DECD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5. A partir de esta instancia de monitoreo de su Proyecto APT</w:t>
            </w:r>
          </w:p>
        </w:tc>
      </w:tr>
      <w:tr w:rsidR="004F2A8B" w14:paraId="7C63D85E" w14:textId="77777777" w:rsidTr="00A57C07">
        <w:trPr>
          <w:trHeight w:val="1084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66D7B5BC" w14:textId="1DD05573" w:rsidR="004F2A8B" w:rsidRPr="00A57C07" w:rsidRDefault="00A57C07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A57C07">
              <w:rPr>
                <w:rFonts w:eastAsiaTheme="majorEastAsia"/>
                <w:sz w:val="24"/>
                <w:szCs w:val="24"/>
              </w:rPr>
              <w:t>Consideramos que el trabajo está bien distribuido según los tiempos de cada uno, considerando que todos estamos en práctica profesional. Las tareas se mantienen según los dominios de Backend y Frontend, incluyendo los nuevos módulos asignados.</w:t>
            </w:r>
          </w:p>
        </w:tc>
      </w:tr>
    </w:tbl>
    <w:p w14:paraId="1D707DA5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7F90E134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C1AF1C6" w14:textId="77777777" w:rsidR="00A57C07" w:rsidRDefault="00A57C0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054A764B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741C85EB" w14:textId="5C8D2DC3" w:rsidR="004F2A8B" w:rsidRPr="00885110" w:rsidRDefault="004F2A8B" w:rsidP="00B25651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6</w:t>
            </w:r>
            <w:r w:rsidR="00B25651">
              <w:rPr>
                <w:rFonts w:eastAsiaTheme="majorEastAsia"/>
                <w:sz w:val="24"/>
                <w:szCs w:val="24"/>
              </w:rPr>
              <w:t xml:space="preserve">. </w:t>
            </w:r>
            <w:proofErr w:type="gramStart"/>
            <w:r w:rsidR="00B25651">
              <w:rPr>
                <w:rFonts w:eastAsiaTheme="majorEastAsia"/>
                <w:sz w:val="24"/>
                <w:szCs w:val="24"/>
              </w:rPr>
              <w:t>APT  grupal</w:t>
            </w:r>
            <w:proofErr w:type="gramEnd"/>
          </w:p>
        </w:tc>
      </w:tr>
      <w:tr w:rsidR="004F2A8B" w14:paraId="2DC141D8" w14:textId="77777777" w:rsidTr="00A57C07">
        <w:trPr>
          <w:trHeight w:val="1572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14A8E0B5" w14:textId="3C7634B2" w:rsidR="004F2A8B" w:rsidRPr="00A57C07" w:rsidRDefault="00A57C07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A57C07">
              <w:rPr>
                <w:rFonts w:eastAsiaTheme="majorEastAsia"/>
                <w:sz w:val="24"/>
                <w:szCs w:val="24"/>
              </w:rPr>
              <w:t>Evaluamos el trabajo grupal de manera muy positiva, destacando la excelente disposición, el compromiso de todos y la fluidez en la comunicación. El hecho de conocernos desde hace tiempo facilita la confianza y la coordinación al trabajar. Como aspecto a mejorar, podemos afinar aún más el seguimiento diario de los compromisos para asegurar entregas continuas sin acumular tareas al final del hito.</w:t>
            </w:r>
          </w:p>
        </w:tc>
      </w:tr>
    </w:tbl>
    <w:p w14:paraId="6A07B6E2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14D172B" w14:textId="1FB3D3F4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sectPr w:rsidR="004F2A8B" w:rsidSect="009C76B3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32947E" w14:textId="77777777" w:rsidR="0073359F" w:rsidRDefault="0073359F" w:rsidP="00DF38AE">
      <w:pPr>
        <w:spacing w:after="0" w:line="240" w:lineRule="auto"/>
      </w:pPr>
      <w:r>
        <w:separator/>
      </w:r>
    </w:p>
  </w:endnote>
  <w:endnote w:type="continuationSeparator" w:id="0">
    <w:p w14:paraId="76F1A102" w14:textId="77777777" w:rsidR="0073359F" w:rsidRDefault="0073359F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798297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3C42C499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B25651" w:rsidRPr="00B25651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3C42C499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B25651" w:rsidRPr="00B25651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6E43EB" w14:textId="77777777" w:rsidR="0073359F" w:rsidRDefault="0073359F" w:rsidP="00DF38AE">
      <w:pPr>
        <w:spacing w:after="0" w:line="240" w:lineRule="auto"/>
      </w:pPr>
      <w:r>
        <w:separator/>
      </w:r>
    </w:p>
  </w:footnote>
  <w:footnote w:type="continuationSeparator" w:id="0">
    <w:p w14:paraId="74845E76" w14:textId="77777777" w:rsidR="0073359F" w:rsidRDefault="0073359F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F314A4" w:rsidRPr="00A7239E" w14:paraId="68D166FD" w14:textId="77777777" w:rsidTr="00C5460F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6DA15F41" w14:textId="77777777" w:rsidR="00F314A4" w:rsidRDefault="00F314A4" w:rsidP="00F314A4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62D03114" w14:textId="2E2E13A6" w:rsidR="00F314A4" w:rsidRPr="00F261FE" w:rsidRDefault="00F314A4" w:rsidP="00F314A4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261FE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Fase 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2</w:t>
          </w:r>
        </w:p>
        <w:p w14:paraId="67F7BED4" w14:textId="77777777" w:rsidR="00F314A4" w:rsidRPr="00A7239E" w:rsidRDefault="00F314A4" w:rsidP="00F314A4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2660C0CE" w14:textId="77777777" w:rsidR="00F314A4" w:rsidRPr="00A7239E" w:rsidRDefault="00F314A4" w:rsidP="00F314A4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4468F50A" wp14:editId="098D6783">
                <wp:extent cx="1996440" cy="428625"/>
                <wp:effectExtent l="0" t="0" r="3810" b="9525"/>
                <wp:docPr id="5" name="Imagen 5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4336362D" w:rsidR="0005546F" w:rsidRPr="009A456E" w:rsidRDefault="0005546F" w:rsidP="009C76B3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6"/>
      <w:gridCol w:w="5918"/>
      <w:gridCol w:w="3382"/>
    </w:tblGrid>
    <w:tr w:rsidR="009C76B3" w14:paraId="284D07F9" w14:textId="77777777" w:rsidTr="009C76B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  <w:hideMark/>
        </w:tcPr>
        <w:p w14:paraId="3B340650" w14:textId="1E305137" w:rsidR="009C76B3" w:rsidRDefault="009C76B3" w:rsidP="009C76B3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0AF3685A" wp14:editId="619B4EF1">
                <wp:extent cx="361950" cy="581025"/>
                <wp:effectExtent l="0" t="0" r="0" b="9525"/>
                <wp:docPr id="4" name="Imagen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1950" cy="5810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55E2FF5B" w14:textId="77777777" w:rsidR="009C76B3" w:rsidRDefault="009C76B3" w:rsidP="009C76B3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06B2D2A" w14:textId="77777777" w:rsidR="009C76B3" w:rsidRDefault="009C76B3" w:rsidP="009C76B3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2AB05556" w14:textId="5683B02A" w:rsidR="009C76B3" w:rsidRDefault="009C76B3" w:rsidP="009C76B3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Diario de Reflexión – Fase 2</w:t>
          </w:r>
        </w:p>
        <w:p w14:paraId="49C69D1C" w14:textId="77777777" w:rsidR="009C76B3" w:rsidRDefault="009C76B3" w:rsidP="009C76B3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  <w:hideMark/>
        </w:tcPr>
        <w:p w14:paraId="63860A7B" w14:textId="3ADC314B" w:rsidR="009C76B3" w:rsidRDefault="009C76B3" w:rsidP="009C76B3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6F6F579" wp14:editId="4A26501C">
                <wp:extent cx="1895475" cy="466725"/>
                <wp:effectExtent l="0" t="0" r="9525" b="9525"/>
                <wp:docPr id="3" name="Imagen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95475" cy="4667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54170023">
    <w:abstractNumId w:val="3"/>
  </w:num>
  <w:num w:numId="2" w16cid:durableId="824979972">
    <w:abstractNumId w:val="8"/>
  </w:num>
  <w:num w:numId="3" w16cid:durableId="47072137">
    <w:abstractNumId w:val="12"/>
  </w:num>
  <w:num w:numId="4" w16cid:durableId="1343359092">
    <w:abstractNumId w:val="28"/>
  </w:num>
  <w:num w:numId="5" w16cid:durableId="131950088">
    <w:abstractNumId w:val="30"/>
  </w:num>
  <w:num w:numId="6" w16cid:durableId="1120495050">
    <w:abstractNumId w:val="4"/>
  </w:num>
  <w:num w:numId="7" w16cid:durableId="17246922">
    <w:abstractNumId w:val="11"/>
  </w:num>
  <w:num w:numId="8" w16cid:durableId="1782069180">
    <w:abstractNumId w:val="19"/>
  </w:num>
  <w:num w:numId="9" w16cid:durableId="1323704893">
    <w:abstractNumId w:val="15"/>
  </w:num>
  <w:num w:numId="10" w16cid:durableId="1802962022">
    <w:abstractNumId w:val="9"/>
  </w:num>
  <w:num w:numId="11" w16cid:durableId="734278890">
    <w:abstractNumId w:val="24"/>
  </w:num>
  <w:num w:numId="12" w16cid:durableId="1275484562">
    <w:abstractNumId w:val="35"/>
  </w:num>
  <w:num w:numId="13" w16cid:durableId="1275944901">
    <w:abstractNumId w:val="29"/>
  </w:num>
  <w:num w:numId="14" w16cid:durableId="1568765861">
    <w:abstractNumId w:val="1"/>
  </w:num>
  <w:num w:numId="15" w16cid:durableId="1261986110">
    <w:abstractNumId w:val="36"/>
  </w:num>
  <w:num w:numId="16" w16cid:durableId="1144203223">
    <w:abstractNumId w:val="21"/>
  </w:num>
  <w:num w:numId="17" w16cid:durableId="1958292275">
    <w:abstractNumId w:val="17"/>
  </w:num>
  <w:num w:numId="18" w16cid:durableId="550924482">
    <w:abstractNumId w:val="31"/>
  </w:num>
  <w:num w:numId="19" w16cid:durableId="863714194">
    <w:abstractNumId w:val="10"/>
  </w:num>
  <w:num w:numId="20" w16cid:durableId="2071807776">
    <w:abstractNumId w:val="39"/>
  </w:num>
  <w:num w:numId="21" w16cid:durableId="381176126">
    <w:abstractNumId w:val="34"/>
  </w:num>
  <w:num w:numId="22" w16cid:durableId="1556352331">
    <w:abstractNumId w:val="13"/>
  </w:num>
  <w:num w:numId="23" w16cid:durableId="2051956987">
    <w:abstractNumId w:val="14"/>
  </w:num>
  <w:num w:numId="24" w16cid:durableId="935989123">
    <w:abstractNumId w:val="5"/>
  </w:num>
  <w:num w:numId="25" w16cid:durableId="1881621824">
    <w:abstractNumId w:val="16"/>
  </w:num>
  <w:num w:numId="26" w16cid:durableId="399333531">
    <w:abstractNumId w:val="20"/>
  </w:num>
  <w:num w:numId="27" w16cid:durableId="1278214610">
    <w:abstractNumId w:val="23"/>
  </w:num>
  <w:num w:numId="28" w16cid:durableId="1153376606">
    <w:abstractNumId w:val="0"/>
  </w:num>
  <w:num w:numId="29" w16cid:durableId="1280647699">
    <w:abstractNumId w:val="18"/>
  </w:num>
  <w:num w:numId="30" w16cid:durableId="1340616049">
    <w:abstractNumId w:val="22"/>
  </w:num>
  <w:num w:numId="31" w16cid:durableId="1889145661">
    <w:abstractNumId w:val="2"/>
  </w:num>
  <w:num w:numId="32" w16cid:durableId="1219630522">
    <w:abstractNumId w:val="7"/>
  </w:num>
  <w:num w:numId="33" w16cid:durableId="1529561694">
    <w:abstractNumId w:val="32"/>
  </w:num>
  <w:num w:numId="34" w16cid:durableId="216279389">
    <w:abstractNumId w:val="38"/>
  </w:num>
  <w:num w:numId="35" w16cid:durableId="810287595">
    <w:abstractNumId w:val="6"/>
  </w:num>
  <w:num w:numId="36" w16cid:durableId="438336244">
    <w:abstractNumId w:val="25"/>
  </w:num>
  <w:num w:numId="37" w16cid:durableId="1964001183">
    <w:abstractNumId w:val="37"/>
  </w:num>
  <w:num w:numId="38" w16cid:durableId="464785062">
    <w:abstractNumId w:val="27"/>
  </w:num>
  <w:num w:numId="39" w16cid:durableId="1953438901">
    <w:abstractNumId w:val="26"/>
  </w:num>
  <w:num w:numId="40" w16cid:durableId="117263994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07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455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2A8B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353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BD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359F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15EE"/>
    <w:rsid w:val="0079219F"/>
    <w:rsid w:val="00792D4E"/>
    <w:rsid w:val="00794460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2AC7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701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867B7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C76B3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22B2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57C07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5651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315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1B2D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5A28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56A6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64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14A4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07E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1B3AA94"/>
    <w:rsid w:val="02DD969A"/>
    <w:rsid w:val="033899DA"/>
    <w:rsid w:val="04CE80EA"/>
    <w:rsid w:val="053735DD"/>
    <w:rsid w:val="05D58543"/>
    <w:rsid w:val="05FE2C81"/>
    <w:rsid w:val="0624275E"/>
    <w:rsid w:val="063674B0"/>
    <w:rsid w:val="06A11C21"/>
    <w:rsid w:val="06F8FE74"/>
    <w:rsid w:val="070623DA"/>
    <w:rsid w:val="07B1B136"/>
    <w:rsid w:val="083808A7"/>
    <w:rsid w:val="08A3A369"/>
    <w:rsid w:val="0A2C9D63"/>
    <w:rsid w:val="0B678A0D"/>
    <w:rsid w:val="0BC652B7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5FC3610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28A338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1ADE3CE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22523E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Fuerte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5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12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BD61725-A60E-40F3-AB5D-0E7F797DD77D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DF0582E6-0C2C-40A6-8E3D-E410E41021C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2</Pages>
  <Words>540</Words>
  <Characters>2974</Characters>
  <Application>Microsoft Office Word</Application>
  <DocSecurity>0</DocSecurity>
  <Lines>24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3507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BENJAMIN . ROMERO ARANCIBIA</cp:lastModifiedBy>
  <cp:revision>43</cp:revision>
  <cp:lastPrinted>2019-12-16T20:10:00Z</cp:lastPrinted>
  <dcterms:created xsi:type="dcterms:W3CDTF">2021-12-31T12:50:00Z</dcterms:created>
  <dcterms:modified xsi:type="dcterms:W3CDTF">2026-10-07T00:25:00Z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