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ind w:left="720" w:firstLine="0"/>
        <w:rPr>
          <w:b w:val="1"/>
          <w:bCs w:val="1"/>
          <w:sz w:val="56"/>
          <w:szCs w:val="56"/>
        </w:rPr>
      </w:pPr>
      <w:bookmarkStart w:colFirst="0" w:colLast="0" w:name="_woy9ay7wlyok" w:id="0"/>
      <w:bookmarkEnd w:id="0"/>
      <w:r w:rsidDel="00000000" w:rsidR="00000000" w:rsidRPr="00000000">
        <w:rPr>
          <w:b w:val="1"/>
          <w:bCs w:val="1"/>
          <w:sz w:val="56"/>
          <w:szCs w:val="56"/>
          <w:rtl w:val="0"/>
        </w:rPr>
        <w:t xml:space="preserve">Formativa Fase 1</w:t>
      </w:r>
    </w:p>
    <w:p w:rsidR="00000000" w:rsidDel="00000000" w:rsidP="00000000" w:rsidRDefault="00000000" w:rsidRPr="00000000" w14:paraId="00000002">
      <w:pPr>
        <w:pStyle w:val="Title"/>
        <w:spacing w:after="0" w:lineRule="auto"/>
        <w:ind w:left="720" w:firstLine="0"/>
        <w:rPr>
          <w:b w:val="1"/>
          <w:bCs w:val="1"/>
          <w:sz w:val="56"/>
          <w:szCs w:val="56"/>
        </w:rPr>
      </w:pPr>
      <w:bookmarkStart w:colFirst="0" w:colLast="0" w:name="_e9c5r9eg7yxj" w:id="1"/>
      <w:bookmarkEnd w:id="1"/>
      <w:r w:rsidDel="00000000" w:rsidR="00000000" w:rsidRPr="00000000">
        <w:rPr>
          <w:b w:val="1"/>
          <w:bCs w:val="1"/>
          <w:sz w:val="56"/>
          <w:szCs w:val="56"/>
          <w:rtl w:val="0"/>
        </w:rPr>
        <w:t xml:space="preserve">Definición de Proyecto APT</w:t>
      </w:r>
    </w:p>
    <w:p w:rsidR="00000000" w:rsidDel="00000000" w:rsidP="00000000" w:rsidRDefault="00000000" w:rsidRPr="00000000" w14:paraId="00000003">
      <w:pPr>
        <w:pStyle w:val="Subtitle"/>
        <w:spacing w:after="0" w:lineRule="auto"/>
        <w:ind w:left="720" w:firstLine="0"/>
        <w:rPr>
          <w:color w:val="000000"/>
          <w:sz w:val="36"/>
          <w:szCs w:val="36"/>
        </w:rPr>
      </w:pPr>
      <w:bookmarkStart w:colFirst="0" w:colLast="0" w:name="_16xjoouj09h" w:id="2"/>
      <w:bookmarkEnd w:id="2"/>
      <w:r w:rsidDel="00000000" w:rsidR="00000000" w:rsidRPr="00000000">
        <w:rPr>
          <w:color w:val="000000"/>
          <w:sz w:val="36"/>
          <w:szCs w:val="36"/>
          <w:rtl w:val="0"/>
        </w:rPr>
        <w:t xml:space="preserve">Capstone - DUOC UC</w:t>
      </w:r>
    </w:p>
    <w:p w:rsidR="00000000" w:rsidDel="00000000" w:rsidP="00000000" w:rsidRDefault="00000000" w:rsidRPr="00000000" w14:paraId="00000004">
      <w:pPr>
        <w:ind w:left="720" w:firstLine="0"/>
        <w:rPr>
          <w:sz w:val="24"/>
          <w:szCs w:val="24"/>
        </w:rPr>
      </w:pPr>
      <w:r w:rsidDel="00000000" w:rsidR="00000000" w:rsidRPr="00000000">
        <w:rPr>
          <w:rtl w:val="0"/>
        </w:rPr>
      </w:r>
    </w:p>
    <w:p w:rsidR="00000000" w:rsidDel="00000000" w:rsidP="00000000" w:rsidRDefault="00000000" w:rsidRPr="00000000" w14:paraId="00000005">
      <w:pPr>
        <w:ind w:left="720" w:firstLine="0"/>
        <w:rPr>
          <w:sz w:val="24"/>
          <w:szCs w:val="24"/>
        </w:rPr>
      </w:pPr>
      <w:r w:rsidDel="00000000" w:rsidR="00000000" w:rsidRPr="00000000">
        <w:rPr>
          <w:rtl w:val="0"/>
        </w:rPr>
      </w:r>
    </w:p>
    <w:p w:rsidR="00000000" w:rsidDel="00000000" w:rsidP="00000000" w:rsidRDefault="00000000" w:rsidRPr="00000000" w14:paraId="00000006">
      <w:pPr>
        <w:ind w:left="720" w:firstLine="0"/>
        <w:rPr>
          <w:sz w:val="24"/>
          <w:szCs w:val="24"/>
        </w:rPr>
      </w:pPr>
      <w:r w:rsidDel="00000000" w:rsidR="00000000" w:rsidRPr="00000000">
        <w:rPr>
          <w:rtl w:val="0"/>
        </w:rPr>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09">
      <w:pPr>
        <w:spacing w:after="200" w:lineRule="auto"/>
        <w:rPr>
          <w:sz w:val="24"/>
          <w:szCs w:val="24"/>
        </w:rPr>
      </w:pPr>
      <w:r w:rsidDel="00000000" w:rsidR="00000000" w:rsidRPr="00000000">
        <w:rPr>
          <w:rtl w:val="0"/>
        </w:rPr>
      </w:r>
    </w:p>
    <w:p w:rsidR="00000000" w:rsidDel="00000000" w:rsidP="00000000" w:rsidRDefault="00000000" w:rsidRPr="00000000" w14:paraId="0000000A">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0B">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0C">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0D">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0E">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0F">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10">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11">
      <w:pPr>
        <w:spacing w:after="200" w:lineRule="auto"/>
        <w:ind w:left="0" w:firstLine="0"/>
        <w:rPr>
          <w:sz w:val="24"/>
          <w:szCs w:val="24"/>
        </w:rPr>
      </w:pPr>
      <w:r w:rsidDel="00000000" w:rsidR="00000000" w:rsidRPr="00000000">
        <w:rPr>
          <w:rtl w:val="0"/>
        </w:rPr>
      </w:r>
    </w:p>
    <w:p w:rsidR="00000000" w:rsidDel="00000000" w:rsidP="00000000" w:rsidRDefault="00000000" w:rsidRPr="00000000" w14:paraId="00000012">
      <w:pPr>
        <w:spacing w:after="200" w:lineRule="auto"/>
        <w:rPr>
          <w:sz w:val="24"/>
          <w:szCs w:val="24"/>
        </w:rPr>
      </w:pPr>
      <w:r w:rsidDel="00000000" w:rsidR="00000000" w:rsidRPr="00000000">
        <w:rPr>
          <w:rtl w:val="0"/>
        </w:rPr>
      </w:r>
    </w:p>
    <w:tbl>
      <w:tblPr>
        <w:tblStyle w:val="Table1"/>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2925"/>
        <w:tblGridChange w:id="0">
          <w:tblGrid>
            <w:gridCol w:w="3195"/>
            <w:gridCol w:w="2925"/>
          </w:tblGrid>
        </w:tblGridChange>
      </w:tblGrid>
      <w:tr>
        <w:trPr>
          <w:cantSplit w:val="0"/>
          <w:trHeight w:val="392.4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sz w:val="24"/>
                <w:szCs w:val="24"/>
              </w:rPr>
            </w:pPr>
            <w:r w:rsidDel="00000000" w:rsidR="00000000" w:rsidRPr="00000000">
              <w:rPr>
                <w:b w:val="1"/>
                <w:bCs w:val="1"/>
                <w:sz w:val="24"/>
                <w:szCs w:val="24"/>
                <w:rtl w:val="0"/>
              </w:rPr>
              <w:t xml:space="preserve">Integrantes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Matías Baxman</w:t>
            </w:r>
          </w:p>
        </w:tc>
      </w:tr>
      <w:tr>
        <w:trPr>
          <w:cantSplit w:val="0"/>
          <w:trHeight w:val="452.460937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Benjamín Romero</w:t>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00" w:line="240" w:lineRule="auto"/>
              <w:ind w:left="720" w:firstLine="0"/>
              <w:rPr>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200" w:line="240" w:lineRule="auto"/>
              <w:rPr>
                <w:sz w:val="24"/>
                <w:szCs w:val="24"/>
              </w:rPr>
            </w:pPr>
            <w:r w:rsidDel="00000000" w:rsidR="00000000" w:rsidRPr="00000000">
              <w:rPr>
                <w:sz w:val="24"/>
                <w:szCs w:val="24"/>
                <w:rtl w:val="0"/>
              </w:rPr>
              <w:t xml:space="preserve">Benjamín Ojeda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sz w:val="24"/>
                <w:szCs w:val="24"/>
              </w:rPr>
            </w:pPr>
            <w:r w:rsidDel="00000000" w:rsidR="00000000" w:rsidRPr="00000000">
              <w:rPr>
                <w:b w:val="1"/>
                <w:bCs w:val="1"/>
                <w:sz w:val="24"/>
                <w:szCs w:val="24"/>
                <w:rtl w:val="0"/>
              </w:rPr>
              <w:t xml:space="preserve">Fecha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21 de Agosto, 2026</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sz w:val="24"/>
                <w:szCs w:val="24"/>
              </w:rPr>
            </w:pPr>
            <w:r w:rsidDel="00000000" w:rsidR="00000000" w:rsidRPr="00000000">
              <w:rPr>
                <w:b w:val="1"/>
                <w:bCs w:val="1"/>
                <w:sz w:val="24"/>
                <w:szCs w:val="24"/>
                <w:rtl w:val="0"/>
              </w:rPr>
              <w:t xml:space="preserve">Cliente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sz w:val="24"/>
                <w:szCs w:val="24"/>
              </w:rPr>
            </w:pPr>
            <w:r w:rsidDel="00000000" w:rsidR="00000000" w:rsidRPr="00000000">
              <w:rPr>
                <w:sz w:val="24"/>
                <w:szCs w:val="24"/>
                <w:rtl w:val="0"/>
              </w:rPr>
              <w:t xml:space="preserve">A&amp;J Automotriz</w:t>
            </w:r>
          </w:p>
        </w:tc>
      </w:tr>
    </w:tbl>
    <w:p w:rsidR="00000000" w:rsidDel="00000000" w:rsidP="00000000" w:rsidRDefault="00000000" w:rsidRPr="00000000" w14:paraId="0000001D">
      <w:pPr>
        <w:spacing w:after="200" w:lineRule="auto"/>
        <w:rPr>
          <w:rFonts w:ascii="Helvetica Neue" w:cs="Helvetica Neue" w:eastAsia="Helvetica Neue" w:hAnsi="Helvetica Neue"/>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00" w:lineRule="auto"/>
        <w:rPr>
          <w:b w:val="1"/>
          <w:bCs w:val="1"/>
          <w:sz w:val="28"/>
          <w:szCs w:val="28"/>
        </w:rPr>
      </w:pPr>
      <w:r w:rsidDel="00000000" w:rsidR="00000000" w:rsidRPr="00000000">
        <w:rPr>
          <w:b w:val="1"/>
          <w:bCs w:val="1"/>
          <w:sz w:val="28"/>
          <w:szCs w:val="28"/>
          <w:rtl w:val="0"/>
        </w:rPr>
        <w:t xml:space="preserve">ÍNDICE</w:t>
      </w:r>
    </w:p>
    <w:sdt>
      <w:sdtPr>
        <w:id w:val="1696583187"/>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1pdvyq82l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Contexto</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mn0ailvw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Resumen (Español)</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uu8245zq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Abstract (English)</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idzw674nf5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DESARROLLO DE INGENIERÍA</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3qa575tb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Descripción Breve del Proyecto y Justificación de su Relevancia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re8v4h46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Relación del Proyecto con las Competencias del Perfil de Egreso e Indicadores de Calidad</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t3bsulqzv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Relación del Proyecto con los Intereses Profesionales del Equipo</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oky7k6uj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Argumento sobre la Factibilidad del Proyecto en la Asignatura</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0htwpww4ro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INDIVIDUAL CONCLUSIONS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2bto4a10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Individual Conclusion – Matías Baxman</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nux3bnz5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Individual Conclusion – Benjamín Ojeda</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iz8ebcyj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Individual Conclusion – Benjamín Romero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2o4lwfbjri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REFLECTION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5mgbr71h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Collaborative Project Reflection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lineRule="auto"/>
        <w:ind w:left="0" w:firstLine="0"/>
        <w:rPr>
          <w:rFonts w:ascii="Helvetica Neue" w:cs="Helvetica Neue" w:eastAsia="Helvetica Neue" w:hAnsi="Helvetica Neue"/>
          <w:sz w:val="24"/>
          <w:szCs w:val="24"/>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pStyle w:val="Heading1"/>
        <w:numPr>
          <w:ilvl w:val="0"/>
          <w:numId w:val="4"/>
        </w:numPr>
        <w:ind w:left="720" w:hanging="360"/>
      </w:pPr>
      <w:bookmarkStart w:colFirst="0" w:colLast="0" w:name="_21pdvyq82lwt" w:id="3"/>
      <w:bookmarkEnd w:id="3"/>
      <w:r w:rsidDel="00000000" w:rsidR="00000000" w:rsidRPr="00000000">
        <w:rPr>
          <w:rtl w:val="0"/>
        </w:rPr>
        <w:t xml:space="preserve">Contexto</w:t>
      </w:r>
    </w:p>
    <w:p w:rsidR="00000000" w:rsidDel="00000000" w:rsidP="00000000" w:rsidRDefault="00000000" w:rsidRPr="00000000" w14:paraId="0000002F">
      <w:pPr>
        <w:pStyle w:val="Heading2"/>
        <w:numPr>
          <w:ilvl w:val="1"/>
          <w:numId w:val="4"/>
        </w:numPr>
        <w:ind w:left="1440" w:hanging="360"/>
      </w:pPr>
      <w:bookmarkStart w:colFirst="0" w:colLast="0" w:name="_pzmn0ailvwh6" w:id="4"/>
      <w:bookmarkEnd w:id="4"/>
      <w:r w:rsidDel="00000000" w:rsidR="00000000" w:rsidRPr="00000000">
        <w:rPr>
          <w:rtl w:val="0"/>
        </w:rPr>
        <w:t xml:space="preserve">Resumen (Español)</w:t>
      </w:r>
    </w:p>
    <w:p w:rsidR="00000000" w:rsidDel="00000000" w:rsidP="00000000" w:rsidRDefault="00000000" w:rsidRPr="00000000" w14:paraId="00000030">
      <w:pPr>
        <w:spacing w:line="360" w:lineRule="auto"/>
        <w:ind w:left="1440" w:firstLine="0"/>
        <w:jc w:val="both"/>
        <w:rPr/>
      </w:pPr>
      <w:r w:rsidDel="00000000" w:rsidR="00000000" w:rsidRPr="00000000">
        <w:rPr>
          <w:rtl w:val="0"/>
        </w:rPr>
        <w:t xml:space="preserve">El presente proyecto de ingeniería aborda la transformación digital y optimización operativa de A&amp;J Automotriz, taller mecánico y comercializadora de insumos automotrices ubicado en Quilpué. </w:t>
      </w:r>
    </w:p>
    <w:p w:rsidR="00000000" w:rsidDel="00000000" w:rsidP="00000000" w:rsidRDefault="00000000" w:rsidRPr="00000000" w14:paraId="00000031">
      <w:pPr>
        <w:spacing w:line="360" w:lineRule="auto"/>
        <w:ind w:left="1440" w:firstLine="0"/>
        <w:jc w:val="both"/>
        <w:rPr/>
      </w:pPr>
      <w:r w:rsidDel="00000000" w:rsidR="00000000" w:rsidRPr="00000000">
        <w:rPr>
          <w:rtl w:val="0"/>
        </w:rPr>
        <w:t xml:space="preserve">La problemática principal radica en la gestión manual, informal y dispersa de citas, stock y consultas de clientes a través de canales de mensajería (WhatsApp e Instagram), generando saturación en la atención, demoras en cotizaciones y ausencia de trazabilidad en las reparaciones. </w:t>
      </w:r>
    </w:p>
    <w:p w:rsidR="00000000" w:rsidDel="00000000" w:rsidP="00000000" w:rsidRDefault="00000000" w:rsidRPr="00000000" w14:paraId="00000032">
      <w:pPr>
        <w:spacing w:line="360" w:lineRule="auto"/>
        <w:ind w:left="1440" w:firstLine="0"/>
        <w:jc w:val="both"/>
        <w:rPr/>
      </w:pPr>
      <w:r w:rsidDel="00000000" w:rsidR="00000000" w:rsidRPr="00000000">
        <w:rPr>
          <w:rtl w:val="0"/>
        </w:rPr>
        <w:t xml:space="preserve">Como solución, se diseña e implementa una plataforma web modular bajo una arquitectura desacoplada: backend en Django REST Framework, base de datos relacional en PostgreSQL y frontend responsivo en React + Vite con capacidades de Progressive Web App (PWA).</w:t>
      </w:r>
    </w:p>
    <w:p w:rsidR="00000000" w:rsidDel="00000000" w:rsidP="00000000" w:rsidRDefault="00000000" w:rsidRPr="00000000" w14:paraId="00000033">
      <w:pPr>
        <w:spacing w:line="360" w:lineRule="auto"/>
        <w:ind w:left="1440" w:firstLine="0"/>
        <w:jc w:val="both"/>
        <w:rPr/>
      </w:pPr>
      <w:r w:rsidDel="00000000" w:rsidR="00000000" w:rsidRPr="00000000">
        <w:rPr>
          <w:rtl w:val="0"/>
        </w:rPr>
        <w:t xml:space="preserve"> El sistema integra un portal de clientes con agendamiento de citas, catálogo digital, chatbot de atención y seguimiento de servicios en tiempo real mediante tokens seguros, junto a un panel de control administrativo con control de acceso basado en roles (RBAC), digitalización de </w:t>
      </w:r>
      <w:r w:rsidDel="00000000" w:rsidR="00000000" w:rsidRPr="00000000">
        <w:rPr>
          <w:i w:val="1"/>
          <w:iCs w:val="1"/>
          <w:rtl w:val="0"/>
        </w:rPr>
        <w:t xml:space="preserve">check-in</w:t>
      </w:r>
      <w:r w:rsidDel="00000000" w:rsidR="00000000" w:rsidRPr="00000000">
        <w:rPr>
          <w:rtl w:val="0"/>
        </w:rPr>
        <w:t xml:space="preserve"> con respaldo fotográfico, alertas de stock y módulos de Inteligencia Artificial para pre-diagnóstico y analítica predictiva de negocio.</w:t>
      </w: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numPr>
          <w:ilvl w:val="1"/>
          <w:numId w:val="4"/>
        </w:numPr>
        <w:spacing w:line="360" w:lineRule="auto"/>
        <w:ind w:left="1440" w:hanging="360"/>
        <w:jc w:val="both"/>
        <w:rPr/>
      </w:pPr>
      <w:bookmarkStart w:colFirst="0" w:colLast="0" w:name="_wkuu8245zquv" w:id="5"/>
      <w:bookmarkEnd w:id="5"/>
      <w:r w:rsidDel="00000000" w:rsidR="00000000" w:rsidRPr="00000000">
        <w:rPr>
          <w:rtl w:val="0"/>
        </w:rPr>
        <w:t xml:space="preserve">Abstract (English)</w:t>
      </w:r>
    </w:p>
    <w:p w:rsidR="00000000" w:rsidDel="00000000" w:rsidP="00000000" w:rsidRDefault="00000000" w:rsidRPr="00000000" w14:paraId="00000035">
      <w:pPr>
        <w:spacing w:line="360" w:lineRule="auto"/>
        <w:ind w:left="1440" w:firstLine="0"/>
        <w:jc w:val="both"/>
        <w:rPr/>
      </w:pPr>
      <w:r w:rsidDel="00000000" w:rsidR="00000000" w:rsidRPr="00000000">
        <w:rPr>
          <w:rtl w:val="0"/>
        </w:rPr>
        <w:t xml:space="preserve">This engineering project develops an enterprise web platform designed to achieve the digital transformation and operational optimization of A&amp;J Automotriz, an automotive repair workshop and spare parts retailer located in Quilpué. </w:t>
      </w:r>
    </w:p>
    <w:p w:rsidR="00000000" w:rsidDel="00000000" w:rsidP="00000000" w:rsidRDefault="00000000" w:rsidRPr="00000000" w14:paraId="00000036">
      <w:pPr>
        <w:spacing w:line="360" w:lineRule="auto"/>
        <w:ind w:left="1440" w:firstLine="0"/>
        <w:jc w:val="both"/>
        <w:rPr/>
      </w:pPr>
      <w:r w:rsidDel="00000000" w:rsidR="00000000" w:rsidRPr="00000000">
        <w:rPr>
          <w:rtl w:val="0"/>
        </w:rPr>
        <w:t xml:space="preserve">The core operational problem stems from manual scheduling and fragmented customer communication through instant messaging channels, causing service bottlenecks, revenue leakage, and a lack of real-time repair traceability. </w:t>
      </w:r>
    </w:p>
    <w:p w:rsidR="00000000" w:rsidDel="00000000" w:rsidP="00000000" w:rsidRDefault="00000000" w:rsidRPr="00000000" w14:paraId="00000037">
      <w:pPr>
        <w:spacing w:line="360" w:lineRule="auto"/>
        <w:ind w:left="1440" w:firstLine="0"/>
        <w:jc w:val="both"/>
        <w:rPr/>
      </w:pPr>
      <w:r w:rsidDel="00000000" w:rsidR="00000000" w:rsidRPr="00000000">
        <w:rPr>
          <w:rtl w:val="0"/>
        </w:rPr>
        <w:t xml:space="preserve">To overcome these deficiencies, a full-stack software solution is designed and implemented using a decoupled architecture powered by Django REST Framework, a PostgreSQL relational database, and a responsive React (Vite) frontend with Progressive Web App (PWA) capabilities.</w:t>
      </w:r>
    </w:p>
    <w:p w:rsidR="00000000" w:rsidDel="00000000" w:rsidP="00000000" w:rsidRDefault="00000000" w:rsidRPr="00000000" w14:paraId="00000038">
      <w:pPr>
        <w:spacing w:line="360" w:lineRule="auto"/>
        <w:ind w:left="1440" w:firstLine="0"/>
        <w:jc w:val="both"/>
        <w:rPr/>
      </w:pPr>
      <w:r w:rsidDel="00000000" w:rsidR="00000000" w:rsidRPr="00000000">
        <w:rPr>
          <w:rtl w:val="0"/>
        </w:rPr>
        <w:t xml:space="preserve">The platform provides a customer portal featuring online scheduling, a product catalog, an interactive AI chatbot, and real-time repair tracking via secure temporary tokens. Additionally, it features an administrative dashboard with Role-Based Access Control (RBAC), automated stock management, digital check-in with photographic evidence, and Artificial Intelligence modules for preliminary fault diagnosis and business analytics.</w:t>
      </w:r>
    </w:p>
    <w:p w:rsidR="00000000" w:rsidDel="00000000" w:rsidP="00000000" w:rsidRDefault="00000000" w:rsidRPr="00000000" w14:paraId="00000039">
      <w:pPr>
        <w:spacing w:after="200" w:line="360" w:lineRule="auto"/>
        <w:ind w:left="144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0"/>
        <w:keepLines w:val="0"/>
        <w:numPr>
          <w:ilvl w:val="0"/>
          <w:numId w:val="4"/>
        </w:numPr>
        <w:spacing w:after="80" w:line="360" w:lineRule="auto"/>
        <w:ind w:left="720" w:hanging="360"/>
        <w:jc w:val="both"/>
      </w:pPr>
      <w:bookmarkStart w:colFirst="0" w:colLast="0" w:name="_6idzw674nf5h" w:id="6"/>
      <w:bookmarkEnd w:id="6"/>
      <w:r w:rsidDel="00000000" w:rsidR="00000000" w:rsidRPr="00000000">
        <w:rPr>
          <w:rtl w:val="0"/>
        </w:rPr>
        <w:t xml:space="preserve">DESARROLLO DE INGENIERÍA</w:t>
      </w:r>
    </w:p>
    <w:p w:rsidR="00000000" w:rsidDel="00000000" w:rsidP="00000000" w:rsidRDefault="00000000" w:rsidRPr="00000000" w14:paraId="0000003B">
      <w:pPr>
        <w:pStyle w:val="Heading2"/>
        <w:keepNext w:val="0"/>
        <w:keepLines w:val="0"/>
        <w:numPr>
          <w:ilvl w:val="1"/>
          <w:numId w:val="4"/>
        </w:numPr>
        <w:spacing w:after="80" w:line="360" w:lineRule="auto"/>
        <w:ind w:left="1440" w:hanging="360"/>
        <w:jc w:val="both"/>
      </w:pPr>
      <w:bookmarkStart w:colFirst="0" w:colLast="0" w:name="_jh3qa575tbuf" w:id="7"/>
      <w:bookmarkEnd w:id="7"/>
      <w:r w:rsidDel="00000000" w:rsidR="00000000" w:rsidRPr="00000000">
        <w:rPr>
          <w:rtl w:val="0"/>
        </w:rPr>
        <w:t xml:space="preserve">Descripción Breve del Proyecto y Justificación de su Relevancia</w:t>
      </w:r>
    </w:p>
    <w:p w:rsidR="00000000" w:rsidDel="00000000" w:rsidP="00000000" w:rsidRDefault="00000000" w:rsidRPr="00000000" w14:paraId="0000003C">
      <w:pPr>
        <w:spacing w:line="360" w:lineRule="auto"/>
        <w:ind w:left="1440" w:firstLine="0"/>
        <w:jc w:val="both"/>
        <w:rPr/>
      </w:pPr>
      <w:r w:rsidDel="00000000" w:rsidR="00000000" w:rsidRPr="00000000">
        <w:rPr>
          <w:rtl w:val="0"/>
        </w:rPr>
        <w:t xml:space="preserve">El proyecto consiste en el diseño, desarrollo e implantación de una plataforma web integral para la digitalización operativa de A&amp;J Automotriz en Quilpué.</w:t>
      </w:r>
    </w:p>
    <w:p w:rsidR="00000000" w:rsidDel="00000000" w:rsidP="00000000" w:rsidRDefault="00000000" w:rsidRPr="00000000" w14:paraId="0000003D">
      <w:pPr>
        <w:spacing w:line="360" w:lineRule="auto"/>
        <w:ind w:left="1440" w:firstLine="0"/>
        <w:jc w:val="both"/>
        <w:rPr/>
      </w:pPr>
      <w:r w:rsidDel="00000000" w:rsidR="00000000" w:rsidRPr="00000000">
        <w:rPr>
          <w:rtl w:val="0"/>
        </w:rPr>
        <w:t xml:space="preserve">Su relevancia para el campo laboral de la carrera se sustenta en tres factores:</w:t>
      </w:r>
    </w:p>
    <w:p w:rsidR="00000000" w:rsidDel="00000000" w:rsidP="00000000" w:rsidRDefault="00000000" w:rsidRPr="00000000" w14:paraId="0000003E">
      <w:pPr>
        <w:numPr>
          <w:ilvl w:val="0"/>
          <w:numId w:val="1"/>
        </w:numPr>
        <w:spacing w:after="240" w:line="360" w:lineRule="auto"/>
        <w:ind w:left="2160" w:hanging="360"/>
        <w:jc w:val="both"/>
      </w:pPr>
      <w:r w:rsidDel="00000000" w:rsidR="00000000" w:rsidRPr="00000000">
        <w:rPr>
          <w:b w:val="1"/>
          <w:bCs w:val="1"/>
          <w:rtl w:val="0"/>
        </w:rPr>
        <w:t xml:space="preserve">Impacto Operativo y Económico Medible:</w:t>
      </w:r>
      <w:r w:rsidDel="00000000" w:rsidR="00000000" w:rsidRPr="00000000">
        <w:rPr>
          <w:rtl w:val="0"/>
        </w:rPr>
        <w:t xml:space="preserve"> Resuelve el cuello de botella comercial de una PYME real, automatizando la atención 24/7, el agendamiento y el control de inventario para evitar pérdidas económicas por clientes desatendidos.</w:t>
      </w:r>
    </w:p>
    <w:p w:rsidR="00000000" w:rsidDel="00000000" w:rsidP="00000000" w:rsidRDefault="00000000" w:rsidRPr="00000000" w14:paraId="0000003F">
      <w:pPr>
        <w:numPr>
          <w:ilvl w:val="0"/>
          <w:numId w:val="1"/>
        </w:numPr>
        <w:spacing w:after="240" w:line="360" w:lineRule="auto"/>
        <w:ind w:left="2160" w:hanging="360"/>
        <w:jc w:val="both"/>
      </w:pPr>
      <w:r w:rsidDel="00000000" w:rsidR="00000000" w:rsidRPr="00000000">
        <w:rPr>
          <w:b w:val="1"/>
          <w:bCs w:val="1"/>
          <w:rtl w:val="0"/>
        </w:rPr>
        <w:t xml:space="preserve">Validación en Contexto Laboral Real:</w:t>
      </w:r>
      <w:r w:rsidDel="00000000" w:rsidR="00000000" w:rsidRPr="00000000">
        <w:rPr>
          <w:rtl w:val="0"/>
        </w:rPr>
        <w:t xml:space="preserve"> La solución no corresponde a una simulación académica abstracta; se sustenta en requerimientos, flujos de trabajo e indicadores directos levantados con el dueño y el personal técnico de A&amp;J Automotriz.</w:t>
      </w:r>
    </w:p>
    <w:p w:rsidR="00000000" w:rsidDel="00000000" w:rsidP="00000000" w:rsidRDefault="00000000" w:rsidRPr="00000000" w14:paraId="00000040">
      <w:pPr>
        <w:numPr>
          <w:ilvl w:val="0"/>
          <w:numId w:val="1"/>
        </w:numPr>
        <w:spacing w:after="240" w:line="360" w:lineRule="auto"/>
        <w:ind w:left="2160" w:hanging="360"/>
        <w:jc w:val="both"/>
      </w:pPr>
      <w:r w:rsidDel="00000000" w:rsidR="00000000" w:rsidRPr="00000000">
        <w:rPr>
          <w:b w:val="1"/>
          <w:bCs w:val="1"/>
          <w:rtl w:val="0"/>
        </w:rPr>
        <w:t xml:space="preserve">Estandarización y Respaldo Operativo:</w:t>
      </w:r>
      <w:r w:rsidDel="00000000" w:rsidR="00000000" w:rsidRPr="00000000">
        <w:rPr>
          <w:rtl w:val="0"/>
        </w:rPr>
        <w:t xml:space="preserve"> Introduce trazabilidad digital a través del registro inalterable de </w:t>
      </w:r>
      <w:r w:rsidDel="00000000" w:rsidR="00000000" w:rsidRPr="00000000">
        <w:rPr>
          <w:i w:val="1"/>
          <w:iCs w:val="1"/>
          <w:rtl w:val="0"/>
        </w:rPr>
        <w:t xml:space="preserve">check-in</w:t>
      </w:r>
      <w:r w:rsidDel="00000000" w:rsidR="00000000" w:rsidRPr="00000000">
        <w:rPr>
          <w:rtl w:val="0"/>
        </w:rPr>
        <w:t xml:space="preserve"> vehicular con fotografías, asignación formal de Órdenes de Trabajo (OT) y emisión automática de presupuestos en PDF, mitigando riesgos de reclamos.</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numPr>
          <w:ilvl w:val="1"/>
          <w:numId w:val="4"/>
        </w:numPr>
        <w:spacing w:before="0" w:line="360" w:lineRule="auto"/>
        <w:ind w:left="1440" w:hanging="360"/>
        <w:jc w:val="both"/>
        <w:rPr>
          <w:u w:val="none"/>
        </w:rPr>
      </w:pPr>
      <w:bookmarkStart w:colFirst="0" w:colLast="0" w:name="_pire8v4h465g" w:id="8"/>
      <w:bookmarkEnd w:id="8"/>
      <w:r w:rsidDel="00000000" w:rsidR="00000000" w:rsidRPr="00000000">
        <w:rPr>
          <w:rtl w:val="0"/>
        </w:rPr>
        <w:t xml:space="preserve">Relación del Proyecto con las Competencias del Perfil de Egreso e Indicadores de Calidad</w:t>
      </w:r>
    </w:p>
    <w:p w:rsidR="00000000" w:rsidDel="00000000" w:rsidP="00000000" w:rsidRDefault="00000000" w:rsidRPr="00000000" w14:paraId="00000042">
      <w:pPr>
        <w:spacing w:after="240" w:line="360" w:lineRule="auto"/>
        <w:ind w:left="1440" w:firstLine="0"/>
        <w:jc w:val="both"/>
        <w:rPr/>
      </w:pPr>
      <w:r w:rsidDel="00000000" w:rsidR="00000000" w:rsidRPr="00000000">
        <w:rPr>
          <w:rtl w:val="0"/>
        </w:rPr>
        <w:t xml:space="preserve">El proyecto integra y valida las competencias del perfil de egreso del plan de estudio de Ingeniería en Informática, cumpliendo con los estándares e indicadores de calidad disciplinarios presentados en la siguiente página</w:t>
      </w:r>
    </w:p>
    <w:p w:rsidR="00000000" w:rsidDel="00000000" w:rsidP="00000000" w:rsidRDefault="00000000" w:rsidRPr="00000000" w14:paraId="00000043">
      <w:pPr>
        <w:spacing w:after="240" w:line="360" w:lineRule="auto"/>
        <w:jc w:val="both"/>
        <w:rPr/>
      </w:pPr>
      <w:r w:rsidDel="00000000" w:rsidR="00000000" w:rsidRPr="00000000">
        <w:rPr>
          <w:rtl w:val="0"/>
        </w:rPr>
      </w:r>
    </w:p>
    <w:tbl>
      <w:tblPr>
        <w:tblStyle w:val="Table2"/>
        <w:tblpPr w:leftFromText="180" w:rightFromText="180" w:topFromText="180" w:bottomFromText="180" w:vertAnchor="text" w:horzAnchor="text" w:tblpX="1425" w:tblpY="0"/>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310"/>
        <w:gridCol w:w="3045"/>
        <w:tblGridChange w:id="0">
          <w:tblGrid>
            <w:gridCol w:w="2205"/>
            <w:gridCol w:w="2310"/>
            <w:gridCol w:w="3045"/>
          </w:tblGrid>
        </w:tblGridChange>
      </w:tblGrid>
      <w:tr>
        <w:trPr>
          <w:cantSplit w:val="0"/>
          <w:trHeight w:val="1508.7011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4">
            <w:pPr>
              <w:spacing w:after="0" w:line="240" w:lineRule="auto"/>
              <w:rPr>
                <w:sz w:val="20"/>
                <w:szCs w:val="20"/>
              </w:rPr>
            </w:pPr>
            <w:r w:rsidDel="00000000" w:rsidR="00000000" w:rsidRPr="00000000">
              <w:rPr>
                <w:b w:val="1"/>
                <w:bCs w:val="1"/>
                <w:sz w:val="20"/>
                <w:szCs w:val="20"/>
                <w:rtl w:val="0"/>
              </w:rPr>
              <w:t xml:space="preserve">Competencia del Perfil de Egreso DOCX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5">
            <w:pPr>
              <w:spacing w:after="0" w:line="240" w:lineRule="auto"/>
              <w:rPr>
                <w:sz w:val="20"/>
                <w:szCs w:val="20"/>
              </w:rPr>
            </w:pPr>
            <w:r w:rsidDel="00000000" w:rsidR="00000000" w:rsidRPr="00000000">
              <w:rPr>
                <w:b w:val="1"/>
                <w:bCs w:val="1"/>
                <w:sz w:val="20"/>
                <w:szCs w:val="20"/>
                <w:rtl w:val="0"/>
              </w:rPr>
              <w:t xml:space="preserve">Indicadores de Calidad Disciplinarios DOCX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6">
            <w:pPr>
              <w:spacing w:after="0" w:line="240" w:lineRule="auto"/>
              <w:rPr>
                <w:sz w:val="20"/>
                <w:szCs w:val="20"/>
              </w:rPr>
            </w:pPr>
            <w:r w:rsidDel="00000000" w:rsidR="00000000" w:rsidRPr="00000000">
              <w:rPr>
                <w:b w:val="1"/>
                <w:bCs w:val="1"/>
                <w:sz w:val="20"/>
                <w:szCs w:val="20"/>
                <w:rtl w:val="0"/>
              </w:rPr>
              <w:t xml:space="preserve">Aplicación Concreta en el Proyecto APT</w:t>
            </w:r>
            <w:r w:rsidDel="00000000" w:rsidR="00000000" w:rsidRPr="00000000">
              <w:rPr>
                <w:rtl w:val="0"/>
              </w:rPr>
            </w:r>
          </w:p>
        </w:tc>
      </w:tr>
      <w:tr>
        <w:trPr>
          <w:cantSplit w:val="0"/>
          <w:trHeight w:val="16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1. Realizar pruebas de certificación de productos y procesos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 1.1 Diseña pruebas de validación.</w:t>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 1.2 Aplica pruebas de validación.</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 1.3 Desarrolla mejoras basadas en resultados.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Diseño y ejecución de pruebas unitarias en endpoints de Django REST Framework, pruebas de integración para el descuento automático de stock en OTs y pruebas de usabilidad en terreno con mecánicos en el taller de Quilpué.</w:t>
            </w:r>
          </w:p>
        </w:tc>
      </w:tr>
      <w:tr>
        <w:trPr>
          <w:cantSplit w:val="0"/>
          <w:trHeight w:val="14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2. Gestionar proyectos informáticos para la toma de decisiones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 2.1 Planifica proyectos informáticos.</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 2.2 Controla proyectos informáticos.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Elaboración del Project Charter formal, estructuración de la EDT/WBS, definición de épicas por módulos, matriz de riesgos y seguimiento iterativo mediante metodologías ágiles.</w:t>
            </w:r>
          </w:p>
        </w:tc>
      </w:tr>
      <w:tr>
        <w:trPr>
          <w:cantSplit w:val="0"/>
          <w:trHeight w:val="10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3. Construir modelos de datos escalables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 3.1 Diseña modelos de datos.</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 3.2 Implementa modelos de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Modelamiento relacional normalizado (3FN) en PostgreSQL para órdenes de trabajo, inventario y vehículos, garantizando transacciones atómicas (ACID) y respaldos automáticos.</w:t>
            </w:r>
          </w:p>
        </w:tc>
      </w:tr>
      <w:tr>
        <w:trPr>
          <w:cantSplit w:val="0"/>
          <w:trHeight w:val="15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4. Desarrollar soluciones de software sistemáticas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 4.1 Construye una solución de software.</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 4.2 Integra componentes.</w:t>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 4.3 Implanta solución de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Desarrollo bajo arquitectura desacoplada (Django REST + React PWA), integración de módulos de IA (NLP para síntomas y machine learning para métricas) y despliegue productivo en la nube.</w:t>
            </w:r>
          </w:p>
        </w:tc>
      </w:tr>
    </w:tbl>
    <w:p w:rsidR="00000000" w:rsidDel="00000000" w:rsidP="00000000" w:rsidRDefault="00000000" w:rsidRPr="00000000" w14:paraId="00000059">
      <w:pPr>
        <w:pStyle w:val="Heading2"/>
        <w:keepNext w:val="0"/>
        <w:keepLines w:val="0"/>
        <w:spacing w:line="360" w:lineRule="auto"/>
        <w:jc w:val="both"/>
        <w:rPr/>
      </w:pPr>
      <w:bookmarkStart w:colFirst="0" w:colLast="0" w:name="_587qjauujz9d" w:id="9"/>
      <w:bookmarkEnd w:id="9"/>
      <w:r w:rsidDel="00000000" w:rsidR="00000000" w:rsidRPr="00000000">
        <w:rPr>
          <w:rtl w:val="0"/>
        </w:rPr>
      </w:r>
    </w:p>
    <w:p w:rsidR="00000000" w:rsidDel="00000000" w:rsidP="00000000" w:rsidRDefault="00000000" w:rsidRPr="00000000" w14:paraId="0000005A">
      <w:pPr>
        <w:pStyle w:val="Heading2"/>
        <w:keepNext w:val="0"/>
        <w:keepLines w:val="0"/>
        <w:numPr>
          <w:ilvl w:val="1"/>
          <w:numId w:val="4"/>
        </w:numPr>
        <w:spacing w:before="0" w:line="360" w:lineRule="auto"/>
        <w:ind w:left="1440" w:hanging="360"/>
        <w:jc w:val="both"/>
        <w:rPr>
          <w:u w:val="none"/>
        </w:rPr>
      </w:pPr>
      <w:bookmarkStart w:colFirst="0" w:colLast="0" w:name="_5ut3bsulqzvp" w:id="10"/>
      <w:bookmarkEnd w:id="10"/>
      <w:r w:rsidDel="00000000" w:rsidR="00000000" w:rsidRPr="00000000">
        <w:rPr>
          <w:rtl w:val="0"/>
        </w:rPr>
        <w:t xml:space="preserve">Relación del Proyecto con los Intereses Profesionales del Equipo</w:t>
      </w:r>
    </w:p>
    <w:p w:rsidR="00000000" w:rsidDel="00000000" w:rsidP="00000000" w:rsidRDefault="00000000" w:rsidRPr="00000000" w14:paraId="0000005B">
      <w:pPr>
        <w:spacing w:after="240" w:line="360" w:lineRule="auto"/>
        <w:ind w:left="1440" w:firstLine="0"/>
        <w:jc w:val="both"/>
        <w:rPr/>
      </w:pPr>
      <w:r w:rsidDel="00000000" w:rsidR="00000000" w:rsidRPr="00000000">
        <w:rPr>
          <w:rtl w:val="0"/>
        </w:rPr>
        <w:t xml:space="preserve">El proyecto converge con las áreas de especialización e intereses declarados por cada integrante:</w:t>
      </w:r>
    </w:p>
    <w:p w:rsidR="00000000" w:rsidDel="00000000" w:rsidP="00000000" w:rsidRDefault="00000000" w:rsidRPr="00000000" w14:paraId="0000005C">
      <w:pPr>
        <w:numPr>
          <w:ilvl w:val="0"/>
          <w:numId w:val="3"/>
        </w:numPr>
        <w:spacing w:after="240" w:line="360" w:lineRule="auto"/>
        <w:ind w:left="2160" w:hanging="360"/>
        <w:jc w:val="both"/>
      </w:pPr>
      <w:r w:rsidDel="00000000" w:rsidR="00000000" w:rsidRPr="00000000">
        <w:rPr>
          <w:b w:val="1"/>
          <w:bCs w:val="1"/>
          <w:rtl w:val="0"/>
        </w:rPr>
        <w:t xml:space="preserve">Matías Baxman (Desarrollo Full-Stack, Arquitectura y Seguridad):</w:t>
      </w:r>
      <w:r w:rsidDel="00000000" w:rsidR="00000000" w:rsidRPr="00000000">
        <w:rPr>
          <w:rtl w:val="0"/>
        </w:rPr>
        <w:t xml:space="preserve"> Centrado en el diseño y construcción de soluciones web robustas tanto en frontend como backend. Lidera la arquitectura desacoplada, la estructuración de la API REST, la lógica del servidor y la implementación de protocolos de seguridad en la capa de aplicación.</w:t>
      </w:r>
    </w:p>
    <w:p w:rsidR="00000000" w:rsidDel="00000000" w:rsidP="00000000" w:rsidRDefault="00000000" w:rsidRPr="00000000" w14:paraId="0000005D">
      <w:pPr>
        <w:numPr>
          <w:ilvl w:val="0"/>
          <w:numId w:val="3"/>
        </w:numPr>
        <w:spacing w:after="240" w:line="360" w:lineRule="auto"/>
        <w:ind w:left="2160" w:hanging="360"/>
        <w:jc w:val="both"/>
      </w:pPr>
      <w:r w:rsidDel="00000000" w:rsidR="00000000" w:rsidRPr="00000000">
        <w:rPr>
          <w:b w:val="1"/>
          <w:bCs w:val="1"/>
          <w:rtl w:val="0"/>
        </w:rPr>
        <w:t xml:space="preserve">Benjamín Ojeda (Ciberseguridad Ofensiva y Protección de la Información):</w:t>
      </w:r>
      <w:r w:rsidDel="00000000" w:rsidR="00000000" w:rsidRPr="00000000">
        <w:rPr>
          <w:rtl w:val="0"/>
        </w:rPr>
        <w:t xml:space="preserve"> Enfocado en la seguridad informática y la gestión segura de datos. Su trabajo se enfoca en el diseño e implementación del modelo de autenticación y autorización (RBAC), el hashing criptográfico de credenciales y la generación de enlaces de seguimiento protegidos mediante tokens efímeros.</w:t>
      </w:r>
    </w:p>
    <w:p w:rsidR="00000000" w:rsidDel="00000000" w:rsidP="00000000" w:rsidRDefault="00000000" w:rsidRPr="00000000" w14:paraId="0000005E">
      <w:pPr>
        <w:numPr>
          <w:ilvl w:val="0"/>
          <w:numId w:val="3"/>
        </w:numPr>
        <w:spacing w:after="240" w:line="360" w:lineRule="auto"/>
        <w:ind w:left="2160" w:hanging="360"/>
        <w:jc w:val="both"/>
      </w:pPr>
      <w:r w:rsidDel="00000000" w:rsidR="00000000" w:rsidRPr="00000000">
        <w:rPr>
          <w:b w:val="1"/>
          <w:bCs w:val="1"/>
          <w:rtl w:val="0"/>
        </w:rPr>
        <w:t xml:space="preserve">Benjamín Romero (Ingeniería de Datos, Arquitectura Cloud e IA Aplicada):</w:t>
      </w:r>
      <w:r w:rsidDel="00000000" w:rsidR="00000000" w:rsidRPr="00000000">
        <w:rPr>
          <w:rtl w:val="0"/>
        </w:rPr>
        <w:t xml:space="preserve"> Orientado al diseño de bases de datos relacionales escalables, procesamiento de datos y servicios cloud. Responsable del diseño relacional en PostgreSQL (ACID), la optimización de consultas de stock/historial vehicular y la integración de algoritmos de Machine Learning y NLP para el pre-diagnóstico y analítica del taller.</w:t>
      </w:r>
    </w:p>
    <w:p w:rsidR="00000000" w:rsidDel="00000000" w:rsidP="00000000" w:rsidRDefault="00000000" w:rsidRPr="00000000" w14:paraId="0000005F">
      <w:pPr>
        <w:pStyle w:val="Heading3"/>
        <w:keepNext w:val="0"/>
        <w:keepLines w:val="0"/>
        <w:spacing w:before="0" w:line="360" w:lineRule="auto"/>
        <w:jc w:val="both"/>
        <w:rPr>
          <w:b w:val="1"/>
          <w:bCs w:val="1"/>
          <w:color w:val="000000"/>
        </w:rPr>
      </w:pPr>
      <w:bookmarkStart w:colFirst="0" w:colLast="0" w:name="_7cnk397eaysc" w:id="11"/>
      <w:bookmarkEnd w:id="11"/>
      <w:r w:rsidDel="00000000" w:rsidR="00000000" w:rsidRPr="00000000">
        <w:rPr>
          <w:rtl w:val="0"/>
        </w:rPr>
      </w:r>
    </w:p>
    <w:p w:rsidR="00000000" w:rsidDel="00000000" w:rsidP="00000000" w:rsidRDefault="00000000" w:rsidRPr="00000000" w14:paraId="00000060">
      <w:pPr>
        <w:pStyle w:val="Heading3"/>
        <w:keepNext w:val="0"/>
        <w:keepLines w:val="0"/>
        <w:spacing w:before="0" w:line="360" w:lineRule="auto"/>
        <w:jc w:val="both"/>
        <w:rPr>
          <w:b w:val="1"/>
          <w:bCs w:val="1"/>
          <w:color w:val="000000"/>
        </w:rPr>
      </w:pPr>
      <w:bookmarkStart w:colFirst="0" w:colLast="0" w:name="_luv4rbjs784o" w:id="12"/>
      <w:bookmarkEnd w:id="12"/>
      <w:r w:rsidDel="00000000" w:rsidR="00000000" w:rsidRPr="00000000">
        <w:rPr>
          <w:rtl w:val="0"/>
        </w:rPr>
      </w:r>
    </w:p>
    <w:p w:rsidR="00000000" w:rsidDel="00000000" w:rsidP="00000000" w:rsidRDefault="00000000" w:rsidRPr="00000000" w14:paraId="00000061">
      <w:pPr>
        <w:pStyle w:val="Heading3"/>
        <w:keepNext w:val="0"/>
        <w:keepLines w:val="0"/>
        <w:spacing w:before="0" w:line="360" w:lineRule="auto"/>
        <w:jc w:val="both"/>
        <w:rPr>
          <w:b w:val="1"/>
          <w:bCs w:val="1"/>
          <w:color w:val="000000"/>
        </w:rPr>
      </w:pPr>
      <w:bookmarkStart w:colFirst="0" w:colLast="0" w:name="_gjq7o8inah6a" w:id="13"/>
      <w:bookmarkEnd w:id="13"/>
      <w:r w:rsidDel="00000000" w:rsidR="00000000" w:rsidRPr="00000000">
        <w:rPr>
          <w:rtl w:val="0"/>
        </w:rPr>
      </w:r>
    </w:p>
    <w:p w:rsidR="00000000" w:rsidDel="00000000" w:rsidP="00000000" w:rsidRDefault="00000000" w:rsidRPr="00000000" w14:paraId="00000062">
      <w:pPr>
        <w:pStyle w:val="Heading3"/>
        <w:keepNext w:val="0"/>
        <w:keepLines w:val="0"/>
        <w:spacing w:before="0" w:line="360" w:lineRule="auto"/>
        <w:jc w:val="both"/>
        <w:rPr>
          <w:b w:val="1"/>
          <w:bCs w:val="1"/>
          <w:color w:val="000000"/>
        </w:rPr>
      </w:pPr>
      <w:bookmarkStart w:colFirst="0" w:colLast="0" w:name="_thuligwl71u7" w:id="14"/>
      <w:bookmarkEnd w:id="14"/>
      <w:r w:rsidDel="00000000" w:rsidR="00000000" w:rsidRPr="00000000">
        <w:rPr>
          <w:rtl w:val="0"/>
        </w:rPr>
      </w:r>
    </w:p>
    <w:p w:rsidR="00000000" w:rsidDel="00000000" w:rsidP="00000000" w:rsidRDefault="00000000" w:rsidRPr="00000000" w14:paraId="00000063">
      <w:pPr>
        <w:pStyle w:val="Heading3"/>
        <w:keepNext w:val="0"/>
        <w:keepLines w:val="0"/>
        <w:spacing w:before="0" w:line="360" w:lineRule="auto"/>
        <w:jc w:val="both"/>
        <w:rPr>
          <w:b w:val="1"/>
          <w:bCs w:val="1"/>
          <w:color w:val="000000"/>
        </w:rPr>
      </w:pPr>
      <w:bookmarkStart w:colFirst="0" w:colLast="0" w:name="_8dg0u2p90bh" w:id="15"/>
      <w:bookmarkEnd w:id="15"/>
      <w:r w:rsidDel="00000000" w:rsidR="00000000" w:rsidRPr="00000000">
        <w:rPr>
          <w:rtl w:val="0"/>
        </w:rPr>
      </w:r>
    </w:p>
    <w:p w:rsidR="00000000" w:rsidDel="00000000" w:rsidP="00000000" w:rsidRDefault="00000000" w:rsidRPr="00000000" w14:paraId="00000064">
      <w:pPr>
        <w:pStyle w:val="Heading3"/>
        <w:keepNext w:val="0"/>
        <w:keepLines w:val="0"/>
        <w:spacing w:before="0" w:line="360" w:lineRule="auto"/>
        <w:jc w:val="both"/>
        <w:rPr>
          <w:b w:val="1"/>
          <w:bCs w:val="1"/>
          <w:color w:val="000000"/>
        </w:rPr>
      </w:pPr>
      <w:bookmarkStart w:colFirst="0" w:colLast="0" w:name="_v483anev56hp" w:id="16"/>
      <w:bookmarkEnd w:id="16"/>
      <w:r w:rsidDel="00000000" w:rsidR="00000000" w:rsidRPr="00000000">
        <w:rPr>
          <w:rtl w:val="0"/>
        </w:rPr>
      </w:r>
    </w:p>
    <w:p w:rsidR="00000000" w:rsidDel="00000000" w:rsidP="00000000" w:rsidRDefault="00000000" w:rsidRPr="00000000" w14:paraId="00000065">
      <w:pPr>
        <w:pStyle w:val="Heading3"/>
        <w:keepNext w:val="0"/>
        <w:keepLines w:val="0"/>
        <w:spacing w:before="0" w:line="360" w:lineRule="auto"/>
        <w:jc w:val="both"/>
        <w:rPr>
          <w:b w:val="1"/>
          <w:bCs w:val="1"/>
          <w:color w:val="000000"/>
        </w:rPr>
      </w:pPr>
      <w:bookmarkStart w:colFirst="0" w:colLast="0" w:name="_9pvdd8lmcbdx" w:id="17"/>
      <w:bookmarkEnd w:id="17"/>
      <w:r w:rsidDel="00000000" w:rsidR="00000000" w:rsidRPr="00000000">
        <w:rPr>
          <w:rtl w:val="0"/>
        </w:rPr>
      </w:r>
    </w:p>
    <w:p w:rsidR="00000000" w:rsidDel="00000000" w:rsidP="00000000" w:rsidRDefault="00000000" w:rsidRPr="00000000" w14:paraId="00000066">
      <w:pPr>
        <w:pStyle w:val="Heading3"/>
        <w:keepNext w:val="0"/>
        <w:keepLines w:val="0"/>
        <w:spacing w:before="0" w:line="360" w:lineRule="auto"/>
        <w:jc w:val="both"/>
        <w:rPr>
          <w:b w:val="1"/>
          <w:bCs w:val="1"/>
          <w:color w:val="000000"/>
        </w:rPr>
      </w:pPr>
      <w:bookmarkStart w:colFirst="0" w:colLast="0" w:name="_c3j1cuny3foh" w:id="18"/>
      <w:bookmarkEnd w:id="18"/>
      <w:r w:rsidDel="00000000" w:rsidR="00000000" w:rsidRPr="00000000">
        <w:rPr>
          <w:rtl w:val="0"/>
        </w:rPr>
      </w:r>
    </w:p>
    <w:p w:rsidR="00000000" w:rsidDel="00000000" w:rsidP="00000000" w:rsidRDefault="00000000" w:rsidRPr="00000000" w14:paraId="00000067">
      <w:pPr>
        <w:pStyle w:val="Heading3"/>
        <w:keepNext w:val="0"/>
        <w:keepLines w:val="0"/>
        <w:spacing w:before="0" w:line="360" w:lineRule="auto"/>
        <w:jc w:val="both"/>
        <w:rPr>
          <w:b w:val="1"/>
          <w:bCs w:val="1"/>
          <w:color w:val="000000"/>
        </w:rPr>
      </w:pPr>
      <w:bookmarkStart w:colFirst="0" w:colLast="0" w:name="_3q67uwu1f5fc" w:id="19"/>
      <w:bookmarkEnd w:id="19"/>
      <w:r w:rsidDel="00000000" w:rsidR="00000000" w:rsidRPr="00000000">
        <w:rPr>
          <w:rtl w:val="0"/>
        </w:rPr>
      </w:r>
    </w:p>
    <w:p w:rsidR="00000000" w:rsidDel="00000000" w:rsidP="00000000" w:rsidRDefault="00000000" w:rsidRPr="00000000" w14:paraId="00000068">
      <w:pPr>
        <w:pStyle w:val="Heading2"/>
        <w:keepNext w:val="0"/>
        <w:keepLines w:val="0"/>
        <w:numPr>
          <w:ilvl w:val="1"/>
          <w:numId w:val="4"/>
        </w:numPr>
        <w:spacing w:before="0" w:line="360" w:lineRule="auto"/>
        <w:ind w:left="1440" w:hanging="360"/>
        <w:jc w:val="both"/>
        <w:rPr>
          <w:u w:val="none"/>
        </w:rPr>
      </w:pPr>
      <w:bookmarkStart w:colFirst="0" w:colLast="0" w:name="_e4oky7k6ujig" w:id="20"/>
      <w:bookmarkEnd w:id="20"/>
      <w:r w:rsidDel="00000000" w:rsidR="00000000" w:rsidRPr="00000000">
        <w:rPr>
          <w:rtl w:val="0"/>
        </w:rPr>
        <w:t xml:space="preserve"> Argumento sobre la Factibilidad del Proyecto en la Asignatura</w:t>
      </w:r>
    </w:p>
    <w:p w:rsidR="00000000" w:rsidDel="00000000" w:rsidP="00000000" w:rsidRDefault="00000000" w:rsidRPr="00000000" w14:paraId="00000069">
      <w:pPr>
        <w:spacing w:after="240" w:line="360" w:lineRule="auto"/>
        <w:ind w:left="1440" w:firstLine="0"/>
        <w:jc w:val="both"/>
        <w:rPr/>
      </w:pPr>
      <w:r w:rsidDel="00000000" w:rsidR="00000000" w:rsidRPr="00000000">
        <w:rPr>
          <w:rtl w:val="0"/>
        </w:rPr>
        <w:t xml:space="preserve">El proyecto presenta una viabilidad confirmada bajo cuatro dimensiones fundamentales:</w:t>
      </w:r>
    </w:p>
    <w:p w:rsidR="00000000" w:rsidDel="00000000" w:rsidP="00000000" w:rsidRDefault="00000000" w:rsidRPr="00000000" w14:paraId="0000006A">
      <w:pPr>
        <w:numPr>
          <w:ilvl w:val="0"/>
          <w:numId w:val="2"/>
        </w:numPr>
        <w:spacing w:after="240" w:line="360" w:lineRule="auto"/>
        <w:ind w:left="2160" w:hanging="360"/>
        <w:jc w:val="both"/>
      </w:pPr>
      <w:r w:rsidDel="00000000" w:rsidR="00000000" w:rsidRPr="00000000">
        <w:rPr>
          <w:b w:val="1"/>
          <w:bCs w:val="1"/>
          <w:rtl w:val="0"/>
        </w:rPr>
        <w:t xml:space="preserve">Factibilidad Temporal:</w:t>
      </w:r>
      <w:r w:rsidDel="00000000" w:rsidR="00000000" w:rsidRPr="00000000">
        <w:rPr>
          <w:rtl w:val="0"/>
        </w:rPr>
        <w:t xml:space="preserve"> El alcance se estructuró de forma modular en épicas independientes (Inventario, Agendamiento, Tracking, Check-in e IA). Esto asegura la entrega de un Producto Mínimo Viable (MVP) funcional en los primeros sprints y la incorporación incremental de características sin comprometer los plazos.</w:t>
      </w:r>
    </w:p>
    <w:p w:rsidR="00000000" w:rsidDel="00000000" w:rsidP="00000000" w:rsidRDefault="00000000" w:rsidRPr="00000000" w14:paraId="0000006B">
      <w:pPr>
        <w:numPr>
          <w:ilvl w:val="0"/>
          <w:numId w:val="2"/>
        </w:numPr>
        <w:spacing w:after="240" w:line="360" w:lineRule="auto"/>
        <w:ind w:left="2160" w:hanging="360"/>
        <w:jc w:val="both"/>
      </w:pPr>
      <w:r w:rsidDel="00000000" w:rsidR="00000000" w:rsidRPr="00000000">
        <w:rPr>
          <w:b w:val="1"/>
          <w:bCs w:val="1"/>
          <w:rtl w:val="0"/>
        </w:rPr>
        <w:t xml:space="preserve">Factibilidad de Recursos y Materiales:</w:t>
      </w:r>
      <w:r w:rsidDel="00000000" w:rsidR="00000000" w:rsidRPr="00000000">
        <w:rPr>
          <w:rtl w:val="0"/>
        </w:rPr>
        <w:t xml:space="preserve"> El desarrollo utiliza tecnologías </w:t>
      </w:r>
      <w:r w:rsidDel="00000000" w:rsidR="00000000" w:rsidRPr="00000000">
        <w:rPr>
          <w:i w:val="1"/>
          <w:iCs w:val="1"/>
          <w:rtl w:val="0"/>
        </w:rPr>
        <w:t xml:space="preserve">open source</w:t>
      </w:r>
      <w:r w:rsidDel="00000000" w:rsidR="00000000" w:rsidRPr="00000000">
        <w:rPr>
          <w:rtl w:val="0"/>
        </w:rPr>
        <w:t xml:space="preserve"> y capas de despliegue gratuitas/educativas (PostgreSQL, Django, React, Vercel/Render), lo que garantiza costo cero de licenciamiento e infraestructura.</w:t>
      </w:r>
    </w:p>
    <w:p w:rsidR="00000000" w:rsidDel="00000000" w:rsidP="00000000" w:rsidRDefault="00000000" w:rsidRPr="00000000" w14:paraId="0000006C">
      <w:pPr>
        <w:numPr>
          <w:ilvl w:val="0"/>
          <w:numId w:val="2"/>
        </w:numPr>
        <w:spacing w:after="240" w:line="360" w:lineRule="auto"/>
        <w:ind w:left="2160" w:hanging="360"/>
        <w:jc w:val="both"/>
      </w:pPr>
      <w:r w:rsidDel="00000000" w:rsidR="00000000" w:rsidRPr="00000000">
        <w:rPr>
          <w:b w:val="1"/>
          <w:bCs w:val="1"/>
          <w:rtl w:val="0"/>
        </w:rPr>
        <w:t xml:space="preserve">Factibilidad por Factores Externos (Cliente Real):</w:t>
      </w:r>
      <w:r w:rsidDel="00000000" w:rsidR="00000000" w:rsidRPr="00000000">
        <w:rPr>
          <w:rtl w:val="0"/>
        </w:rPr>
        <w:t xml:space="preserve"> La comunicación directa con el propietario de A&amp;J Automotriz en Quilpué permite validaciones continuas en terreno, eliminando la incertidumbre de autorizaciones institucionales y asegurando datos operacionales reales.</w:t>
      </w:r>
    </w:p>
    <w:p w:rsidR="00000000" w:rsidDel="00000000" w:rsidP="00000000" w:rsidRDefault="00000000" w:rsidRPr="00000000" w14:paraId="0000006D">
      <w:pPr>
        <w:numPr>
          <w:ilvl w:val="0"/>
          <w:numId w:val="2"/>
        </w:numPr>
        <w:spacing w:after="240" w:line="360" w:lineRule="auto"/>
        <w:ind w:left="2160" w:hanging="360"/>
        <w:jc w:val="both"/>
      </w:pPr>
      <w:r w:rsidDel="00000000" w:rsidR="00000000" w:rsidRPr="00000000">
        <w:rPr>
          <w:b w:val="1"/>
          <w:bCs w:val="1"/>
          <w:rtl w:val="0"/>
        </w:rPr>
        <w:t xml:space="preserve">Plan de Mitigación ante Dificultades:</w:t>
      </w:r>
      <w:r w:rsidDel="00000000" w:rsidR="00000000" w:rsidRPr="00000000">
        <w:rPr>
          <w:rtl w:val="0"/>
        </w:rPr>
        <w:t xml:space="preserve"> Si surgen retrasos con la integración de la API de WhatsApp, el sistema incorpora notificaciones por correo SMTP transaccional como mecanismo de respaldo (</w:t>
      </w:r>
      <w:r w:rsidDel="00000000" w:rsidR="00000000" w:rsidRPr="00000000">
        <w:rPr>
          <w:i w:val="1"/>
          <w:iCs w:val="1"/>
          <w:rtl w:val="0"/>
        </w:rPr>
        <w:t xml:space="preserve">fallback</w:t>
      </w:r>
      <w:r w:rsidDel="00000000" w:rsidR="00000000" w:rsidRPr="00000000">
        <w:rPr>
          <w:rtl w:val="0"/>
        </w:rPr>
        <w:t xml:space="preserve">). Ante fluctuaciones de red en el taller, la PWA utiliza almacenamiento temporal local (</w:t>
      </w:r>
      <w:r w:rsidDel="00000000" w:rsidR="00000000" w:rsidRPr="00000000">
        <w:rPr>
          <w:i w:val="1"/>
          <w:iCs w:val="1"/>
          <w:rtl w:val="0"/>
        </w:rPr>
        <w:t xml:space="preserve">Service Workers</w:t>
      </w:r>
      <w:r w:rsidDel="00000000" w:rsidR="00000000" w:rsidRPr="00000000">
        <w:rPr>
          <w:rtl w:val="0"/>
        </w:rPr>
        <w:t xml:space="preserve">) para evitar la pérdida de datos durante el registro de vehículos.</w:t>
      </w: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keepNext w:val="0"/>
        <w:keepLines w:val="0"/>
        <w:numPr>
          <w:ilvl w:val="0"/>
          <w:numId w:val="4"/>
        </w:numPr>
        <w:spacing w:after="200" w:before="0" w:line="360" w:lineRule="auto"/>
        <w:ind w:left="720" w:hanging="360"/>
        <w:jc w:val="both"/>
        <w:rPr>
          <w:u w:val="none"/>
        </w:rPr>
      </w:pPr>
      <w:bookmarkStart w:colFirst="0" w:colLast="0" w:name="_v0htwpww4roq" w:id="21"/>
      <w:bookmarkEnd w:id="21"/>
      <w:r w:rsidDel="00000000" w:rsidR="00000000" w:rsidRPr="00000000">
        <w:rPr>
          <w:rtl w:val="0"/>
        </w:rPr>
        <w:t xml:space="preserve">INDIVIDUAL CONCLUSIONS</w:t>
      </w:r>
    </w:p>
    <w:p w:rsidR="00000000" w:rsidDel="00000000" w:rsidP="00000000" w:rsidRDefault="00000000" w:rsidRPr="00000000" w14:paraId="0000006F">
      <w:pPr>
        <w:pStyle w:val="Heading2"/>
        <w:numPr>
          <w:ilvl w:val="1"/>
          <w:numId w:val="4"/>
        </w:numPr>
        <w:ind w:left="1440" w:hanging="360"/>
      </w:pPr>
      <w:bookmarkStart w:colFirst="0" w:colLast="0" w:name="_662bto4a10m0" w:id="22"/>
      <w:bookmarkEnd w:id="22"/>
      <w:r w:rsidDel="00000000" w:rsidR="00000000" w:rsidRPr="00000000">
        <w:rPr>
          <w:rtl w:val="0"/>
        </w:rPr>
        <w:t xml:space="preserve">Individual </w:t>
      </w:r>
      <w:r w:rsidDel="00000000" w:rsidR="00000000" w:rsidRPr="00000000">
        <w:rPr>
          <w:rtl w:val="0"/>
        </w:rPr>
        <w:t xml:space="preserve">Conclusion</w:t>
      </w:r>
      <w:r w:rsidDel="00000000" w:rsidR="00000000" w:rsidRPr="00000000">
        <w:rPr>
          <w:rtl w:val="0"/>
        </w:rPr>
        <w:t xml:space="preserve"> – Matías Baxman</w:t>
      </w:r>
    </w:p>
    <w:p w:rsidR="00000000" w:rsidDel="00000000" w:rsidP="00000000" w:rsidRDefault="00000000" w:rsidRPr="00000000" w14:paraId="00000070">
      <w:pPr>
        <w:spacing w:after="240" w:line="360" w:lineRule="auto"/>
        <w:ind w:left="1440" w:right="600" w:firstLine="0"/>
        <w:jc w:val="both"/>
        <w:rPr/>
      </w:pPr>
      <w:r w:rsidDel="00000000" w:rsidR="00000000" w:rsidRPr="00000000">
        <w:rPr>
          <w:rtl w:val="0"/>
        </w:rPr>
        <w:t xml:space="preserve">Executing A&amp;J Automotriz’s system design and architectural definition highlights full-stack engineering in solving operational bottlenecks. This project advances my professional focus on building secure, scalable backend APIs and responsive user interfaces. By transforming manual scheduling and fragmented messaging into an integrated digital workflow, I reinforced core competencies in requirements engineering, component integration, and delivering production-ready software aligned with industry standards.</w:t>
      </w:r>
      <w:r w:rsidDel="00000000" w:rsidR="00000000" w:rsidRPr="00000000">
        <w:rPr>
          <w:rtl w:val="0"/>
        </w:rPr>
      </w:r>
    </w:p>
    <w:p w:rsidR="00000000" w:rsidDel="00000000" w:rsidP="00000000" w:rsidRDefault="00000000" w:rsidRPr="00000000" w14:paraId="00000071">
      <w:pPr>
        <w:pStyle w:val="Heading2"/>
        <w:numPr>
          <w:ilvl w:val="1"/>
          <w:numId w:val="4"/>
        </w:numPr>
        <w:spacing w:line="360" w:lineRule="auto"/>
        <w:ind w:left="1440" w:hanging="360"/>
        <w:jc w:val="both"/>
        <w:rPr>
          <w:u w:val="none"/>
        </w:rPr>
      </w:pPr>
      <w:bookmarkStart w:colFirst="0" w:colLast="0" w:name="_y8nux3bnz5pv" w:id="23"/>
      <w:bookmarkEnd w:id="23"/>
      <w:r w:rsidDel="00000000" w:rsidR="00000000" w:rsidRPr="00000000">
        <w:rPr>
          <w:rtl w:val="0"/>
        </w:rPr>
        <w:t xml:space="preserve">Individual </w:t>
      </w:r>
      <w:r w:rsidDel="00000000" w:rsidR="00000000" w:rsidRPr="00000000">
        <w:rPr>
          <w:rtl w:val="0"/>
        </w:rPr>
        <w:t xml:space="preserve">Conclusion</w:t>
      </w:r>
      <w:r w:rsidDel="00000000" w:rsidR="00000000" w:rsidRPr="00000000">
        <w:rPr>
          <w:rtl w:val="0"/>
        </w:rPr>
        <w:t xml:space="preserve"> – Benjamín Ojeda</w:t>
      </w:r>
    </w:p>
    <w:p w:rsidR="00000000" w:rsidDel="00000000" w:rsidP="00000000" w:rsidRDefault="00000000" w:rsidRPr="00000000" w14:paraId="00000072">
      <w:pPr>
        <w:spacing w:after="240" w:line="360" w:lineRule="auto"/>
        <w:ind w:left="1440" w:right="600" w:firstLine="0"/>
        <w:jc w:val="both"/>
        <w:rPr/>
      </w:pPr>
      <w:r w:rsidDel="00000000" w:rsidR="00000000" w:rsidRPr="00000000">
        <w:rPr>
          <w:rtl w:val="0"/>
        </w:rPr>
        <w:t xml:space="preserve">Participating in this technological solution highlights the critical value of information security and data integrity within business applications. My primary interest in cybersecurity and secure database management is directly reflected in this project through Role-Based Access Control (RBAC), cryptographic credential hashing, and tokenized access for vehicle tracking. This experience enhances my ability to design resilient architectures that safeguard organizational assets and user privacy.</w:t>
      </w:r>
      <w:r w:rsidDel="00000000" w:rsidR="00000000" w:rsidRPr="00000000">
        <w:rPr>
          <w:rtl w:val="0"/>
        </w:rPr>
      </w:r>
    </w:p>
    <w:p w:rsidR="00000000" w:rsidDel="00000000" w:rsidP="00000000" w:rsidRDefault="00000000" w:rsidRPr="00000000" w14:paraId="00000073">
      <w:pPr>
        <w:pStyle w:val="Heading2"/>
        <w:numPr>
          <w:ilvl w:val="1"/>
          <w:numId w:val="4"/>
        </w:numPr>
        <w:spacing w:line="360" w:lineRule="auto"/>
        <w:ind w:left="1440" w:hanging="360"/>
        <w:jc w:val="both"/>
        <w:rPr>
          <w:u w:val="none"/>
        </w:rPr>
      </w:pPr>
      <w:bookmarkStart w:colFirst="0" w:colLast="0" w:name="_9qiz8ebcyjh3" w:id="24"/>
      <w:bookmarkEnd w:id="24"/>
      <w:r w:rsidDel="00000000" w:rsidR="00000000" w:rsidRPr="00000000">
        <w:rPr>
          <w:rtl w:val="0"/>
        </w:rPr>
        <w:t xml:space="preserve">Individual </w:t>
      </w:r>
      <w:r w:rsidDel="00000000" w:rsidR="00000000" w:rsidRPr="00000000">
        <w:rPr>
          <w:rtl w:val="0"/>
        </w:rPr>
        <w:t xml:space="preserve">Conclusion</w:t>
      </w:r>
      <w:r w:rsidDel="00000000" w:rsidR="00000000" w:rsidRPr="00000000">
        <w:rPr>
          <w:rtl w:val="0"/>
        </w:rPr>
        <w:t xml:space="preserve"> – Benjamín Romero</w:t>
      </w:r>
    </w:p>
    <w:p w:rsidR="00000000" w:rsidDel="00000000" w:rsidP="00000000" w:rsidRDefault="00000000" w:rsidRPr="00000000" w14:paraId="00000074">
      <w:pPr>
        <w:spacing w:after="240" w:line="360" w:lineRule="auto"/>
        <w:ind w:left="1440" w:right="600" w:firstLine="0"/>
        <w:jc w:val="both"/>
        <w:rPr/>
      </w:pPr>
      <w:r w:rsidDel="00000000" w:rsidR="00000000" w:rsidRPr="00000000">
        <w:rPr>
          <w:rtl w:val="0"/>
        </w:rPr>
        <w:t xml:space="preserve">Designing the enterprise data model and analytical components for A&amp;J Automotriz aligns with my professional interest in cloud database architectures and applied data engineering. Structuring a fully normalized PostgreSQL database ensures transaction safety across workshop operations, while integrating Natural Language Processing and machine learning algorithms enables predictive analytics for inventory and maintenance. This project validates my ability to bridge transactional systems with intelligent decision-making.</w:t>
      </w:r>
      <w:r w:rsidDel="00000000" w:rsidR="00000000" w:rsidRPr="00000000">
        <w:rPr>
          <w:rtl w:val="0"/>
        </w:rPr>
      </w:r>
    </w:p>
    <w:p w:rsidR="00000000" w:rsidDel="00000000" w:rsidP="00000000" w:rsidRDefault="00000000" w:rsidRPr="00000000" w14:paraId="00000075">
      <w:pPr>
        <w:pStyle w:val="Subtitle"/>
        <w:keepNext w:val="0"/>
        <w:keepLines w:val="0"/>
        <w:spacing w:after="80" w:before="0" w:line="360" w:lineRule="auto"/>
        <w:jc w:val="both"/>
        <w:rPr>
          <w:b w:val="1"/>
          <w:bCs w:val="1"/>
        </w:rPr>
      </w:pPr>
      <w:bookmarkStart w:colFirst="0" w:colLast="0" w:name="_k17xufpdlw4s" w:id="25"/>
      <w:bookmarkEnd w:id="25"/>
      <w:r w:rsidDel="00000000" w:rsidR="00000000" w:rsidRPr="00000000">
        <w:rPr>
          <w:rtl w:val="0"/>
        </w:rPr>
      </w:r>
    </w:p>
    <w:p w:rsidR="00000000" w:rsidDel="00000000" w:rsidP="00000000" w:rsidRDefault="00000000" w:rsidRPr="00000000" w14:paraId="00000076">
      <w:pPr>
        <w:pStyle w:val="Subtitle"/>
        <w:keepNext w:val="0"/>
        <w:keepLines w:val="0"/>
        <w:spacing w:after="80" w:before="0" w:line="360" w:lineRule="auto"/>
        <w:jc w:val="both"/>
        <w:rPr>
          <w:b w:val="1"/>
          <w:bCs w:val="1"/>
        </w:rPr>
      </w:pPr>
      <w:bookmarkStart w:colFirst="0" w:colLast="0" w:name="_uydq4zawrr47" w:id="26"/>
      <w:bookmarkEnd w:id="26"/>
      <w:r w:rsidDel="00000000" w:rsidR="00000000" w:rsidRPr="00000000">
        <w:rPr>
          <w:rtl w:val="0"/>
        </w:rPr>
      </w:r>
    </w:p>
    <w:p w:rsidR="00000000" w:rsidDel="00000000" w:rsidP="00000000" w:rsidRDefault="00000000" w:rsidRPr="00000000" w14:paraId="00000077">
      <w:pPr>
        <w:pStyle w:val="Heading1"/>
        <w:keepNext w:val="0"/>
        <w:keepLines w:val="0"/>
        <w:spacing w:after="80" w:line="360" w:lineRule="auto"/>
        <w:jc w:val="both"/>
        <w:rPr/>
      </w:pPr>
      <w:bookmarkStart w:colFirst="0" w:colLast="0" w:name="_s8pw8bmnrcy6" w:id="27"/>
      <w:bookmarkEnd w:id="27"/>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numPr>
          <w:ilvl w:val="0"/>
          <w:numId w:val="4"/>
        </w:numPr>
        <w:ind w:left="720" w:hanging="360"/>
        <w:rPr>
          <w:u w:val="none"/>
        </w:rPr>
      </w:pPr>
      <w:bookmarkStart w:colFirst="0" w:colLast="0" w:name="_92o4lwfbjrib" w:id="28"/>
      <w:bookmarkEnd w:id="28"/>
      <w:r w:rsidDel="00000000" w:rsidR="00000000" w:rsidRPr="00000000">
        <w:rPr>
          <w:rtl w:val="0"/>
        </w:rPr>
        <w:t xml:space="preserve">REFLECTION</w:t>
      </w:r>
    </w:p>
    <w:p w:rsidR="00000000" w:rsidDel="00000000" w:rsidP="00000000" w:rsidRDefault="00000000" w:rsidRPr="00000000" w14:paraId="00000079">
      <w:pPr>
        <w:pStyle w:val="Heading2"/>
        <w:spacing w:line="360" w:lineRule="auto"/>
        <w:ind w:left="720" w:firstLine="0"/>
        <w:jc w:val="both"/>
        <w:rPr/>
      </w:pPr>
      <w:bookmarkStart w:colFirst="0" w:colLast="0" w:name="_6g5mgbr71h06" w:id="29"/>
      <w:bookmarkEnd w:id="29"/>
      <w:r w:rsidDel="00000000" w:rsidR="00000000" w:rsidRPr="00000000">
        <w:rPr>
          <w:rtl w:val="0"/>
        </w:rPr>
        <w:t xml:space="preserve">Collaborative Project Reflection</w:t>
      </w:r>
    </w:p>
    <w:p w:rsidR="00000000" w:rsidDel="00000000" w:rsidP="00000000" w:rsidRDefault="00000000" w:rsidRPr="00000000" w14:paraId="0000007A">
      <w:pPr>
        <w:spacing w:line="360" w:lineRule="auto"/>
        <w:ind w:left="720" w:firstLine="0"/>
        <w:jc w:val="both"/>
        <w:rPr/>
      </w:pPr>
      <w:r w:rsidDel="00000000" w:rsidR="00000000" w:rsidRPr="00000000">
        <w:rPr>
          <w:rtl w:val="0"/>
        </w:rPr>
        <w:t xml:space="preserve">Transitioning from academic coursework to designing an engineering solution for an active enterprise like A&amp;J Automotriz in Quilpué has demonstrated that software success relies on balancing architectural rigor with real-world usability. Throughout this design phase, our team learned that digital transformation is not merely about writing code, but about deeply understanding operational friction, mitigating business risks, and aligning software capabilities with human workflows on the workshop floor.</w:t>
      </w:r>
    </w:p>
    <w:p w:rsidR="00000000" w:rsidDel="00000000" w:rsidP="00000000" w:rsidRDefault="00000000" w:rsidRPr="00000000" w14:paraId="0000007B">
      <w:pPr>
        <w:spacing w:line="360" w:lineRule="auto"/>
        <w:ind w:left="720" w:firstLine="0"/>
        <w:jc w:val="both"/>
        <w:rPr/>
      </w:pPr>
      <w:r w:rsidDel="00000000" w:rsidR="00000000" w:rsidRPr="00000000">
        <w:rPr>
          <w:rtl w:val="0"/>
        </w:rPr>
        <w:t xml:space="preserve">Combining our individual strengths in full-stack development, cybersecurity, and data engineering allowed us to produce a coherent architecture: a decoupled platform integrating Django REST Framework, PostgreSQL, and a React Progressive Web App (PWA). This experience has reinforced our capacity to conduct formal requirements engineering, evaluate project feasibility under time constraints, and collaborate effectively. Ultimately, this initial phase bridges academic competencies with professional practice, proving our readiness to deliver software that generates measurable value for small enterprises.</w:t>
      </w:r>
    </w:p>
    <w:p w:rsidR="00000000" w:rsidDel="00000000" w:rsidP="00000000" w:rsidRDefault="00000000" w:rsidRPr="00000000" w14:paraId="0000007C">
      <w:pPr>
        <w:ind w:left="720" w:firstLine="0"/>
        <w:rPr/>
      </w:pPr>
      <w:r w:rsidDel="00000000" w:rsidR="00000000" w:rsidRPr="00000000">
        <w:rPr>
          <w:rtl w:val="0"/>
        </w:rPr>
      </w:r>
    </w:p>
    <w:sectPr>
      <w:footerReference r:id="rId8"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sz w:val="20"/>
        <w:szCs w:val="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sz w:val="22"/>
        <w:szCs w:val="22"/>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sz w:val="28"/>
      <w:szCs w:val="28"/>
    </w:rPr>
  </w:style>
  <w:style w:type="paragraph" w:styleId="Heading2">
    <w:name w:val="heading 2"/>
    <w:basedOn w:val="Normal"/>
    <w:next w:val="Normal"/>
    <w:pPr>
      <w:keepNext w:val="1"/>
      <w:keepLines w:val="1"/>
      <w:spacing w:after="20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Rule="auto"/>
    </w:pPr>
    <w:rPr>
      <w:b w:val="1"/>
      <w:bCs w:val="1"/>
      <w:sz w:val="52"/>
      <w:szCs w:val="52"/>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