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4"/>
                <w:szCs w:val="24"/>
              </w:rPr>
            </w:pPr>
            <w:r w:rsidDel="00000000" w:rsidR="00000000" w:rsidRPr="00000000">
              <w:rPr>
                <w:i w:val="1"/>
                <w:color w:val="548dd4"/>
                <w:rtl w:val="0"/>
              </w:rPr>
              <w:t xml:space="preserve">Pa’ Abajo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line="360" w:lineRule="auto"/>
              <w:jc w:val="both"/>
              <w:rPr>
                <w:b w:val="1"/>
                <w:color w:val="548dd4"/>
              </w:rPr>
            </w:pPr>
            <w:r w:rsidDel="00000000" w:rsidR="00000000" w:rsidRPr="00000000">
              <w:rPr>
                <w:rFonts w:ascii="Arial" w:cs="Arial" w:eastAsia="Arial" w:hAnsi="Arial"/>
                <w:i w:val="1"/>
                <w:color w:val="548dd4"/>
                <w:rtl w:val="0"/>
              </w:rPr>
              <w:t xml:space="preserve">Aplicaciones móviles, Apis Bases de datos, consultas de bases de datos, mentalidad emprendedora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Ofrecer propuestas de solución informática analizando de forma integral los procesos de geolocalización y navegación en transporte público, de acuerdo a los requerimientos de los usuarios.</w:t>
            </w:r>
          </w:p>
          <w:p w:rsidR="00000000" w:rsidDel="00000000" w:rsidP="00000000" w:rsidRDefault="00000000" w:rsidRPr="00000000" w14:paraId="00000015">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Desarrollar una aplicación móvil utilizando metodologías ágiles y herramientas de integración continua, asegurando la funcionalidad y seguridad de la solución propuesta.</w:t>
            </w:r>
          </w:p>
          <w:p w:rsidR="00000000" w:rsidDel="00000000" w:rsidP="00000000" w:rsidRDefault="00000000" w:rsidRPr="00000000" w14:paraId="00000016">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Programar funciones de geolocalización y alertas de proximidad para manipular datos de ubicación en tiempo real, de acuerdo a los requerimientos de los usuarios de la aplicación.</w:t>
            </w:r>
          </w:p>
          <w:p w:rsidR="00000000" w:rsidDel="00000000" w:rsidP="00000000" w:rsidRDefault="00000000" w:rsidRPr="00000000" w14:paraId="00000017">
            <w:pPr>
              <w:spacing w:line="360" w:lineRule="auto"/>
              <w:jc w:val="both"/>
              <w:rPr>
                <w:rFonts w:ascii="Arial" w:cs="Arial" w:eastAsia="Arial" w:hAnsi="Arial"/>
                <w:i w:val="1"/>
                <w:color w:val="548dd4"/>
              </w:rPr>
            </w:pPr>
            <w:r w:rsidDel="00000000" w:rsidR="00000000" w:rsidRPr="00000000">
              <w:rPr>
                <w:rFonts w:ascii="Arial" w:cs="Arial" w:eastAsia="Arial" w:hAnsi="Arial"/>
                <w:i w:val="1"/>
                <w:color w:val="548dd4"/>
                <w:rtl w:val="0"/>
              </w:rPr>
              <w:t xml:space="preserve">Implementar y optimizar consultas a bases de datos y servicios de API, garantizando una respuesta eficiente y precisa para mejorar la experiencia del usuario.</w:t>
            </w:r>
          </w:p>
          <w:p w:rsidR="00000000" w:rsidDel="00000000" w:rsidP="00000000" w:rsidRDefault="00000000" w:rsidRPr="00000000" w14:paraId="00000018">
            <w:pPr>
              <w:spacing w:line="360" w:lineRule="auto"/>
              <w:jc w:val="both"/>
              <w:rPr>
                <w:i w:val="1"/>
                <w:color w:val="548dd4"/>
                <w:sz w:val="20"/>
                <w:szCs w:val="20"/>
              </w:rPr>
            </w:pPr>
            <w:r w:rsidDel="00000000" w:rsidR="00000000" w:rsidRPr="00000000">
              <w:rPr>
                <w:rFonts w:ascii="Arial" w:cs="Arial" w:eastAsia="Arial" w:hAnsi="Arial"/>
                <w:i w:val="1"/>
                <w:color w:val="548dd4"/>
                <w:rtl w:val="0"/>
              </w:rPr>
              <w:t xml:space="preserve">Integrar tecnologías de interfaz de usuario que permitan una interacción intuitiva y efectiva con la aplicación, mejorando la accesibilidad y usabilidad para todos los usuarios.</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1. Relevancia del proyecto APT</w:t>
            </w:r>
          </w:p>
        </w:tc>
        <w:tc>
          <w:tcPr>
            <w:vAlign w:val="center"/>
          </w:tcPr>
          <w:p w:rsidR="00000000" w:rsidDel="00000000" w:rsidP="00000000" w:rsidRDefault="00000000" w:rsidRPr="00000000" w14:paraId="0000001D">
            <w:pPr>
              <w:numPr>
                <w:ilvl w:val="0"/>
                <w:numId w:val="4"/>
              </w:numPr>
              <w:spacing w:after="240" w:before="240" w:line="240" w:lineRule="auto"/>
              <w:ind w:left="720" w:hanging="360"/>
              <w:jc w:val="both"/>
              <w:rPr>
                <w:rFonts w:ascii="Calibri" w:cs="Calibri" w:eastAsia="Calibri" w:hAnsi="Calibri"/>
                <w:color w:val="0070c0"/>
              </w:rPr>
            </w:pPr>
            <w:r w:rsidDel="00000000" w:rsidR="00000000" w:rsidRPr="00000000">
              <w:rPr>
                <w:i w:val="1"/>
                <w:color w:val="0070c0"/>
                <w:rtl w:val="0"/>
              </w:rPr>
              <w:t xml:space="preserve">El proyecto "Pa'Bajo APP" busca resolver problemas relacionados con la movilidad urbana, específicamente en el transporte público. Este tipo de soluciones tiene una alta relevancia en el contexto actual de las ciudades, donde la tecnología puede optimizar el uso de los sistemas de transporte y mejorar la seguridad de los usuarios. La situación abordada es común en muchas áreas urbanas donde el transporte público presenta desafíos, como el tránsito no informado y la falta de alertas de proximidad. En este sentido, el proyecto es especialmente relevante en contextos urbanos que buscan innovar en la infraestructura de transporte público, como ciudades en Chile.</w:t>
            </w:r>
          </w:p>
          <w:p w:rsidR="00000000" w:rsidDel="00000000" w:rsidP="00000000" w:rsidRDefault="00000000" w:rsidRPr="00000000" w14:paraId="0000001E">
            <w:pPr>
              <w:numPr>
                <w:ilvl w:val="0"/>
                <w:numId w:val="4"/>
              </w:numPr>
              <w:spacing w:after="240" w:before="240" w:line="240" w:lineRule="auto"/>
              <w:ind w:left="720" w:hanging="360"/>
              <w:jc w:val="both"/>
              <w:rPr>
                <w:rFonts w:ascii="Calibri" w:cs="Calibri" w:eastAsia="Calibri" w:hAnsi="Calibri"/>
                <w:color w:val="0070c0"/>
              </w:rPr>
            </w:pPr>
            <w:r w:rsidDel="00000000" w:rsidR="00000000" w:rsidRPr="00000000">
              <w:rPr>
                <w:i w:val="1"/>
                <w:color w:val="0070c0"/>
                <w:rtl w:val="0"/>
              </w:rPr>
              <w:t xml:space="preserve">El proyecto afecta principalmente a los usuarios de transporte público, en especial aquellos que necesitan un apoyo adicional para navegar por el sistema de transporte, como personas con movilidad reducida, estudiantes y trabajadores. Aporta un valor significativo al mejorar la accesibilidad y la experiencia de uso del transporte público, proporcionándoles herramientas para llegar a sus destinos de manera más eficiente y segura.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2. Objetivos </w:t>
            </w:r>
          </w:p>
        </w:tc>
        <w:tc>
          <w:tcPr>
            <w:vAlign w:val="center"/>
          </w:tcPr>
          <w:p w:rsidR="00000000" w:rsidDel="00000000" w:rsidP="00000000" w:rsidRDefault="00000000" w:rsidRPr="00000000" w14:paraId="00000022">
            <w:pPr>
              <w:spacing w:after="240" w:before="240" w:lineRule="auto"/>
              <w:jc w:val="both"/>
              <w:rPr>
                <w:i w:val="1"/>
                <w:color w:val="0070c0"/>
              </w:rPr>
            </w:pPr>
            <w:r w:rsidDel="00000000" w:rsidR="00000000" w:rsidRPr="00000000">
              <w:rPr>
                <w:b w:val="1"/>
                <w:i w:val="1"/>
                <w:color w:val="0070c0"/>
                <w:rtl w:val="0"/>
              </w:rPr>
              <w:t xml:space="preserve">Objetivo General:</w:t>
            </w:r>
            <w:r w:rsidDel="00000000" w:rsidR="00000000" w:rsidRPr="00000000">
              <w:rPr>
                <w:i w:val="1"/>
                <w:color w:val="0070c0"/>
                <w:rtl w:val="0"/>
              </w:rPr>
              <w:t xml:space="preserve"> Desarrollar una aplicación móvil que mejore la experiencia del usuario del transporte público mediante geolocalización y alertas de proximidad, optimizando el tiempo de llegada y la seguridad de los usuarios.</w:t>
            </w:r>
          </w:p>
          <w:p w:rsidR="00000000" w:rsidDel="00000000" w:rsidP="00000000" w:rsidRDefault="00000000" w:rsidRPr="00000000" w14:paraId="00000023">
            <w:pPr>
              <w:spacing w:after="240" w:before="240" w:lineRule="auto"/>
              <w:jc w:val="both"/>
              <w:rPr>
                <w:b w:val="1"/>
                <w:i w:val="1"/>
                <w:color w:val="0070c0"/>
              </w:rPr>
            </w:pPr>
            <w:r w:rsidDel="00000000" w:rsidR="00000000" w:rsidRPr="00000000">
              <w:rPr>
                <w:b w:val="1"/>
                <w:i w:val="1"/>
                <w:color w:val="0070c0"/>
                <w:rtl w:val="0"/>
              </w:rPr>
              <w:t xml:space="preserve">Objetivos Específicos:</w:t>
            </w:r>
          </w:p>
          <w:p w:rsidR="00000000" w:rsidDel="00000000" w:rsidP="00000000" w:rsidRDefault="00000000" w:rsidRPr="00000000" w14:paraId="00000024">
            <w:pPr>
              <w:numPr>
                <w:ilvl w:val="0"/>
                <w:numId w:val="2"/>
              </w:numPr>
              <w:spacing w:after="0" w:afterAutospacing="0" w:before="240" w:lineRule="auto"/>
              <w:ind w:left="720" w:hanging="360"/>
              <w:rPr>
                <w:i w:val="1"/>
                <w:color w:val="0070c0"/>
              </w:rPr>
            </w:pPr>
            <w:r w:rsidDel="00000000" w:rsidR="00000000" w:rsidRPr="00000000">
              <w:rPr>
                <w:i w:val="1"/>
                <w:color w:val="0070c0"/>
                <w:rtl w:val="0"/>
              </w:rPr>
              <w:t xml:space="preserve">Integrar Google Maps para ofrecer rutas optimizadas en tiempo real.</w:t>
            </w:r>
          </w:p>
          <w:p w:rsidR="00000000" w:rsidDel="00000000" w:rsidP="00000000" w:rsidRDefault="00000000" w:rsidRPr="00000000" w14:paraId="00000025">
            <w:pPr>
              <w:numPr>
                <w:ilvl w:val="0"/>
                <w:numId w:val="2"/>
              </w:numPr>
              <w:spacing w:after="0" w:afterAutospacing="0" w:before="0" w:beforeAutospacing="0" w:lineRule="auto"/>
              <w:ind w:left="720" w:hanging="360"/>
              <w:rPr>
                <w:i w:val="1"/>
                <w:color w:val="0070c0"/>
              </w:rPr>
            </w:pPr>
            <w:r w:rsidDel="00000000" w:rsidR="00000000" w:rsidRPr="00000000">
              <w:rPr>
                <w:i w:val="1"/>
                <w:color w:val="0070c0"/>
                <w:rtl w:val="0"/>
              </w:rPr>
              <w:t xml:space="preserve">Desarrollar un sistema de alertas personalizables que avise a los usuarios sobre su proximidad a las estaciones o paradas.</w:t>
            </w:r>
          </w:p>
          <w:p w:rsidR="00000000" w:rsidDel="00000000" w:rsidP="00000000" w:rsidRDefault="00000000" w:rsidRPr="00000000" w14:paraId="00000026">
            <w:pPr>
              <w:numPr>
                <w:ilvl w:val="0"/>
                <w:numId w:val="2"/>
              </w:numPr>
              <w:spacing w:after="0" w:afterAutospacing="0" w:before="0" w:beforeAutospacing="0" w:lineRule="auto"/>
              <w:ind w:left="720" w:hanging="360"/>
              <w:rPr>
                <w:i w:val="1"/>
                <w:color w:val="0070c0"/>
              </w:rPr>
            </w:pPr>
            <w:r w:rsidDel="00000000" w:rsidR="00000000" w:rsidRPr="00000000">
              <w:rPr>
                <w:i w:val="1"/>
                <w:color w:val="0070c0"/>
                <w:rtl w:val="0"/>
              </w:rPr>
              <w:t xml:space="preserve">Asegurar la privacidad y seguridad de los datos del usuario a través de prácticas de protección de la información.</w:t>
            </w:r>
          </w:p>
          <w:p w:rsidR="00000000" w:rsidDel="00000000" w:rsidP="00000000" w:rsidRDefault="00000000" w:rsidRPr="00000000" w14:paraId="00000027">
            <w:pPr>
              <w:numPr>
                <w:ilvl w:val="0"/>
                <w:numId w:val="2"/>
              </w:numPr>
              <w:spacing w:after="240" w:before="0" w:beforeAutospacing="0" w:lineRule="auto"/>
              <w:ind w:left="720" w:hanging="360"/>
              <w:rPr>
                <w:i w:val="1"/>
                <w:color w:val="0070c0"/>
              </w:rPr>
            </w:pPr>
            <w:r w:rsidDel="00000000" w:rsidR="00000000" w:rsidRPr="00000000">
              <w:rPr>
                <w:i w:val="1"/>
                <w:color w:val="0070c0"/>
                <w:rtl w:val="0"/>
              </w:rPr>
              <w:t xml:space="preserve">Realizar pruebas de usuario para obtener feedback y mejorar la interfaz de la app.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3. Metodología</w:t>
            </w:r>
          </w:p>
        </w:tc>
        <w:tc>
          <w:tcPr>
            <w:vAlign w:val="center"/>
          </w:tcPr>
          <w:p w:rsidR="00000000" w:rsidDel="00000000" w:rsidP="00000000" w:rsidRDefault="00000000" w:rsidRPr="00000000" w14:paraId="0000002A">
            <w:pPr>
              <w:spacing w:after="240" w:before="240" w:lineRule="auto"/>
              <w:rPr>
                <w:i w:val="1"/>
                <w:color w:val="0070c0"/>
              </w:rPr>
            </w:pPr>
            <w:r w:rsidDel="00000000" w:rsidR="00000000" w:rsidRPr="00000000">
              <w:rPr>
                <w:i w:val="1"/>
                <w:color w:val="0070c0"/>
                <w:rtl w:val="0"/>
              </w:rPr>
              <w:t xml:space="preserve">Para el desarrollo de este proyecto se utilizó la metodología Ágil Scrum, que permitió organizar las tareas en sprints cortos y definir objetivos claros de manera continua. Este enfoque es adecuado ya que el proyecto involucra pruebas frecuentes con usuarios y ajustes iterativos en función del feedback recibido.</w:t>
            </w:r>
          </w:p>
          <w:p w:rsidR="00000000" w:rsidDel="00000000" w:rsidP="00000000" w:rsidRDefault="00000000" w:rsidRPr="00000000" w14:paraId="0000002B">
            <w:pPr>
              <w:spacing w:after="240" w:before="240" w:lineRule="auto"/>
              <w:rPr>
                <w:b w:val="1"/>
                <w:i w:val="1"/>
                <w:color w:val="0070c0"/>
              </w:rPr>
            </w:pPr>
            <w:r w:rsidDel="00000000" w:rsidR="00000000" w:rsidRPr="00000000">
              <w:rPr>
                <w:b w:val="1"/>
                <w:i w:val="1"/>
                <w:color w:val="0070c0"/>
                <w:rtl w:val="0"/>
              </w:rPr>
              <w:t xml:space="preserve">Fases y Procedimientos:</w:t>
            </w:r>
          </w:p>
          <w:p w:rsidR="00000000" w:rsidDel="00000000" w:rsidP="00000000" w:rsidRDefault="00000000" w:rsidRPr="00000000" w14:paraId="0000002C">
            <w:pPr>
              <w:numPr>
                <w:ilvl w:val="0"/>
                <w:numId w:val="3"/>
              </w:numPr>
              <w:spacing w:after="0" w:afterAutospacing="0" w:before="240" w:lineRule="auto"/>
              <w:ind w:left="720" w:hanging="360"/>
              <w:rPr>
                <w:i w:val="1"/>
                <w:color w:val="0070c0"/>
              </w:rPr>
            </w:pPr>
            <w:r w:rsidDel="00000000" w:rsidR="00000000" w:rsidRPr="00000000">
              <w:rPr>
                <w:b w:val="1"/>
                <w:i w:val="1"/>
                <w:color w:val="0070c0"/>
                <w:rtl w:val="0"/>
              </w:rPr>
              <w:t xml:space="preserve">Planificación y diseño:</w:t>
            </w:r>
            <w:r w:rsidDel="00000000" w:rsidR="00000000" w:rsidRPr="00000000">
              <w:rPr>
                <w:i w:val="1"/>
                <w:color w:val="0070c0"/>
                <w:rtl w:val="0"/>
              </w:rPr>
              <w:t xml:space="preserve"> Definición de funcionalidades clave como geolocalización, alertas y privacidad.</w:t>
            </w:r>
          </w:p>
          <w:p w:rsidR="00000000" w:rsidDel="00000000" w:rsidP="00000000" w:rsidRDefault="00000000" w:rsidRPr="00000000" w14:paraId="0000002D">
            <w:pPr>
              <w:numPr>
                <w:ilvl w:val="0"/>
                <w:numId w:val="3"/>
              </w:numPr>
              <w:spacing w:after="0" w:afterAutospacing="0" w:before="0" w:beforeAutospacing="0" w:lineRule="auto"/>
              <w:ind w:left="720" w:hanging="360"/>
              <w:rPr>
                <w:i w:val="1"/>
                <w:color w:val="0070c0"/>
              </w:rPr>
            </w:pPr>
            <w:r w:rsidDel="00000000" w:rsidR="00000000" w:rsidRPr="00000000">
              <w:rPr>
                <w:b w:val="1"/>
                <w:i w:val="1"/>
                <w:color w:val="0070c0"/>
                <w:rtl w:val="0"/>
              </w:rPr>
              <w:t xml:space="preserve">Desarrollo e implementación:</w:t>
            </w:r>
            <w:r w:rsidDel="00000000" w:rsidR="00000000" w:rsidRPr="00000000">
              <w:rPr>
                <w:i w:val="1"/>
                <w:color w:val="0070c0"/>
                <w:rtl w:val="0"/>
              </w:rPr>
              <w:t xml:space="preserve"> Creación de la app y su integración con APIs como Google Maps.</w:t>
            </w:r>
          </w:p>
          <w:p w:rsidR="00000000" w:rsidDel="00000000" w:rsidP="00000000" w:rsidRDefault="00000000" w:rsidRPr="00000000" w14:paraId="0000002E">
            <w:pPr>
              <w:numPr>
                <w:ilvl w:val="0"/>
                <w:numId w:val="3"/>
              </w:numPr>
              <w:spacing w:after="240" w:before="0" w:beforeAutospacing="0" w:lineRule="auto"/>
              <w:ind w:left="720" w:hanging="360"/>
              <w:rPr>
                <w:i w:val="1"/>
                <w:color w:val="0070c0"/>
              </w:rPr>
            </w:pPr>
            <w:r w:rsidDel="00000000" w:rsidR="00000000" w:rsidRPr="00000000">
              <w:rPr>
                <w:b w:val="1"/>
                <w:i w:val="1"/>
                <w:color w:val="0070c0"/>
                <w:rtl w:val="0"/>
              </w:rPr>
              <w:t xml:space="preserve">Pruebas y retroalimentación:</w:t>
            </w:r>
            <w:r w:rsidDel="00000000" w:rsidR="00000000" w:rsidRPr="00000000">
              <w:rPr>
                <w:i w:val="1"/>
                <w:color w:val="0070c0"/>
                <w:rtl w:val="0"/>
              </w:rPr>
              <w:t xml:space="preserve"> Implementación de pruebas de usuario para ajustar la funcionalidad y la experiencia de la app.</w:t>
            </w:r>
          </w:p>
          <w:p w:rsidR="00000000" w:rsidDel="00000000" w:rsidP="00000000" w:rsidRDefault="00000000" w:rsidRPr="00000000" w14:paraId="0000002F">
            <w:pPr>
              <w:spacing w:after="240" w:before="240" w:lineRule="auto"/>
              <w:rPr>
                <w:i w:val="1"/>
                <w:color w:val="0070c0"/>
              </w:rPr>
            </w:pPr>
            <w:r w:rsidDel="00000000" w:rsidR="00000000" w:rsidRPr="00000000">
              <w:rPr>
                <w:b w:val="1"/>
                <w:i w:val="1"/>
                <w:color w:val="0070c0"/>
                <w:rtl w:val="0"/>
              </w:rPr>
              <w:t xml:space="preserve">Pertinencia de la Metodología:</w:t>
            </w:r>
            <w:r w:rsidDel="00000000" w:rsidR="00000000" w:rsidRPr="00000000">
              <w:rPr>
                <w:i w:val="1"/>
                <w:color w:val="0070c0"/>
                <w:rtl w:val="0"/>
              </w:rPr>
              <w:t xml:space="preserve"> Scrum es una metodología pertinente para este tipo de proyectos porque permite adaptarse rápidamente a los cambios que puedan surgir durante el desarrollo, garantizando una mejora continua del producto.</w:t>
            </w:r>
          </w:p>
          <w:p w:rsidR="00000000" w:rsidDel="00000000" w:rsidP="00000000" w:rsidRDefault="00000000" w:rsidRPr="00000000" w14:paraId="00000030">
            <w:pPr>
              <w:ind w:left="720" w:firstLine="0"/>
              <w:rPr>
                <w:i w:val="1"/>
                <w:color w:val="0070c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4. Desarrollo</w:t>
            </w:r>
          </w:p>
        </w:tc>
        <w:tc>
          <w:tcPr>
            <w:vAlign w:val="center"/>
          </w:tcPr>
          <w:p w:rsidR="00000000" w:rsidDel="00000000" w:rsidP="00000000" w:rsidRDefault="00000000" w:rsidRPr="00000000" w14:paraId="00000032">
            <w:pPr>
              <w:spacing w:after="240" w:before="240" w:lineRule="auto"/>
              <w:rPr>
                <w:b w:val="1"/>
                <w:i w:val="1"/>
                <w:color w:val="0070c0"/>
              </w:rPr>
            </w:pPr>
            <w:r w:rsidDel="00000000" w:rsidR="00000000" w:rsidRPr="00000000">
              <w:rPr>
                <w:b w:val="1"/>
                <w:i w:val="1"/>
                <w:color w:val="0070c0"/>
                <w:rtl w:val="0"/>
              </w:rPr>
              <w:t xml:space="preserve">Etapas del Proyecto APT:</w:t>
            </w:r>
          </w:p>
          <w:p w:rsidR="00000000" w:rsidDel="00000000" w:rsidP="00000000" w:rsidRDefault="00000000" w:rsidRPr="00000000" w14:paraId="00000033">
            <w:pPr>
              <w:numPr>
                <w:ilvl w:val="0"/>
                <w:numId w:val="5"/>
              </w:numPr>
              <w:spacing w:after="0" w:afterAutospacing="0" w:before="240" w:lineRule="auto"/>
              <w:ind w:left="720" w:hanging="360"/>
              <w:rPr>
                <w:i w:val="1"/>
                <w:color w:val="0070c0"/>
              </w:rPr>
            </w:pPr>
            <w:r w:rsidDel="00000000" w:rsidR="00000000" w:rsidRPr="00000000">
              <w:rPr>
                <w:b w:val="1"/>
                <w:i w:val="1"/>
                <w:color w:val="0070c0"/>
                <w:rtl w:val="0"/>
              </w:rPr>
              <w:t xml:space="preserve">Investigación y análisis de necesidades</w:t>
            </w:r>
            <w:r w:rsidDel="00000000" w:rsidR="00000000" w:rsidRPr="00000000">
              <w:rPr>
                <w:i w:val="1"/>
                <w:color w:val="0070c0"/>
                <w:rtl w:val="0"/>
              </w:rPr>
              <w:t xml:space="preserve"> del usuario de transporte público.</w:t>
            </w:r>
          </w:p>
          <w:p w:rsidR="00000000" w:rsidDel="00000000" w:rsidP="00000000" w:rsidRDefault="00000000" w:rsidRPr="00000000" w14:paraId="00000034">
            <w:pPr>
              <w:numPr>
                <w:ilvl w:val="0"/>
                <w:numId w:val="5"/>
              </w:numPr>
              <w:spacing w:after="0" w:afterAutospacing="0" w:before="0" w:beforeAutospacing="0" w:lineRule="auto"/>
              <w:ind w:left="720" w:hanging="360"/>
              <w:rPr>
                <w:i w:val="1"/>
                <w:color w:val="0070c0"/>
              </w:rPr>
            </w:pPr>
            <w:r w:rsidDel="00000000" w:rsidR="00000000" w:rsidRPr="00000000">
              <w:rPr>
                <w:b w:val="1"/>
                <w:i w:val="1"/>
                <w:color w:val="0070c0"/>
                <w:rtl w:val="0"/>
              </w:rPr>
              <w:t xml:space="preserve">Desarrollo de la aplicación móvil</w:t>
            </w:r>
            <w:r w:rsidDel="00000000" w:rsidR="00000000" w:rsidRPr="00000000">
              <w:rPr>
                <w:i w:val="1"/>
                <w:color w:val="0070c0"/>
                <w:rtl w:val="0"/>
              </w:rPr>
              <w:t xml:space="preserve"> integrando las funcionalidades de geolocalización y alertas de proximidad.</w:t>
            </w:r>
          </w:p>
          <w:p w:rsidR="00000000" w:rsidDel="00000000" w:rsidP="00000000" w:rsidRDefault="00000000" w:rsidRPr="00000000" w14:paraId="00000035">
            <w:pPr>
              <w:numPr>
                <w:ilvl w:val="0"/>
                <w:numId w:val="5"/>
              </w:numPr>
              <w:spacing w:after="0" w:afterAutospacing="0" w:before="0" w:beforeAutospacing="0" w:lineRule="auto"/>
              <w:ind w:left="720" w:hanging="360"/>
              <w:rPr>
                <w:i w:val="1"/>
                <w:color w:val="0070c0"/>
              </w:rPr>
            </w:pPr>
            <w:r w:rsidDel="00000000" w:rsidR="00000000" w:rsidRPr="00000000">
              <w:rPr>
                <w:b w:val="1"/>
                <w:i w:val="1"/>
                <w:color w:val="0070c0"/>
                <w:rtl w:val="0"/>
              </w:rPr>
              <w:t xml:space="preserve">Pruebas de usuario</w:t>
            </w:r>
            <w:r w:rsidDel="00000000" w:rsidR="00000000" w:rsidRPr="00000000">
              <w:rPr>
                <w:i w:val="1"/>
                <w:color w:val="0070c0"/>
                <w:rtl w:val="0"/>
              </w:rPr>
              <w:t xml:space="preserve"> para validar la funcionalidad y realizar ajustes.</w:t>
            </w:r>
          </w:p>
          <w:p w:rsidR="00000000" w:rsidDel="00000000" w:rsidP="00000000" w:rsidRDefault="00000000" w:rsidRPr="00000000" w14:paraId="00000036">
            <w:pPr>
              <w:numPr>
                <w:ilvl w:val="0"/>
                <w:numId w:val="5"/>
              </w:numPr>
              <w:spacing w:after="240" w:before="0" w:beforeAutospacing="0" w:lineRule="auto"/>
              <w:ind w:left="720" w:hanging="360"/>
              <w:rPr>
                <w:i w:val="1"/>
                <w:color w:val="0070c0"/>
              </w:rPr>
            </w:pPr>
            <w:r w:rsidDel="00000000" w:rsidR="00000000" w:rsidRPr="00000000">
              <w:rPr>
                <w:b w:val="1"/>
                <w:i w:val="1"/>
                <w:color w:val="0070c0"/>
                <w:rtl w:val="0"/>
              </w:rPr>
              <w:t xml:space="preserve">Optimización y lanzamiento</w:t>
            </w:r>
            <w:r w:rsidDel="00000000" w:rsidR="00000000" w:rsidRPr="00000000">
              <w:rPr>
                <w:i w:val="1"/>
                <w:color w:val="0070c0"/>
                <w:rtl w:val="0"/>
              </w:rPr>
              <w:t xml:space="preserve"> para su uso en entornos reales.</w:t>
            </w:r>
          </w:p>
          <w:p w:rsidR="00000000" w:rsidDel="00000000" w:rsidP="00000000" w:rsidRDefault="00000000" w:rsidRPr="00000000" w14:paraId="00000037">
            <w:pPr>
              <w:spacing w:after="240" w:before="240" w:lineRule="auto"/>
              <w:rPr>
                <w:b w:val="1"/>
                <w:i w:val="1"/>
                <w:color w:val="0070c0"/>
              </w:rPr>
            </w:pPr>
            <w:r w:rsidDel="00000000" w:rsidR="00000000" w:rsidRPr="00000000">
              <w:rPr>
                <w:b w:val="1"/>
                <w:i w:val="1"/>
                <w:color w:val="0070c0"/>
                <w:rtl w:val="0"/>
              </w:rPr>
              <w:t xml:space="preserve">Dificultades y Facilitadores:</w:t>
            </w:r>
          </w:p>
          <w:p w:rsidR="00000000" w:rsidDel="00000000" w:rsidP="00000000" w:rsidRDefault="00000000" w:rsidRPr="00000000" w14:paraId="00000038">
            <w:pPr>
              <w:numPr>
                <w:ilvl w:val="0"/>
                <w:numId w:val="1"/>
              </w:numPr>
              <w:spacing w:after="0" w:afterAutospacing="0" w:before="240" w:lineRule="auto"/>
              <w:ind w:left="720" w:hanging="360"/>
              <w:rPr>
                <w:i w:val="1"/>
                <w:color w:val="0070c0"/>
              </w:rPr>
            </w:pPr>
            <w:r w:rsidDel="00000000" w:rsidR="00000000" w:rsidRPr="00000000">
              <w:rPr>
                <w:b w:val="1"/>
                <w:i w:val="1"/>
                <w:color w:val="0070c0"/>
                <w:rtl w:val="0"/>
              </w:rPr>
              <w:t xml:space="preserve">Facilitadores:</w:t>
            </w:r>
            <w:r w:rsidDel="00000000" w:rsidR="00000000" w:rsidRPr="00000000">
              <w:rPr>
                <w:i w:val="1"/>
                <w:color w:val="0070c0"/>
                <w:rtl w:val="0"/>
              </w:rPr>
              <w:t xml:space="preserve"> El acceso a tecnologías como Google Maps y herramientas de desarrollo móvil que agilizaron el proceso. La colaboración del equipo y el uso de Scrum también facilitaron la organización.</w:t>
            </w:r>
          </w:p>
          <w:p w:rsidR="00000000" w:rsidDel="00000000" w:rsidP="00000000" w:rsidRDefault="00000000" w:rsidRPr="00000000" w14:paraId="00000039">
            <w:pPr>
              <w:numPr>
                <w:ilvl w:val="0"/>
                <w:numId w:val="1"/>
              </w:numPr>
              <w:spacing w:after="240" w:before="0" w:beforeAutospacing="0" w:lineRule="auto"/>
              <w:ind w:left="720" w:hanging="360"/>
              <w:rPr>
                <w:i w:val="1"/>
                <w:color w:val="0070c0"/>
              </w:rPr>
            </w:pPr>
            <w:r w:rsidDel="00000000" w:rsidR="00000000" w:rsidRPr="00000000">
              <w:rPr>
                <w:b w:val="1"/>
                <w:i w:val="1"/>
                <w:color w:val="0070c0"/>
                <w:rtl w:val="0"/>
              </w:rPr>
              <w:t xml:space="preserve">Dificultades:</w:t>
            </w:r>
            <w:r w:rsidDel="00000000" w:rsidR="00000000" w:rsidRPr="00000000">
              <w:rPr>
                <w:i w:val="1"/>
                <w:color w:val="0070c0"/>
                <w:rtl w:val="0"/>
              </w:rPr>
              <w:t xml:space="preserve"> Desafíos en la integración con algunas APIs y la necesidad de garantizar la privacidad de los usuarios. A veces, las pruebas no arrojaban resultados esperados debido a la complejidad de la geolocalización en entornos urbanos.</w:t>
            </w:r>
          </w:p>
          <w:p w:rsidR="00000000" w:rsidDel="00000000" w:rsidP="00000000" w:rsidRDefault="00000000" w:rsidRPr="00000000" w14:paraId="0000003A">
            <w:pPr>
              <w:spacing w:after="240" w:before="240" w:lineRule="auto"/>
              <w:rPr>
                <w:i w:val="1"/>
                <w:color w:val="0070c0"/>
              </w:rPr>
            </w:pPr>
            <w:r w:rsidDel="00000000" w:rsidR="00000000" w:rsidRPr="00000000">
              <w:rPr>
                <w:b w:val="1"/>
                <w:i w:val="1"/>
                <w:color w:val="0070c0"/>
                <w:rtl w:val="0"/>
              </w:rPr>
              <w:t xml:space="preserve">Ajustes Realizados:</w:t>
            </w:r>
            <w:r w:rsidDel="00000000" w:rsidR="00000000" w:rsidRPr="00000000">
              <w:rPr>
                <w:i w:val="1"/>
                <w:color w:val="0070c0"/>
                <w:rtl w:val="0"/>
              </w:rPr>
              <w:t xml:space="preserve"> Se realizaron ajustes en la interfaz para mejorar la usabilidad, adaptándola a los comentarios de los usuarios durante las pruebas. También se ajustó el sistema de alertas para hacerlo más preciso.</w:t>
            </w:r>
          </w:p>
        </w:tc>
      </w:tr>
      <w:tr>
        <w:trPr>
          <w:cantSplit w:val="0"/>
          <w:trHeight w:val="111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5. Evidencias</w:t>
            </w:r>
          </w:p>
        </w:tc>
        <w:tc>
          <w:tcPr>
            <w:vAlign w:val="center"/>
          </w:tcPr>
          <w:p w:rsidR="00000000" w:rsidDel="00000000" w:rsidP="00000000" w:rsidRDefault="00000000" w:rsidRPr="00000000" w14:paraId="0000003C">
            <w:pPr>
              <w:spacing w:after="240" w:before="240" w:lineRule="auto"/>
              <w:rPr>
                <w:i w:val="1"/>
                <w:color w:val="0070c0"/>
              </w:rPr>
            </w:pPr>
            <w:r w:rsidDel="00000000" w:rsidR="00000000" w:rsidRPr="00000000">
              <w:rPr>
                <w:i w:val="1"/>
                <w:color w:val="0070c0"/>
                <w:rtl w:val="0"/>
              </w:rPr>
              <w:t xml:space="preserve">Algunas evidencias del proyecto podrían ser:</w:t>
            </w:r>
          </w:p>
          <w:p w:rsidR="00000000" w:rsidDel="00000000" w:rsidP="00000000" w:rsidRDefault="00000000" w:rsidRPr="00000000" w14:paraId="0000003D">
            <w:pPr>
              <w:numPr>
                <w:ilvl w:val="0"/>
                <w:numId w:val="6"/>
              </w:numPr>
              <w:spacing w:after="0" w:afterAutospacing="0" w:before="240" w:lineRule="auto"/>
              <w:ind w:left="720" w:hanging="360"/>
              <w:rPr>
                <w:b w:val="1"/>
                <w:i w:val="1"/>
                <w:color w:val="0070c0"/>
              </w:rPr>
            </w:pPr>
            <w:r w:rsidDel="00000000" w:rsidR="00000000" w:rsidRPr="00000000">
              <w:rPr>
                <w:i w:val="1"/>
                <w:color w:val="0070c0"/>
                <w:rtl w:val="0"/>
              </w:rPr>
              <w:t xml:space="preserve">Capturas de pantalla de la app en su fase de pruebas.</w:t>
            </w:r>
          </w:p>
          <w:p w:rsidR="00000000" w:rsidDel="00000000" w:rsidP="00000000" w:rsidRDefault="00000000" w:rsidRPr="00000000" w14:paraId="0000003E">
            <w:pPr>
              <w:numPr>
                <w:ilvl w:val="0"/>
                <w:numId w:val="6"/>
              </w:numPr>
              <w:spacing w:after="0" w:afterAutospacing="0" w:before="0" w:beforeAutospacing="0" w:lineRule="auto"/>
              <w:ind w:left="720" w:hanging="360"/>
              <w:rPr>
                <w:b w:val="1"/>
                <w:i w:val="1"/>
                <w:color w:val="0070c0"/>
              </w:rPr>
            </w:pPr>
            <w:r w:rsidDel="00000000" w:rsidR="00000000" w:rsidRPr="00000000">
              <w:rPr>
                <w:i w:val="1"/>
                <w:color w:val="0070c0"/>
                <w:rtl w:val="0"/>
              </w:rPr>
              <w:t xml:space="preserve">Videos mostrando el funcionamiento de la app en escenarios reales.</w:t>
            </w:r>
          </w:p>
          <w:p w:rsidR="00000000" w:rsidDel="00000000" w:rsidP="00000000" w:rsidRDefault="00000000" w:rsidRPr="00000000" w14:paraId="0000003F">
            <w:pPr>
              <w:numPr>
                <w:ilvl w:val="0"/>
                <w:numId w:val="6"/>
              </w:numPr>
              <w:spacing w:after="0" w:afterAutospacing="0" w:before="0" w:beforeAutospacing="0" w:lineRule="auto"/>
              <w:ind w:left="720" w:hanging="360"/>
              <w:rPr>
                <w:b w:val="1"/>
                <w:i w:val="1"/>
                <w:color w:val="0070c0"/>
              </w:rPr>
            </w:pPr>
            <w:r w:rsidDel="00000000" w:rsidR="00000000" w:rsidRPr="00000000">
              <w:rPr>
                <w:i w:val="1"/>
                <w:color w:val="0070c0"/>
                <w:rtl w:val="0"/>
              </w:rPr>
              <w:t xml:space="preserve">Resultados de las pruebas de usuario y ajustes realizados.</w:t>
            </w:r>
          </w:p>
          <w:p w:rsidR="00000000" w:rsidDel="00000000" w:rsidP="00000000" w:rsidRDefault="00000000" w:rsidRPr="00000000" w14:paraId="00000040">
            <w:pPr>
              <w:numPr>
                <w:ilvl w:val="0"/>
                <w:numId w:val="6"/>
              </w:numPr>
              <w:spacing w:after="240" w:before="0" w:beforeAutospacing="0" w:lineRule="auto"/>
              <w:ind w:left="720" w:hanging="360"/>
              <w:rPr>
                <w:b w:val="1"/>
                <w:i w:val="1"/>
                <w:color w:val="0070c0"/>
              </w:rPr>
            </w:pPr>
            <w:r w:rsidDel="00000000" w:rsidR="00000000" w:rsidRPr="00000000">
              <w:rPr>
                <w:i w:val="1"/>
                <w:color w:val="0070c0"/>
                <w:rtl w:val="0"/>
              </w:rPr>
              <w:t xml:space="preserve">Informes de rendimiento y seguridad de la app.</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6. Intereses y proyecciones profesionales</w:t>
            </w:r>
          </w:p>
        </w:tc>
        <w:tc>
          <w:tcPr>
            <w:vAlign w:val="center"/>
          </w:tcPr>
          <w:p w:rsidR="00000000" w:rsidDel="00000000" w:rsidP="00000000" w:rsidRDefault="00000000" w:rsidRPr="00000000" w14:paraId="00000042">
            <w:pPr>
              <w:spacing w:after="240" w:before="240" w:lineRule="auto"/>
              <w:jc w:val="both"/>
              <w:rPr>
                <w:i w:val="1"/>
                <w:color w:val="0070c0"/>
              </w:rPr>
            </w:pPr>
            <w:r w:rsidDel="00000000" w:rsidR="00000000" w:rsidRPr="00000000">
              <w:rPr>
                <w:b w:val="1"/>
                <w:i w:val="1"/>
                <w:color w:val="0070c0"/>
                <w:rtl w:val="0"/>
              </w:rPr>
              <w:t xml:space="preserve">Reflexión sobre el aporte del Proyecto APT:</w:t>
            </w:r>
            <w:r w:rsidDel="00000000" w:rsidR="00000000" w:rsidRPr="00000000">
              <w:rPr>
                <w:i w:val="1"/>
                <w:color w:val="0070c0"/>
                <w:rtl w:val="0"/>
              </w:rPr>
              <w:t xml:space="preserve"> El Proyecto APT permitió desarrollar habilidades en geolocalización, desarrollo móvil y diseño de experiencias de usuario. Estos conocimientos son fundamentales para mi carrera profesional, ya que me permiten entender mejor las necesidades tecnológicas en el ámbito de la movilidad urbana.</w:t>
            </w:r>
          </w:p>
          <w:p w:rsidR="00000000" w:rsidDel="00000000" w:rsidP="00000000" w:rsidRDefault="00000000" w:rsidRPr="00000000" w14:paraId="00000043">
            <w:pPr>
              <w:spacing w:after="240" w:before="240" w:lineRule="auto"/>
              <w:jc w:val="both"/>
              <w:rPr>
                <w:i w:val="1"/>
                <w:color w:val="0070c0"/>
              </w:rPr>
            </w:pPr>
            <w:r w:rsidDel="00000000" w:rsidR="00000000" w:rsidRPr="00000000">
              <w:rPr>
                <w:b w:val="1"/>
                <w:i w:val="1"/>
                <w:color w:val="0070c0"/>
                <w:rtl w:val="0"/>
              </w:rPr>
              <w:t xml:space="preserve">Proyecciones Profesionales:</w:t>
            </w:r>
            <w:r w:rsidDel="00000000" w:rsidR="00000000" w:rsidRPr="00000000">
              <w:rPr>
                <w:i w:val="1"/>
                <w:color w:val="0070c0"/>
                <w:rtl w:val="0"/>
              </w:rPr>
              <w:t xml:space="preserve"> Este proyecto ha fortalecido mi interés en el desarrollo de aplicaciones móviles y en la mejora de la experiencia de usuario en contextos urbanos. Me gustaría seguir profundizando en áreas como el diseño de interfaces y la integración de tecnologías innovadoras como la inteligencia artificial en sistemas de transporte.</w:t>
            </w:r>
          </w:p>
          <w:p w:rsidR="00000000" w:rsidDel="00000000" w:rsidP="00000000" w:rsidRDefault="00000000" w:rsidRPr="00000000" w14:paraId="00000044">
            <w:pPr>
              <w:spacing w:after="240" w:before="240" w:lineRule="auto"/>
              <w:jc w:val="both"/>
              <w:rPr>
                <w:i w:val="1"/>
                <w:color w:val="0070c0"/>
              </w:rPr>
            </w:pPr>
            <w:r w:rsidDel="00000000" w:rsidR="00000000" w:rsidRPr="00000000">
              <w:rPr>
                <w:i w:val="1"/>
                <w:color w:val="0070c0"/>
                <w:rtl w:val="0"/>
              </w:rPr>
              <w:t xml:space="preserve">En cuanto a las proyecciones laborales, me veo trabajando en proyectos similares que integren tecnología y movilidad, con un enfoque en la innovación en servicios públicos y la mejora de la calidad de vida en las ciudades.</w:t>
            </w: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1XWoAPjPS+as+HxKaqW0bm05mw==">CgMxLjA4AHIhMURhSGU4TWl2VzI3eTRlSHpLb08zbkJ5akJHRk4zZ3R2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