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sz w:val="26"/>
          <w:szCs w:val="26"/>
        </w:rPr>
      </w:pPr>
      <w:r w:rsidDel="00000000" w:rsidR="00000000" w:rsidRPr="00000000">
        <w:rPr>
          <w:b w:val="1"/>
          <w:sz w:val="26"/>
          <w:szCs w:val="26"/>
          <w:rtl w:val="0"/>
        </w:rPr>
        <w:t xml:space="preserve">Análisis del Caso del Proyecto APT</w:t>
      </w:r>
    </w:p>
    <w:p w:rsidR="00000000" w:rsidDel="00000000" w:rsidP="00000000" w:rsidRDefault="00000000" w:rsidRPr="00000000" w14:paraId="00000002">
      <w:pPr>
        <w:spacing w:after="240" w:before="240" w:lineRule="auto"/>
        <w:jc w:val="both"/>
        <w:rPr>
          <w:b w:val="1"/>
          <w:sz w:val="26"/>
          <w:szCs w:val="26"/>
        </w:rPr>
      </w:pPr>
      <w:r w:rsidDel="00000000" w:rsidR="00000000" w:rsidRPr="00000000">
        <w:rPr>
          <w:b w:val="1"/>
          <w:sz w:val="26"/>
          <w:szCs w:val="26"/>
          <w:rtl w:val="0"/>
        </w:rPr>
        <w:t xml:space="preserve">Relevancia del Proyecto APT</w:t>
      </w:r>
    </w:p>
    <w:p w:rsidR="00000000" w:rsidDel="00000000" w:rsidP="00000000" w:rsidRDefault="00000000" w:rsidRPr="00000000" w14:paraId="00000003">
      <w:pPr>
        <w:spacing w:after="240" w:before="240" w:lineRule="auto"/>
        <w:jc w:val="both"/>
        <w:rPr>
          <w:b w:val="1"/>
        </w:rPr>
      </w:pPr>
      <w:r w:rsidDel="00000000" w:rsidR="00000000" w:rsidRPr="00000000">
        <w:rPr>
          <w:b w:val="1"/>
          <w:sz w:val="26"/>
          <w:szCs w:val="26"/>
          <w:rtl w:val="0"/>
        </w:rPr>
        <w:t xml:space="preserve">Problema a Solucionar</w:t>
      </w:r>
      <w:r w:rsidDel="00000000" w:rsidR="00000000" w:rsidRPr="00000000">
        <w:rPr>
          <w:rtl w:val="0"/>
        </w:rPr>
      </w:r>
    </w:p>
    <w:p w:rsidR="00000000" w:rsidDel="00000000" w:rsidP="00000000" w:rsidRDefault="00000000" w:rsidRPr="00000000" w14:paraId="00000004">
      <w:pPr>
        <w:spacing w:after="240" w:before="240" w:lineRule="auto"/>
        <w:jc w:val="both"/>
        <w:rPr/>
      </w:pPr>
      <w:r w:rsidDel="00000000" w:rsidR="00000000" w:rsidRPr="00000000">
        <w:rPr>
          <w:rtl w:val="0"/>
        </w:rPr>
        <w:t xml:space="preserve"> El proyecto APT aborda un problema cotidiano en el transporte público: los pasajeros que se pasan de su destino. Esto puede deberse a distracciones, desconocimiento de la ruta o somnolencia, y conlleva pérdidas de tiempo y desorientación. La solución propuesta, una aplicación móvil que utiliza geolocalización y alarmas personalizadas, promete mejorar la experiencia de viaje de los usuarios, ayudándoles a llegar a su destino sin inconvenientes.</w:t>
      </w:r>
    </w:p>
    <w:p w:rsidR="00000000" w:rsidDel="00000000" w:rsidP="00000000" w:rsidRDefault="00000000" w:rsidRPr="00000000" w14:paraId="00000005">
      <w:pPr>
        <w:spacing w:after="240" w:before="240" w:lineRule="auto"/>
        <w:jc w:val="both"/>
        <w:rPr/>
      </w:pPr>
      <w:r w:rsidDel="00000000" w:rsidR="00000000" w:rsidRPr="00000000">
        <w:rPr>
          <w:b w:val="1"/>
          <w:sz w:val="26"/>
          <w:szCs w:val="26"/>
          <w:rtl w:val="0"/>
        </w:rPr>
        <w:t xml:space="preserve">Contexto de la Problemática</w:t>
      </w:r>
      <w:r w:rsidDel="00000000" w:rsidR="00000000" w:rsidRPr="00000000">
        <w:rPr>
          <w:rtl w:val="0"/>
        </w:rPr>
        <w:t xml:space="preserve">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La problemática es especialmente significativa en áreas urbanas de Chile, como Santiago y Valparaíso, donde el transporte público es esencial para la vida diaria de millones. La densidad de población y la complejidad de las rutas de transporte hacen que la necesidad de una solución como APT sea apremiante.</w:t>
      </w:r>
    </w:p>
    <w:p w:rsidR="00000000" w:rsidDel="00000000" w:rsidP="00000000" w:rsidRDefault="00000000" w:rsidRPr="00000000" w14:paraId="00000007">
      <w:pPr>
        <w:spacing w:after="240" w:before="240" w:lineRule="auto"/>
        <w:jc w:val="both"/>
        <w:rPr>
          <w:b w:val="1"/>
          <w:sz w:val="26"/>
          <w:szCs w:val="26"/>
        </w:rPr>
      </w:pPr>
      <w:r w:rsidDel="00000000" w:rsidR="00000000" w:rsidRPr="00000000">
        <w:rPr>
          <w:b w:val="1"/>
          <w:sz w:val="26"/>
          <w:szCs w:val="26"/>
          <w:rtl w:val="0"/>
        </w:rPr>
        <w:t xml:space="preserve">Impacto y Beneficiarios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Los beneficiarios directos de la aplicación son los usuarios frecuentes de transporte público, incluyendo estudiantes y trabajadores. Además, el proyecto tiene el potencial de mejorar la seguridad y la calidad de vida de estos usuarios, ayudándoles a evitar el estrés asociado con la desorientación y la pérdida de tiempo.</w:t>
      </w:r>
    </w:p>
    <w:p w:rsidR="00000000" w:rsidDel="00000000" w:rsidP="00000000" w:rsidRDefault="00000000" w:rsidRPr="00000000" w14:paraId="00000009">
      <w:pPr>
        <w:spacing w:after="240" w:before="240" w:lineRule="auto"/>
        <w:jc w:val="both"/>
        <w:rPr/>
      </w:pPr>
      <w:r w:rsidDel="00000000" w:rsidR="00000000" w:rsidRPr="00000000">
        <w:rPr>
          <w:b w:val="1"/>
          <w:sz w:val="26"/>
          <w:szCs w:val="26"/>
          <w:rtl w:val="0"/>
        </w:rPr>
        <w:t xml:space="preserve">Aporte de Valor</w:t>
      </w:r>
      <w:r w:rsidDel="00000000" w:rsidR="00000000" w:rsidRPr="00000000">
        <w:rPr>
          <w:rtl w:val="0"/>
        </w:rPr>
        <w:t xml:space="preserve">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El proyecto APT se presenta como una herramienta que no solo mejora la seguridad de los usuarios, sino que también optimiza su experiencia de viaje. Las funcionalidades como el modo de emergencia y el control de privacidad de datos refuerzan su valor. Además, su éxito podría abrir oportunidades de negocio en el sector tecnológico y permitir su expansión a otras regiones.</w:t>
      </w:r>
    </w:p>
    <w:p w:rsidR="00000000" w:rsidDel="00000000" w:rsidP="00000000" w:rsidRDefault="00000000" w:rsidRPr="00000000" w14:paraId="0000000B">
      <w:pPr>
        <w:spacing w:after="240" w:before="240" w:lineRule="auto"/>
        <w:jc w:val="both"/>
        <w:rPr>
          <w:sz w:val="26"/>
          <w:szCs w:val="26"/>
        </w:rPr>
      </w:pPr>
      <w:r w:rsidDel="00000000" w:rsidR="00000000" w:rsidRPr="00000000">
        <w:rPr>
          <w:b w:val="1"/>
          <w:sz w:val="26"/>
          <w:szCs w:val="26"/>
          <w:rtl w:val="0"/>
        </w:rPr>
        <w:t xml:space="preserve">Descripción del Proyecto APT</w:t>
      </w:r>
      <w:r w:rsidDel="00000000" w:rsidR="00000000" w:rsidRPr="00000000">
        <w:rPr>
          <w:sz w:val="26"/>
          <w:szCs w:val="26"/>
          <w:rtl w:val="0"/>
        </w:rPr>
        <w:t xml:space="preserve"> </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La aplicación tiene como propósito principal garantizar una llegada segura de los usuarios a sus destinos mediante alertas de proximidad. Permitirá a los usuarios establecer su punto de partida y destino, rastreando su ubicación en tiempo real y enviando notificaciones cuando se acerquen a su parada. Además, ofrecerá personalización de alarmas, historial de viajes y un botón de emergencia para mayor seguridad.</w:t>
      </w:r>
    </w:p>
    <w:p w:rsidR="00000000" w:rsidDel="00000000" w:rsidP="00000000" w:rsidRDefault="00000000" w:rsidRPr="00000000" w14:paraId="0000000D">
      <w:pPr>
        <w:spacing w:after="240" w:before="240" w:lineRule="auto"/>
        <w:jc w:val="both"/>
        <w:rPr>
          <w:b w:val="1"/>
          <w:sz w:val="26"/>
          <w:szCs w:val="26"/>
        </w:rPr>
      </w:pPr>
      <w:r w:rsidDel="00000000" w:rsidR="00000000" w:rsidRPr="00000000">
        <w:rPr>
          <w:b w:val="1"/>
          <w:sz w:val="26"/>
          <w:szCs w:val="26"/>
          <w:rtl w:val="0"/>
        </w:rPr>
        <w:t xml:space="preserve">Relación con los Intereses Profesionales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 Cada miembro del equipo presenta diferentes niveles de interés en el desarrollo de aplicaciones móviles, lo que generará un ambiente de aprendizaje diverso y permitirá el crecimiento profesional de cada uno. Este desafío también proporcionará una oportunidad para reforzar habilidades técnicas y adquirir nuevas competencias.</w:t>
      </w:r>
    </w:p>
    <w:p w:rsidR="00000000" w:rsidDel="00000000" w:rsidP="00000000" w:rsidRDefault="00000000" w:rsidRPr="00000000" w14:paraId="0000000F">
      <w:pPr>
        <w:spacing w:after="240" w:before="240" w:lineRule="auto"/>
        <w:jc w:val="both"/>
        <w:rPr>
          <w:b w:val="1"/>
          <w:sz w:val="26"/>
          <w:szCs w:val="26"/>
        </w:rPr>
      </w:pPr>
      <w:r w:rsidDel="00000000" w:rsidR="00000000" w:rsidRPr="00000000">
        <w:rPr>
          <w:b w:val="1"/>
          <w:sz w:val="26"/>
          <w:szCs w:val="26"/>
          <w:rtl w:val="0"/>
        </w:rPr>
        <w:t xml:space="preserve">Factibilidad del Proyecto APT</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Factibilidad Técnica</w:t>
      </w:r>
      <w:r w:rsidDel="00000000" w:rsidR="00000000" w:rsidRPr="00000000">
        <w:rPr>
          <w:rtl w:val="0"/>
        </w:rPr>
        <w:t xml:space="preserve">: El proyecto es técnicamente viable, con los conocimientos y herramientas necesarios disponibles.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Factibilidad Operacional</w:t>
      </w:r>
      <w:r w:rsidDel="00000000" w:rsidR="00000000" w:rsidRPr="00000000">
        <w:rPr>
          <w:rtl w:val="0"/>
        </w:rPr>
        <w:t xml:space="preserve">: La aplicación funcionará en dispositivos móviles, alineándose con los hábitos de los usuarios de transporte público.</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Factibilidad Económica</w:t>
      </w:r>
      <w:r w:rsidDel="00000000" w:rsidR="00000000" w:rsidRPr="00000000">
        <w:rPr>
          <w:rtl w:val="0"/>
        </w:rPr>
        <w:t xml:space="preserve">: Los costos de desarrollo son manejables, especialmente en la fase inicial.</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Factibilidad Personal</w:t>
      </w:r>
      <w:r w:rsidDel="00000000" w:rsidR="00000000" w:rsidRPr="00000000">
        <w:rPr>
          <w:rtl w:val="0"/>
        </w:rPr>
        <w:t xml:space="preserve">: No hay impedimentos significativos para el equipo, que puede aprovechar su experiencia previa.</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Factibilidad de Tiempo</w:t>
      </w:r>
      <w:r w:rsidDel="00000000" w:rsidR="00000000" w:rsidRPr="00000000">
        <w:rPr>
          <w:rtl w:val="0"/>
        </w:rPr>
        <w:t xml:space="preserve">: Se estima que el semestre ofrece tiempo suficiente para desarrollar una versión funcional si se organiza bien.</w:t>
      </w:r>
    </w:p>
    <w:p w:rsidR="00000000" w:rsidDel="00000000" w:rsidP="00000000" w:rsidRDefault="00000000" w:rsidRPr="00000000" w14:paraId="00000015">
      <w:pPr>
        <w:spacing w:after="240" w:before="240" w:lineRule="auto"/>
        <w:jc w:val="both"/>
        <w:rPr>
          <w:b w:val="1"/>
          <w:sz w:val="26"/>
          <w:szCs w:val="26"/>
        </w:rPr>
      </w:pPr>
      <w:r w:rsidDel="00000000" w:rsidR="00000000" w:rsidRPr="00000000">
        <w:rPr>
          <w:b w:val="1"/>
          <w:sz w:val="26"/>
          <w:szCs w:val="26"/>
          <w:rtl w:val="0"/>
        </w:rPr>
        <w:t xml:space="preserve">Objetivos</w:t>
      </w:r>
      <w:r w:rsidDel="00000000" w:rsidR="00000000" w:rsidRPr="00000000">
        <w:rPr>
          <w:sz w:val="26"/>
          <w:szCs w:val="26"/>
          <w:rtl w:val="0"/>
        </w:rPr>
        <w:t xml:space="preserve"> </w:t>
      </w:r>
      <w:r w:rsidDel="00000000" w:rsidR="00000000" w:rsidRPr="00000000">
        <w:rPr>
          <w:b w:val="1"/>
          <w:sz w:val="26"/>
          <w:szCs w:val="26"/>
          <w:rtl w:val="0"/>
        </w:rPr>
        <w:t xml:space="preserve">Objetivos Específicos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Implementar un sistema de geolocalización en tiempo real.</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Desarrollar notificaciones y alarmas personalizables.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Diseñar una interfaz de usuario intuitiva.</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Incorporar un botón de emergencia.</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Gestionar un historial de viajes.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Garantizar la privacidad y seguridad de los datos.</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Realizar pruebas de usuario exhaustivas.</w:t>
      </w:r>
    </w:p>
    <w:p w:rsidR="00000000" w:rsidDel="00000000" w:rsidP="00000000" w:rsidRDefault="00000000" w:rsidRPr="00000000" w14:paraId="0000001D">
      <w:pPr>
        <w:spacing w:after="240" w:before="240" w:lineRule="auto"/>
        <w:jc w:val="both"/>
        <w:rPr>
          <w:b w:val="1"/>
          <w:sz w:val="26"/>
          <w:szCs w:val="26"/>
        </w:rPr>
      </w:pPr>
      <w:r w:rsidDel="00000000" w:rsidR="00000000" w:rsidRPr="00000000">
        <w:rPr>
          <w:b w:val="1"/>
          <w:sz w:val="26"/>
          <w:szCs w:val="26"/>
          <w:rtl w:val="0"/>
        </w:rPr>
        <w:t xml:space="preserve">Metodología</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 Se utilizará la metodología ágil Scrum para facilitar el desarrollo en sprints cortos, permitiendo la adaptación a cambios y una mejora continua del producto. Las reuniones semanales asegurará la comunicación constante.</w:t>
      </w:r>
    </w:p>
    <w:p w:rsidR="00000000" w:rsidDel="00000000" w:rsidP="00000000" w:rsidRDefault="00000000" w:rsidRPr="00000000" w14:paraId="0000001F">
      <w:pPr>
        <w:spacing w:after="240" w:before="240" w:lineRule="auto"/>
        <w:jc w:val="both"/>
        <w:rPr>
          <w:b w:val="1"/>
          <w:sz w:val="26"/>
          <w:szCs w:val="26"/>
        </w:rPr>
      </w:pPr>
      <w:r w:rsidDel="00000000" w:rsidR="00000000" w:rsidRPr="00000000">
        <w:rPr>
          <w:b w:val="1"/>
          <w:sz w:val="26"/>
          <w:szCs w:val="26"/>
          <w:rtl w:val="0"/>
        </w:rPr>
        <w:t xml:space="preserve">Evidencias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Se definirán evidencias de avance y final que documentarán la implementación del trabajo, como la investigación de requisitos, diseño de wireframes y pruebas de funcionalidad.</w:t>
      </w:r>
    </w:p>
    <w:p w:rsidR="00000000" w:rsidDel="00000000" w:rsidP="00000000" w:rsidRDefault="00000000" w:rsidRPr="00000000" w14:paraId="00000021">
      <w:pPr>
        <w:spacing w:after="240" w:before="240" w:lineRule="auto"/>
        <w:jc w:val="both"/>
        <w:rPr>
          <w:sz w:val="26"/>
          <w:szCs w:val="26"/>
        </w:rPr>
      </w:pPr>
      <w:r w:rsidDel="00000000" w:rsidR="00000000" w:rsidRPr="00000000">
        <w:rPr>
          <w:b w:val="1"/>
          <w:sz w:val="26"/>
          <w:szCs w:val="26"/>
          <w:rtl w:val="0"/>
        </w:rPr>
        <w:t xml:space="preserve">Carta Gantt</w:t>
      </w:r>
      <w:r w:rsidDel="00000000" w:rsidR="00000000" w:rsidRPr="00000000">
        <w:rPr>
          <w:sz w:val="26"/>
          <w:szCs w:val="26"/>
          <w:rtl w:val="0"/>
        </w:rPr>
        <w:t xml:space="preserve"> </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Se organizan las actividades planificadas en una carta Gantt, manteniendo la temporalidad del periodo académico y asegurando que cada fase del desarrollo se ejecute de manera efectiva.</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Este análisis del proyecto APT destaca su relevancia, factibilidad y potencial impacto, lo que lo convierte en una iniciativa prometedora en el campo del desarrollo de aplicaciones móviles para mejorar la experiencia del transporte público.</w:t>
      </w:r>
    </w:p>
    <w:p w:rsidR="00000000" w:rsidDel="00000000" w:rsidP="00000000" w:rsidRDefault="00000000" w:rsidRPr="00000000" w14:paraId="00000024">
      <w:pPr>
        <w:spacing w:after="240" w:before="240" w:lineRule="auto"/>
        <w:jc w:val="both"/>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