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r54xj0r23qol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Retrospective del Sprint 1: Diseño de Wireframes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p2z79tpakg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Sprint: 1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djoieoyeuw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Nombre del Sprint: Diseño de Wireframes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rhl272v015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funcionó bien: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Colaboración del equipo:</w:t>
      </w:r>
      <w:r w:rsidDel="00000000" w:rsidR="00000000" w:rsidRPr="00000000">
        <w:rPr>
          <w:sz w:val="26"/>
          <w:szCs w:val="26"/>
          <w:rtl w:val="0"/>
        </w:rPr>
        <w:t xml:space="preserve"> La comunicación fluida entre los miembros facilitó el intercambio de ideas y la creación de wireframes efectivos.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Creatividad en el diseño:</w:t>
      </w:r>
      <w:r w:rsidDel="00000000" w:rsidR="00000000" w:rsidRPr="00000000">
        <w:rPr>
          <w:sz w:val="26"/>
          <w:szCs w:val="26"/>
          <w:rtl w:val="0"/>
        </w:rPr>
        <w:t xml:space="preserve"> Se generaron múltiples propuestas creativas para los wireframes, lo que enriqueció el proceso de diseño.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Involucramiento de usuarios:</w:t>
      </w:r>
      <w:r w:rsidDel="00000000" w:rsidR="00000000" w:rsidRPr="00000000">
        <w:rPr>
          <w:sz w:val="26"/>
          <w:szCs w:val="26"/>
          <w:rtl w:val="0"/>
        </w:rPr>
        <w:t xml:space="preserve"> La retroalimentación de los usuarios fue rápida y útil, permitiendo ajustes inmediatos en los wireframes.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3o302020q1x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 que no funcionó bien: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Falta de claridad en algunos requerimientos:</w:t>
      </w:r>
      <w:r w:rsidDel="00000000" w:rsidR="00000000" w:rsidRPr="00000000">
        <w:rPr>
          <w:sz w:val="26"/>
          <w:szCs w:val="26"/>
          <w:rtl w:val="0"/>
        </w:rPr>
        <w:t xml:space="preserve"> Algunos elementos de diseño no estaban completamente claros desde el inicio, lo que llevó a confusiones durante la fase de creación.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Gestión del tiempo:</w:t>
      </w:r>
      <w:r w:rsidDel="00000000" w:rsidR="00000000" w:rsidRPr="00000000">
        <w:rPr>
          <w:sz w:val="26"/>
          <w:szCs w:val="26"/>
          <w:rtl w:val="0"/>
        </w:rPr>
        <w:t xml:space="preserve"> El tiempo asignado para la revisión de los wireframes fue insuficiente, lo que provocó una presión adicional para cumplir con los plazos.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8toh8vkyose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Acciones para mejorar en el próximo Sprint: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Clarificación de requerimientos:</w:t>
      </w:r>
      <w:r w:rsidDel="00000000" w:rsidR="00000000" w:rsidRPr="00000000">
        <w:rPr>
          <w:sz w:val="26"/>
          <w:szCs w:val="26"/>
          <w:rtl w:val="0"/>
        </w:rPr>
        <w:t xml:space="preserve"> Antes de comenzar el próximo Sprint, se llevará a cabo una reunión para definir y aclarar todos los requerimientos del diseño.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Mejor planificación del tiempo:</w:t>
      </w:r>
      <w:r w:rsidDel="00000000" w:rsidR="00000000" w:rsidRPr="00000000">
        <w:rPr>
          <w:sz w:val="26"/>
          <w:szCs w:val="26"/>
          <w:rtl w:val="0"/>
        </w:rPr>
        <w:t xml:space="preserve"> Se establecerán bloques de tiempo más realistas para la revisión y retroalimentación de los wireframes.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Uso de herramientas de diseño interactivas:</w:t>
      </w:r>
      <w:r w:rsidDel="00000000" w:rsidR="00000000" w:rsidRPr="00000000">
        <w:rPr>
          <w:sz w:val="26"/>
          <w:szCs w:val="26"/>
          <w:rtl w:val="0"/>
        </w:rPr>
        <w:t xml:space="preserve"> Implementar herramientas que permitan visualizaciones interactivas para facilitar la revisión por parte de los usuarios.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95mqszh8er7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Sprint 1 fue productivo y resultó en wireframes que reflejan bien las necesidades de los usuarios. Sin embargo, es necesario mejorar la claridad de los requerimientos y la gestión del tiempo para optimizar el flujo de trabajo en los próximos sprints. La retroalimentación recibida será fundamental para el diseño y desarrollo futuro.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