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6"/>
          <w:szCs w:val="46"/>
        </w:rPr>
        <w:t xml:space="preserve">FLUJO DE PRODUCCIÓN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6"/>
          <w:szCs w:val="46"/>
        </w:rPr>
        <w:t xml:space="preserve">AMENAZAS Y OPORTUNIDADES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PODCAST — FRIEDMAN HAYEK CENTER</w:t>
      </w:r>
    </w:p>
    <w:p>
      <w:pPr>
        <w:spacing w:after="1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Temporada 1  ·  12 episodios  ·  noviembre 2026 – junio 2027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Contenido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Flujo de producción por episodio · Día de grabación · Roles · Amenazas · Oportunidades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Ciclo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días por episodio, de D-20 a D+7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Documentos relacionados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Proyecto y armado  ·  2. Presupuesto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1. Flujo de producción por episodio</w:t>
      </w:r>
    </w:p>
    <w:p>
      <w:pPr>
        <w:keepNext w:val="false"/>
        <w:spacing w:after="16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D0 = día de publicación.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Cada episodio se gestiona como un proyecto de 20 días en Asana, con el prefijo habitual ("matias:" / "mati:") para que las tareas aparezcan en el widget de tareas del día.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  <w:tblHeader w:val="false"/>
        </w:trPr>
        <w:tc>
          <w:tcPr>
            <w:tcW w:type="dxa" w:w="9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PREPARACIÓN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7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Momento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D-20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Confirmar invitado y fecha por escrito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Frank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Una intención verbal no reserva la fecha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D-18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Cargar la actividad en el alta por Formulario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flujo la distribuye a la hoja de cada uno. Avisar a mano por el grupo: el sistema todavía no notifica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D-16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Solicitar la sala con el PDF del proyecto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 armadodeaulas@. Los eventos con misma fecha y hora van en un solo PDF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D-14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Enviar la lista de seguridad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 seguridad@, formato APELLIDO NOMBRE, expositor en negrita arriba, sin DNIs repetidos, con fecha, hora, sede y sala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D-12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Investigación previa y guion de preguntas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Frank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Incluye el contraargumento del bloque 5, que es obligatorio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D-10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Enviar instrucciones al invitado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Frank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Horario, cómo llegar, duración, código de vestimenta y temas generales. Nunca las preguntas exactas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D-9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Confirmar catering y traslado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Y reconfirmar la asistencia del invitado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  <w:tblHeader w:val="false"/>
        </w:trPr>
        <w:tc>
          <w:tcPr>
            <w:tcW w:type="dxa" w:w="9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BDD7E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GRABACIÓN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7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Momento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D-8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GRABACIÓN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 + operador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Llegar 90 minutos antes. Prueba de audio con auriculares, prueba de luz y encuadre en las 3 cámaras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D-8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Respaldo del material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 SSD y a la nube, antes de desarmar el set. Nunca se desarma sin respaldo hecho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  <w:tblHeader w:val="false"/>
        </w:trPr>
        <w:tc>
          <w:tcPr>
            <w:tcW w:type="dxa" w:w="9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POSPRODUCCIÓN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7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Momento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D-7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Enviar material al editor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 notas de los momentos destacados y del fragmento elegido para el cold open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D-4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Recibir el corte y devolver correcciones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Frank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Una sola ronda de correcciones. Más rondas rompen la cadencia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D-3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Portada en Canva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Paz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 la plantilla del FHC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D-2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Versión final aprobada y clips cortados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Paz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a 7 clips verticales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  <w:tblHeader w:val="false"/>
        </w:trPr>
        <w:tc>
          <w:tcPr>
            <w:tcW w:type="dxa" w:w="9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PUBLICACIÓN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7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Momento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D-1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Subida programada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YouTube con formato "Expositor. Título", descripción estándar, portada de Canva, público. Y subida al hosting de audio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D-1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Newsletter armada en Perfit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Martina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Segmentada por interés. Filtrar los 165 contactos no enviables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D0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PUBLICACIÓN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Todos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newsletter sale 2 horas después del video. Primer clip el mismo día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D+1 a D+7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Clips escalonados y carga del invitado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Paz / Matías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Contacto del invitado a la Base Maestra con su interés asignado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D+7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Métricas cargadas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 la planilla de seguimiento de la temporada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1.1 Integración con los sistemas que ya andan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00"/>
      </w:tblGrid>
      <w:tr>
        <w:trPr>
          <w:cantSplit/>
          <w:tblHeader/>
        </w:trPr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Sistema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Cómo lo usa el podcast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Alta de actividad
Forms → Power Automate → Office Script → Excel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Cada episodio se carga como actividad y las tareas aparecen solas en la hoja de cada uno. Limitación conocida: no avisa a nadie cuando carga algo, así que hay que avisar a mano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Reserva de sala automática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Cuando se guarde el flujo de Power Automate pendiente, la solicitud del podcast se dispara sola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Avisos diarios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Recordatorio de las fechas de grabación y publicación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Base Maestra Unificada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Invitados y altas nuevas entran acá. Los cuatro intereses que faltan crear — Liberalismo, Historia, Derecho y Filosofía — son exactamente los ejes temáticos de la grilla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Canal de YouTube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Mismo canal, misma nomenclatura, playlist propia de la temporada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Perfit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 envío por episodio, segmentado por interés. Filtrar los 165 contactos no enviables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Asana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Tareas con el prefijo habitual para que aparezcan en el widget de tareas del día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  <w:tblHeader w:val="false"/>
        </w:trPr>
        <w:tc>
          <w:tcPr>
            <w:tcW w:type="dxa" w:w="9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Dependencia crítica: la segmentación de los envíos del podcast no funciona hasta que estén creados los cuatro intereses nuevos en la Base Maestra y filtrados los 165 contactos no enviables. Tiene que estar listo antes del 05/11/2026.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2. Checklist del día de grabación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00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T-90 min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Montaje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Encender y ubicar las 3 cámaras. Verificar tarjetas vacías y alimentación continua conectada.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Montar micrófonos y brazos. Conectar consola y grabador de respaldo.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Encender luces y fijar altura de trípodes según las marcas del set.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Apagar el aire acondicionado y cerrar ventanas.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Colocar el cartel de "Grabando" en la puerta.</w:t>
      </w:r>
    </w:p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00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T-45 min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Pruebas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Prueba de audio con auriculares puestos, hablando a volumen real. No alcanza con mirar los niveles.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Prueba de encuadre y foco en las 3 cámaras. Verificar que la claqueta entre en los tres planos.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Verificar balance de blancos igual en las 3 cámaras.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Grabar 30 segundos de prueba y reproducirlos.</w:t>
      </w:r>
    </w:p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00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T-20 min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Recepción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Agua sin gas y café servidos y listos.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Recibir al invitado y acompañarlo al área de espera.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Diez minutos de charla sin cámaras prendidas.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Explicar la estructura del episodio, incluido el bloque de la objeción.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Celulares en silencio y fuera de la mesa, incluido el del invitado.</w:t>
      </w:r>
    </w:p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00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T-0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Grabación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Claqueta.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Grabar de corrido. Si hay un error, se repite la frase y se sigue: se arregla en edición.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Anotar el minuto de los momentos destacados mientras se graba.</w:t>
      </w:r>
    </w:p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00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T+0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Cierre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Entregar el regalo institucional y sacar la foto con el invitado.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RESPALDAR EL MATERIAL a SSD y nube antes de desarmar nada.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Verificar que el respaldo abre y se reproduce.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Recién entonces desarmar.</w:t>
      </w:r>
    </w:p>
    <w:p>
      <w:pPr>
        <w:spacing w:after="120"/>
      </w:pP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3. Roles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Función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Alcance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Dirección editorial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Frank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Aprueba temas e invitados. Decide en caso de duda editorial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Conducción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 definir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Decisión pendiente. Ver nota abajo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Producción y logística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Sala, seguridad, catering, equipos, grabación, respaldo y publicación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Diseño y difusión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Paz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Portadas, clips, carruseles y redes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Web y base de datos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Martina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Transcripciones, formularios, envíos y WhatsApp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Edición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Freelance</w:t>
            </w:r>
          </w:p>
        </w:tc>
        <w:tc>
          <w:tcPr>
            <w:tcW w:type="dxa" w:w="5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Video largo y clips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Decisión pendiente: quién conduce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6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Opción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implica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Costo adicional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 Conductor fijo interno (recomendada)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Mejor para construir identidad. Requiere alguien del equipo con disponibilidad garantizada y cómodo en cámara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Ninguno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2. Conductor fijo externo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Suma oficio y probablemente audiencia propia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150 a 300 por episodio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3. Conducción rotativa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Flexible, pero la audiencia se ata a una voz: rotar dispersa lo que se construye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Ninguno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4. Amenazas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4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Amenaza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Prob.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Mitigación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cadencia se cae por falta de tiempo interno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Edición freelance. Jornadas dobles antes de los recesos. Un episodio de reserva grabado y editado desde el inicio de la temporada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 invitado cancela sobre la fecha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Tener siempre dos invitados confirmados por adelantado. El colchón de 9 a 13 días entre grabación y publicación permite reprogramar sin perder la fecha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Bajo alcance en los primeros episodios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Bajo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 lo esperable: ningún podcast arranca con audiencia. La métrica de los primeros tres episodios es la consistencia, no las reproducciones. Acordar esto con el financiador antes de empezar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Audio arruinado y se pierde la entrevista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Muy alto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Grabador de respaldo en paralelo. Prueba de audio con auriculares antes de cada toma. Respaldo del material antes de desarmar el set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financiamiento se aprueba parcialmente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Arrancar con el escenario Austero y escalar. El proyecto es viable con USD 3.300 de equipamiento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set se pide para otra cosa y hay que desarmarlo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Gestionar la asignación permanente de la sala desde el inicio. Documentar el armado con fotos para poder rehacerlo rápido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Reclamo de derechos por música en YouTube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Solo biblioteca con licencia comercial. Está presupuestado. Un reclamo afecta al canal entero, no solo al episodio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 invitado genera un problema reputacional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Chequeo previo obligatorio antes de confirmar. Ante duda, consulta con coordinación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grilla queda desbalanceada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Los criterios de balance se revisan al cerrar cada tanda de tres invitados, no al final de la temporada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conductor no se define a tiempo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CBA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Alto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 la decisión que bloquea el resto. Fecha límite: antes de la aprobación del presupuesto, porque cambia el costo por episodio</w:t>
            </w:r>
          </w:p>
        </w:tc>
      </w:tr>
    </w:tbl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5. Oportunidades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5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Oportunidad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Potencial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Cómo se captura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Grabar a los expositores que ya vienen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Alta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Los expositores del Ayn Rand Center (29/10) y de las Jornadas Adam Smith (26/11) ya están en la oficina. Grabar el mismo día elimina el costo y la fricción de traerlos. Reservar el set esas fechas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equipamiento sirve para todo lo demás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Alta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Cámaras, micrófonos y luces quedan disponibles para grabar seminarios, transmitir eventos en vivo y producir clips de las Jornadas. El costo se reparte entre varias actividades del Center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Alimentar la Base Maestra con público nuevo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Alta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Los eventos presenciales convocan a quien ya está cerca. El podcast llega a quien no conoce al FHC y lo devuelve a la base vía formulario de suscripción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Los cuatro intereses nuevos ya estaban planificados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Alta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Liberalismo, Historia, Derecho y Filosofía son a la vez los ejes de la grilla y los intereses pendientes de crear en la Base Maestra. El podcast le da uso inmediato a un trabajo que ya había que hacer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Catálogo que no caduca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Los episodios no comentan la actualidad, así que siguen siendo vistos meses después. A diferencia de un evento, el valor se acumula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Carta de presentación institucional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 podcast que publica en fecha durante ocho meses dice más de una organización que cualquier informe. Sirve para conseguir invitados mejores, sponsors y prensa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Red de invitados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Doce invitados de rubros distintos son doce vínculos nuevos para el Center, que sirven para futuras actividades más allá del podcast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Ampliar el alcance más allá de Argentina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comunidad hispanohablante de ideas de la libertad en Chile, Perú, Colombia, México y España consume en YouTube por algoritmo. El costo marginal de alcanzarla es cero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Semillero de contenido derivado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Baja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Cada episodio da material para clips, citas, newsletters y notas. Una grabación de 90 minutos alimenta nueve piezas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5.1 Las tres que conviene mover ya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7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5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Cuándo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Reservar el set para el 29/10 y el 26/11</w:t>
            </w:r>
          </w:p>
        </w:tc>
        <w:tc>
          <w:tcPr>
            <w:tcW w:type="dxa" w:w="5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Antes de fin de septiembre. Son dos episodios que se graban sin costo de traslado ni gestión de invitado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Crear los cuatro intereses en la Base Maestra</w:t>
            </w:r>
          </w:p>
        </w:tc>
        <w:tc>
          <w:tcPr>
            <w:tcW w:type="dxa" w:w="5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Antes del 05/11. Sin esto, la segmentación de los envíos del podcast no funciona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Definir quién conduce</w:t>
            </w:r>
          </w:p>
        </w:tc>
        <w:tc>
          <w:tcPr>
            <w:tcW w:type="dxa" w:w="5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Antes de presentar el presupuesto: cambia el costo por episodio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95959"/>
        <w:sz w:val="14"/>
        <w:szCs w:val="14"/>
      </w:rPr>
      <w:t xml:space="preserve">Podcast FHC — Flujo de producción, amenazas y oportunidades    ·    </w:t>
    </w:r>
    <w:r>
      <w:rPr>
        <w:rFonts w:ascii="Calibri" w:cs="Calibri" w:eastAsia="Calibri" w:hAnsi="Calibri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FHC — Flujo de producción, amenazas y oportunidades</dc:title>
  <dc:creator>Friedman Hayek Center — UCEMA</dc:creator>
  <cp:lastModifiedBy>Un-named</cp:lastModifiedBy>
  <cp:revision>1</cp:revision>
  <dcterms:created xsi:type="dcterms:W3CDTF">2026-09-17T14:29:58.901Z</dcterms:created>
  <dcterms:modified xsi:type="dcterms:W3CDTF">2026-09-17T14:29:58.902Z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