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978CE" w14:textId="734E8C04" w:rsidR="00C177B8" w:rsidRPr="00162114" w:rsidRDefault="00C177B8" w:rsidP="00C177B8">
      <w:pPr>
        <w:rPr>
          <w:rFonts w:ascii="Arial" w:hAnsi="Arial" w:cs="Arial"/>
        </w:rPr>
      </w:pPr>
      <w:bookmarkStart w:id="0" w:name="_Hlk29540974"/>
      <w:bookmarkEnd w:id="0"/>
    </w:p>
    <w:p w14:paraId="275E7C67" w14:textId="66A0FC44" w:rsidR="00673A99" w:rsidRPr="00162114" w:rsidRDefault="00673A99" w:rsidP="00C177B8">
      <w:pPr>
        <w:rPr>
          <w:rFonts w:ascii="Arial" w:hAnsi="Arial" w:cs="Arial"/>
        </w:rPr>
      </w:pPr>
    </w:p>
    <w:p w14:paraId="48FA9E7C" w14:textId="519ED675" w:rsidR="00673A99" w:rsidRPr="00162114" w:rsidRDefault="00673A99" w:rsidP="00C177B8">
      <w:pPr>
        <w:rPr>
          <w:rFonts w:ascii="Arial" w:hAnsi="Arial" w:cs="Arial"/>
        </w:rPr>
      </w:pPr>
    </w:p>
    <w:p w14:paraId="5596376B" w14:textId="7ED8F9CE" w:rsidR="00673A99" w:rsidRPr="00162114" w:rsidRDefault="00673A99" w:rsidP="00C177B8">
      <w:pPr>
        <w:rPr>
          <w:rFonts w:ascii="Arial" w:hAnsi="Arial" w:cs="Arial"/>
        </w:rPr>
      </w:pPr>
    </w:p>
    <w:p w14:paraId="64F4504A" w14:textId="0BB91BD9" w:rsidR="00673A99" w:rsidRPr="00162114" w:rsidRDefault="00673A99" w:rsidP="00C177B8">
      <w:pPr>
        <w:rPr>
          <w:rFonts w:ascii="Arial" w:hAnsi="Arial" w:cs="Arial"/>
        </w:rPr>
      </w:pPr>
    </w:p>
    <w:p w14:paraId="576E1C10" w14:textId="36376F8C" w:rsidR="00673A99" w:rsidRPr="00162114" w:rsidRDefault="00673A99" w:rsidP="00C177B8">
      <w:pPr>
        <w:rPr>
          <w:rFonts w:ascii="Arial" w:hAnsi="Arial" w:cs="Arial"/>
        </w:rPr>
      </w:pPr>
    </w:p>
    <w:p w14:paraId="07BF309E" w14:textId="4CB8E04F" w:rsidR="00673A99" w:rsidRPr="00162114" w:rsidRDefault="00673A99" w:rsidP="00C177B8">
      <w:pPr>
        <w:rPr>
          <w:rFonts w:ascii="Arial" w:hAnsi="Arial" w:cs="Arial"/>
        </w:rPr>
      </w:pPr>
    </w:p>
    <w:p w14:paraId="6B821867" w14:textId="78EF2239" w:rsidR="00673A99" w:rsidRPr="00162114" w:rsidRDefault="00673A99" w:rsidP="00C177B8">
      <w:pPr>
        <w:rPr>
          <w:rFonts w:ascii="Arial" w:hAnsi="Arial" w:cs="Arial"/>
        </w:rPr>
      </w:pPr>
    </w:p>
    <w:p w14:paraId="0900D9D3" w14:textId="00B12389" w:rsidR="00673A99" w:rsidRPr="00162114" w:rsidRDefault="00673A99" w:rsidP="00C177B8">
      <w:pPr>
        <w:rPr>
          <w:rFonts w:ascii="Arial" w:hAnsi="Arial" w:cs="Arial"/>
        </w:rPr>
      </w:pPr>
    </w:p>
    <w:p w14:paraId="26ACF4DF" w14:textId="543AC808" w:rsidR="00673A99" w:rsidRPr="00162114" w:rsidRDefault="00673A99" w:rsidP="00C177B8">
      <w:pPr>
        <w:rPr>
          <w:rFonts w:ascii="Arial" w:hAnsi="Arial" w:cs="Arial"/>
        </w:rPr>
      </w:pPr>
    </w:p>
    <w:p w14:paraId="6E18C903" w14:textId="47E4620A" w:rsidR="00673A99" w:rsidRPr="00162114" w:rsidRDefault="00673A99" w:rsidP="00C177B8">
      <w:pPr>
        <w:rPr>
          <w:rFonts w:ascii="Arial" w:hAnsi="Arial" w:cs="Arial"/>
        </w:rPr>
      </w:pPr>
    </w:p>
    <w:p w14:paraId="1F91ED7B" w14:textId="3C5044FA" w:rsidR="00673A99" w:rsidRPr="00162114" w:rsidRDefault="00673A99" w:rsidP="00C177B8">
      <w:pPr>
        <w:rPr>
          <w:rFonts w:ascii="Arial" w:hAnsi="Arial" w:cs="Arial"/>
        </w:rPr>
      </w:pPr>
    </w:p>
    <w:p w14:paraId="6E72F49F" w14:textId="62DF4A3A" w:rsidR="00673A99" w:rsidRPr="00162114" w:rsidRDefault="00673A99" w:rsidP="00C177B8">
      <w:pPr>
        <w:rPr>
          <w:rFonts w:ascii="Arial" w:hAnsi="Arial" w:cs="Arial"/>
        </w:rPr>
      </w:pPr>
    </w:p>
    <w:p w14:paraId="2B2F894F" w14:textId="334FD608" w:rsidR="00560DD6" w:rsidRPr="00162114" w:rsidRDefault="00560DD6" w:rsidP="00C177B8">
      <w:pPr>
        <w:rPr>
          <w:rFonts w:ascii="Arial" w:hAnsi="Arial" w:cs="Arial"/>
        </w:rPr>
      </w:pPr>
    </w:p>
    <w:p w14:paraId="18D2AEA6" w14:textId="77777777" w:rsidR="00CF26DE" w:rsidRPr="00162114" w:rsidRDefault="00CF26DE" w:rsidP="00C177B8">
      <w:pPr>
        <w:rPr>
          <w:rFonts w:ascii="Arial" w:hAnsi="Arial" w:cs="Arial"/>
        </w:rPr>
      </w:pPr>
    </w:p>
    <w:p w14:paraId="0B01F242" w14:textId="64B77589" w:rsidR="00560DD6" w:rsidRPr="00162114" w:rsidRDefault="00560DD6" w:rsidP="00C177B8">
      <w:pPr>
        <w:rPr>
          <w:rFonts w:ascii="Arial" w:hAnsi="Arial" w:cs="Arial"/>
        </w:rPr>
      </w:pPr>
    </w:p>
    <w:p w14:paraId="6D25055F" w14:textId="404C1056" w:rsidR="00560DD6" w:rsidRPr="00162114" w:rsidRDefault="00560DD6" w:rsidP="00CF26DE">
      <w:pPr>
        <w:rPr>
          <w:rFonts w:ascii="Arial" w:hAnsi="Arial" w:cs="Arial"/>
        </w:rPr>
      </w:pPr>
    </w:p>
    <w:p w14:paraId="3431430E" w14:textId="77777777" w:rsidR="00560DD6" w:rsidRPr="00162114" w:rsidRDefault="00560DD6" w:rsidP="00C177B8">
      <w:pPr>
        <w:rPr>
          <w:rFonts w:ascii="Arial" w:hAnsi="Arial" w:cs="Arial"/>
        </w:rPr>
      </w:pPr>
    </w:p>
    <w:p w14:paraId="10CE75F7" w14:textId="0DBDC264" w:rsidR="00673A99" w:rsidRPr="00162114" w:rsidRDefault="00673A99" w:rsidP="00C177B8">
      <w:pPr>
        <w:rPr>
          <w:rFonts w:ascii="Arial" w:hAnsi="Arial" w:cs="Arial"/>
        </w:rPr>
      </w:pPr>
    </w:p>
    <w:p w14:paraId="43D72A67" w14:textId="30829479" w:rsidR="00CF26DE" w:rsidRPr="00162114" w:rsidRDefault="00CF26DE" w:rsidP="00C177B8">
      <w:pPr>
        <w:rPr>
          <w:rFonts w:ascii="Arial" w:hAnsi="Arial" w:cs="Arial"/>
        </w:rPr>
      </w:pPr>
    </w:p>
    <w:p w14:paraId="1C86C4BE" w14:textId="79367E3E" w:rsidR="00CF26DE" w:rsidRPr="00162114" w:rsidRDefault="00CF26DE" w:rsidP="00C177B8">
      <w:pPr>
        <w:rPr>
          <w:rFonts w:ascii="Arial" w:hAnsi="Arial" w:cs="Arial"/>
        </w:rPr>
      </w:pPr>
    </w:p>
    <w:p w14:paraId="567C5E78" w14:textId="77777777" w:rsidR="00CF26DE" w:rsidRPr="00162114" w:rsidRDefault="00CF26DE" w:rsidP="00C177B8">
      <w:pPr>
        <w:rPr>
          <w:rFonts w:ascii="Arial" w:hAnsi="Arial" w:cs="Arial"/>
        </w:rPr>
      </w:pPr>
    </w:p>
    <w:p w14:paraId="7C1E7B89" w14:textId="77777777" w:rsidR="002B3935" w:rsidRPr="00BD4E2F" w:rsidRDefault="002B3935" w:rsidP="002B3935">
      <w:pPr>
        <w:rPr>
          <w:rFonts w:ascii="Arial" w:hAnsi="Arial" w:cs="Arial"/>
        </w:rPr>
      </w:pPr>
      <w:r w:rsidRPr="00BD4E2F">
        <w:rPr>
          <w:rStyle w:val="normaltextrun"/>
          <w:rFonts w:ascii="Arial" w:eastAsiaTheme="majorEastAsia" w:hAnsi="Arial" w:cs="Arial"/>
          <w:color w:val="003A62"/>
          <w:sz w:val="52"/>
          <w:szCs w:val="52"/>
          <w:shd w:val="clear" w:color="auto" w:fill="FFFFFF"/>
        </w:rPr>
        <w:t>Secure Code Review</w:t>
      </w:r>
      <w:r w:rsidRPr="00BD4E2F">
        <w:rPr>
          <w:rStyle w:val="eop"/>
          <w:rFonts w:ascii="Arial" w:eastAsiaTheme="majorEastAsia" w:hAnsi="Arial" w:cs="Arial"/>
          <w:color w:val="003A62"/>
          <w:sz w:val="52"/>
          <w:szCs w:val="52"/>
          <w:shd w:val="clear" w:color="auto" w:fill="FFFFFF"/>
        </w:rPr>
        <w:t> </w:t>
      </w:r>
    </w:p>
    <w:p w14:paraId="25D6B715" w14:textId="77777777" w:rsidR="0026201C" w:rsidRPr="00BD4E2F" w:rsidRDefault="0026201C" w:rsidP="00C177B8">
      <w:pPr>
        <w:spacing w:line="360" w:lineRule="auto"/>
        <w:rPr>
          <w:rFonts w:ascii="Arial" w:hAnsi="Arial" w:cs="Arial"/>
          <w:color w:val="717074"/>
          <w:sz w:val="18"/>
          <w:szCs w:val="14"/>
        </w:rPr>
      </w:pPr>
    </w:p>
    <w:p w14:paraId="50AFC2EB" w14:textId="77777777" w:rsidR="00DF26D1" w:rsidRPr="00BD4E2F" w:rsidRDefault="00DF26D1" w:rsidP="00DF26D1">
      <w:pPr>
        <w:spacing w:line="360" w:lineRule="auto"/>
        <w:rPr>
          <w:rFonts w:ascii="Arial" w:hAnsi="Arial" w:cs="Arial"/>
          <w:color w:val="717074"/>
          <w:sz w:val="32"/>
        </w:rPr>
      </w:pPr>
      <w:r w:rsidRPr="00BD4E2F">
        <w:rPr>
          <w:rFonts w:ascii="Arial" w:hAnsi="Arial" w:cs="Arial"/>
          <w:color w:val="717074"/>
          <w:sz w:val="32"/>
        </w:rPr>
        <w:t>Findings and Recommendations Report Presented to:</w:t>
      </w:r>
    </w:p>
    <w:p w14:paraId="348687C5" w14:textId="25988EAC" w:rsidR="00DC2EF4" w:rsidRPr="00BD4E2F" w:rsidRDefault="00F65D4C" w:rsidP="00DC2EF4">
      <w:pPr>
        <w:rPr>
          <w:rFonts w:ascii="Arial" w:hAnsi="Arial" w:cs="Arial"/>
        </w:rPr>
      </w:pPr>
      <w:r>
        <w:rPr>
          <w:rStyle w:val="normaltextrun"/>
          <w:rFonts w:ascii="Arial" w:eastAsiaTheme="majorEastAsia" w:hAnsi="Arial" w:cs="Arial"/>
          <w:color w:val="05969D"/>
          <w:sz w:val="52"/>
          <w:szCs w:val="52"/>
          <w:shd w:val="clear" w:color="auto" w:fill="FFFFFF"/>
        </w:rPr>
        <w:t>Client name</w:t>
      </w:r>
      <w:r w:rsidR="003071B2">
        <w:rPr>
          <w:rStyle w:val="normaltextrun"/>
          <w:rFonts w:ascii="Arial" w:eastAsiaTheme="majorEastAsia" w:hAnsi="Arial" w:cs="Arial"/>
          <w:color w:val="05969D"/>
          <w:sz w:val="52"/>
          <w:szCs w:val="52"/>
          <w:shd w:val="clear" w:color="auto" w:fill="FFFFFF"/>
        </w:rPr>
        <w:t>.</w:t>
      </w:r>
    </w:p>
    <w:p w14:paraId="0E9AA2AD" w14:textId="77777777" w:rsidR="008E1779" w:rsidRPr="00BD4E2F" w:rsidRDefault="008E1779" w:rsidP="008E1779">
      <w:pPr>
        <w:rPr>
          <w:rFonts w:ascii="Arial" w:hAnsi="Arial" w:cs="Arial"/>
          <w:b/>
          <w:color w:val="003A62"/>
        </w:rPr>
      </w:pPr>
    </w:p>
    <w:p w14:paraId="5D5F7DFE" w14:textId="77777777" w:rsidR="008E1779" w:rsidRPr="00BD4E2F" w:rsidRDefault="008E1779" w:rsidP="008E1779">
      <w:pPr>
        <w:rPr>
          <w:rFonts w:ascii="Arial" w:hAnsi="Arial" w:cs="Arial"/>
          <w:color w:val="003A62"/>
        </w:rPr>
      </w:pPr>
    </w:p>
    <w:sdt>
      <w:sdtPr>
        <w:rPr>
          <w:rFonts w:ascii="Arial" w:hAnsi="Arial" w:cs="Arial"/>
          <w:color w:val="717074"/>
          <w:sz w:val="28"/>
        </w:rPr>
        <w:alias w:val="Publish Date"/>
        <w:tag w:val=""/>
        <w:id w:val="162821880"/>
        <w:placeholder>
          <w:docPart w:val="3B1CD91F1F9248A8850F5F3A84E90C6C"/>
        </w:placeholder>
        <w:dataBinding w:prefixMappings="xmlns:ns0='http://schemas.microsoft.com/office/2006/coverPageProps' " w:xpath="/ns0:CoverPageProperties[1]/ns0:PublishDate[1]" w:storeItemID="{55AF091B-3C7A-41E3-B477-F2FDAA23CFDA}"/>
        <w:date w:fullDate="2022-08-19T00:00:00Z">
          <w:dateFormat w:val="MMMM dd, yyyy"/>
          <w:lid w:val="en-US"/>
          <w:storeMappedDataAs w:val="dateTime"/>
          <w:calendar w:val="gregorian"/>
        </w:date>
      </w:sdtPr>
      <w:sdtContent>
        <w:p w14:paraId="33716D7D" w14:textId="2430FDAE" w:rsidR="008E1779" w:rsidRPr="00BD4E2F" w:rsidRDefault="00D55D41" w:rsidP="00EA61CA">
          <w:pPr>
            <w:rPr>
              <w:rFonts w:ascii="Arial" w:hAnsi="Arial" w:cs="Arial"/>
              <w:color w:val="717074"/>
              <w:sz w:val="28"/>
            </w:rPr>
          </w:pPr>
          <w:r>
            <w:rPr>
              <w:rFonts w:ascii="Arial" w:hAnsi="Arial" w:cs="Arial"/>
              <w:color w:val="717074"/>
              <w:sz w:val="28"/>
            </w:rPr>
            <w:t>August</w:t>
          </w:r>
          <w:r w:rsidR="00264F53" w:rsidRPr="00BD4E2F">
            <w:rPr>
              <w:rFonts w:ascii="Arial" w:hAnsi="Arial" w:cs="Arial"/>
              <w:color w:val="717074"/>
              <w:sz w:val="28"/>
            </w:rPr>
            <w:t xml:space="preserve"> </w:t>
          </w:r>
          <w:r>
            <w:rPr>
              <w:rFonts w:ascii="Arial" w:hAnsi="Arial" w:cs="Arial"/>
              <w:color w:val="717074"/>
              <w:sz w:val="28"/>
            </w:rPr>
            <w:t>19</w:t>
          </w:r>
          <w:r w:rsidR="00264F53" w:rsidRPr="00BD4E2F">
            <w:rPr>
              <w:rFonts w:ascii="Arial" w:hAnsi="Arial" w:cs="Arial"/>
              <w:color w:val="717074"/>
              <w:sz w:val="28"/>
            </w:rPr>
            <w:t>, 2022</w:t>
          </w:r>
        </w:p>
      </w:sdtContent>
    </w:sdt>
    <w:p w14:paraId="218223B0" w14:textId="74D9EECE" w:rsidR="008E1779" w:rsidRPr="00BD4E2F" w:rsidRDefault="008E1779" w:rsidP="00EA61CA">
      <w:pPr>
        <w:rPr>
          <w:rFonts w:ascii="Arial" w:hAnsi="Arial" w:cs="Arial"/>
          <w:color w:val="717074"/>
          <w:sz w:val="28"/>
        </w:rPr>
      </w:pPr>
      <w:r w:rsidRPr="00BD4E2F">
        <w:rPr>
          <w:rFonts w:ascii="Arial" w:hAnsi="Arial" w:cs="Arial"/>
          <w:color w:val="717074"/>
          <w:sz w:val="28"/>
        </w:rPr>
        <w:t xml:space="preserve">Version: </w:t>
      </w:r>
      <w:sdt>
        <w:sdtPr>
          <w:rPr>
            <w:rFonts w:ascii="Arial" w:hAnsi="Arial" w:cs="Arial"/>
            <w:color w:val="717074"/>
            <w:sz w:val="28"/>
          </w:rPr>
          <w:alias w:val="Category"/>
          <w:tag w:val=""/>
          <w:id w:val="1917984168"/>
          <w:placeholder>
            <w:docPart w:val="944C1995497F40E3B0261C45A415510E"/>
          </w:placeholder>
          <w:dataBinding w:prefixMappings="xmlns:ns0='http://purl.org/dc/elements/1.1/' xmlns:ns1='http://schemas.openxmlformats.org/package/2006/metadata/core-properties' " w:xpath="/ns1:coreProperties[1]/ns1:category[1]" w:storeItemID="{6C3C8BC8-F283-45AE-878A-BAB7291924A1}"/>
          <w:text/>
        </w:sdtPr>
        <w:sdtContent>
          <w:r w:rsidR="008A3DF5" w:rsidRPr="00BD4E2F">
            <w:rPr>
              <w:rFonts w:ascii="Arial" w:hAnsi="Arial" w:cs="Arial"/>
              <w:color w:val="717074"/>
              <w:sz w:val="28"/>
            </w:rPr>
            <w:t>1</w:t>
          </w:r>
          <w:r w:rsidR="00CB3F73" w:rsidRPr="00BD4E2F">
            <w:rPr>
              <w:rFonts w:ascii="Arial" w:hAnsi="Arial" w:cs="Arial"/>
              <w:color w:val="717074"/>
              <w:sz w:val="28"/>
            </w:rPr>
            <w:t>.0</w:t>
          </w:r>
        </w:sdtContent>
      </w:sdt>
    </w:p>
    <w:p w14:paraId="189FD129" w14:textId="77777777" w:rsidR="008E1779" w:rsidRPr="00BD4E2F" w:rsidRDefault="008E1779" w:rsidP="008E1779">
      <w:pPr>
        <w:rPr>
          <w:rFonts w:ascii="Arial" w:hAnsi="Arial" w:cs="Arial"/>
          <w:color w:val="717074"/>
        </w:rPr>
      </w:pPr>
    </w:p>
    <w:p w14:paraId="4627CA8A" w14:textId="77777777" w:rsidR="008E1779" w:rsidRPr="00BD4E2F" w:rsidRDefault="008E1779" w:rsidP="008E1779">
      <w:pPr>
        <w:rPr>
          <w:rFonts w:ascii="Arial" w:hAnsi="Arial" w:cs="Arial"/>
          <w:color w:val="717074"/>
        </w:rPr>
      </w:pPr>
    </w:p>
    <w:p w14:paraId="7F91F642" w14:textId="77777777" w:rsidR="008E1779" w:rsidRPr="00BD4E2F" w:rsidRDefault="008E1779" w:rsidP="008E1779">
      <w:pPr>
        <w:rPr>
          <w:rFonts w:ascii="Arial" w:hAnsi="Arial" w:cs="Arial"/>
          <w:color w:val="717074"/>
        </w:rPr>
      </w:pPr>
    </w:p>
    <w:p w14:paraId="1DA131EC" w14:textId="6582E38E" w:rsidR="008E1779" w:rsidRPr="00BD4E2F" w:rsidRDefault="008E1779" w:rsidP="008E1779">
      <w:pPr>
        <w:rPr>
          <w:rFonts w:ascii="Arial" w:hAnsi="Arial" w:cs="Arial"/>
          <w:color w:val="717074"/>
          <w:sz w:val="28"/>
          <w:szCs w:val="28"/>
        </w:rPr>
      </w:pPr>
      <w:r w:rsidRPr="00BD4E2F">
        <w:rPr>
          <w:rFonts w:ascii="Arial" w:hAnsi="Arial" w:cs="Arial"/>
          <w:color w:val="717074"/>
          <w:sz w:val="28"/>
          <w:szCs w:val="28"/>
        </w:rPr>
        <w:t>Presented by:</w:t>
      </w:r>
    </w:p>
    <w:p w14:paraId="6960A2D6" w14:textId="77777777" w:rsidR="00CF26DE" w:rsidRPr="00BD4E2F" w:rsidRDefault="00CF26DE" w:rsidP="008E1779">
      <w:pPr>
        <w:rPr>
          <w:rFonts w:ascii="Arial" w:hAnsi="Arial" w:cs="Arial"/>
          <w:color w:val="717074"/>
          <w:sz w:val="28"/>
          <w:szCs w:val="28"/>
        </w:rPr>
      </w:pPr>
    </w:p>
    <w:p w14:paraId="1DC33243" w14:textId="77777777" w:rsidR="00CF26DE" w:rsidRPr="00BD4E2F" w:rsidRDefault="008E1779" w:rsidP="008E1779">
      <w:pPr>
        <w:rPr>
          <w:rFonts w:ascii="Arial" w:hAnsi="Arial" w:cs="Arial"/>
          <w:color w:val="717074"/>
          <w:sz w:val="28"/>
          <w:szCs w:val="28"/>
        </w:rPr>
      </w:pPr>
      <w:proofErr w:type="spellStart"/>
      <w:r w:rsidRPr="00BD4E2F">
        <w:rPr>
          <w:rFonts w:ascii="Arial" w:hAnsi="Arial" w:cs="Arial"/>
          <w:color w:val="717074"/>
          <w:sz w:val="28"/>
          <w:szCs w:val="28"/>
        </w:rPr>
        <w:t>Kudelski</w:t>
      </w:r>
      <w:proofErr w:type="spellEnd"/>
      <w:r w:rsidRPr="00BD4E2F">
        <w:rPr>
          <w:rFonts w:ascii="Arial" w:hAnsi="Arial" w:cs="Arial"/>
          <w:color w:val="717074"/>
          <w:sz w:val="28"/>
          <w:szCs w:val="28"/>
        </w:rPr>
        <w:t xml:space="preserve"> Security</w:t>
      </w:r>
      <w:r w:rsidR="00182212" w:rsidRPr="00BD4E2F">
        <w:rPr>
          <w:rFonts w:ascii="Arial" w:hAnsi="Arial" w:cs="Arial"/>
          <w:color w:val="717074"/>
          <w:sz w:val="28"/>
          <w:szCs w:val="28"/>
        </w:rPr>
        <w:t>, Inc.</w:t>
      </w:r>
    </w:p>
    <w:p w14:paraId="4AB9ECEC" w14:textId="5F90927D" w:rsidR="008E1779" w:rsidRPr="00BD4E2F" w:rsidRDefault="008E1779" w:rsidP="008E1779">
      <w:pPr>
        <w:rPr>
          <w:rFonts w:ascii="Arial" w:hAnsi="Arial" w:cs="Arial"/>
          <w:color w:val="717074"/>
          <w:sz w:val="28"/>
          <w:szCs w:val="28"/>
        </w:rPr>
      </w:pPr>
      <w:r w:rsidRPr="00BD4E2F">
        <w:rPr>
          <w:rFonts w:ascii="Arial" w:hAnsi="Arial" w:cs="Arial"/>
          <w:color w:val="717074"/>
          <w:sz w:val="28"/>
          <w:szCs w:val="28"/>
        </w:rPr>
        <w:t>5090 North 40th Street</w:t>
      </w:r>
      <w:r w:rsidR="00CF26DE" w:rsidRPr="00BD4E2F">
        <w:rPr>
          <w:rFonts w:ascii="Arial" w:hAnsi="Arial" w:cs="Arial"/>
          <w:color w:val="717074"/>
          <w:sz w:val="28"/>
          <w:szCs w:val="28"/>
        </w:rPr>
        <w:t xml:space="preserve">, </w:t>
      </w:r>
      <w:r w:rsidRPr="00BD4E2F">
        <w:rPr>
          <w:rFonts w:ascii="Arial" w:hAnsi="Arial" w:cs="Arial"/>
          <w:color w:val="717074"/>
          <w:sz w:val="28"/>
          <w:szCs w:val="28"/>
        </w:rPr>
        <w:t>Suite 450</w:t>
      </w:r>
    </w:p>
    <w:p w14:paraId="45AC7B4C" w14:textId="1FBC170B" w:rsidR="00CF26DE" w:rsidRPr="00BD4E2F" w:rsidRDefault="008E1779" w:rsidP="00677970">
      <w:pPr>
        <w:rPr>
          <w:rFonts w:ascii="Arial" w:hAnsi="Arial" w:cs="Arial"/>
          <w:color w:val="717074"/>
          <w:sz w:val="28"/>
          <w:szCs w:val="28"/>
        </w:rPr>
      </w:pPr>
      <w:r w:rsidRPr="00BD4E2F">
        <w:rPr>
          <w:rFonts w:ascii="Arial" w:hAnsi="Arial" w:cs="Arial"/>
          <w:color w:val="717074"/>
          <w:sz w:val="28"/>
          <w:szCs w:val="28"/>
        </w:rPr>
        <w:t>Phoenix, Arizona 85018</w:t>
      </w:r>
    </w:p>
    <w:p w14:paraId="0DCCCE1A" w14:textId="050B6B67" w:rsidR="00677970" w:rsidRPr="00BD4E2F" w:rsidRDefault="00677970" w:rsidP="00677970">
      <w:pPr>
        <w:rPr>
          <w:rFonts w:ascii="Arial" w:hAnsi="Arial" w:cs="Arial"/>
          <w:color w:val="717074"/>
          <w:sz w:val="28"/>
          <w:szCs w:val="28"/>
        </w:rPr>
      </w:pPr>
    </w:p>
    <w:p w14:paraId="0BDD5609" w14:textId="77777777" w:rsidR="00677970" w:rsidRPr="00BD4E2F" w:rsidRDefault="00677970" w:rsidP="00677970">
      <w:pPr>
        <w:jc w:val="center"/>
        <w:rPr>
          <w:rFonts w:ascii="Arial" w:hAnsi="Arial" w:cs="Arial"/>
          <w:color w:val="737373"/>
          <w:sz w:val="32"/>
        </w:rPr>
      </w:pPr>
    </w:p>
    <w:p w14:paraId="2A4B9A71" w14:textId="79633A87" w:rsidR="008E1779" w:rsidRPr="00BD4E2F" w:rsidRDefault="00677970" w:rsidP="000C699D">
      <w:pPr>
        <w:jc w:val="center"/>
        <w:rPr>
          <w:rFonts w:ascii="Arial" w:hAnsi="Arial" w:cs="Arial"/>
          <w:color w:val="717074"/>
          <w:sz w:val="28"/>
          <w:szCs w:val="28"/>
        </w:rPr>
      </w:pPr>
      <w:r w:rsidRPr="00BD4E2F">
        <w:rPr>
          <w:rFonts w:ascii="Arial" w:hAnsi="Arial" w:cs="Arial"/>
          <w:color w:val="737373"/>
          <w:sz w:val="32"/>
        </w:rPr>
        <w:t>STRICTLY CONFIDENTIAL</w:t>
      </w:r>
    </w:p>
    <w:p w14:paraId="3170B07A" w14:textId="35AB0BFF" w:rsidR="00393C0F" w:rsidRPr="009A6B61" w:rsidRDefault="00E03120" w:rsidP="0023438B">
      <w:pPr>
        <w:pStyle w:val="Heading1"/>
        <w:ind w:left="432" w:hanging="432"/>
        <w:rPr>
          <w:rFonts w:ascii="Arial" w:hAnsi="Arial" w:cs="Arial"/>
        </w:rPr>
      </w:pPr>
      <w:bookmarkStart w:id="1" w:name="_Toc111737202"/>
      <w:r w:rsidRPr="009A6B61">
        <w:rPr>
          <w:rFonts w:ascii="Arial" w:hAnsi="Arial" w:cs="Arial"/>
        </w:rPr>
        <w:lastRenderedPageBreak/>
        <w:t>TABLE OF CONTENTS</w:t>
      </w:r>
      <w:bookmarkEnd w:id="1"/>
    </w:p>
    <w:bookmarkStart w:id="2" w:name="_Toc470696112"/>
    <w:p w14:paraId="32C220CE" w14:textId="334DFE1A" w:rsidR="00225780" w:rsidRDefault="00393C0F">
      <w:pPr>
        <w:pStyle w:val="TOC1"/>
        <w:rPr>
          <w:rFonts w:asciiTheme="minorHAnsi" w:eastAsiaTheme="minorEastAsia" w:hAnsiTheme="minorHAnsi"/>
          <w:noProof/>
          <w:szCs w:val="24"/>
          <w:lang w:val="en-CL"/>
        </w:rPr>
      </w:pPr>
      <w:r w:rsidRPr="009A6B61">
        <w:rPr>
          <w:rFonts w:ascii="Arial" w:hAnsi="Arial" w:cs="Arial"/>
          <w:caps/>
        </w:rPr>
        <w:fldChar w:fldCharType="begin"/>
      </w:r>
      <w:r w:rsidRPr="009A6B61">
        <w:rPr>
          <w:rFonts w:ascii="Arial" w:hAnsi="Arial" w:cs="Arial"/>
          <w:caps/>
        </w:rPr>
        <w:instrText xml:space="preserve"> TOC \o "1-3" \h \z \u </w:instrText>
      </w:r>
      <w:r w:rsidRPr="009A6B61">
        <w:rPr>
          <w:rFonts w:ascii="Arial" w:hAnsi="Arial" w:cs="Arial"/>
          <w:caps/>
        </w:rPr>
        <w:fldChar w:fldCharType="separate"/>
      </w:r>
      <w:hyperlink w:anchor="_Toc111737202" w:history="1">
        <w:r w:rsidR="00225780" w:rsidRPr="003D7244">
          <w:rPr>
            <w:rStyle w:val="Hyperlink"/>
            <w:rFonts w:ascii="Arial" w:hAnsi="Arial" w:cs="Arial"/>
            <w:noProof/>
          </w:rPr>
          <w:t>TABLE OF CONTENTS</w:t>
        </w:r>
        <w:r w:rsidR="00225780">
          <w:rPr>
            <w:noProof/>
            <w:webHidden/>
          </w:rPr>
          <w:tab/>
        </w:r>
        <w:r w:rsidR="00225780">
          <w:rPr>
            <w:noProof/>
            <w:webHidden/>
          </w:rPr>
          <w:fldChar w:fldCharType="begin"/>
        </w:r>
        <w:r w:rsidR="00225780">
          <w:rPr>
            <w:noProof/>
            <w:webHidden/>
          </w:rPr>
          <w:instrText xml:space="preserve"> PAGEREF _Toc111737202 \h </w:instrText>
        </w:r>
        <w:r w:rsidR="00225780">
          <w:rPr>
            <w:noProof/>
            <w:webHidden/>
          </w:rPr>
        </w:r>
        <w:r w:rsidR="00225780">
          <w:rPr>
            <w:noProof/>
            <w:webHidden/>
          </w:rPr>
          <w:fldChar w:fldCharType="separate"/>
        </w:r>
        <w:r w:rsidR="00225780">
          <w:rPr>
            <w:noProof/>
            <w:webHidden/>
          </w:rPr>
          <w:t>2</w:t>
        </w:r>
        <w:r w:rsidR="00225780">
          <w:rPr>
            <w:noProof/>
            <w:webHidden/>
          </w:rPr>
          <w:fldChar w:fldCharType="end"/>
        </w:r>
      </w:hyperlink>
    </w:p>
    <w:p w14:paraId="5C715CCB" w14:textId="5DC657C8" w:rsidR="00225780" w:rsidRDefault="00000000">
      <w:pPr>
        <w:pStyle w:val="TOC1"/>
        <w:rPr>
          <w:rFonts w:asciiTheme="minorHAnsi" w:eastAsiaTheme="minorEastAsia" w:hAnsiTheme="minorHAnsi"/>
          <w:noProof/>
          <w:szCs w:val="24"/>
          <w:lang w:val="en-CL"/>
        </w:rPr>
      </w:pPr>
      <w:hyperlink w:anchor="_Toc111737203" w:history="1">
        <w:r w:rsidR="00225780" w:rsidRPr="003D7244">
          <w:rPr>
            <w:rStyle w:val="Hyperlink"/>
            <w:rFonts w:ascii="Arial" w:hAnsi="Arial" w:cs="Arial"/>
            <w:noProof/>
          </w:rPr>
          <w:t>LIST OF FIGURES</w:t>
        </w:r>
        <w:r w:rsidR="00225780">
          <w:rPr>
            <w:noProof/>
            <w:webHidden/>
          </w:rPr>
          <w:tab/>
        </w:r>
        <w:r w:rsidR="00225780">
          <w:rPr>
            <w:noProof/>
            <w:webHidden/>
          </w:rPr>
          <w:fldChar w:fldCharType="begin"/>
        </w:r>
        <w:r w:rsidR="00225780">
          <w:rPr>
            <w:noProof/>
            <w:webHidden/>
          </w:rPr>
          <w:instrText xml:space="preserve"> PAGEREF _Toc111737203 \h </w:instrText>
        </w:r>
        <w:r w:rsidR="00225780">
          <w:rPr>
            <w:noProof/>
            <w:webHidden/>
          </w:rPr>
        </w:r>
        <w:r w:rsidR="00225780">
          <w:rPr>
            <w:noProof/>
            <w:webHidden/>
          </w:rPr>
          <w:fldChar w:fldCharType="separate"/>
        </w:r>
        <w:r w:rsidR="00225780">
          <w:rPr>
            <w:noProof/>
            <w:webHidden/>
          </w:rPr>
          <w:t>2</w:t>
        </w:r>
        <w:r w:rsidR="00225780">
          <w:rPr>
            <w:noProof/>
            <w:webHidden/>
          </w:rPr>
          <w:fldChar w:fldCharType="end"/>
        </w:r>
      </w:hyperlink>
    </w:p>
    <w:p w14:paraId="0401CF69" w14:textId="6298A041" w:rsidR="00225780" w:rsidRDefault="00000000">
      <w:pPr>
        <w:pStyle w:val="TOC1"/>
        <w:rPr>
          <w:rFonts w:asciiTheme="minorHAnsi" w:eastAsiaTheme="minorEastAsia" w:hAnsiTheme="minorHAnsi"/>
          <w:noProof/>
          <w:szCs w:val="24"/>
          <w:lang w:val="en-CL"/>
        </w:rPr>
      </w:pPr>
      <w:hyperlink w:anchor="_Toc111737204" w:history="1">
        <w:r w:rsidR="00225780" w:rsidRPr="003D7244">
          <w:rPr>
            <w:rStyle w:val="Hyperlink"/>
            <w:rFonts w:ascii="Arial" w:hAnsi="Arial" w:cs="Arial"/>
            <w:noProof/>
          </w:rPr>
          <w:t>LIST OF TABLES</w:t>
        </w:r>
        <w:r w:rsidR="00225780">
          <w:rPr>
            <w:noProof/>
            <w:webHidden/>
          </w:rPr>
          <w:tab/>
        </w:r>
        <w:r w:rsidR="00225780">
          <w:rPr>
            <w:noProof/>
            <w:webHidden/>
          </w:rPr>
          <w:fldChar w:fldCharType="begin"/>
        </w:r>
        <w:r w:rsidR="00225780">
          <w:rPr>
            <w:noProof/>
            <w:webHidden/>
          </w:rPr>
          <w:instrText xml:space="preserve"> PAGEREF _Toc111737204 \h </w:instrText>
        </w:r>
        <w:r w:rsidR="00225780">
          <w:rPr>
            <w:noProof/>
            <w:webHidden/>
          </w:rPr>
        </w:r>
        <w:r w:rsidR="00225780">
          <w:rPr>
            <w:noProof/>
            <w:webHidden/>
          </w:rPr>
          <w:fldChar w:fldCharType="separate"/>
        </w:r>
        <w:r w:rsidR="00225780">
          <w:rPr>
            <w:noProof/>
            <w:webHidden/>
          </w:rPr>
          <w:t>2</w:t>
        </w:r>
        <w:r w:rsidR="00225780">
          <w:rPr>
            <w:noProof/>
            <w:webHidden/>
          </w:rPr>
          <w:fldChar w:fldCharType="end"/>
        </w:r>
      </w:hyperlink>
    </w:p>
    <w:p w14:paraId="547EA5B1" w14:textId="6700D118" w:rsidR="00225780" w:rsidRDefault="00000000">
      <w:pPr>
        <w:pStyle w:val="TOC1"/>
        <w:rPr>
          <w:rFonts w:asciiTheme="minorHAnsi" w:eastAsiaTheme="minorEastAsia" w:hAnsiTheme="minorHAnsi"/>
          <w:noProof/>
          <w:szCs w:val="24"/>
          <w:lang w:val="en-CL"/>
        </w:rPr>
      </w:pPr>
      <w:hyperlink w:anchor="_Toc111737205" w:history="1">
        <w:r w:rsidR="00225780" w:rsidRPr="003D7244">
          <w:rPr>
            <w:rStyle w:val="Hyperlink"/>
            <w:rFonts w:ascii="Arial" w:hAnsi="Arial" w:cs="Arial"/>
            <w:noProof/>
          </w:rPr>
          <w:t>EXECUTIVE SUMMARY</w:t>
        </w:r>
        <w:r w:rsidR="00225780">
          <w:rPr>
            <w:noProof/>
            <w:webHidden/>
          </w:rPr>
          <w:tab/>
        </w:r>
        <w:r w:rsidR="00225780">
          <w:rPr>
            <w:noProof/>
            <w:webHidden/>
          </w:rPr>
          <w:fldChar w:fldCharType="begin"/>
        </w:r>
        <w:r w:rsidR="00225780">
          <w:rPr>
            <w:noProof/>
            <w:webHidden/>
          </w:rPr>
          <w:instrText xml:space="preserve"> PAGEREF _Toc111737205 \h </w:instrText>
        </w:r>
        <w:r w:rsidR="00225780">
          <w:rPr>
            <w:noProof/>
            <w:webHidden/>
          </w:rPr>
        </w:r>
        <w:r w:rsidR="00225780">
          <w:rPr>
            <w:noProof/>
            <w:webHidden/>
          </w:rPr>
          <w:fldChar w:fldCharType="separate"/>
        </w:r>
        <w:r w:rsidR="00225780">
          <w:rPr>
            <w:noProof/>
            <w:webHidden/>
          </w:rPr>
          <w:t>3</w:t>
        </w:r>
        <w:r w:rsidR="00225780">
          <w:rPr>
            <w:noProof/>
            <w:webHidden/>
          </w:rPr>
          <w:fldChar w:fldCharType="end"/>
        </w:r>
      </w:hyperlink>
    </w:p>
    <w:p w14:paraId="19A75A22" w14:textId="638E0A09" w:rsidR="00225780" w:rsidRDefault="00000000">
      <w:pPr>
        <w:pStyle w:val="TOC2"/>
        <w:rPr>
          <w:rFonts w:asciiTheme="minorHAnsi" w:eastAsiaTheme="minorEastAsia" w:hAnsiTheme="minorHAnsi"/>
          <w:noProof/>
          <w:szCs w:val="24"/>
          <w:lang w:val="en-CL"/>
        </w:rPr>
      </w:pPr>
      <w:hyperlink w:anchor="_Toc111737206" w:history="1">
        <w:r w:rsidR="00225780" w:rsidRPr="003D7244">
          <w:rPr>
            <w:rStyle w:val="Hyperlink"/>
            <w:rFonts w:ascii="Arial" w:hAnsi="Arial"/>
            <w:noProof/>
          </w:rPr>
          <w:t>Overview</w:t>
        </w:r>
        <w:r w:rsidR="00225780">
          <w:rPr>
            <w:noProof/>
            <w:webHidden/>
          </w:rPr>
          <w:tab/>
        </w:r>
        <w:r w:rsidR="00225780">
          <w:rPr>
            <w:noProof/>
            <w:webHidden/>
          </w:rPr>
          <w:fldChar w:fldCharType="begin"/>
        </w:r>
        <w:r w:rsidR="00225780">
          <w:rPr>
            <w:noProof/>
            <w:webHidden/>
          </w:rPr>
          <w:instrText xml:space="preserve"> PAGEREF _Toc111737206 \h </w:instrText>
        </w:r>
        <w:r w:rsidR="00225780">
          <w:rPr>
            <w:noProof/>
            <w:webHidden/>
          </w:rPr>
        </w:r>
        <w:r w:rsidR="00225780">
          <w:rPr>
            <w:noProof/>
            <w:webHidden/>
          </w:rPr>
          <w:fldChar w:fldCharType="separate"/>
        </w:r>
        <w:r w:rsidR="00225780">
          <w:rPr>
            <w:noProof/>
            <w:webHidden/>
          </w:rPr>
          <w:t>3</w:t>
        </w:r>
        <w:r w:rsidR="00225780">
          <w:rPr>
            <w:noProof/>
            <w:webHidden/>
          </w:rPr>
          <w:fldChar w:fldCharType="end"/>
        </w:r>
      </w:hyperlink>
    </w:p>
    <w:p w14:paraId="4439943B" w14:textId="40D77B99" w:rsidR="00225780" w:rsidRDefault="00000000">
      <w:pPr>
        <w:pStyle w:val="TOC2"/>
        <w:rPr>
          <w:rFonts w:asciiTheme="minorHAnsi" w:eastAsiaTheme="minorEastAsia" w:hAnsiTheme="minorHAnsi"/>
          <w:noProof/>
          <w:szCs w:val="24"/>
          <w:lang w:val="en-CL"/>
        </w:rPr>
      </w:pPr>
      <w:hyperlink w:anchor="_Toc111737207" w:history="1">
        <w:r w:rsidR="00225780" w:rsidRPr="003D7244">
          <w:rPr>
            <w:rStyle w:val="Hyperlink"/>
            <w:rFonts w:ascii="Arial" w:hAnsi="Arial"/>
            <w:noProof/>
          </w:rPr>
          <w:t>Key Findings</w:t>
        </w:r>
        <w:r w:rsidR="00225780">
          <w:rPr>
            <w:noProof/>
            <w:webHidden/>
          </w:rPr>
          <w:tab/>
        </w:r>
        <w:r w:rsidR="00225780">
          <w:rPr>
            <w:noProof/>
            <w:webHidden/>
          </w:rPr>
          <w:fldChar w:fldCharType="begin"/>
        </w:r>
        <w:r w:rsidR="00225780">
          <w:rPr>
            <w:noProof/>
            <w:webHidden/>
          </w:rPr>
          <w:instrText xml:space="preserve"> PAGEREF _Toc111737207 \h </w:instrText>
        </w:r>
        <w:r w:rsidR="00225780">
          <w:rPr>
            <w:noProof/>
            <w:webHidden/>
          </w:rPr>
        </w:r>
        <w:r w:rsidR="00225780">
          <w:rPr>
            <w:noProof/>
            <w:webHidden/>
          </w:rPr>
          <w:fldChar w:fldCharType="separate"/>
        </w:r>
        <w:r w:rsidR="00225780">
          <w:rPr>
            <w:noProof/>
            <w:webHidden/>
          </w:rPr>
          <w:t>3</w:t>
        </w:r>
        <w:r w:rsidR="00225780">
          <w:rPr>
            <w:noProof/>
            <w:webHidden/>
          </w:rPr>
          <w:fldChar w:fldCharType="end"/>
        </w:r>
      </w:hyperlink>
    </w:p>
    <w:p w14:paraId="6FF87904" w14:textId="49482C51" w:rsidR="00225780" w:rsidRDefault="00000000">
      <w:pPr>
        <w:pStyle w:val="TOC2"/>
        <w:rPr>
          <w:rFonts w:asciiTheme="minorHAnsi" w:eastAsiaTheme="minorEastAsia" w:hAnsiTheme="minorHAnsi"/>
          <w:noProof/>
          <w:szCs w:val="24"/>
          <w:lang w:val="en-CL"/>
        </w:rPr>
      </w:pPr>
      <w:hyperlink w:anchor="_Toc111737208" w:history="1">
        <w:r w:rsidR="00225780" w:rsidRPr="003D7244">
          <w:rPr>
            <w:rStyle w:val="Hyperlink"/>
            <w:rFonts w:ascii="Arial" w:hAnsi="Arial"/>
            <w:noProof/>
          </w:rPr>
          <w:t>Scope and Rules Of Engagement</w:t>
        </w:r>
        <w:r w:rsidR="00225780">
          <w:rPr>
            <w:noProof/>
            <w:webHidden/>
          </w:rPr>
          <w:tab/>
        </w:r>
        <w:r w:rsidR="00225780">
          <w:rPr>
            <w:noProof/>
            <w:webHidden/>
          </w:rPr>
          <w:fldChar w:fldCharType="begin"/>
        </w:r>
        <w:r w:rsidR="00225780">
          <w:rPr>
            <w:noProof/>
            <w:webHidden/>
          </w:rPr>
          <w:instrText xml:space="preserve"> PAGEREF _Toc111737208 \h </w:instrText>
        </w:r>
        <w:r w:rsidR="00225780">
          <w:rPr>
            <w:noProof/>
            <w:webHidden/>
          </w:rPr>
        </w:r>
        <w:r w:rsidR="00225780">
          <w:rPr>
            <w:noProof/>
            <w:webHidden/>
          </w:rPr>
          <w:fldChar w:fldCharType="separate"/>
        </w:r>
        <w:r w:rsidR="00225780">
          <w:rPr>
            <w:noProof/>
            <w:webHidden/>
          </w:rPr>
          <w:t>4</w:t>
        </w:r>
        <w:r w:rsidR="00225780">
          <w:rPr>
            <w:noProof/>
            <w:webHidden/>
          </w:rPr>
          <w:fldChar w:fldCharType="end"/>
        </w:r>
      </w:hyperlink>
    </w:p>
    <w:p w14:paraId="2A4789A3" w14:textId="5173267C" w:rsidR="00225780" w:rsidRDefault="00000000">
      <w:pPr>
        <w:pStyle w:val="TOC1"/>
        <w:rPr>
          <w:rFonts w:asciiTheme="minorHAnsi" w:eastAsiaTheme="minorEastAsia" w:hAnsiTheme="minorHAnsi"/>
          <w:noProof/>
          <w:szCs w:val="24"/>
          <w:lang w:val="en-CL"/>
        </w:rPr>
      </w:pPr>
      <w:hyperlink w:anchor="_Toc111737209" w:history="1">
        <w:r w:rsidR="00225780" w:rsidRPr="003D7244">
          <w:rPr>
            <w:rStyle w:val="Hyperlink"/>
            <w:rFonts w:ascii="Arial" w:hAnsi="Arial" w:cs="Arial"/>
            <w:noProof/>
          </w:rPr>
          <w:t>TECHNICAL ANALYSIS &amp; FINDINGS</w:t>
        </w:r>
        <w:r w:rsidR="00225780">
          <w:rPr>
            <w:noProof/>
            <w:webHidden/>
          </w:rPr>
          <w:tab/>
        </w:r>
        <w:r w:rsidR="00225780">
          <w:rPr>
            <w:noProof/>
            <w:webHidden/>
          </w:rPr>
          <w:fldChar w:fldCharType="begin"/>
        </w:r>
        <w:r w:rsidR="00225780">
          <w:rPr>
            <w:noProof/>
            <w:webHidden/>
          </w:rPr>
          <w:instrText xml:space="preserve"> PAGEREF _Toc111737209 \h </w:instrText>
        </w:r>
        <w:r w:rsidR="00225780">
          <w:rPr>
            <w:noProof/>
            <w:webHidden/>
          </w:rPr>
        </w:r>
        <w:r w:rsidR="00225780">
          <w:rPr>
            <w:noProof/>
            <w:webHidden/>
          </w:rPr>
          <w:fldChar w:fldCharType="separate"/>
        </w:r>
        <w:r w:rsidR="00225780">
          <w:rPr>
            <w:noProof/>
            <w:webHidden/>
          </w:rPr>
          <w:t>5</w:t>
        </w:r>
        <w:r w:rsidR="00225780">
          <w:rPr>
            <w:noProof/>
            <w:webHidden/>
          </w:rPr>
          <w:fldChar w:fldCharType="end"/>
        </w:r>
      </w:hyperlink>
    </w:p>
    <w:p w14:paraId="1577FD5F" w14:textId="1FAA594D" w:rsidR="00225780" w:rsidRDefault="00000000">
      <w:pPr>
        <w:pStyle w:val="TOC2"/>
        <w:rPr>
          <w:rFonts w:asciiTheme="minorHAnsi" w:eastAsiaTheme="minorEastAsia" w:hAnsiTheme="minorHAnsi"/>
          <w:noProof/>
          <w:szCs w:val="24"/>
          <w:lang w:val="en-CL"/>
        </w:rPr>
      </w:pPr>
      <w:hyperlink w:anchor="_Toc111737210" w:history="1">
        <w:r w:rsidR="00225780" w:rsidRPr="003D7244">
          <w:rPr>
            <w:rStyle w:val="Hyperlink"/>
            <w:rFonts w:ascii="Arial" w:hAnsi="Arial"/>
            <w:noProof/>
          </w:rPr>
          <w:t>Findings</w:t>
        </w:r>
        <w:r w:rsidR="00225780">
          <w:rPr>
            <w:noProof/>
            <w:webHidden/>
          </w:rPr>
          <w:tab/>
        </w:r>
        <w:r w:rsidR="00225780">
          <w:rPr>
            <w:noProof/>
            <w:webHidden/>
          </w:rPr>
          <w:fldChar w:fldCharType="begin"/>
        </w:r>
        <w:r w:rsidR="00225780">
          <w:rPr>
            <w:noProof/>
            <w:webHidden/>
          </w:rPr>
          <w:instrText xml:space="preserve"> PAGEREF _Toc111737210 \h </w:instrText>
        </w:r>
        <w:r w:rsidR="00225780">
          <w:rPr>
            <w:noProof/>
            <w:webHidden/>
          </w:rPr>
        </w:r>
        <w:r w:rsidR="00225780">
          <w:rPr>
            <w:noProof/>
            <w:webHidden/>
          </w:rPr>
          <w:fldChar w:fldCharType="separate"/>
        </w:r>
        <w:r w:rsidR="00225780">
          <w:rPr>
            <w:noProof/>
            <w:webHidden/>
          </w:rPr>
          <w:t>6</w:t>
        </w:r>
        <w:r w:rsidR="00225780">
          <w:rPr>
            <w:noProof/>
            <w:webHidden/>
          </w:rPr>
          <w:fldChar w:fldCharType="end"/>
        </w:r>
      </w:hyperlink>
    </w:p>
    <w:p w14:paraId="373FE01B" w14:textId="2B5DD350" w:rsidR="00225780" w:rsidRDefault="00000000">
      <w:pPr>
        <w:pStyle w:val="TOC2"/>
        <w:rPr>
          <w:rFonts w:asciiTheme="minorHAnsi" w:eastAsiaTheme="minorEastAsia" w:hAnsiTheme="minorHAnsi"/>
          <w:noProof/>
          <w:szCs w:val="24"/>
          <w:lang w:val="en-CL"/>
        </w:rPr>
      </w:pPr>
      <w:hyperlink w:anchor="_Toc111737211" w:history="1">
        <w:r w:rsidR="00225780" w:rsidRPr="003D7244">
          <w:rPr>
            <w:rStyle w:val="Hyperlink"/>
            <w:rFonts w:ascii="Arial" w:hAnsi="Arial"/>
            <w:noProof/>
          </w:rPr>
          <w:t>KS-01 Lack of mechanism to protect Reward ATA’s funds</w:t>
        </w:r>
        <w:r w:rsidR="00225780">
          <w:rPr>
            <w:noProof/>
            <w:webHidden/>
          </w:rPr>
          <w:tab/>
        </w:r>
        <w:r w:rsidR="00225780">
          <w:rPr>
            <w:noProof/>
            <w:webHidden/>
          </w:rPr>
          <w:fldChar w:fldCharType="begin"/>
        </w:r>
        <w:r w:rsidR="00225780">
          <w:rPr>
            <w:noProof/>
            <w:webHidden/>
          </w:rPr>
          <w:instrText xml:space="preserve"> PAGEREF _Toc111737211 \h </w:instrText>
        </w:r>
        <w:r w:rsidR="00225780">
          <w:rPr>
            <w:noProof/>
            <w:webHidden/>
          </w:rPr>
        </w:r>
        <w:r w:rsidR="00225780">
          <w:rPr>
            <w:noProof/>
            <w:webHidden/>
          </w:rPr>
          <w:fldChar w:fldCharType="separate"/>
        </w:r>
        <w:r w:rsidR="00225780">
          <w:rPr>
            <w:noProof/>
            <w:webHidden/>
          </w:rPr>
          <w:t>7</w:t>
        </w:r>
        <w:r w:rsidR="00225780">
          <w:rPr>
            <w:noProof/>
            <w:webHidden/>
          </w:rPr>
          <w:fldChar w:fldCharType="end"/>
        </w:r>
      </w:hyperlink>
    </w:p>
    <w:p w14:paraId="2885474C" w14:textId="3E0FFF95" w:rsidR="00225780" w:rsidRDefault="00000000">
      <w:pPr>
        <w:pStyle w:val="TOC2"/>
        <w:rPr>
          <w:rFonts w:asciiTheme="minorHAnsi" w:eastAsiaTheme="minorEastAsia" w:hAnsiTheme="minorHAnsi"/>
          <w:noProof/>
          <w:szCs w:val="24"/>
          <w:lang w:val="en-CL"/>
        </w:rPr>
      </w:pPr>
      <w:hyperlink w:anchor="_Toc111737212" w:history="1">
        <w:r w:rsidR="00225780" w:rsidRPr="003D7244">
          <w:rPr>
            <w:rStyle w:val="Hyperlink"/>
            <w:rFonts w:ascii="Arial" w:hAnsi="Arial"/>
            <w:noProof/>
            <w:lang w:eastAsia="en-IN"/>
          </w:rPr>
          <w:t>KS-02 Improper Access Control for Register Stake Instruction</w:t>
        </w:r>
        <w:r w:rsidR="00225780">
          <w:rPr>
            <w:noProof/>
            <w:webHidden/>
          </w:rPr>
          <w:tab/>
        </w:r>
        <w:r w:rsidR="00225780">
          <w:rPr>
            <w:noProof/>
            <w:webHidden/>
          </w:rPr>
          <w:fldChar w:fldCharType="begin"/>
        </w:r>
        <w:r w:rsidR="00225780">
          <w:rPr>
            <w:noProof/>
            <w:webHidden/>
          </w:rPr>
          <w:instrText xml:space="preserve"> PAGEREF _Toc111737212 \h </w:instrText>
        </w:r>
        <w:r w:rsidR="00225780">
          <w:rPr>
            <w:noProof/>
            <w:webHidden/>
          </w:rPr>
        </w:r>
        <w:r w:rsidR="00225780">
          <w:rPr>
            <w:noProof/>
            <w:webHidden/>
          </w:rPr>
          <w:fldChar w:fldCharType="separate"/>
        </w:r>
        <w:r w:rsidR="00225780">
          <w:rPr>
            <w:noProof/>
            <w:webHidden/>
          </w:rPr>
          <w:t>10</w:t>
        </w:r>
        <w:r w:rsidR="00225780">
          <w:rPr>
            <w:noProof/>
            <w:webHidden/>
          </w:rPr>
          <w:fldChar w:fldCharType="end"/>
        </w:r>
      </w:hyperlink>
    </w:p>
    <w:p w14:paraId="1C0D0022" w14:textId="2EC9F2C0" w:rsidR="00225780" w:rsidRDefault="00000000">
      <w:pPr>
        <w:pStyle w:val="TOC2"/>
        <w:rPr>
          <w:rFonts w:asciiTheme="minorHAnsi" w:eastAsiaTheme="minorEastAsia" w:hAnsiTheme="minorHAnsi"/>
          <w:noProof/>
          <w:szCs w:val="24"/>
          <w:lang w:val="en-CL"/>
        </w:rPr>
      </w:pPr>
      <w:hyperlink w:anchor="_Toc111737213" w:history="1">
        <w:r w:rsidR="00225780" w:rsidRPr="003D7244">
          <w:rPr>
            <w:rStyle w:val="Hyperlink"/>
            <w:rFonts w:ascii="Arial" w:eastAsia="Yu Gothic Medium" w:hAnsi="Arial"/>
            <w:noProof/>
            <w:lang w:eastAsia="en-IN"/>
          </w:rPr>
          <w:t xml:space="preserve">KS-03 </w:t>
        </w:r>
        <w:r w:rsidR="00225780" w:rsidRPr="003D7244">
          <w:rPr>
            <w:rStyle w:val="Hyperlink"/>
            <w:rFonts w:ascii="Arial" w:hAnsi="Arial"/>
            <w:noProof/>
            <w:lang w:eastAsia="en-IN"/>
          </w:rPr>
          <w:t>Integer not properly documented in mathematical operation</w:t>
        </w:r>
        <w:r w:rsidR="00225780">
          <w:rPr>
            <w:noProof/>
            <w:webHidden/>
          </w:rPr>
          <w:tab/>
        </w:r>
        <w:r w:rsidR="00225780">
          <w:rPr>
            <w:noProof/>
            <w:webHidden/>
          </w:rPr>
          <w:fldChar w:fldCharType="begin"/>
        </w:r>
        <w:r w:rsidR="00225780">
          <w:rPr>
            <w:noProof/>
            <w:webHidden/>
          </w:rPr>
          <w:instrText xml:space="preserve"> PAGEREF _Toc111737213 \h </w:instrText>
        </w:r>
        <w:r w:rsidR="00225780">
          <w:rPr>
            <w:noProof/>
            <w:webHidden/>
          </w:rPr>
        </w:r>
        <w:r w:rsidR="00225780">
          <w:rPr>
            <w:noProof/>
            <w:webHidden/>
          </w:rPr>
          <w:fldChar w:fldCharType="separate"/>
        </w:r>
        <w:r w:rsidR="00225780">
          <w:rPr>
            <w:noProof/>
            <w:webHidden/>
          </w:rPr>
          <w:t>12</w:t>
        </w:r>
        <w:r w:rsidR="00225780">
          <w:rPr>
            <w:noProof/>
            <w:webHidden/>
          </w:rPr>
          <w:fldChar w:fldCharType="end"/>
        </w:r>
      </w:hyperlink>
    </w:p>
    <w:p w14:paraId="39CAE3CE" w14:textId="3D26B4BF" w:rsidR="00225780" w:rsidRDefault="00000000">
      <w:pPr>
        <w:pStyle w:val="TOC1"/>
        <w:rPr>
          <w:rFonts w:asciiTheme="minorHAnsi" w:eastAsiaTheme="minorEastAsia" w:hAnsiTheme="minorHAnsi"/>
          <w:noProof/>
          <w:szCs w:val="24"/>
          <w:lang w:val="en-CL"/>
        </w:rPr>
      </w:pPr>
      <w:hyperlink w:anchor="_Toc111737214" w:history="1">
        <w:r w:rsidR="00225780" w:rsidRPr="003D7244">
          <w:rPr>
            <w:rStyle w:val="Hyperlink"/>
            <w:rFonts w:ascii="Arial" w:hAnsi="Arial" w:cs="Arial"/>
            <w:noProof/>
          </w:rPr>
          <w:t>METHODOLOGY</w:t>
        </w:r>
        <w:r w:rsidR="00225780">
          <w:rPr>
            <w:noProof/>
            <w:webHidden/>
          </w:rPr>
          <w:tab/>
        </w:r>
        <w:r w:rsidR="00225780">
          <w:rPr>
            <w:noProof/>
            <w:webHidden/>
          </w:rPr>
          <w:fldChar w:fldCharType="begin"/>
        </w:r>
        <w:r w:rsidR="00225780">
          <w:rPr>
            <w:noProof/>
            <w:webHidden/>
          </w:rPr>
          <w:instrText xml:space="preserve"> PAGEREF _Toc111737214 \h </w:instrText>
        </w:r>
        <w:r w:rsidR="00225780">
          <w:rPr>
            <w:noProof/>
            <w:webHidden/>
          </w:rPr>
        </w:r>
        <w:r w:rsidR="00225780">
          <w:rPr>
            <w:noProof/>
            <w:webHidden/>
          </w:rPr>
          <w:fldChar w:fldCharType="separate"/>
        </w:r>
        <w:r w:rsidR="00225780">
          <w:rPr>
            <w:noProof/>
            <w:webHidden/>
          </w:rPr>
          <w:t>14</w:t>
        </w:r>
        <w:r w:rsidR="00225780">
          <w:rPr>
            <w:noProof/>
            <w:webHidden/>
          </w:rPr>
          <w:fldChar w:fldCharType="end"/>
        </w:r>
      </w:hyperlink>
    </w:p>
    <w:p w14:paraId="37922C4E" w14:textId="7793EE8D" w:rsidR="00225780" w:rsidRDefault="00000000">
      <w:pPr>
        <w:pStyle w:val="TOC3"/>
        <w:rPr>
          <w:rFonts w:asciiTheme="minorHAnsi" w:eastAsiaTheme="minorEastAsia" w:hAnsiTheme="minorHAnsi"/>
          <w:noProof/>
          <w:szCs w:val="24"/>
          <w:lang w:val="en-CL"/>
        </w:rPr>
      </w:pPr>
      <w:hyperlink w:anchor="_Toc111737215" w:history="1">
        <w:r w:rsidR="00225780" w:rsidRPr="003D7244">
          <w:rPr>
            <w:rStyle w:val="Hyperlink"/>
            <w:rFonts w:ascii="Arial" w:hAnsi="Arial"/>
            <w:noProof/>
          </w:rPr>
          <w:t>Tools</w:t>
        </w:r>
        <w:r w:rsidR="00225780">
          <w:rPr>
            <w:noProof/>
            <w:webHidden/>
          </w:rPr>
          <w:tab/>
        </w:r>
        <w:r w:rsidR="00225780">
          <w:rPr>
            <w:noProof/>
            <w:webHidden/>
          </w:rPr>
          <w:fldChar w:fldCharType="begin"/>
        </w:r>
        <w:r w:rsidR="00225780">
          <w:rPr>
            <w:noProof/>
            <w:webHidden/>
          </w:rPr>
          <w:instrText xml:space="preserve"> PAGEREF _Toc111737215 \h </w:instrText>
        </w:r>
        <w:r w:rsidR="00225780">
          <w:rPr>
            <w:noProof/>
            <w:webHidden/>
          </w:rPr>
        </w:r>
        <w:r w:rsidR="00225780">
          <w:rPr>
            <w:noProof/>
            <w:webHidden/>
          </w:rPr>
          <w:fldChar w:fldCharType="separate"/>
        </w:r>
        <w:r w:rsidR="00225780">
          <w:rPr>
            <w:noProof/>
            <w:webHidden/>
          </w:rPr>
          <w:t>15</w:t>
        </w:r>
        <w:r w:rsidR="00225780">
          <w:rPr>
            <w:noProof/>
            <w:webHidden/>
          </w:rPr>
          <w:fldChar w:fldCharType="end"/>
        </w:r>
      </w:hyperlink>
    </w:p>
    <w:p w14:paraId="7DBA7756" w14:textId="7B5B558A" w:rsidR="00225780" w:rsidRDefault="00000000">
      <w:pPr>
        <w:pStyle w:val="TOC2"/>
        <w:rPr>
          <w:rFonts w:asciiTheme="minorHAnsi" w:eastAsiaTheme="minorEastAsia" w:hAnsiTheme="minorHAnsi"/>
          <w:noProof/>
          <w:szCs w:val="24"/>
          <w:lang w:val="en-CL"/>
        </w:rPr>
      </w:pPr>
      <w:hyperlink w:anchor="_Toc111737216" w:history="1">
        <w:r w:rsidR="00225780" w:rsidRPr="003D7244">
          <w:rPr>
            <w:rStyle w:val="Hyperlink"/>
            <w:rFonts w:ascii="Arial" w:hAnsi="Arial"/>
            <w:noProof/>
          </w:rPr>
          <w:t>Vulnerability Scoring Systems</w:t>
        </w:r>
        <w:r w:rsidR="00225780">
          <w:rPr>
            <w:noProof/>
            <w:webHidden/>
          </w:rPr>
          <w:tab/>
        </w:r>
        <w:r w:rsidR="00225780">
          <w:rPr>
            <w:noProof/>
            <w:webHidden/>
          </w:rPr>
          <w:fldChar w:fldCharType="begin"/>
        </w:r>
        <w:r w:rsidR="00225780">
          <w:rPr>
            <w:noProof/>
            <w:webHidden/>
          </w:rPr>
          <w:instrText xml:space="preserve"> PAGEREF _Toc111737216 \h </w:instrText>
        </w:r>
        <w:r w:rsidR="00225780">
          <w:rPr>
            <w:noProof/>
            <w:webHidden/>
          </w:rPr>
        </w:r>
        <w:r w:rsidR="00225780">
          <w:rPr>
            <w:noProof/>
            <w:webHidden/>
          </w:rPr>
          <w:fldChar w:fldCharType="separate"/>
        </w:r>
        <w:r w:rsidR="00225780">
          <w:rPr>
            <w:noProof/>
            <w:webHidden/>
          </w:rPr>
          <w:t>16</w:t>
        </w:r>
        <w:r w:rsidR="00225780">
          <w:rPr>
            <w:noProof/>
            <w:webHidden/>
          </w:rPr>
          <w:fldChar w:fldCharType="end"/>
        </w:r>
      </w:hyperlink>
    </w:p>
    <w:p w14:paraId="758117A0" w14:textId="6F55151D" w:rsidR="00225780" w:rsidRDefault="00000000">
      <w:pPr>
        <w:pStyle w:val="TOC1"/>
        <w:rPr>
          <w:rFonts w:asciiTheme="minorHAnsi" w:eastAsiaTheme="minorEastAsia" w:hAnsiTheme="minorHAnsi"/>
          <w:noProof/>
          <w:szCs w:val="24"/>
          <w:lang w:val="en-CL"/>
        </w:rPr>
      </w:pPr>
      <w:hyperlink w:anchor="_Toc111737217" w:history="1">
        <w:r w:rsidR="00225780" w:rsidRPr="003D7244">
          <w:rPr>
            <w:rStyle w:val="Hyperlink"/>
            <w:rFonts w:ascii="Arial" w:hAnsi="Arial" w:cs="Arial"/>
            <w:noProof/>
          </w:rPr>
          <w:t>KUDELSKI SECURITY CONTACTS</w:t>
        </w:r>
        <w:r w:rsidR="00225780">
          <w:rPr>
            <w:noProof/>
            <w:webHidden/>
          </w:rPr>
          <w:tab/>
        </w:r>
        <w:r w:rsidR="00225780">
          <w:rPr>
            <w:noProof/>
            <w:webHidden/>
          </w:rPr>
          <w:fldChar w:fldCharType="begin"/>
        </w:r>
        <w:r w:rsidR="00225780">
          <w:rPr>
            <w:noProof/>
            <w:webHidden/>
          </w:rPr>
          <w:instrText xml:space="preserve"> PAGEREF _Toc111737217 \h </w:instrText>
        </w:r>
        <w:r w:rsidR="00225780">
          <w:rPr>
            <w:noProof/>
            <w:webHidden/>
          </w:rPr>
        </w:r>
        <w:r w:rsidR="00225780">
          <w:rPr>
            <w:noProof/>
            <w:webHidden/>
          </w:rPr>
          <w:fldChar w:fldCharType="separate"/>
        </w:r>
        <w:r w:rsidR="00225780">
          <w:rPr>
            <w:noProof/>
            <w:webHidden/>
          </w:rPr>
          <w:t>18</w:t>
        </w:r>
        <w:r w:rsidR="00225780">
          <w:rPr>
            <w:noProof/>
            <w:webHidden/>
          </w:rPr>
          <w:fldChar w:fldCharType="end"/>
        </w:r>
      </w:hyperlink>
    </w:p>
    <w:p w14:paraId="555993EE" w14:textId="2E17E86E" w:rsidR="00B10003" w:rsidRPr="00C4176B" w:rsidRDefault="00393C0F" w:rsidP="00C4176B">
      <w:pPr>
        <w:rPr>
          <w:rFonts w:ascii="Arial" w:hAnsi="Arial" w:cs="Arial"/>
        </w:rPr>
      </w:pPr>
      <w:r w:rsidRPr="009A6B61">
        <w:rPr>
          <w:rFonts w:ascii="Arial" w:hAnsi="Arial" w:cs="Arial"/>
        </w:rPr>
        <w:fldChar w:fldCharType="end"/>
      </w:r>
      <w:bookmarkStart w:id="3" w:name="_Toc23227888"/>
    </w:p>
    <w:p w14:paraId="76BB1E42" w14:textId="0C249598" w:rsidR="00561687" w:rsidRPr="009A6B61" w:rsidRDefault="00561687" w:rsidP="00225780">
      <w:pPr>
        <w:pStyle w:val="Heading1"/>
        <w:rPr>
          <w:rFonts w:ascii="Arial" w:hAnsi="Arial" w:cs="Arial"/>
        </w:rPr>
      </w:pPr>
      <w:bookmarkStart w:id="4" w:name="_Toc111737203"/>
      <w:r w:rsidRPr="009A6B61">
        <w:rPr>
          <w:rFonts w:ascii="Arial" w:hAnsi="Arial" w:cs="Arial"/>
        </w:rPr>
        <w:t>LIST OF FIGURES</w:t>
      </w:r>
      <w:bookmarkEnd w:id="3"/>
      <w:bookmarkEnd w:id="4"/>
    </w:p>
    <w:p w14:paraId="0357855B" w14:textId="06395B78" w:rsidR="000C699D" w:rsidRPr="009A6B61" w:rsidRDefault="00561687">
      <w:pPr>
        <w:pStyle w:val="TableofFigures"/>
        <w:tabs>
          <w:tab w:val="right" w:leader="dot" w:pos="9350"/>
        </w:tabs>
        <w:rPr>
          <w:rFonts w:ascii="Arial" w:eastAsiaTheme="minorEastAsia" w:hAnsi="Arial" w:cs="Arial"/>
          <w:szCs w:val="24"/>
        </w:rPr>
      </w:pPr>
      <w:r w:rsidRPr="009A6B61">
        <w:rPr>
          <w:rStyle w:val="Hyperlink"/>
          <w:rFonts w:ascii="Arial" w:eastAsiaTheme="minorHAnsi" w:hAnsi="Arial" w:cs="Arial"/>
          <w:sz w:val="18"/>
        </w:rPr>
        <w:fldChar w:fldCharType="begin"/>
      </w:r>
      <w:r w:rsidRPr="009A6B61">
        <w:rPr>
          <w:rStyle w:val="Hyperlink"/>
          <w:rFonts w:ascii="Arial" w:hAnsi="Arial" w:cs="Arial"/>
          <w:sz w:val="18"/>
        </w:rPr>
        <w:instrText xml:space="preserve"> TOC \h \z \c "Figure" </w:instrText>
      </w:r>
      <w:r w:rsidRPr="009A6B61">
        <w:rPr>
          <w:rStyle w:val="Hyperlink"/>
          <w:rFonts w:ascii="Arial" w:eastAsiaTheme="minorHAnsi" w:hAnsi="Arial" w:cs="Arial"/>
          <w:sz w:val="18"/>
        </w:rPr>
        <w:fldChar w:fldCharType="separate"/>
      </w:r>
      <w:hyperlink w:anchor="_Toc107578886" w:history="1">
        <w:r w:rsidR="000C699D" w:rsidRPr="009A6B61">
          <w:rPr>
            <w:rStyle w:val="Hyperlink"/>
            <w:rFonts w:ascii="Arial" w:eastAsiaTheme="majorEastAsia" w:hAnsi="Arial" w:cs="Arial"/>
          </w:rPr>
          <w:t>Figure 1: Findings by Severity</w:t>
        </w:r>
        <w:r w:rsidR="000C699D" w:rsidRPr="009A6B61">
          <w:rPr>
            <w:rFonts w:ascii="Arial" w:hAnsi="Arial" w:cs="Arial"/>
            <w:webHidden/>
          </w:rPr>
          <w:tab/>
        </w:r>
        <w:r w:rsidR="000C699D" w:rsidRPr="009A6B61">
          <w:rPr>
            <w:rFonts w:ascii="Arial" w:hAnsi="Arial" w:cs="Arial"/>
            <w:webHidden/>
          </w:rPr>
          <w:fldChar w:fldCharType="begin"/>
        </w:r>
        <w:r w:rsidR="000C699D" w:rsidRPr="009A6B61">
          <w:rPr>
            <w:rFonts w:ascii="Arial" w:hAnsi="Arial" w:cs="Arial"/>
            <w:webHidden/>
          </w:rPr>
          <w:instrText xml:space="preserve"> PAGEREF _Toc107578886 \h </w:instrText>
        </w:r>
        <w:r w:rsidR="000C699D" w:rsidRPr="009A6B61">
          <w:rPr>
            <w:rFonts w:ascii="Arial" w:hAnsi="Arial" w:cs="Arial"/>
            <w:webHidden/>
          </w:rPr>
        </w:r>
        <w:r w:rsidR="000C699D" w:rsidRPr="009A6B61">
          <w:rPr>
            <w:rFonts w:ascii="Arial" w:hAnsi="Arial" w:cs="Arial"/>
            <w:webHidden/>
          </w:rPr>
          <w:fldChar w:fldCharType="separate"/>
        </w:r>
        <w:r w:rsidR="002B2CDD">
          <w:rPr>
            <w:rFonts w:ascii="Arial" w:hAnsi="Arial" w:cs="Arial"/>
            <w:noProof/>
            <w:webHidden/>
          </w:rPr>
          <w:t>6</w:t>
        </w:r>
        <w:r w:rsidR="000C699D" w:rsidRPr="009A6B61">
          <w:rPr>
            <w:rFonts w:ascii="Arial" w:hAnsi="Arial" w:cs="Arial"/>
            <w:webHidden/>
          </w:rPr>
          <w:fldChar w:fldCharType="end"/>
        </w:r>
      </w:hyperlink>
    </w:p>
    <w:p w14:paraId="282DA363" w14:textId="4FA3A98F" w:rsidR="00561687" w:rsidRPr="009A6B61" w:rsidRDefault="00561687" w:rsidP="00412F9F">
      <w:pPr>
        <w:pStyle w:val="Heading1"/>
        <w:ind w:left="432" w:hanging="432"/>
        <w:rPr>
          <w:rFonts w:ascii="Arial" w:hAnsi="Arial" w:cs="Arial"/>
        </w:rPr>
      </w:pPr>
      <w:r w:rsidRPr="009A6B61">
        <w:rPr>
          <w:rStyle w:val="Hyperlink"/>
          <w:rFonts w:ascii="Arial" w:hAnsi="Arial" w:cs="Arial"/>
          <w:sz w:val="18"/>
        </w:rPr>
        <w:fldChar w:fldCharType="end"/>
      </w:r>
      <w:bookmarkStart w:id="5" w:name="_Toc482784991"/>
      <w:bookmarkStart w:id="6" w:name="_Toc23227889"/>
      <w:bookmarkStart w:id="7" w:name="_Toc111737204"/>
      <w:r w:rsidRPr="009A6B61">
        <w:rPr>
          <w:rFonts w:ascii="Arial" w:hAnsi="Arial" w:cs="Arial"/>
        </w:rPr>
        <w:t>LIST OF TABLES</w:t>
      </w:r>
      <w:bookmarkEnd w:id="5"/>
      <w:bookmarkEnd w:id="6"/>
      <w:bookmarkEnd w:id="7"/>
    </w:p>
    <w:p w14:paraId="3A45DBBC" w14:textId="1064C31A" w:rsidR="000C699D" w:rsidRPr="009A6B61" w:rsidRDefault="00561687">
      <w:pPr>
        <w:pStyle w:val="TableofFigures"/>
        <w:tabs>
          <w:tab w:val="right" w:leader="dot" w:pos="9350"/>
        </w:tabs>
        <w:rPr>
          <w:rFonts w:ascii="Arial" w:eastAsiaTheme="minorEastAsia" w:hAnsi="Arial" w:cs="Arial"/>
          <w:szCs w:val="24"/>
        </w:rPr>
      </w:pPr>
      <w:r w:rsidRPr="009A6B61">
        <w:rPr>
          <w:rFonts w:ascii="Arial" w:hAnsi="Arial" w:cs="Arial"/>
          <w:sz w:val="18"/>
          <w:szCs w:val="20"/>
        </w:rPr>
        <w:fldChar w:fldCharType="begin"/>
      </w:r>
      <w:r w:rsidRPr="009A6B61">
        <w:rPr>
          <w:rFonts w:ascii="Arial" w:hAnsi="Arial" w:cs="Arial"/>
          <w:sz w:val="18"/>
          <w:szCs w:val="20"/>
        </w:rPr>
        <w:instrText xml:space="preserve"> TOC \h \z \c "Table" </w:instrText>
      </w:r>
      <w:r w:rsidRPr="009A6B61">
        <w:rPr>
          <w:rFonts w:ascii="Arial" w:hAnsi="Arial" w:cs="Arial"/>
          <w:sz w:val="18"/>
          <w:szCs w:val="20"/>
        </w:rPr>
        <w:fldChar w:fldCharType="separate"/>
      </w:r>
      <w:hyperlink w:anchor="_Toc107578883" w:history="1">
        <w:r w:rsidR="000C699D" w:rsidRPr="009A6B61">
          <w:rPr>
            <w:rStyle w:val="Hyperlink"/>
            <w:rFonts w:ascii="Arial" w:eastAsiaTheme="majorEastAsia" w:hAnsi="Arial" w:cs="Arial"/>
          </w:rPr>
          <w:t>Table 1: Scope</w:t>
        </w:r>
        <w:r w:rsidR="000C699D" w:rsidRPr="009A6B61">
          <w:rPr>
            <w:rFonts w:ascii="Arial" w:hAnsi="Arial" w:cs="Arial"/>
            <w:webHidden/>
          </w:rPr>
          <w:tab/>
        </w:r>
        <w:r w:rsidR="000C699D" w:rsidRPr="009A6B61">
          <w:rPr>
            <w:rFonts w:ascii="Arial" w:hAnsi="Arial" w:cs="Arial"/>
            <w:webHidden/>
          </w:rPr>
          <w:fldChar w:fldCharType="begin"/>
        </w:r>
        <w:r w:rsidR="000C699D" w:rsidRPr="009A6B61">
          <w:rPr>
            <w:rFonts w:ascii="Arial" w:hAnsi="Arial" w:cs="Arial"/>
            <w:webHidden/>
          </w:rPr>
          <w:instrText xml:space="preserve"> PAGEREF _Toc107578883 \h </w:instrText>
        </w:r>
        <w:r w:rsidR="000C699D" w:rsidRPr="009A6B61">
          <w:rPr>
            <w:rFonts w:ascii="Arial" w:hAnsi="Arial" w:cs="Arial"/>
            <w:webHidden/>
          </w:rPr>
        </w:r>
        <w:r w:rsidR="000C699D" w:rsidRPr="009A6B61">
          <w:rPr>
            <w:rFonts w:ascii="Arial" w:hAnsi="Arial" w:cs="Arial"/>
            <w:webHidden/>
          </w:rPr>
          <w:fldChar w:fldCharType="separate"/>
        </w:r>
        <w:r w:rsidR="002B2CDD">
          <w:rPr>
            <w:rFonts w:ascii="Arial" w:hAnsi="Arial" w:cs="Arial"/>
            <w:noProof/>
            <w:webHidden/>
          </w:rPr>
          <w:t>5</w:t>
        </w:r>
        <w:r w:rsidR="000C699D" w:rsidRPr="009A6B61">
          <w:rPr>
            <w:rFonts w:ascii="Arial" w:hAnsi="Arial" w:cs="Arial"/>
            <w:webHidden/>
          </w:rPr>
          <w:fldChar w:fldCharType="end"/>
        </w:r>
      </w:hyperlink>
    </w:p>
    <w:p w14:paraId="250B852E" w14:textId="2AAFB64F" w:rsidR="000C699D" w:rsidRPr="009A6B61" w:rsidRDefault="00000000">
      <w:pPr>
        <w:pStyle w:val="TableofFigures"/>
        <w:tabs>
          <w:tab w:val="right" w:leader="dot" w:pos="9350"/>
        </w:tabs>
        <w:rPr>
          <w:rFonts w:ascii="Arial" w:eastAsiaTheme="minorEastAsia" w:hAnsi="Arial" w:cs="Arial"/>
          <w:szCs w:val="24"/>
        </w:rPr>
      </w:pPr>
      <w:hyperlink w:anchor="_Toc107578884" w:history="1">
        <w:r w:rsidR="000C699D" w:rsidRPr="009A6B61">
          <w:rPr>
            <w:rStyle w:val="Hyperlink"/>
            <w:rFonts w:ascii="Arial" w:eastAsiaTheme="majorEastAsia" w:hAnsi="Arial" w:cs="Arial"/>
          </w:rPr>
          <w:t>Table : Findings Overview</w:t>
        </w:r>
        <w:r w:rsidR="000C699D" w:rsidRPr="009A6B61">
          <w:rPr>
            <w:rFonts w:ascii="Arial" w:hAnsi="Arial" w:cs="Arial"/>
            <w:webHidden/>
          </w:rPr>
          <w:tab/>
        </w:r>
        <w:r w:rsidR="000C699D" w:rsidRPr="009A6B61">
          <w:rPr>
            <w:rFonts w:ascii="Arial" w:hAnsi="Arial" w:cs="Arial"/>
            <w:webHidden/>
          </w:rPr>
          <w:fldChar w:fldCharType="begin"/>
        </w:r>
        <w:r w:rsidR="000C699D" w:rsidRPr="009A6B61">
          <w:rPr>
            <w:rFonts w:ascii="Arial" w:hAnsi="Arial" w:cs="Arial"/>
            <w:webHidden/>
          </w:rPr>
          <w:instrText xml:space="preserve"> PAGEREF _Toc107578884 \h </w:instrText>
        </w:r>
        <w:r w:rsidR="000C699D" w:rsidRPr="009A6B61">
          <w:rPr>
            <w:rFonts w:ascii="Arial" w:hAnsi="Arial" w:cs="Arial"/>
            <w:webHidden/>
          </w:rPr>
        </w:r>
        <w:r w:rsidR="000C699D" w:rsidRPr="009A6B61">
          <w:rPr>
            <w:rFonts w:ascii="Arial" w:hAnsi="Arial" w:cs="Arial"/>
            <w:webHidden/>
          </w:rPr>
          <w:fldChar w:fldCharType="separate"/>
        </w:r>
        <w:r w:rsidR="002B2CDD">
          <w:rPr>
            <w:rFonts w:ascii="Arial" w:hAnsi="Arial" w:cs="Arial"/>
            <w:noProof/>
            <w:webHidden/>
          </w:rPr>
          <w:t>7</w:t>
        </w:r>
        <w:r w:rsidR="000C699D" w:rsidRPr="009A6B61">
          <w:rPr>
            <w:rFonts w:ascii="Arial" w:hAnsi="Arial" w:cs="Arial"/>
            <w:webHidden/>
          </w:rPr>
          <w:fldChar w:fldCharType="end"/>
        </w:r>
      </w:hyperlink>
    </w:p>
    <w:p w14:paraId="32534265" w14:textId="4600ECEF" w:rsidR="00D75B61" w:rsidRPr="009A6B61" w:rsidRDefault="00561687" w:rsidP="00291625">
      <w:pPr>
        <w:rPr>
          <w:rFonts w:ascii="Arial" w:hAnsi="Arial" w:cs="Arial"/>
        </w:rPr>
      </w:pPr>
      <w:r w:rsidRPr="009A6B61">
        <w:rPr>
          <w:rFonts w:ascii="Arial" w:hAnsi="Arial" w:cs="Arial"/>
        </w:rPr>
        <w:fldChar w:fldCharType="end"/>
      </w:r>
      <w:bookmarkStart w:id="8" w:name="_Toc470696113"/>
      <w:bookmarkStart w:id="9" w:name="_Toc203187537"/>
      <w:bookmarkStart w:id="10" w:name="_Toc203187603"/>
      <w:bookmarkStart w:id="11" w:name="_Toc203188705"/>
      <w:bookmarkStart w:id="12" w:name="_Toc203199539"/>
      <w:bookmarkStart w:id="13" w:name="_Toc221678136"/>
      <w:bookmarkStart w:id="14" w:name="_Toc309733503"/>
      <w:bookmarkStart w:id="15" w:name="_Toc323203931"/>
      <w:bookmarkEnd w:id="2"/>
    </w:p>
    <w:p w14:paraId="55060E7E" w14:textId="77777777" w:rsidR="00D75B61" w:rsidRPr="009A6B61" w:rsidRDefault="00D75B61">
      <w:pPr>
        <w:spacing w:after="200" w:line="276" w:lineRule="auto"/>
        <w:rPr>
          <w:rFonts w:ascii="Arial" w:eastAsiaTheme="majorEastAsia" w:hAnsi="Arial" w:cs="Arial"/>
          <w:b/>
          <w:caps/>
          <w:color w:val="003A62"/>
          <w:sz w:val="18"/>
          <w:szCs w:val="20"/>
        </w:rPr>
      </w:pPr>
      <w:r w:rsidRPr="009A6B61">
        <w:rPr>
          <w:rFonts w:ascii="Arial" w:hAnsi="Arial" w:cs="Arial"/>
          <w:sz w:val="18"/>
          <w:szCs w:val="20"/>
        </w:rPr>
        <w:br w:type="page"/>
      </w:r>
    </w:p>
    <w:p w14:paraId="5180C615" w14:textId="3F26F808" w:rsidR="00393C0F" w:rsidRPr="009A6B61" w:rsidRDefault="00E03120" w:rsidP="00412F9F">
      <w:pPr>
        <w:pStyle w:val="Heading1"/>
        <w:ind w:left="432" w:hanging="432"/>
        <w:rPr>
          <w:rFonts w:ascii="Arial" w:hAnsi="Arial" w:cs="Arial"/>
          <w:sz w:val="18"/>
          <w:szCs w:val="20"/>
        </w:rPr>
      </w:pPr>
      <w:bookmarkStart w:id="16" w:name="_Toc111737205"/>
      <w:r w:rsidRPr="009A6B61">
        <w:rPr>
          <w:rFonts w:ascii="Arial" w:hAnsi="Arial" w:cs="Arial"/>
        </w:rPr>
        <w:lastRenderedPageBreak/>
        <w:t>EXECUTIVE SUMMARY</w:t>
      </w:r>
      <w:bookmarkEnd w:id="8"/>
      <w:bookmarkEnd w:id="16"/>
    </w:p>
    <w:p w14:paraId="543BF1F6" w14:textId="056A4BF7" w:rsidR="00B1706E" w:rsidRDefault="00415C5B" w:rsidP="00D75B61">
      <w:pPr>
        <w:pStyle w:val="Heading2"/>
        <w:rPr>
          <w:rFonts w:ascii="Arial" w:hAnsi="Arial"/>
        </w:rPr>
      </w:pPr>
      <w:bookmarkStart w:id="17" w:name="_Toc111737206"/>
      <w:r w:rsidRPr="00F7167D">
        <w:rPr>
          <w:rFonts w:ascii="Arial" w:hAnsi="Arial"/>
        </w:rPr>
        <w:t>Overview</w:t>
      </w:r>
      <w:bookmarkEnd w:id="17"/>
    </w:p>
    <w:p w14:paraId="69238A66" w14:textId="6656E092" w:rsidR="00225780" w:rsidRPr="00225780" w:rsidRDefault="00F70C1C" w:rsidP="00225780">
      <w:pPr>
        <w:rPr>
          <w:rFonts w:ascii="Arial" w:hAnsi="Arial" w:cs="Arial"/>
          <w:lang w:val="en-CL"/>
        </w:rPr>
      </w:pPr>
      <w:r w:rsidRPr="00F70C1C">
        <w:rPr>
          <w:rFonts w:ascii="Arial" w:hAnsi="Arial" w:cs="Arial"/>
          <w:color w:val="FF0000"/>
        </w:rPr>
        <w:t>Client-name-here</w:t>
      </w:r>
      <w:r w:rsidR="00225780" w:rsidRPr="00225780">
        <w:rPr>
          <w:rFonts w:ascii="Arial" w:hAnsi="Arial" w:cs="Arial"/>
          <w:lang w:val="en-CL"/>
        </w:rPr>
        <w:t xml:space="preserve"> engaged Kudelski Security to perform a code review of the </w:t>
      </w:r>
      <w:r w:rsidRPr="00F70C1C">
        <w:rPr>
          <w:rFonts w:ascii="Arial" w:hAnsi="Arial" w:cs="Arial"/>
          <w:color w:val="FF0000"/>
        </w:rPr>
        <w:t>programs-name-here</w:t>
      </w:r>
      <w:r w:rsidR="00225780" w:rsidRPr="00225780">
        <w:rPr>
          <w:rFonts w:ascii="Arial" w:hAnsi="Arial" w:cs="Arial"/>
          <w:lang w:val="en-CL"/>
        </w:rPr>
        <w:t xml:space="preserve"> programs.</w:t>
      </w:r>
    </w:p>
    <w:p w14:paraId="13815DA0" w14:textId="7F525907" w:rsidR="00225780" w:rsidRPr="00225780" w:rsidRDefault="00225780" w:rsidP="00225780">
      <w:pPr>
        <w:rPr>
          <w:rFonts w:ascii="Arial" w:hAnsi="Arial" w:cs="Arial"/>
          <w:lang w:val="en-CL"/>
        </w:rPr>
      </w:pPr>
      <w:r w:rsidRPr="00225780">
        <w:rPr>
          <w:rFonts w:ascii="Arial" w:hAnsi="Arial" w:cs="Arial"/>
          <w:lang w:val="en-CL"/>
        </w:rPr>
        <w:t xml:space="preserve">The assessment was conducted remotely by the Kudelski Security Team. Testing took place between </w:t>
      </w:r>
      <w:r w:rsidR="00F70C1C" w:rsidRPr="00F70C1C">
        <w:rPr>
          <w:rFonts w:ascii="Arial" w:hAnsi="Arial" w:cs="Arial"/>
          <w:color w:val="FF0000"/>
        </w:rPr>
        <w:t>starting-date-here</w:t>
      </w:r>
      <w:r w:rsidR="00F70C1C">
        <w:rPr>
          <w:rFonts w:ascii="Arial" w:hAnsi="Arial" w:cs="Arial"/>
        </w:rPr>
        <w:t xml:space="preserve"> </w:t>
      </w:r>
      <w:r w:rsidRPr="00225780">
        <w:rPr>
          <w:rFonts w:ascii="Arial" w:hAnsi="Arial" w:cs="Arial"/>
          <w:lang w:val="en-CL"/>
        </w:rPr>
        <w:t xml:space="preserve">and </w:t>
      </w:r>
      <w:r w:rsidR="00F70C1C" w:rsidRPr="00F70C1C">
        <w:rPr>
          <w:rFonts w:ascii="Arial" w:hAnsi="Arial" w:cs="Arial"/>
          <w:color w:val="FF0000"/>
        </w:rPr>
        <w:t>ending-date-here</w:t>
      </w:r>
      <w:r w:rsidRPr="00225780">
        <w:rPr>
          <w:rFonts w:ascii="Arial" w:hAnsi="Arial" w:cs="Arial"/>
          <w:lang w:val="en-CL"/>
        </w:rPr>
        <w:t>, and it was focused on the following objectives:</w:t>
      </w:r>
    </w:p>
    <w:p w14:paraId="64F16C2F" w14:textId="77777777" w:rsidR="00225780" w:rsidRPr="00225780" w:rsidRDefault="00225780">
      <w:pPr>
        <w:numPr>
          <w:ilvl w:val="0"/>
          <w:numId w:val="10"/>
        </w:numPr>
        <w:rPr>
          <w:rFonts w:ascii="Arial" w:hAnsi="Arial" w:cs="Arial"/>
          <w:lang w:val="en-CL"/>
        </w:rPr>
      </w:pPr>
      <w:r w:rsidRPr="00225780">
        <w:rPr>
          <w:rFonts w:ascii="Arial" w:hAnsi="Arial" w:cs="Arial"/>
          <w:lang w:val="en-CL"/>
        </w:rPr>
        <w:t>Provide the customer with an assessment of their overall security posture and any risks that were discovered within the environment during the engagement.</w:t>
      </w:r>
    </w:p>
    <w:p w14:paraId="1CD03599" w14:textId="77777777" w:rsidR="00225780" w:rsidRPr="00225780" w:rsidRDefault="00225780">
      <w:pPr>
        <w:numPr>
          <w:ilvl w:val="0"/>
          <w:numId w:val="10"/>
        </w:numPr>
        <w:rPr>
          <w:rFonts w:ascii="Arial" w:hAnsi="Arial" w:cs="Arial"/>
          <w:lang w:val="en-CL"/>
        </w:rPr>
      </w:pPr>
      <w:r w:rsidRPr="00225780">
        <w:rPr>
          <w:rFonts w:ascii="Arial" w:hAnsi="Arial" w:cs="Arial"/>
          <w:lang w:val="en-CL"/>
        </w:rPr>
        <w:t>To provide a professional opinion on the maturity, adequacy, and efficiency of the security measures that are in place.</w:t>
      </w:r>
    </w:p>
    <w:p w14:paraId="6F7BE70F" w14:textId="30D92CCE" w:rsidR="00141E6C" w:rsidRPr="00532C8A" w:rsidRDefault="00225780" w:rsidP="00225780">
      <w:pPr>
        <w:numPr>
          <w:ilvl w:val="0"/>
          <w:numId w:val="10"/>
        </w:numPr>
        <w:rPr>
          <w:rFonts w:ascii="Arial" w:hAnsi="Arial" w:cs="Arial"/>
          <w:lang w:val="en-CL"/>
        </w:rPr>
      </w:pPr>
      <w:r w:rsidRPr="00225780">
        <w:rPr>
          <w:rFonts w:ascii="Arial" w:hAnsi="Arial" w:cs="Arial"/>
          <w:lang w:val="en-CL"/>
        </w:rPr>
        <w:t>To identify potential issues and include improvement recommendations based on the result of our tests.</w:t>
      </w:r>
    </w:p>
    <w:p w14:paraId="1E952DC2" w14:textId="3C87DD5A" w:rsidR="00141E6C" w:rsidRDefault="00141E6C" w:rsidP="00225780">
      <w:pPr>
        <w:rPr>
          <w:rFonts w:ascii="Arial" w:hAnsi="Arial" w:cs="Arial"/>
          <w:lang w:val="en-CL"/>
        </w:rPr>
      </w:pPr>
      <w:r w:rsidRPr="00225780">
        <w:rPr>
          <w:rFonts w:ascii="Arial" w:hAnsi="Arial" w:cs="Arial"/>
          <w:lang w:val="en-CL"/>
        </w:rPr>
        <w:t>During the Secure Code Review, we identified </w:t>
      </w:r>
      <w:r w:rsidRPr="006B0CD6">
        <w:rPr>
          <w:rFonts w:ascii="Arial" w:hAnsi="Arial" w:cs="Arial"/>
          <w:color w:val="FF0000"/>
        </w:rPr>
        <w:t>count-</w:t>
      </w:r>
      <w:r>
        <w:rPr>
          <w:rFonts w:ascii="Arial" w:hAnsi="Arial" w:cs="Arial"/>
          <w:color w:val="FF0000"/>
        </w:rPr>
        <w:t>findings-here</w:t>
      </w:r>
      <w:r w:rsidRPr="00225780">
        <w:rPr>
          <w:rFonts w:ascii="Arial" w:hAnsi="Arial" w:cs="Arial"/>
          <w:lang w:val="en-CL"/>
        </w:rPr>
        <w:t> findings according to our Vulnerability Scoring System.</w:t>
      </w:r>
    </w:p>
    <w:p w14:paraId="27192836" w14:textId="5EEE1A82" w:rsidR="00225780" w:rsidRPr="00225780" w:rsidRDefault="00225780" w:rsidP="00225780">
      <w:pPr>
        <w:rPr>
          <w:rFonts w:ascii="Arial" w:hAnsi="Arial" w:cs="Arial"/>
          <w:lang w:val="en-CL"/>
        </w:rPr>
      </w:pPr>
      <w:r w:rsidRPr="00225780">
        <w:rPr>
          <w:rFonts w:ascii="Arial" w:hAnsi="Arial" w:cs="Arial"/>
          <w:lang w:val="en-CL"/>
        </w:rPr>
        <w:t>This report summarizes the engagement, tests performed, and details of the mentioned findings.</w:t>
      </w:r>
    </w:p>
    <w:p w14:paraId="0B286574" w14:textId="77777777" w:rsidR="00225780" w:rsidRPr="00225780" w:rsidRDefault="00225780" w:rsidP="00225780">
      <w:pPr>
        <w:rPr>
          <w:rFonts w:ascii="Arial" w:hAnsi="Arial" w:cs="Arial"/>
          <w:lang w:val="en-CL"/>
        </w:rPr>
      </w:pPr>
      <w:r w:rsidRPr="00225780">
        <w:rPr>
          <w:rFonts w:ascii="Arial" w:hAnsi="Arial" w:cs="Arial"/>
          <w:lang w:val="en-CL"/>
        </w:rPr>
        <w:t>It also contains detailed descriptions of the discovered vulnerabilities, steps the Kudelski Security Teams took to identify and validate each issue,as well as any applicable recommendations for remediation.</w:t>
      </w:r>
    </w:p>
    <w:p w14:paraId="59F0F6E1" w14:textId="77777777" w:rsidR="00C4176B" w:rsidRPr="00225780" w:rsidRDefault="00C4176B" w:rsidP="00C4176B">
      <w:pPr>
        <w:rPr>
          <w:lang w:val="en-CL"/>
        </w:rPr>
      </w:pPr>
    </w:p>
    <w:p w14:paraId="1B72C0AC" w14:textId="443C4BF4" w:rsidR="00415C5B" w:rsidRPr="00F7167D" w:rsidRDefault="00415C5B" w:rsidP="00E32E31">
      <w:pPr>
        <w:pStyle w:val="Heading2"/>
        <w:rPr>
          <w:rFonts w:ascii="Arial" w:hAnsi="Arial"/>
        </w:rPr>
      </w:pPr>
      <w:bookmarkStart w:id="18" w:name="_Toc111737207"/>
      <w:r w:rsidRPr="00F7167D">
        <w:rPr>
          <w:rFonts w:ascii="Arial" w:hAnsi="Arial"/>
        </w:rPr>
        <w:t>Key Findings</w:t>
      </w:r>
      <w:bookmarkEnd w:id="18"/>
    </w:p>
    <w:bookmarkEnd w:id="9"/>
    <w:bookmarkEnd w:id="10"/>
    <w:bookmarkEnd w:id="11"/>
    <w:bookmarkEnd w:id="12"/>
    <w:bookmarkEnd w:id="13"/>
    <w:bookmarkEnd w:id="14"/>
    <w:bookmarkEnd w:id="15"/>
    <w:p w14:paraId="1ACAB7B1" w14:textId="77777777" w:rsidR="00E32E31" w:rsidRPr="00E32E31" w:rsidRDefault="00E32E31" w:rsidP="00E32E31">
      <w:pPr>
        <w:shd w:val="clear" w:color="auto" w:fill="FFFFFF"/>
        <w:spacing w:before="100" w:beforeAutospacing="1" w:after="100" w:afterAutospacing="1"/>
        <w:jc w:val="both"/>
        <w:rPr>
          <w:rFonts w:ascii="Arial" w:hAnsi="Arial" w:cs="Arial"/>
          <w:color w:val="000000"/>
          <w:lang w:val="en-CL"/>
        </w:rPr>
      </w:pPr>
      <w:r w:rsidRPr="00E32E31">
        <w:rPr>
          <w:rFonts w:ascii="Arial" w:hAnsi="Arial" w:cs="Arial"/>
          <w:color w:val="000000"/>
          <w:lang w:val="en-CL"/>
        </w:rPr>
        <w:t>The following are the major themes and issues identified during the testing period.</w:t>
      </w:r>
    </w:p>
    <w:p w14:paraId="6DF5C4BC" w14:textId="77777777" w:rsidR="00E32E31" w:rsidRPr="00E32E31" w:rsidRDefault="00E32E31" w:rsidP="00E32E31">
      <w:pPr>
        <w:shd w:val="clear" w:color="auto" w:fill="FFFFFF"/>
        <w:spacing w:before="100" w:beforeAutospacing="1" w:after="100" w:afterAutospacing="1"/>
        <w:jc w:val="both"/>
        <w:rPr>
          <w:rFonts w:ascii="Arial" w:hAnsi="Arial" w:cs="Arial"/>
          <w:color w:val="000000"/>
          <w:lang w:val="en-CL"/>
        </w:rPr>
      </w:pPr>
      <w:r w:rsidRPr="00E32E31">
        <w:rPr>
          <w:rFonts w:ascii="Arial" w:hAnsi="Arial" w:cs="Arial"/>
          <w:color w:val="000000"/>
          <w:lang w:val="en-CL"/>
        </w:rPr>
        <w:t>These, along with other items, within the findings section, should be prioritized for remediation to reduce to the risk they pose.</w:t>
      </w:r>
    </w:p>
    <w:p w14:paraId="6EE4B36E" w14:textId="08BD85BE" w:rsidR="005E4C2D" w:rsidRPr="00BA7E8A" w:rsidRDefault="001A170A">
      <w:pPr>
        <w:numPr>
          <w:ilvl w:val="0"/>
          <w:numId w:val="9"/>
        </w:numPr>
        <w:shd w:val="clear" w:color="auto" w:fill="FFFFFF"/>
        <w:spacing w:before="100" w:beforeAutospacing="1" w:after="100" w:afterAutospacing="1"/>
        <w:jc w:val="both"/>
        <w:rPr>
          <w:rFonts w:ascii="Arial" w:hAnsi="Arial" w:cs="Arial"/>
          <w:color w:val="FF0000"/>
          <w:lang w:val="en-CL"/>
        </w:rPr>
      </w:pPr>
      <w:r w:rsidRPr="00BA7E8A">
        <w:rPr>
          <w:rFonts w:ascii="Arial" w:hAnsi="Arial" w:cs="Arial"/>
          <w:color w:val="FF0000"/>
          <w:lang w:val="es-ES"/>
        </w:rPr>
        <w:t>Key-finding-1</w:t>
      </w:r>
    </w:p>
    <w:p w14:paraId="7D254C76" w14:textId="1A0B589F" w:rsidR="001A170A" w:rsidRPr="00BA7E8A" w:rsidRDefault="001A170A" w:rsidP="001A170A">
      <w:pPr>
        <w:numPr>
          <w:ilvl w:val="0"/>
          <w:numId w:val="9"/>
        </w:numPr>
        <w:shd w:val="clear" w:color="auto" w:fill="FFFFFF"/>
        <w:spacing w:before="100" w:beforeAutospacing="1" w:after="100" w:afterAutospacing="1"/>
        <w:jc w:val="both"/>
        <w:rPr>
          <w:rFonts w:ascii="Arial" w:hAnsi="Arial" w:cs="Arial"/>
          <w:color w:val="FF0000"/>
          <w:lang w:val="en-CL"/>
        </w:rPr>
      </w:pPr>
      <w:r w:rsidRPr="00BA7E8A">
        <w:rPr>
          <w:rFonts w:ascii="Arial" w:hAnsi="Arial" w:cs="Arial"/>
          <w:color w:val="FF0000"/>
          <w:lang w:val="es-ES"/>
        </w:rPr>
        <w:t>Key-finding-2</w:t>
      </w:r>
    </w:p>
    <w:p w14:paraId="1AF35676" w14:textId="5FA3C90D" w:rsidR="001A170A" w:rsidRPr="00BA7E8A" w:rsidRDefault="001A170A" w:rsidP="001A170A">
      <w:pPr>
        <w:numPr>
          <w:ilvl w:val="0"/>
          <w:numId w:val="9"/>
        </w:numPr>
        <w:shd w:val="clear" w:color="auto" w:fill="FFFFFF"/>
        <w:spacing w:before="100" w:beforeAutospacing="1" w:after="100" w:afterAutospacing="1"/>
        <w:jc w:val="both"/>
        <w:rPr>
          <w:rFonts w:ascii="Arial" w:hAnsi="Arial" w:cs="Arial"/>
          <w:color w:val="FF0000"/>
          <w:lang w:val="en-CL"/>
        </w:rPr>
      </w:pPr>
      <w:r w:rsidRPr="00BA7E8A">
        <w:rPr>
          <w:rFonts w:ascii="Arial" w:hAnsi="Arial" w:cs="Arial"/>
          <w:color w:val="FF0000"/>
          <w:lang w:val="es-ES"/>
        </w:rPr>
        <w:t>Key-finding-3</w:t>
      </w:r>
    </w:p>
    <w:p w14:paraId="1B82672A" w14:textId="20DB9888" w:rsidR="001A170A" w:rsidRPr="00BA7E8A" w:rsidRDefault="001A170A" w:rsidP="001A170A">
      <w:pPr>
        <w:numPr>
          <w:ilvl w:val="0"/>
          <w:numId w:val="9"/>
        </w:numPr>
        <w:shd w:val="clear" w:color="auto" w:fill="FFFFFF"/>
        <w:spacing w:before="100" w:beforeAutospacing="1" w:after="100" w:afterAutospacing="1"/>
        <w:jc w:val="both"/>
        <w:rPr>
          <w:rFonts w:ascii="Arial" w:hAnsi="Arial" w:cs="Arial"/>
          <w:color w:val="FF0000"/>
          <w:lang w:val="en-CL"/>
        </w:rPr>
      </w:pPr>
      <w:r w:rsidRPr="00BA7E8A">
        <w:rPr>
          <w:rFonts w:ascii="Arial" w:hAnsi="Arial" w:cs="Arial"/>
          <w:color w:val="FF0000"/>
          <w:lang w:val="es-ES"/>
        </w:rPr>
        <w:t>Key-finding-4</w:t>
      </w:r>
    </w:p>
    <w:p w14:paraId="00073D70" w14:textId="77777777" w:rsidR="001A170A" w:rsidRDefault="001A170A" w:rsidP="00EF3C88">
      <w:pPr>
        <w:pStyle w:val="Heading2"/>
        <w:rPr>
          <w:rFonts w:ascii="Arial" w:hAnsi="Arial"/>
        </w:rPr>
      </w:pPr>
      <w:bookmarkStart w:id="19" w:name="_Toc111737208"/>
    </w:p>
    <w:p w14:paraId="32DB311C" w14:textId="77777777" w:rsidR="001A170A" w:rsidRDefault="001A170A">
      <w:pPr>
        <w:spacing w:after="200" w:line="276" w:lineRule="auto"/>
        <w:rPr>
          <w:rFonts w:ascii="Arial" w:eastAsiaTheme="majorEastAsia" w:hAnsi="Arial" w:cs="Arial"/>
          <w:b/>
          <w:sz w:val="28"/>
          <w:szCs w:val="26"/>
        </w:rPr>
      </w:pPr>
      <w:r>
        <w:rPr>
          <w:rFonts w:ascii="Arial" w:hAnsi="Arial"/>
        </w:rPr>
        <w:br w:type="page"/>
      </w:r>
    </w:p>
    <w:p w14:paraId="34FC9F8B" w14:textId="30CC90C9" w:rsidR="00B83874" w:rsidRPr="00F7167D" w:rsidRDefault="00EF3C88" w:rsidP="00EF3C88">
      <w:pPr>
        <w:pStyle w:val="Heading2"/>
        <w:rPr>
          <w:rFonts w:ascii="Arial" w:hAnsi="Arial"/>
        </w:rPr>
      </w:pPr>
      <w:r w:rsidRPr="00F7167D">
        <w:rPr>
          <w:rFonts w:ascii="Arial" w:hAnsi="Arial"/>
        </w:rPr>
        <w:lastRenderedPageBreak/>
        <w:t xml:space="preserve">Scope and Rules </w:t>
      </w:r>
      <w:proofErr w:type="gramStart"/>
      <w:r w:rsidRPr="00F7167D">
        <w:rPr>
          <w:rFonts w:ascii="Arial" w:hAnsi="Arial"/>
        </w:rPr>
        <w:t>Of</w:t>
      </w:r>
      <w:proofErr w:type="gramEnd"/>
      <w:r w:rsidRPr="00F7167D">
        <w:rPr>
          <w:rFonts w:ascii="Arial" w:hAnsi="Arial"/>
        </w:rPr>
        <w:t xml:space="preserve"> Engagement</w:t>
      </w:r>
      <w:bookmarkEnd w:id="19"/>
    </w:p>
    <w:p w14:paraId="51F39B1E" w14:textId="77777777" w:rsidR="008B2B07" w:rsidRDefault="008B2B07" w:rsidP="00C1460E">
      <w:pPr>
        <w:rPr>
          <w:rFonts w:ascii="Arial" w:hAnsi="Arial" w:cs="Arial"/>
        </w:rPr>
      </w:pPr>
    </w:p>
    <w:p w14:paraId="66E3AFC1" w14:textId="14A325F3" w:rsidR="00AC3130" w:rsidRPr="00225780" w:rsidRDefault="009E65B9" w:rsidP="00C1460E">
      <w:pPr>
        <w:rPr>
          <w:rFonts w:ascii="Arial" w:hAnsi="Arial" w:cs="Arial"/>
        </w:rPr>
      </w:pPr>
      <w:proofErr w:type="spellStart"/>
      <w:r w:rsidRPr="00225780">
        <w:rPr>
          <w:rFonts w:ascii="Arial" w:hAnsi="Arial" w:cs="Arial"/>
        </w:rPr>
        <w:t>Kudelski</w:t>
      </w:r>
      <w:proofErr w:type="spellEnd"/>
      <w:r w:rsidRPr="00225780">
        <w:rPr>
          <w:rFonts w:ascii="Arial" w:hAnsi="Arial" w:cs="Arial"/>
        </w:rPr>
        <w:t xml:space="preserve"> performed a </w:t>
      </w:r>
      <w:sdt>
        <w:sdtPr>
          <w:rPr>
            <w:rFonts w:ascii="Arial" w:hAnsi="Arial" w:cs="Arial"/>
          </w:rPr>
          <w:alias w:val="Title"/>
          <w:tag w:val=""/>
          <w:id w:val="696047059"/>
          <w:placeholder>
            <w:docPart w:val="22F12E0812F04D17B2FBF4C808B467CB"/>
          </w:placeholder>
          <w:dataBinding w:prefixMappings="xmlns:ns0='http://purl.org/dc/elements/1.1/' xmlns:ns1='http://schemas.openxmlformats.org/package/2006/metadata/core-properties' " w:xpath="/ns1:coreProperties[1]/ns0:title[1]" w:storeItemID="{6C3C8BC8-F283-45AE-878A-BAB7291924A1}"/>
          <w:text/>
        </w:sdtPr>
        <w:sdtEndPr>
          <w:rPr>
            <w:bCs/>
          </w:rPr>
        </w:sdtEndPr>
        <w:sdtContent>
          <w:r w:rsidR="008A3DF5" w:rsidRPr="00225780">
            <w:rPr>
              <w:rFonts w:ascii="Arial" w:hAnsi="Arial" w:cs="Arial"/>
              <w:bCs/>
            </w:rPr>
            <w:t>Secure Code Review</w:t>
          </w:r>
        </w:sdtContent>
      </w:sdt>
      <w:r w:rsidR="00853804" w:rsidRPr="00225780">
        <w:rPr>
          <w:rFonts w:ascii="Arial" w:hAnsi="Arial" w:cs="Arial"/>
        </w:rPr>
        <w:t xml:space="preserve"> for </w:t>
      </w:r>
      <w:r w:rsidR="009264E1" w:rsidRPr="009264E1">
        <w:rPr>
          <w:rFonts w:ascii="Arial" w:hAnsi="Arial" w:cs="Arial"/>
          <w:color w:val="FF0000"/>
        </w:rPr>
        <w:t>client-name-here</w:t>
      </w:r>
      <w:r w:rsidR="00853804" w:rsidRPr="00225780">
        <w:rPr>
          <w:rFonts w:ascii="Arial" w:hAnsi="Arial" w:cs="Arial"/>
          <w:bCs/>
        </w:rPr>
        <w:t>.</w:t>
      </w:r>
      <w:r w:rsidR="00853804" w:rsidRPr="00225780">
        <w:rPr>
          <w:rFonts w:ascii="Arial" w:hAnsi="Arial" w:cs="Arial"/>
        </w:rPr>
        <w:t xml:space="preserve"> The following</w:t>
      </w:r>
      <w:r w:rsidR="00276BE2" w:rsidRPr="00225780">
        <w:rPr>
          <w:rFonts w:ascii="Arial" w:hAnsi="Arial" w:cs="Arial"/>
        </w:rPr>
        <w:t xml:space="preserve"> </w:t>
      </w:r>
      <w:r w:rsidR="00736225" w:rsidRPr="00225780">
        <w:rPr>
          <w:rFonts w:ascii="Arial" w:hAnsi="Arial" w:cs="Arial"/>
        </w:rPr>
        <w:t xml:space="preserve">table documents the targets </w:t>
      </w:r>
      <w:r w:rsidR="003A79A0" w:rsidRPr="00225780">
        <w:rPr>
          <w:rFonts w:ascii="Arial" w:hAnsi="Arial" w:cs="Arial"/>
        </w:rPr>
        <w:t xml:space="preserve">in scope for </w:t>
      </w:r>
      <w:r w:rsidR="00736225" w:rsidRPr="00225780">
        <w:rPr>
          <w:rFonts w:ascii="Arial" w:hAnsi="Arial" w:cs="Arial"/>
        </w:rPr>
        <w:t>the engagement</w:t>
      </w:r>
      <w:r w:rsidR="003A79A0" w:rsidRPr="00225780">
        <w:rPr>
          <w:rFonts w:ascii="Arial" w:hAnsi="Arial" w:cs="Arial"/>
        </w:rPr>
        <w:t xml:space="preserve">. No additional systems or </w:t>
      </w:r>
      <w:r w:rsidR="00D94CF7" w:rsidRPr="00225780">
        <w:rPr>
          <w:rFonts w:ascii="Arial" w:hAnsi="Arial" w:cs="Arial"/>
        </w:rPr>
        <w:t>resources</w:t>
      </w:r>
      <w:r w:rsidR="003A79A0" w:rsidRPr="00225780">
        <w:rPr>
          <w:rFonts w:ascii="Arial" w:hAnsi="Arial" w:cs="Arial"/>
        </w:rPr>
        <w:t xml:space="preserve"> were in scope for this assessment.</w:t>
      </w:r>
      <w:r w:rsidR="00AF64E7" w:rsidRPr="00225780">
        <w:rPr>
          <w:rFonts w:ascii="Arial" w:hAnsi="Arial" w:cs="Arial"/>
        </w:rPr>
        <w:t xml:space="preserve"> </w:t>
      </w:r>
    </w:p>
    <w:p w14:paraId="7E04F807" w14:textId="5FD68EF4" w:rsidR="00E72E4D" w:rsidRPr="00CB29EC" w:rsidRDefault="00E72E4D" w:rsidP="00C1460E">
      <w:pPr>
        <w:rPr>
          <w:rFonts w:ascii="Arial" w:hAnsi="Arial" w:cs="Arial"/>
        </w:rPr>
      </w:pPr>
    </w:p>
    <w:p w14:paraId="771508B1" w14:textId="6F53CBC6" w:rsidR="00B24E40" w:rsidRPr="00CB29EC" w:rsidRDefault="00B24E40" w:rsidP="00856C8E">
      <w:pPr>
        <w:rPr>
          <w:rFonts w:ascii="Arial" w:hAnsi="Arial" w:cs="Arial"/>
        </w:rPr>
      </w:pPr>
      <w:r w:rsidRPr="00CB29EC">
        <w:rPr>
          <w:rFonts w:ascii="Arial" w:hAnsi="Arial" w:cs="Arial"/>
        </w:rPr>
        <w:tab/>
      </w:r>
      <w:r w:rsidRPr="00CB29EC">
        <w:rPr>
          <w:rFonts w:ascii="Arial" w:hAnsi="Arial" w:cs="Arial"/>
        </w:rPr>
        <w:tab/>
      </w:r>
    </w:p>
    <w:p w14:paraId="23A3BFFD" w14:textId="472AA26B" w:rsidR="00AC3130" w:rsidRPr="00CB29EC" w:rsidRDefault="00AC3130" w:rsidP="00C1460E">
      <w:pPr>
        <w:rPr>
          <w:rFonts w:ascii="Arial" w:hAnsi="Arial" w:cs="Arial"/>
        </w:rPr>
      </w:pP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653"/>
        <w:gridCol w:w="3425"/>
      </w:tblGrid>
      <w:tr w:rsidR="00B24E40" w:rsidRPr="00CD2DEF" w14:paraId="09E367C1" w14:textId="77777777">
        <w:trPr>
          <w:trHeight w:val="288"/>
          <w:jc w:val="center"/>
        </w:trPr>
        <w:tc>
          <w:tcPr>
            <w:tcW w:w="7078" w:type="dxa"/>
            <w:gridSpan w:val="2"/>
            <w:shd w:val="clear" w:color="auto" w:fill="17365D" w:themeFill="text2" w:themeFillShade="BF"/>
            <w:noWrap/>
            <w:vAlign w:val="center"/>
          </w:tcPr>
          <w:p w14:paraId="7CBD6BF4" w14:textId="708524E5" w:rsidR="00B24E40" w:rsidRPr="00CB29EC" w:rsidRDefault="00B24E40">
            <w:pPr>
              <w:spacing w:before="40" w:after="40"/>
              <w:jc w:val="center"/>
              <w:rPr>
                <w:rFonts w:ascii="Arial" w:hAnsi="Arial" w:cs="Arial"/>
              </w:rPr>
            </w:pPr>
            <w:r w:rsidRPr="00CB29EC">
              <w:rPr>
                <w:rFonts w:ascii="Arial" w:hAnsi="Arial" w:cs="Arial"/>
                <w:b/>
                <w:color w:val="FFFFFF" w:themeColor="background1"/>
                <w:lang w:val="en-US"/>
              </w:rPr>
              <w:t>Commit Hash</w:t>
            </w:r>
          </w:p>
        </w:tc>
      </w:tr>
      <w:tr w:rsidR="00B24E40" w:rsidRPr="00CD2DEF" w14:paraId="101BBEF7" w14:textId="77777777" w:rsidTr="00895770">
        <w:trPr>
          <w:trHeight w:val="288"/>
          <w:jc w:val="center"/>
        </w:trPr>
        <w:tc>
          <w:tcPr>
            <w:tcW w:w="7078" w:type="dxa"/>
            <w:gridSpan w:val="2"/>
            <w:noWrap/>
            <w:vAlign w:val="center"/>
          </w:tcPr>
          <w:p w14:paraId="27700926" w14:textId="032307DF" w:rsidR="00B24E40" w:rsidRPr="00CB29EC" w:rsidRDefault="00EC14E4">
            <w:pPr>
              <w:spacing w:before="40" w:after="40"/>
              <w:rPr>
                <w:rFonts w:ascii="Arial" w:hAnsi="Arial" w:cs="Arial"/>
                <w:sz w:val="22"/>
                <w:szCs w:val="22"/>
              </w:rPr>
            </w:pPr>
            <w:proofErr w:type="gramStart"/>
            <w:r w:rsidRPr="00EC14E4">
              <w:rPr>
                <w:rFonts w:ascii="Arial" w:hAnsi="Arial" w:cs="Arial"/>
                <w:color w:val="FF0000"/>
                <w:sz w:val="22"/>
                <w:szCs w:val="22"/>
              </w:rPr>
              <w:t>commit</w:t>
            </w:r>
            <w:proofErr w:type="gramEnd"/>
            <w:r w:rsidRPr="00EC14E4">
              <w:rPr>
                <w:rFonts w:ascii="Arial" w:hAnsi="Arial" w:cs="Arial"/>
                <w:color w:val="FF0000"/>
                <w:sz w:val="22"/>
                <w:szCs w:val="22"/>
              </w:rPr>
              <w:t xml:space="preserve">-hash </w:t>
            </w:r>
            <w:proofErr w:type="spellStart"/>
            <w:r w:rsidRPr="00EC14E4">
              <w:rPr>
                <w:rFonts w:ascii="Arial" w:hAnsi="Arial" w:cs="Arial"/>
                <w:color w:val="FF0000"/>
                <w:sz w:val="22"/>
                <w:szCs w:val="22"/>
              </w:rPr>
              <w:t>here</w:t>
            </w:r>
            <w:proofErr w:type="spellEnd"/>
          </w:p>
        </w:tc>
      </w:tr>
      <w:tr w:rsidR="00A45669" w:rsidRPr="00CD2DEF" w14:paraId="45ECB30E" w14:textId="77777777" w:rsidTr="00A45669">
        <w:trPr>
          <w:trHeight w:val="288"/>
          <w:jc w:val="center"/>
        </w:trPr>
        <w:tc>
          <w:tcPr>
            <w:tcW w:w="7078" w:type="dxa"/>
            <w:gridSpan w:val="2"/>
            <w:shd w:val="clear" w:color="auto" w:fill="17365D" w:themeFill="text2" w:themeFillShade="BF"/>
            <w:noWrap/>
            <w:vAlign w:val="center"/>
          </w:tcPr>
          <w:p w14:paraId="29553C07" w14:textId="0081A783" w:rsidR="00A45669" w:rsidRPr="00CB29EC" w:rsidRDefault="00A45669" w:rsidP="00A45669">
            <w:pPr>
              <w:spacing w:before="40" w:after="40"/>
              <w:jc w:val="center"/>
              <w:rPr>
                <w:rFonts w:ascii="Arial" w:hAnsi="Arial" w:cs="Arial"/>
              </w:rPr>
            </w:pPr>
            <w:r w:rsidRPr="00CB29EC">
              <w:rPr>
                <w:rFonts w:ascii="Arial" w:hAnsi="Arial" w:cs="Arial"/>
                <w:b/>
                <w:color w:val="FFFFFF" w:themeColor="background1"/>
                <w:lang w:val="en-US"/>
              </w:rPr>
              <w:t xml:space="preserve">In-Scope </w:t>
            </w:r>
            <w:r w:rsidR="003243C7" w:rsidRPr="00CB29EC">
              <w:rPr>
                <w:rFonts w:ascii="Arial" w:hAnsi="Arial" w:cs="Arial"/>
                <w:b/>
                <w:color w:val="FFFFFF" w:themeColor="background1"/>
                <w:lang w:val="en-US"/>
              </w:rPr>
              <w:t>Repositories</w:t>
            </w:r>
          </w:p>
        </w:tc>
      </w:tr>
      <w:tr w:rsidR="00A45669" w:rsidRPr="00CD2DEF" w14:paraId="18B16BE4" w14:textId="77777777" w:rsidTr="00CE0F3F">
        <w:trPr>
          <w:trHeight w:val="288"/>
          <w:jc w:val="center"/>
        </w:trPr>
        <w:tc>
          <w:tcPr>
            <w:tcW w:w="3653" w:type="dxa"/>
            <w:noWrap/>
            <w:vAlign w:val="center"/>
          </w:tcPr>
          <w:p w14:paraId="5B9E1956" w14:textId="12AB25E9" w:rsidR="00A45669" w:rsidRPr="00CB29EC" w:rsidRDefault="00EC14E4" w:rsidP="00CE0F3F">
            <w:pPr>
              <w:spacing w:before="40" w:after="40"/>
              <w:rPr>
                <w:rFonts w:ascii="Arial" w:hAnsi="Arial" w:cs="Arial"/>
              </w:rPr>
            </w:pPr>
            <w:proofErr w:type="gramStart"/>
            <w:r w:rsidRPr="009264E1">
              <w:rPr>
                <w:rFonts w:ascii="Arial" w:hAnsi="Arial" w:cs="Arial"/>
                <w:color w:val="FF0000"/>
              </w:rPr>
              <w:t>repository</w:t>
            </w:r>
            <w:proofErr w:type="gramEnd"/>
            <w:r w:rsidRPr="009264E1">
              <w:rPr>
                <w:rFonts w:ascii="Arial" w:hAnsi="Arial" w:cs="Arial"/>
                <w:color w:val="FF0000"/>
              </w:rPr>
              <w:t>-</w:t>
            </w:r>
            <w:proofErr w:type="spellStart"/>
            <w:r w:rsidRPr="009264E1">
              <w:rPr>
                <w:rFonts w:ascii="Arial" w:hAnsi="Arial" w:cs="Arial"/>
                <w:color w:val="FF0000"/>
              </w:rPr>
              <w:t>name</w:t>
            </w:r>
            <w:proofErr w:type="spellEnd"/>
            <w:r w:rsidRPr="009264E1">
              <w:rPr>
                <w:rFonts w:ascii="Arial" w:hAnsi="Arial" w:cs="Arial"/>
                <w:color w:val="FF0000"/>
              </w:rPr>
              <w:t>-</w:t>
            </w:r>
            <w:proofErr w:type="spellStart"/>
            <w:r w:rsidRPr="009264E1">
              <w:rPr>
                <w:rFonts w:ascii="Arial" w:hAnsi="Arial" w:cs="Arial"/>
                <w:color w:val="FF0000"/>
              </w:rPr>
              <w:t>here</w:t>
            </w:r>
            <w:proofErr w:type="spellEnd"/>
          </w:p>
        </w:tc>
        <w:tc>
          <w:tcPr>
            <w:tcW w:w="3425" w:type="dxa"/>
            <w:noWrap/>
            <w:vAlign w:val="center"/>
          </w:tcPr>
          <w:p w14:paraId="5B3EF106" w14:textId="28D03238" w:rsidR="00A45669" w:rsidRPr="00CB29EC" w:rsidRDefault="00EC14E4" w:rsidP="00CE0F3F">
            <w:pPr>
              <w:spacing w:before="40" w:after="40"/>
              <w:rPr>
                <w:rFonts w:ascii="Arial" w:hAnsi="Arial" w:cs="Arial"/>
              </w:rPr>
            </w:pPr>
            <w:r w:rsidRPr="009264E1">
              <w:rPr>
                <w:rFonts w:ascii="Arial" w:hAnsi="Arial" w:cs="Arial"/>
                <w:color w:val="FF0000"/>
              </w:rPr>
              <w:t xml:space="preserve">Description of repository </w:t>
            </w:r>
            <w:proofErr w:type="spellStart"/>
            <w:r w:rsidRPr="009264E1">
              <w:rPr>
                <w:rFonts w:ascii="Arial" w:hAnsi="Arial" w:cs="Arial"/>
                <w:color w:val="FF0000"/>
              </w:rPr>
              <w:t>here</w:t>
            </w:r>
            <w:proofErr w:type="spellEnd"/>
          </w:p>
        </w:tc>
      </w:tr>
      <w:tr w:rsidR="00A45669" w:rsidRPr="00CD2DEF" w14:paraId="2E12DF6B" w14:textId="77777777" w:rsidTr="00CA6798">
        <w:trPr>
          <w:trHeight w:val="288"/>
          <w:jc w:val="center"/>
        </w:trPr>
        <w:tc>
          <w:tcPr>
            <w:tcW w:w="7078" w:type="dxa"/>
            <w:gridSpan w:val="2"/>
            <w:shd w:val="clear" w:color="auto" w:fill="17365D" w:themeFill="text2" w:themeFillShade="BF"/>
            <w:noWrap/>
            <w:vAlign w:val="center"/>
          </w:tcPr>
          <w:p w14:paraId="681FFBFC" w14:textId="1FCDFA66" w:rsidR="00A45669" w:rsidRPr="00CB29EC" w:rsidRDefault="00A45669" w:rsidP="00A45669">
            <w:pPr>
              <w:spacing w:before="40" w:after="40"/>
              <w:jc w:val="center"/>
              <w:rPr>
                <w:rFonts w:ascii="Arial" w:hAnsi="Arial" w:cs="Arial"/>
              </w:rPr>
            </w:pPr>
            <w:r w:rsidRPr="00CB29EC">
              <w:rPr>
                <w:rFonts w:ascii="Arial" w:hAnsi="Arial" w:cs="Arial"/>
                <w:b/>
                <w:color w:val="FFFFFF" w:themeColor="background1"/>
                <w:lang w:val="en-US"/>
              </w:rPr>
              <w:t>In-Scope Contracts</w:t>
            </w:r>
            <w:r w:rsidR="00732EDB" w:rsidRPr="00CB29EC">
              <w:rPr>
                <w:rFonts w:ascii="Arial" w:hAnsi="Arial" w:cs="Arial"/>
                <w:b/>
                <w:color w:val="FFFFFF" w:themeColor="background1"/>
                <w:lang w:val="en-US"/>
              </w:rPr>
              <w:t xml:space="preserve"> </w:t>
            </w:r>
            <w:r w:rsidR="00070E3E" w:rsidRPr="00CB29EC">
              <w:rPr>
                <w:rFonts w:ascii="Arial" w:hAnsi="Arial" w:cs="Arial"/>
                <w:b/>
                <w:color w:val="FFFFFF" w:themeColor="background1"/>
                <w:lang w:val="en-US"/>
              </w:rPr>
              <w:t>–</w:t>
            </w:r>
            <w:r w:rsidR="00732EDB" w:rsidRPr="00CB29EC">
              <w:rPr>
                <w:rFonts w:ascii="Arial" w:hAnsi="Arial" w:cs="Arial"/>
                <w:b/>
                <w:color w:val="FFFFFF" w:themeColor="background1"/>
                <w:lang w:val="en-US"/>
              </w:rPr>
              <w:t xml:space="preserve"> </w:t>
            </w:r>
            <w:r w:rsidR="00181DB9" w:rsidRPr="009264E1">
              <w:rPr>
                <w:rFonts w:ascii="Arial" w:hAnsi="Arial" w:cs="Arial"/>
                <w:b/>
                <w:color w:val="FF0000"/>
                <w:lang w:val="en-US"/>
              </w:rPr>
              <w:t>Program Name</w:t>
            </w:r>
          </w:p>
        </w:tc>
      </w:tr>
      <w:tr w:rsidR="00A45669" w:rsidRPr="00CD2DEF" w14:paraId="369C42E5" w14:textId="77777777" w:rsidTr="00CE0F3F">
        <w:trPr>
          <w:trHeight w:val="288"/>
          <w:jc w:val="center"/>
        </w:trPr>
        <w:tc>
          <w:tcPr>
            <w:tcW w:w="3653" w:type="dxa"/>
            <w:noWrap/>
            <w:vAlign w:val="center"/>
          </w:tcPr>
          <w:p w14:paraId="4B892509" w14:textId="317B7303" w:rsidR="00A45669" w:rsidRPr="009264E1" w:rsidRDefault="00181DB9" w:rsidP="00CE0F3F">
            <w:pPr>
              <w:spacing w:before="40" w:after="40"/>
              <w:rPr>
                <w:rFonts w:ascii="Arial" w:hAnsi="Arial" w:cs="Arial"/>
                <w:color w:val="FF0000"/>
              </w:rPr>
            </w:pPr>
            <w:r w:rsidRPr="009264E1">
              <w:rPr>
                <w:rFonts w:ascii="Arial" w:hAnsi="Arial" w:cs="Arial"/>
                <w:color w:val="FF0000"/>
              </w:rPr>
              <w:t xml:space="preserve"> </w:t>
            </w:r>
            <w:r w:rsidR="009264E1" w:rsidRPr="009264E1">
              <w:rPr>
                <w:rFonts w:ascii="Arial" w:hAnsi="Arial" w:cs="Arial"/>
                <w:color w:val="FF0000"/>
              </w:rPr>
              <w:t>file-name-1.rs</w:t>
            </w:r>
          </w:p>
        </w:tc>
        <w:tc>
          <w:tcPr>
            <w:tcW w:w="3425" w:type="dxa"/>
            <w:noWrap/>
            <w:vAlign w:val="center"/>
          </w:tcPr>
          <w:p w14:paraId="675EB03F" w14:textId="286FC1F5" w:rsidR="00686F11" w:rsidRPr="009264E1" w:rsidRDefault="009264E1" w:rsidP="00CE0F3F">
            <w:pPr>
              <w:spacing w:before="40" w:after="40"/>
              <w:rPr>
                <w:rFonts w:ascii="Arial" w:hAnsi="Arial" w:cs="Arial"/>
                <w:color w:val="FF0000"/>
              </w:rPr>
            </w:pPr>
            <w:r w:rsidRPr="009264E1">
              <w:rPr>
                <w:rFonts w:ascii="Arial" w:hAnsi="Arial" w:cs="Arial"/>
                <w:color w:val="FF0000"/>
              </w:rPr>
              <w:t>file-name-2.rs</w:t>
            </w:r>
            <w:r w:rsidR="00181DB9" w:rsidRPr="009264E1">
              <w:rPr>
                <w:rFonts w:ascii="Arial" w:hAnsi="Arial" w:cs="Arial"/>
                <w:color w:val="FF0000"/>
              </w:rPr>
              <w:t xml:space="preserve"> </w:t>
            </w:r>
          </w:p>
        </w:tc>
      </w:tr>
      <w:tr w:rsidR="00686F11" w:rsidRPr="00CD2DEF" w14:paraId="60CF8E33" w14:textId="77777777" w:rsidTr="00CE0F3F">
        <w:trPr>
          <w:trHeight w:val="288"/>
          <w:jc w:val="center"/>
        </w:trPr>
        <w:tc>
          <w:tcPr>
            <w:tcW w:w="3653" w:type="dxa"/>
            <w:noWrap/>
            <w:vAlign w:val="center"/>
          </w:tcPr>
          <w:p w14:paraId="53F32B2D" w14:textId="2272093A" w:rsidR="00686F11" w:rsidRPr="009264E1" w:rsidRDefault="00181DB9" w:rsidP="00CE0F3F">
            <w:pPr>
              <w:spacing w:before="40" w:after="40"/>
              <w:rPr>
                <w:rFonts w:ascii="Arial" w:hAnsi="Arial" w:cs="Arial"/>
                <w:color w:val="FF0000"/>
              </w:rPr>
            </w:pPr>
            <w:r w:rsidRPr="009264E1">
              <w:rPr>
                <w:rFonts w:ascii="Arial" w:hAnsi="Arial" w:cs="Arial"/>
                <w:color w:val="FF0000"/>
              </w:rPr>
              <w:t xml:space="preserve"> </w:t>
            </w:r>
            <w:r w:rsidR="009264E1" w:rsidRPr="009264E1">
              <w:rPr>
                <w:rFonts w:ascii="Arial" w:hAnsi="Arial" w:cs="Arial"/>
                <w:color w:val="FF0000"/>
              </w:rPr>
              <w:t>file-name-3.rs</w:t>
            </w:r>
          </w:p>
        </w:tc>
        <w:tc>
          <w:tcPr>
            <w:tcW w:w="3425" w:type="dxa"/>
            <w:noWrap/>
            <w:vAlign w:val="center"/>
          </w:tcPr>
          <w:p w14:paraId="32CC4067" w14:textId="12F04103" w:rsidR="00C11E17" w:rsidRPr="009264E1" w:rsidRDefault="009264E1" w:rsidP="00CE0F3F">
            <w:pPr>
              <w:spacing w:before="40" w:after="40"/>
              <w:rPr>
                <w:rFonts w:ascii="Arial" w:hAnsi="Arial" w:cs="Arial"/>
                <w:color w:val="FF0000"/>
              </w:rPr>
            </w:pPr>
            <w:r w:rsidRPr="009264E1">
              <w:rPr>
                <w:rFonts w:ascii="Arial" w:hAnsi="Arial" w:cs="Arial"/>
                <w:color w:val="FF0000"/>
              </w:rPr>
              <w:t>file-name-4.rs</w:t>
            </w:r>
            <w:r w:rsidR="00181DB9" w:rsidRPr="009264E1">
              <w:rPr>
                <w:rFonts w:ascii="Arial" w:hAnsi="Arial" w:cs="Arial"/>
                <w:color w:val="FF0000"/>
              </w:rPr>
              <w:t xml:space="preserve"> </w:t>
            </w:r>
          </w:p>
        </w:tc>
      </w:tr>
      <w:tr w:rsidR="00686F11" w:rsidRPr="00CD2DEF" w14:paraId="21DF724C" w14:textId="77777777" w:rsidTr="00CE0F3F">
        <w:trPr>
          <w:trHeight w:val="288"/>
          <w:jc w:val="center"/>
        </w:trPr>
        <w:tc>
          <w:tcPr>
            <w:tcW w:w="3653" w:type="dxa"/>
            <w:noWrap/>
            <w:vAlign w:val="center"/>
          </w:tcPr>
          <w:p w14:paraId="6D9155CA" w14:textId="1057EA44" w:rsidR="00686F11" w:rsidRPr="009264E1" w:rsidRDefault="00181DB9" w:rsidP="00CE0F3F">
            <w:pPr>
              <w:spacing w:before="40" w:after="40"/>
              <w:rPr>
                <w:rFonts w:ascii="Arial" w:hAnsi="Arial" w:cs="Arial"/>
                <w:color w:val="FF0000"/>
              </w:rPr>
            </w:pPr>
            <w:r w:rsidRPr="009264E1">
              <w:rPr>
                <w:rFonts w:ascii="Arial" w:hAnsi="Arial" w:cs="Arial"/>
                <w:color w:val="FF0000"/>
              </w:rPr>
              <w:t xml:space="preserve"> </w:t>
            </w:r>
            <w:r w:rsidR="009264E1" w:rsidRPr="009264E1">
              <w:rPr>
                <w:rFonts w:ascii="Arial" w:hAnsi="Arial" w:cs="Arial"/>
                <w:color w:val="FF0000"/>
              </w:rPr>
              <w:t>…</w:t>
            </w:r>
          </w:p>
        </w:tc>
        <w:tc>
          <w:tcPr>
            <w:tcW w:w="3425" w:type="dxa"/>
            <w:noWrap/>
            <w:vAlign w:val="center"/>
          </w:tcPr>
          <w:p w14:paraId="7B9518A5" w14:textId="5B51D487" w:rsidR="00686F11" w:rsidRPr="009264E1" w:rsidRDefault="009264E1" w:rsidP="00CE0F3F">
            <w:pPr>
              <w:spacing w:before="40" w:after="40"/>
              <w:rPr>
                <w:rFonts w:ascii="Arial" w:hAnsi="Arial" w:cs="Arial"/>
                <w:color w:val="FF0000"/>
              </w:rPr>
            </w:pPr>
            <w:r w:rsidRPr="009264E1">
              <w:rPr>
                <w:rFonts w:ascii="Arial" w:hAnsi="Arial" w:cs="Arial"/>
                <w:color w:val="FF0000"/>
              </w:rPr>
              <w:t>….</w:t>
            </w:r>
          </w:p>
        </w:tc>
      </w:tr>
      <w:tr w:rsidR="00686F11" w:rsidRPr="00CD2DEF" w14:paraId="05DCB981" w14:textId="77777777" w:rsidTr="00CE0F3F">
        <w:trPr>
          <w:trHeight w:val="288"/>
          <w:jc w:val="center"/>
        </w:trPr>
        <w:tc>
          <w:tcPr>
            <w:tcW w:w="3653" w:type="dxa"/>
            <w:noWrap/>
            <w:vAlign w:val="center"/>
          </w:tcPr>
          <w:p w14:paraId="69873E36" w14:textId="7BB74979" w:rsidR="00686F11" w:rsidRPr="00CB29EC" w:rsidRDefault="00181DB9" w:rsidP="00CE0F3F">
            <w:pPr>
              <w:spacing w:before="40" w:after="40"/>
              <w:rPr>
                <w:rFonts w:ascii="Arial" w:hAnsi="Arial" w:cs="Arial"/>
              </w:rPr>
            </w:pPr>
            <w:r>
              <w:rPr>
                <w:rFonts w:ascii="Arial" w:hAnsi="Arial" w:cs="Arial"/>
              </w:rPr>
              <w:t xml:space="preserve"> </w:t>
            </w:r>
          </w:p>
        </w:tc>
        <w:tc>
          <w:tcPr>
            <w:tcW w:w="3425" w:type="dxa"/>
            <w:noWrap/>
            <w:vAlign w:val="center"/>
          </w:tcPr>
          <w:p w14:paraId="046A877F" w14:textId="7D3ED89A" w:rsidR="00190779" w:rsidRPr="00CB29EC" w:rsidRDefault="00181DB9" w:rsidP="00CE0F3F">
            <w:pPr>
              <w:spacing w:before="40" w:after="40"/>
              <w:rPr>
                <w:rFonts w:ascii="Arial" w:hAnsi="Arial" w:cs="Arial"/>
              </w:rPr>
            </w:pPr>
            <w:r>
              <w:rPr>
                <w:rFonts w:ascii="Arial" w:hAnsi="Arial" w:cs="Arial"/>
              </w:rPr>
              <w:t xml:space="preserve"> </w:t>
            </w:r>
          </w:p>
        </w:tc>
      </w:tr>
      <w:tr w:rsidR="00686F11" w:rsidRPr="00CD2DEF" w14:paraId="629F2A70" w14:textId="77777777" w:rsidTr="00CE0F3F">
        <w:trPr>
          <w:trHeight w:val="288"/>
          <w:jc w:val="center"/>
        </w:trPr>
        <w:tc>
          <w:tcPr>
            <w:tcW w:w="3653" w:type="dxa"/>
            <w:noWrap/>
            <w:vAlign w:val="center"/>
          </w:tcPr>
          <w:p w14:paraId="5615689E" w14:textId="380EE771" w:rsidR="00686F11" w:rsidRPr="00CB29EC" w:rsidRDefault="00181DB9" w:rsidP="00CE0F3F">
            <w:pPr>
              <w:spacing w:before="40" w:after="40"/>
              <w:rPr>
                <w:rFonts w:ascii="Arial" w:hAnsi="Arial" w:cs="Arial"/>
              </w:rPr>
            </w:pPr>
            <w:r>
              <w:rPr>
                <w:rFonts w:ascii="Arial" w:hAnsi="Arial" w:cs="Arial"/>
              </w:rPr>
              <w:t xml:space="preserve"> </w:t>
            </w:r>
          </w:p>
        </w:tc>
        <w:tc>
          <w:tcPr>
            <w:tcW w:w="3425" w:type="dxa"/>
            <w:noWrap/>
            <w:vAlign w:val="center"/>
          </w:tcPr>
          <w:p w14:paraId="0E5B60D9" w14:textId="3F75F1E9" w:rsidR="00C819E8" w:rsidRPr="00CB29EC" w:rsidRDefault="00181DB9" w:rsidP="00CE0F3F">
            <w:pPr>
              <w:spacing w:before="40" w:after="40"/>
              <w:rPr>
                <w:rFonts w:ascii="Arial" w:hAnsi="Arial" w:cs="Arial"/>
              </w:rPr>
            </w:pPr>
            <w:r>
              <w:rPr>
                <w:rFonts w:ascii="Arial" w:hAnsi="Arial" w:cs="Arial"/>
              </w:rPr>
              <w:t xml:space="preserve"> </w:t>
            </w:r>
          </w:p>
        </w:tc>
      </w:tr>
      <w:tr w:rsidR="00C819E8" w:rsidRPr="00CD2DEF" w14:paraId="4A85C5E4" w14:textId="77777777" w:rsidTr="00CE0F3F">
        <w:trPr>
          <w:trHeight w:val="288"/>
          <w:jc w:val="center"/>
        </w:trPr>
        <w:tc>
          <w:tcPr>
            <w:tcW w:w="3653" w:type="dxa"/>
            <w:noWrap/>
            <w:vAlign w:val="center"/>
          </w:tcPr>
          <w:p w14:paraId="1FD7F337" w14:textId="4A467AA1" w:rsidR="00C819E8" w:rsidRPr="00C819E8" w:rsidRDefault="00181DB9" w:rsidP="00CE0F3F">
            <w:pPr>
              <w:spacing w:before="40" w:after="40"/>
              <w:rPr>
                <w:rFonts w:ascii="Arial" w:hAnsi="Arial" w:cs="Arial"/>
              </w:rPr>
            </w:pPr>
            <w:r>
              <w:rPr>
                <w:rFonts w:ascii="Arial" w:hAnsi="Arial" w:cs="Arial"/>
              </w:rPr>
              <w:t xml:space="preserve"> </w:t>
            </w:r>
          </w:p>
        </w:tc>
        <w:tc>
          <w:tcPr>
            <w:tcW w:w="3425" w:type="dxa"/>
            <w:noWrap/>
            <w:vAlign w:val="center"/>
          </w:tcPr>
          <w:p w14:paraId="3A9A3F93" w14:textId="54E67A5C" w:rsidR="00C819E8" w:rsidRPr="00C819E8" w:rsidRDefault="00181DB9" w:rsidP="00CE0F3F">
            <w:pPr>
              <w:spacing w:before="40" w:after="40"/>
              <w:rPr>
                <w:rFonts w:ascii="Arial" w:hAnsi="Arial" w:cs="Arial"/>
              </w:rPr>
            </w:pPr>
            <w:r>
              <w:rPr>
                <w:rFonts w:ascii="Arial" w:hAnsi="Arial" w:cs="Arial"/>
              </w:rPr>
              <w:t xml:space="preserve"> </w:t>
            </w:r>
          </w:p>
        </w:tc>
      </w:tr>
      <w:tr w:rsidR="00C819E8" w:rsidRPr="00CD2DEF" w14:paraId="04BC0DD9" w14:textId="77777777" w:rsidTr="00CE0F3F">
        <w:trPr>
          <w:trHeight w:val="288"/>
          <w:jc w:val="center"/>
        </w:trPr>
        <w:tc>
          <w:tcPr>
            <w:tcW w:w="3653" w:type="dxa"/>
            <w:noWrap/>
            <w:vAlign w:val="center"/>
          </w:tcPr>
          <w:p w14:paraId="58B995AB" w14:textId="3DFB28A7" w:rsidR="00C819E8" w:rsidRPr="00C819E8" w:rsidRDefault="00181DB9" w:rsidP="00CE0F3F">
            <w:pPr>
              <w:spacing w:before="40" w:after="40"/>
              <w:rPr>
                <w:rFonts w:ascii="Arial" w:hAnsi="Arial" w:cs="Arial"/>
              </w:rPr>
            </w:pPr>
            <w:r>
              <w:rPr>
                <w:rFonts w:ascii="Arial" w:hAnsi="Arial" w:cs="Arial"/>
              </w:rPr>
              <w:t xml:space="preserve"> </w:t>
            </w:r>
          </w:p>
        </w:tc>
        <w:tc>
          <w:tcPr>
            <w:tcW w:w="3425" w:type="dxa"/>
            <w:noWrap/>
            <w:vAlign w:val="center"/>
          </w:tcPr>
          <w:p w14:paraId="62AF938A" w14:textId="77777777" w:rsidR="00C819E8" w:rsidRDefault="00C819E8" w:rsidP="00CE0F3F">
            <w:pPr>
              <w:spacing w:before="40" w:after="40"/>
              <w:rPr>
                <w:rFonts w:ascii="Arial" w:hAnsi="Arial" w:cs="Arial"/>
              </w:rPr>
            </w:pPr>
          </w:p>
        </w:tc>
      </w:tr>
    </w:tbl>
    <w:p w14:paraId="00C8017C" w14:textId="7B6BA413" w:rsidR="0023438B" w:rsidRPr="00CB29EC" w:rsidRDefault="0023438B" w:rsidP="0023438B">
      <w:pPr>
        <w:spacing w:after="240"/>
        <w:jc w:val="center"/>
        <w:textAlignment w:val="baseline"/>
        <w:rPr>
          <w:rFonts w:ascii="Arial" w:hAnsi="Arial" w:cs="Arial"/>
        </w:rPr>
      </w:pPr>
      <w:bookmarkStart w:id="20" w:name="_Toc107578883"/>
      <w:r w:rsidRPr="00CB29EC">
        <w:rPr>
          <w:rFonts w:ascii="Arial" w:hAnsi="Arial" w:cs="Arial"/>
        </w:rPr>
        <w:t xml:space="preserve">Table </w:t>
      </w:r>
      <w:r w:rsidRPr="00CB29EC">
        <w:rPr>
          <w:rFonts w:ascii="Arial" w:hAnsi="Arial" w:cs="Arial"/>
        </w:rPr>
        <w:fldChar w:fldCharType="begin"/>
      </w:r>
      <w:r w:rsidRPr="00CB29EC">
        <w:rPr>
          <w:rFonts w:ascii="Arial" w:hAnsi="Arial" w:cs="Arial"/>
        </w:rPr>
        <w:instrText xml:space="preserve"> SEQ Table \* ARABIC </w:instrText>
      </w:r>
      <w:r w:rsidRPr="00CB29EC">
        <w:rPr>
          <w:rFonts w:ascii="Arial" w:hAnsi="Arial" w:cs="Arial"/>
        </w:rPr>
        <w:fldChar w:fldCharType="separate"/>
      </w:r>
      <w:r w:rsidR="002B2CDD">
        <w:rPr>
          <w:rFonts w:ascii="Arial" w:hAnsi="Arial" w:cs="Arial"/>
          <w:noProof/>
        </w:rPr>
        <w:t>1</w:t>
      </w:r>
      <w:r w:rsidRPr="00CB29EC">
        <w:rPr>
          <w:rFonts w:ascii="Arial" w:hAnsi="Arial" w:cs="Arial"/>
        </w:rPr>
        <w:fldChar w:fldCharType="end"/>
      </w:r>
      <w:r w:rsidRPr="00CB29EC">
        <w:rPr>
          <w:rFonts w:ascii="Arial" w:hAnsi="Arial" w:cs="Arial"/>
        </w:rPr>
        <w:t>: Scope</w:t>
      </w:r>
      <w:bookmarkEnd w:id="20"/>
    </w:p>
    <w:p w14:paraId="36E5B9B5" w14:textId="7C576704" w:rsidR="00AA46BD" w:rsidRPr="00CB29EC" w:rsidRDefault="00AA46BD" w:rsidP="00AA46BD">
      <w:pPr>
        <w:spacing w:after="200" w:line="276" w:lineRule="auto"/>
        <w:jc w:val="both"/>
        <w:rPr>
          <w:rFonts w:ascii="Arial" w:hAnsi="Arial" w:cs="Arial"/>
        </w:rPr>
      </w:pPr>
    </w:p>
    <w:p w14:paraId="7612805B" w14:textId="0BC8982E" w:rsidR="00AA46BD" w:rsidRPr="00CB29EC" w:rsidRDefault="00AA46BD" w:rsidP="00A42AF3">
      <w:pPr>
        <w:rPr>
          <w:rFonts w:ascii="Arial" w:hAnsi="Arial" w:cs="Arial"/>
          <w:color w:val="003A62"/>
          <w:sz w:val="32"/>
          <w:szCs w:val="28"/>
        </w:rPr>
      </w:pPr>
      <w:r w:rsidRPr="00CB29EC">
        <w:rPr>
          <w:rFonts w:ascii="Arial" w:hAnsi="Arial" w:cs="Arial"/>
        </w:rPr>
        <w:br w:type="page"/>
      </w:r>
    </w:p>
    <w:p w14:paraId="623945B7" w14:textId="4D7706AF" w:rsidR="00D72AB7" w:rsidRPr="00CB29EC" w:rsidRDefault="00D72AB7" w:rsidP="00D72AB7">
      <w:pPr>
        <w:pStyle w:val="Heading1"/>
        <w:rPr>
          <w:rFonts w:ascii="Arial" w:hAnsi="Arial" w:cs="Arial"/>
        </w:rPr>
      </w:pPr>
      <w:bookmarkStart w:id="21" w:name="_Toc127476880"/>
      <w:bookmarkStart w:id="22" w:name="_Toc105772871"/>
      <w:bookmarkStart w:id="23" w:name="_Toc111737209"/>
      <w:r w:rsidRPr="00CB29EC">
        <w:rPr>
          <w:rFonts w:ascii="Arial" w:hAnsi="Arial" w:cs="Arial"/>
        </w:rPr>
        <w:lastRenderedPageBreak/>
        <w:t>TECHNICAL ANALYSIS &amp; FINDINGS</w:t>
      </w:r>
      <w:bookmarkEnd w:id="21"/>
      <w:bookmarkEnd w:id="22"/>
      <w:bookmarkEnd w:id="23"/>
    </w:p>
    <w:p w14:paraId="4A345A3E" w14:textId="74AA7465" w:rsidR="00D72AB7" w:rsidRPr="009264E1" w:rsidRDefault="009264E1" w:rsidP="00D72AB7">
      <w:pPr>
        <w:rPr>
          <w:rFonts w:ascii="Arial" w:hAnsi="Arial" w:cs="Arial"/>
          <w:lang w:val="en-CL"/>
        </w:rPr>
      </w:pPr>
      <w:r w:rsidRPr="00225780">
        <w:rPr>
          <w:rFonts w:ascii="Arial" w:hAnsi="Arial" w:cs="Arial"/>
          <w:lang w:val="en-CL"/>
        </w:rPr>
        <w:t>During the Secure Code Review, we identified </w:t>
      </w:r>
      <w:r w:rsidRPr="006B0CD6">
        <w:rPr>
          <w:rFonts w:ascii="Arial" w:hAnsi="Arial" w:cs="Arial"/>
          <w:color w:val="FF0000"/>
        </w:rPr>
        <w:t>count-</w:t>
      </w:r>
      <w:r>
        <w:rPr>
          <w:rFonts w:ascii="Arial" w:hAnsi="Arial" w:cs="Arial"/>
          <w:color w:val="FF0000"/>
        </w:rPr>
        <w:t>findings-here</w:t>
      </w:r>
      <w:r w:rsidRPr="00225780">
        <w:rPr>
          <w:rFonts w:ascii="Arial" w:hAnsi="Arial" w:cs="Arial"/>
          <w:lang w:val="en-CL"/>
        </w:rPr>
        <w:t> findings according to our Vulnerability Scoring System.</w:t>
      </w:r>
    </w:p>
    <w:p w14:paraId="3C89EC41" w14:textId="77777777" w:rsidR="003A065A" w:rsidRDefault="003A065A" w:rsidP="00D72AB7">
      <w:pPr>
        <w:rPr>
          <w:rFonts w:ascii="Arial" w:hAnsi="Arial" w:cs="Arial"/>
        </w:rPr>
      </w:pPr>
    </w:p>
    <w:p w14:paraId="5576D16B" w14:textId="0050F314" w:rsidR="00D72AB7" w:rsidRPr="00CB29EC" w:rsidRDefault="00D72AB7" w:rsidP="00D72AB7">
      <w:pPr>
        <w:rPr>
          <w:rFonts w:ascii="Arial" w:hAnsi="Arial" w:cs="Arial"/>
        </w:rPr>
      </w:pPr>
      <w:r w:rsidRPr="00CB29EC">
        <w:rPr>
          <w:rFonts w:ascii="Arial" w:hAnsi="Arial" w:cs="Arial"/>
        </w:rPr>
        <w:t>The following chart displays the findings by severity.</w:t>
      </w:r>
    </w:p>
    <w:p w14:paraId="4A4CC7FE" w14:textId="77777777" w:rsidR="00D72AB7" w:rsidRPr="00CB29EC" w:rsidRDefault="00D72AB7" w:rsidP="00D72AB7">
      <w:pPr>
        <w:rPr>
          <w:rFonts w:ascii="Arial" w:hAnsi="Arial" w:cs="Arial"/>
        </w:rPr>
      </w:pPr>
    </w:p>
    <w:p w14:paraId="7EA1381B" w14:textId="546DFDEC" w:rsidR="00D72AB7" w:rsidRPr="00CB29EC" w:rsidRDefault="00D72AB7" w:rsidP="00D72AB7">
      <w:pPr>
        <w:ind w:left="-270" w:firstLine="180"/>
        <w:rPr>
          <w:rFonts w:ascii="Arial" w:hAnsi="Arial" w:cs="Arial"/>
        </w:rPr>
      </w:pPr>
      <w:r w:rsidRPr="00CB29EC">
        <w:rPr>
          <w:rFonts w:ascii="Arial" w:hAnsi="Arial" w:cs="Arial"/>
        </w:rPr>
        <w:t xml:space="preserve"> </w:t>
      </w:r>
      <w:r w:rsidRPr="00CB29EC">
        <w:rPr>
          <w:rFonts w:ascii="Arial" w:hAnsi="Arial" w:cs="Arial"/>
          <w:noProof/>
          <w:shd w:val="clear" w:color="auto" w:fill="548DD4" w:themeFill="text2" w:themeFillTint="99"/>
        </w:rPr>
        <w:drawing>
          <wp:inline distT="0" distB="0" distL="0" distR="0" wp14:anchorId="75D1DFBD" wp14:editId="2837A6B7">
            <wp:extent cx="5800725" cy="4019550"/>
            <wp:effectExtent l="88900" t="25400" r="28575" b="825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F2660A" w14:textId="154C2E32" w:rsidR="00D72AB7" w:rsidRPr="00CB29EC" w:rsidRDefault="00D72AB7" w:rsidP="00D72AB7">
      <w:pPr>
        <w:pStyle w:val="Caption"/>
        <w:rPr>
          <w:rFonts w:ascii="Arial" w:hAnsi="Arial" w:cs="Arial"/>
        </w:rPr>
      </w:pPr>
      <w:bookmarkStart w:id="24" w:name="_Toc26280683"/>
      <w:bookmarkStart w:id="25" w:name="_Toc94653374"/>
      <w:bookmarkStart w:id="26" w:name="_Toc107578886"/>
      <w:r w:rsidRPr="00CB29EC">
        <w:rPr>
          <w:rFonts w:ascii="Arial" w:hAnsi="Arial" w:cs="Arial"/>
        </w:rPr>
        <w:t xml:space="preserve">Figure </w:t>
      </w:r>
      <w:r w:rsidRPr="00CB29EC">
        <w:rPr>
          <w:rFonts w:ascii="Arial" w:hAnsi="Arial" w:cs="Arial"/>
        </w:rPr>
        <w:fldChar w:fldCharType="begin"/>
      </w:r>
      <w:r w:rsidRPr="00CB29EC">
        <w:rPr>
          <w:rFonts w:ascii="Arial" w:hAnsi="Arial" w:cs="Arial"/>
        </w:rPr>
        <w:instrText xml:space="preserve"> SEQ Figure \* ARABIC </w:instrText>
      </w:r>
      <w:r w:rsidRPr="00CB29EC">
        <w:rPr>
          <w:rFonts w:ascii="Arial" w:hAnsi="Arial" w:cs="Arial"/>
        </w:rPr>
        <w:fldChar w:fldCharType="separate"/>
      </w:r>
      <w:r w:rsidR="002B2CDD">
        <w:rPr>
          <w:rFonts w:ascii="Arial" w:hAnsi="Arial" w:cs="Arial"/>
          <w:noProof/>
        </w:rPr>
        <w:t>1</w:t>
      </w:r>
      <w:r w:rsidRPr="00CB29EC">
        <w:rPr>
          <w:rFonts w:ascii="Arial" w:hAnsi="Arial" w:cs="Arial"/>
        </w:rPr>
        <w:fldChar w:fldCharType="end"/>
      </w:r>
      <w:r w:rsidRPr="00CB29EC">
        <w:rPr>
          <w:rFonts w:ascii="Arial" w:hAnsi="Arial" w:cs="Arial"/>
        </w:rPr>
        <w:t xml:space="preserve">: Findings by </w:t>
      </w:r>
      <w:bookmarkEnd w:id="24"/>
      <w:r w:rsidRPr="00CB29EC">
        <w:rPr>
          <w:rFonts w:ascii="Arial" w:hAnsi="Arial" w:cs="Arial"/>
        </w:rPr>
        <w:t>Severity</w:t>
      </w:r>
      <w:bookmarkEnd w:id="25"/>
      <w:bookmarkEnd w:id="26"/>
    </w:p>
    <w:p w14:paraId="3341356C" w14:textId="77777777" w:rsidR="00D72AB7" w:rsidRPr="00CB29EC" w:rsidRDefault="00D72AB7" w:rsidP="00D72AB7">
      <w:pPr>
        <w:rPr>
          <w:rFonts w:ascii="Arial" w:hAnsi="Arial" w:cs="Arial"/>
        </w:rPr>
      </w:pPr>
    </w:p>
    <w:p w14:paraId="67AB3504" w14:textId="77777777" w:rsidR="00D72AB7" w:rsidRPr="00CB29EC" w:rsidRDefault="00D72AB7" w:rsidP="00D72AB7">
      <w:pPr>
        <w:spacing w:after="200" w:line="276" w:lineRule="auto"/>
        <w:rPr>
          <w:rFonts w:ascii="Arial" w:eastAsiaTheme="majorEastAsia" w:hAnsi="Arial" w:cs="Arial"/>
          <w:b/>
          <w:color w:val="04959D"/>
          <w:sz w:val="28"/>
          <w:szCs w:val="26"/>
        </w:rPr>
      </w:pPr>
      <w:r w:rsidRPr="00CB29EC">
        <w:rPr>
          <w:rFonts w:ascii="Arial" w:hAnsi="Arial" w:cs="Arial"/>
        </w:rPr>
        <w:br w:type="page"/>
      </w:r>
    </w:p>
    <w:p w14:paraId="2E1DD0EB" w14:textId="6C3DC2BA" w:rsidR="00D72AB7" w:rsidRPr="00CB29EC" w:rsidRDefault="00D72AB7" w:rsidP="00D72AB7">
      <w:pPr>
        <w:pStyle w:val="Heading2"/>
        <w:rPr>
          <w:rFonts w:ascii="Arial" w:hAnsi="Arial"/>
        </w:rPr>
      </w:pPr>
      <w:bookmarkStart w:id="27" w:name="_Toc753277184"/>
      <w:bookmarkStart w:id="28" w:name="_Toc105772872"/>
      <w:bookmarkStart w:id="29" w:name="_Toc111737210"/>
      <w:r w:rsidRPr="00CB29EC">
        <w:rPr>
          <w:rFonts w:ascii="Arial" w:hAnsi="Arial"/>
        </w:rPr>
        <w:lastRenderedPageBreak/>
        <w:t>Findings</w:t>
      </w:r>
      <w:bookmarkEnd w:id="27"/>
      <w:bookmarkEnd w:id="28"/>
      <w:bookmarkEnd w:id="29"/>
    </w:p>
    <w:p w14:paraId="48E48184" w14:textId="77777777" w:rsidR="00D72AB7" w:rsidRPr="00CB29EC" w:rsidRDefault="00D72AB7" w:rsidP="00D72AB7">
      <w:pPr>
        <w:rPr>
          <w:rFonts w:ascii="Arial" w:hAnsi="Arial" w:cs="Arial"/>
        </w:rPr>
      </w:pPr>
      <w:r w:rsidRPr="00CB29EC">
        <w:rPr>
          <w:rFonts w:ascii="Arial" w:hAnsi="Arial" w:cs="Arial"/>
        </w:rPr>
        <w:t xml:space="preserve">The </w:t>
      </w:r>
      <w:r w:rsidRPr="00CB29EC">
        <w:rPr>
          <w:rFonts w:ascii="Arial" w:hAnsi="Arial" w:cs="Arial"/>
          <w:i/>
        </w:rPr>
        <w:t xml:space="preserve">Findings </w:t>
      </w:r>
      <w:r w:rsidRPr="00CB29EC">
        <w:rPr>
          <w:rFonts w:ascii="Arial" w:hAnsi="Arial" w:cs="Arial"/>
        </w:rPr>
        <w:t xml:space="preserve">section provides detailed information on each of the findings, including methods of discovery, explanation of severity determination, recommendations, and applicable references. </w:t>
      </w:r>
    </w:p>
    <w:p w14:paraId="01497CFF" w14:textId="77777777" w:rsidR="00D72AB7" w:rsidRPr="00CB29EC" w:rsidRDefault="00D72AB7" w:rsidP="00D72AB7">
      <w:pPr>
        <w:rPr>
          <w:rFonts w:ascii="Arial" w:hAnsi="Arial" w:cs="Arial"/>
        </w:rPr>
      </w:pPr>
    </w:p>
    <w:p w14:paraId="7B4D0685" w14:textId="77777777" w:rsidR="00D72AB7" w:rsidRPr="00CB29EC" w:rsidRDefault="00D72AB7" w:rsidP="00D72AB7">
      <w:pPr>
        <w:rPr>
          <w:rFonts w:ascii="Arial" w:hAnsi="Arial" w:cs="Arial"/>
        </w:rPr>
      </w:pPr>
      <w:r w:rsidRPr="00CB29EC">
        <w:rPr>
          <w:rFonts w:ascii="Arial" w:hAnsi="Arial" w:cs="Arial"/>
        </w:rPr>
        <w:t>The following table provides an overview of the findings.</w:t>
      </w:r>
    </w:p>
    <w:p w14:paraId="55000BE3" w14:textId="77777777" w:rsidR="00D72AB7" w:rsidRPr="00CB29EC" w:rsidRDefault="00D72AB7" w:rsidP="00D72AB7">
      <w:pPr>
        <w:rPr>
          <w:rFonts w:ascii="Arial" w:hAnsi="Arial" w:cs="Arial"/>
        </w:rPr>
      </w:pPr>
    </w:p>
    <w:p w14:paraId="7DD4D44F" w14:textId="77777777" w:rsidR="00D72AB7" w:rsidRPr="00CB29EC" w:rsidRDefault="00D72AB7" w:rsidP="00D72AB7">
      <w:pPr>
        <w:rPr>
          <w:rFonts w:ascii="Arial" w:hAnsi="Arial" w:cs="Arial"/>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0"/>
        <w:gridCol w:w="2210"/>
        <w:gridCol w:w="6620"/>
      </w:tblGrid>
      <w:tr w:rsidR="00D72AB7" w:rsidRPr="005F532F" w14:paraId="620F3CE1" w14:textId="77777777">
        <w:tc>
          <w:tcPr>
            <w:tcW w:w="278" w:type="pct"/>
            <w:shd w:val="clear" w:color="auto" w:fill="003A62"/>
          </w:tcPr>
          <w:p w14:paraId="68E1DA86" w14:textId="77777777" w:rsidR="00D72AB7" w:rsidRPr="00CB29EC" w:rsidRDefault="00D72AB7">
            <w:pPr>
              <w:spacing w:before="120" w:after="120"/>
              <w:jc w:val="center"/>
              <w:rPr>
                <w:rFonts w:ascii="Arial" w:hAnsi="Arial" w:cs="Arial"/>
                <w:b/>
                <w:color w:val="FFFFFF" w:themeColor="background1"/>
                <w:sz w:val="22"/>
                <w:szCs w:val="22"/>
                <w:lang w:val="en-US"/>
              </w:rPr>
            </w:pPr>
            <w:r w:rsidRPr="00CB29EC">
              <w:rPr>
                <w:rFonts w:ascii="Arial" w:hAnsi="Arial" w:cs="Arial"/>
                <w:b/>
                <w:color w:val="FFFFFF" w:themeColor="background1"/>
                <w:sz w:val="22"/>
                <w:szCs w:val="22"/>
                <w:lang w:val="en-US"/>
              </w:rPr>
              <w:t>#</w:t>
            </w:r>
          </w:p>
        </w:tc>
        <w:tc>
          <w:tcPr>
            <w:tcW w:w="1182" w:type="pct"/>
            <w:shd w:val="clear" w:color="auto" w:fill="003A62"/>
          </w:tcPr>
          <w:p w14:paraId="3B894263" w14:textId="77777777" w:rsidR="00D72AB7" w:rsidRPr="00CB29EC" w:rsidRDefault="00D72AB7">
            <w:pPr>
              <w:spacing w:before="120" w:after="120"/>
              <w:jc w:val="center"/>
              <w:rPr>
                <w:rFonts w:ascii="Arial" w:hAnsi="Arial" w:cs="Arial"/>
                <w:b/>
                <w:color w:val="FFFFFF" w:themeColor="background1"/>
                <w:sz w:val="22"/>
                <w:szCs w:val="22"/>
                <w:lang w:val="en-US"/>
              </w:rPr>
            </w:pPr>
            <w:r w:rsidRPr="00CB29EC">
              <w:rPr>
                <w:rFonts w:ascii="Arial" w:hAnsi="Arial" w:cs="Arial"/>
                <w:b/>
                <w:color w:val="FFFFFF" w:themeColor="background1"/>
                <w:sz w:val="22"/>
                <w:szCs w:val="22"/>
                <w:lang w:val="en-US"/>
              </w:rPr>
              <w:t>Severity</w:t>
            </w:r>
          </w:p>
        </w:tc>
        <w:tc>
          <w:tcPr>
            <w:tcW w:w="3540" w:type="pct"/>
            <w:shd w:val="clear" w:color="auto" w:fill="003A62"/>
          </w:tcPr>
          <w:p w14:paraId="1BC4A589" w14:textId="77777777" w:rsidR="00D72AB7" w:rsidRPr="00CB29EC" w:rsidRDefault="00D72AB7">
            <w:pPr>
              <w:spacing w:before="120" w:after="120"/>
              <w:rPr>
                <w:rFonts w:ascii="Arial" w:hAnsi="Arial" w:cs="Arial"/>
                <w:b/>
                <w:color w:val="FFFFFF" w:themeColor="background1"/>
                <w:sz w:val="22"/>
                <w:szCs w:val="22"/>
                <w:lang w:val="en-US"/>
              </w:rPr>
            </w:pPr>
            <w:r w:rsidRPr="00CB29EC">
              <w:rPr>
                <w:rFonts w:ascii="Arial" w:hAnsi="Arial" w:cs="Arial"/>
                <w:b/>
                <w:color w:val="FFFFFF" w:themeColor="background1"/>
                <w:sz w:val="22"/>
                <w:szCs w:val="22"/>
                <w:lang w:val="en-US"/>
              </w:rPr>
              <w:t>Description</w:t>
            </w:r>
          </w:p>
        </w:tc>
      </w:tr>
      <w:tr w:rsidR="00067DD7" w:rsidRPr="005F532F" w14:paraId="14ADF144" w14:textId="77777777">
        <w:tc>
          <w:tcPr>
            <w:tcW w:w="278" w:type="pct"/>
          </w:tcPr>
          <w:p w14:paraId="41BADF38" w14:textId="4F8402C0" w:rsidR="00067DD7" w:rsidRPr="00CB29EC" w:rsidRDefault="00DE5F4D" w:rsidP="000D13D6">
            <w:pPr>
              <w:spacing w:before="120" w:after="120"/>
              <w:jc w:val="center"/>
              <w:rPr>
                <w:rFonts w:ascii="Arial" w:hAnsi="Arial" w:cs="Arial"/>
                <w:sz w:val="22"/>
                <w:szCs w:val="22"/>
              </w:rPr>
            </w:pPr>
            <w:r w:rsidRPr="00CB29EC">
              <w:rPr>
                <w:rFonts w:ascii="Arial" w:hAnsi="Arial" w:cs="Arial"/>
                <w:sz w:val="22"/>
                <w:szCs w:val="22"/>
                <w:lang w:val="en-US"/>
              </w:rPr>
              <w:t>1</w:t>
            </w:r>
          </w:p>
        </w:tc>
        <w:tc>
          <w:tcPr>
            <w:tcW w:w="1182" w:type="pct"/>
            <w:vAlign w:val="center"/>
          </w:tcPr>
          <w:p w14:paraId="391242E8" w14:textId="2AEE4B71" w:rsidR="00067DD7" w:rsidRPr="00CB29EC" w:rsidRDefault="00DE5F4D" w:rsidP="000D13D6">
            <w:pPr>
              <w:spacing w:before="120" w:after="120"/>
              <w:jc w:val="center"/>
              <w:rPr>
                <w:rFonts w:ascii="Arial" w:hAnsi="Arial" w:cs="Arial"/>
                <w:b/>
                <w:color w:val="00B050"/>
                <w:sz w:val="22"/>
                <w:szCs w:val="22"/>
              </w:rPr>
            </w:pPr>
            <w:r w:rsidRPr="00CB29EC">
              <w:rPr>
                <w:rFonts w:ascii="Arial" w:hAnsi="Arial" w:cs="Arial"/>
                <w:b/>
                <w:color w:val="F79646" w:themeColor="accent6"/>
                <w:sz w:val="22"/>
                <w:szCs w:val="22"/>
                <w:lang w:val="en-US"/>
              </w:rPr>
              <w:t>Medium</w:t>
            </w:r>
          </w:p>
        </w:tc>
        <w:tc>
          <w:tcPr>
            <w:tcW w:w="3540" w:type="pct"/>
          </w:tcPr>
          <w:p w14:paraId="0C9D96C6" w14:textId="36CC5104" w:rsidR="00067DD7" w:rsidRPr="00027174" w:rsidRDefault="00C93379" w:rsidP="00DE5F4D">
            <w:pPr>
              <w:spacing w:before="120" w:after="120"/>
              <w:rPr>
                <w:rFonts w:ascii="Arial" w:hAnsi="Arial" w:cs="Arial"/>
                <w:lang w:val="en-CL"/>
              </w:rPr>
            </w:pPr>
            <w:r>
              <w:rPr>
                <w:rFonts w:ascii="Arial" w:hAnsi="Arial" w:cs="Arial"/>
                <w:lang w:val="en-US"/>
              </w:rPr>
              <w:t>Example 1</w:t>
            </w:r>
          </w:p>
        </w:tc>
      </w:tr>
    </w:tbl>
    <w:p w14:paraId="0752F8A0" w14:textId="6F389992" w:rsidR="00D72AB7" w:rsidRPr="00CB29EC" w:rsidRDefault="00D72AB7" w:rsidP="00D72AB7">
      <w:pPr>
        <w:pStyle w:val="Caption"/>
        <w:rPr>
          <w:rFonts w:ascii="Arial" w:hAnsi="Arial" w:cs="Arial"/>
        </w:rPr>
      </w:pPr>
      <w:bookmarkStart w:id="30" w:name="_Toc94788284"/>
      <w:bookmarkStart w:id="31" w:name="_Toc107578884"/>
      <w:r w:rsidRPr="00CB29EC">
        <w:rPr>
          <w:rFonts w:ascii="Arial" w:hAnsi="Arial" w:cs="Arial"/>
        </w:rPr>
        <w:t xml:space="preserve">Table </w:t>
      </w:r>
      <w:r w:rsidRPr="00CB29EC">
        <w:rPr>
          <w:rFonts w:ascii="Arial" w:hAnsi="Arial" w:cs="Arial"/>
        </w:rPr>
        <w:fldChar w:fldCharType="begin"/>
      </w:r>
      <w:r w:rsidRPr="00CB29EC">
        <w:rPr>
          <w:rFonts w:ascii="Arial" w:hAnsi="Arial" w:cs="Arial"/>
        </w:rPr>
        <w:instrText xml:space="preserve"> SEQ Table \* ARABIC </w:instrText>
      </w:r>
      <w:r w:rsidRPr="00CB29EC">
        <w:rPr>
          <w:rFonts w:ascii="Arial" w:hAnsi="Arial" w:cs="Arial"/>
        </w:rPr>
        <w:fldChar w:fldCharType="separate"/>
      </w:r>
      <w:r w:rsidR="002B2CDD">
        <w:rPr>
          <w:rFonts w:ascii="Arial" w:hAnsi="Arial" w:cs="Arial"/>
          <w:noProof/>
        </w:rPr>
        <w:t>2</w:t>
      </w:r>
      <w:r w:rsidRPr="00CB29EC">
        <w:rPr>
          <w:rFonts w:ascii="Arial" w:hAnsi="Arial" w:cs="Arial"/>
        </w:rPr>
        <w:fldChar w:fldCharType="end"/>
      </w:r>
      <w:r w:rsidRPr="00CB29EC">
        <w:rPr>
          <w:rFonts w:ascii="Arial" w:hAnsi="Arial" w:cs="Arial"/>
        </w:rPr>
        <w:t>: Findings Overview</w:t>
      </w:r>
      <w:bookmarkEnd w:id="30"/>
      <w:bookmarkEnd w:id="31"/>
    </w:p>
    <w:p w14:paraId="1518BB7D" w14:textId="77777777" w:rsidR="00D72AB7" w:rsidRPr="00CB29EC" w:rsidRDefault="00D72AB7" w:rsidP="00D72AB7">
      <w:pPr>
        <w:rPr>
          <w:rFonts w:ascii="Arial" w:hAnsi="Arial" w:cs="Arial"/>
        </w:rPr>
      </w:pPr>
    </w:p>
    <w:p w14:paraId="70DD6813" w14:textId="77777777" w:rsidR="00D72AB7" w:rsidRPr="00CB29EC" w:rsidRDefault="00D72AB7" w:rsidP="00D72AB7">
      <w:pPr>
        <w:rPr>
          <w:rFonts w:ascii="Arial" w:hAnsi="Arial" w:cs="Arial"/>
        </w:rPr>
      </w:pPr>
    </w:p>
    <w:p w14:paraId="78EE8D8C" w14:textId="77777777" w:rsidR="00D72AB7" w:rsidRPr="00CB29EC" w:rsidRDefault="00D72AB7" w:rsidP="00DC3501">
      <w:pPr>
        <w:spacing w:before="120" w:after="120"/>
        <w:rPr>
          <w:rFonts w:ascii="Arial" w:hAnsi="Arial" w:cs="Arial"/>
          <w:highlight w:val="yellow"/>
        </w:rPr>
      </w:pPr>
      <w:r w:rsidRPr="00CB29EC">
        <w:rPr>
          <w:rFonts w:ascii="Arial" w:hAnsi="Arial" w:cs="Arial"/>
          <w:highlight w:val="yellow"/>
        </w:rPr>
        <w:br w:type="page"/>
      </w:r>
    </w:p>
    <w:p w14:paraId="3265F4F3" w14:textId="4AAE82E1" w:rsidR="00027174" w:rsidRPr="00225780" w:rsidRDefault="00027174" w:rsidP="00225780">
      <w:pPr>
        <w:pStyle w:val="Heading2"/>
        <w:rPr>
          <w:rFonts w:ascii="Arial" w:hAnsi="Arial"/>
        </w:rPr>
      </w:pPr>
      <w:bookmarkStart w:id="32" w:name="_Toc111737211"/>
      <w:bookmarkStart w:id="33" w:name="_Hlk99447206"/>
      <w:r w:rsidRPr="00225780">
        <w:rPr>
          <w:rFonts w:ascii="Arial" w:hAnsi="Arial"/>
        </w:rPr>
        <w:lastRenderedPageBreak/>
        <w:t xml:space="preserve">KS-01 </w:t>
      </w:r>
      <w:bookmarkEnd w:id="32"/>
      <w:r w:rsidR="00AD34A6">
        <w:rPr>
          <w:rFonts w:ascii="Arial" w:hAnsi="Arial"/>
        </w:rPr>
        <w:t>Example</w:t>
      </w:r>
    </w:p>
    <w:p w14:paraId="0C72E80C" w14:textId="77777777" w:rsidR="00027174" w:rsidRPr="008842DA" w:rsidRDefault="00027174" w:rsidP="00027174">
      <w:pPr>
        <w:rPr>
          <w:rFonts w:ascii="Arial" w:hAnsi="Arial" w:cs="Arial"/>
          <w:lang w:eastAsia="en-IN"/>
        </w:rPr>
      </w:pPr>
    </w:p>
    <w:p w14:paraId="2F3CCFB4" w14:textId="77777777" w:rsidR="00027174" w:rsidRPr="008842DA" w:rsidRDefault="00027174" w:rsidP="00027174">
      <w:pPr>
        <w:rPr>
          <w:rFonts w:ascii="Arial" w:hAnsi="Arial"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5"/>
        <w:gridCol w:w="7575"/>
      </w:tblGrid>
      <w:tr w:rsidR="00027174" w:rsidRPr="008842DA" w14:paraId="562B3812" w14:textId="77777777" w:rsidTr="009D0BC7">
        <w:trPr>
          <w:trHeight w:val="432"/>
        </w:trPr>
        <w:tc>
          <w:tcPr>
            <w:tcW w:w="1785" w:type="dxa"/>
            <w:shd w:val="clear" w:color="auto" w:fill="DBE5F1" w:themeFill="accent1" w:themeFillTint="33"/>
            <w:vAlign w:val="center"/>
          </w:tcPr>
          <w:p w14:paraId="4AF900D6" w14:textId="77777777" w:rsidR="00027174" w:rsidRPr="008842DA" w:rsidRDefault="00027174" w:rsidP="009D0BC7">
            <w:pPr>
              <w:rPr>
                <w:rFonts w:ascii="Arial" w:hAnsi="Arial" w:cs="Arial"/>
                <w:lang w:val="en-US"/>
              </w:rPr>
            </w:pPr>
            <w:r w:rsidRPr="008842DA">
              <w:rPr>
                <w:rFonts w:ascii="Arial" w:hAnsi="Arial" w:cs="Arial"/>
                <w:lang w:val="en-US"/>
              </w:rPr>
              <w:t>Severity</w:t>
            </w:r>
          </w:p>
        </w:tc>
        <w:tc>
          <w:tcPr>
            <w:tcW w:w="7575" w:type="dxa"/>
            <w:shd w:val="clear" w:color="auto" w:fill="F79646" w:themeFill="accent6"/>
            <w:vAlign w:val="center"/>
          </w:tcPr>
          <w:p w14:paraId="4DA1E06B" w14:textId="77777777" w:rsidR="00027174" w:rsidRPr="008842DA" w:rsidRDefault="00027174" w:rsidP="009D0BC7">
            <w:pPr>
              <w:jc w:val="center"/>
              <w:rPr>
                <w:rFonts w:ascii="Arial" w:hAnsi="Arial" w:cs="Arial"/>
                <w:b/>
                <w:bCs/>
                <w:color w:val="FFFFFF" w:themeColor="background1"/>
                <w:lang w:val="en-US"/>
              </w:rPr>
            </w:pPr>
            <w:r w:rsidRPr="008842DA">
              <w:rPr>
                <w:rFonts w:ascii="Arial" w:hAnsi="Arial" w:cs="Arial"/>
                <w:b/>
                <w:bCs/>
                <w:color w:val="000000" w:themeColor="text1"/>
                <w:lang w:val="en-US"/>
              </w:rPr>
              <w:t>Medium</w:t>
            </w:r>
          </w:p>
        </w:tc>
      </w:tr>
    </w:tbl>
    <w:p w14:paraId="5312E427" w14:textId="77777777" w:rsidR="00027174" w:rsidRPr="008842DA" w:rsidRDefault="00027174" w:rsidP="00027174">
      <w:pPr>
        <w:rPr>
          <w:rFonts w:ascii="Arial" w:hAnsi="Arial" w:cs="Arial"/>
          <w:b/>
          <w:u w:val="single"/>
        </w:rPr>
      </w:pPr>
    </w:p>
    <w:p w14:paraId="16C78F4D" w14:textId="77777777" w:rsidR="00027174" w:rsidRPr="008842DA" w:rsidRDefault="00027174" w:rsidP="00027174">
      <w:pPr>
        <w:rPr>
          <w:rFonts w:ascii="Arial" w:hAnsi="Arial" w:cs="Arial"/>
          <w:b/>
          <w:u w:val="single"/>
        </w:rPr>
      </w:pPr>
    </w:p>
    <w:tbl>
      <w:tblPr>
        <w:tblStyle w:val="TableGrid"/>
        <w:tblW w:w="0" w:type="auto"/>
        <w:tblLook w:val="04A0" w:firstRow="1" w:lastRow="0" w:firstColumn="1" w:lastColumn="0" w:noHBand="0" w:noVBand="1"/>
      </w:tblPr>
      <w:tblGrid>
        <w:gridCol w:w="3111"/>
        <w:gridCol w:w="3122"/>
        <w:gridCol w:w="3117"/>
      </w:tblGrid>
      <w:tr w:rsidR="00027174" w:rsidRPr="008842DA" w14:paraId="274BE1A0" w14:textId="77777777" w:rsidTr="009D0BC7">
        <w:tc>
          <w:tcPr>
            <w:tcW w:w="3111" w:type="dxa"/>
          </w:tcPr>
          <w:p w14:paraId="00D13C5E" w14:textId="77777777" w:rsidR="00027174" w:rsidRPr="008842DA" w:rsidRDefault="00027174" w:rsidP="009D0BC7">
            <w:pPr>
              <w:jc w:val="center"/>
              <w:rPr>
                <w:rFonts w:ascii="Arial" w:hAnsi="Arial" w:cs="Arial"/>
                <w:b/>
                <w:lang w:val="en-US"/>
              </w:rPr>
            </w:pPr>
            <w:r w:rsidRPr="008842DA">
              <w:rPr>
                <w:rFonts w:ascii="Arial" w:hAnsi="Arial" w:cs="Arial"/>
                <w:b/>
                <w:bCs/>
                <w:lang w:val="en-US"/>
              </w:rPr>
              <w:t>Impact</w:t>
            </w:r>
          </w:p>
        </w:tc>
        <w:tc>
          <w:tcPr>
            <w:tcW w:w="3122" w:type="dxa"/>
          </w:tcPr>
          <w:p w14:paraId="760588E2" w14:textId="77777777" w:rsidR="00027174" w:rsidRPr="008842DA" w:rsidRDefault="00027174" w:rsidP="009D0BC7">
            <w:pPr>
              <w:jc w:val="center"/>
              <w:rPr>
                <w:rFonts w:ascii="Arial" w:hAnsi="Arial" w:cs="Arial"/>
                <w:b/>
                <w:lang w:val="en-US"/>
              </w:rPr>
            </w:pPr>
            <w:r w:rsidRPr="008842DA">
              <w:rPr>
                <w:rFonts w:ascii="Arial" w:hAnsi="Arial" w:cs="Arial"/>
                <w:b/>
                <w:bCs/>
                <w:lang w:val="en-US"/>
              </w:rPr>
              <w:t>Likelihood</w:t>
            </w:r>
          </w:p>
        </w:tc>
        <w:tc>
          <w:tcPr>
            <w:tcW w:w="3117" w:type="dxa"/>
          </w:tcPr>
          <w:p w14:paraId="4D6142C8" w14:textId="77777777" w:rsidR="00027174" w:rsidRPr="008842DA" w:rsidRDefault="00027174" w:rsidP="009D0BC7">
            <w:pPr>
              <w:jc w:val="center"/>
              <w:rPr>
                <w:rFonts w:ascii="Arial" w:hAnsi="Arial" w:cs="Arial"/>
                <w:b/>
                <w:lang w:val="en-US"/>
              </w:rPr>
            </w:pPr>
            <w:r w:rsidRPr="008842DA">
              <w:rPr>
                <w:rFonts w:ascii="Arial" w:hAnsi="Arial" w:cs="Arial"/>
                <w:b/>
                <w:bCs/>
                <w:lang w:val="en-US"/>
              </w:rPr>
              <w:t>Difficulty</w:t>
            </w:r>
          </w:p>
        </w:tc>
      </w:tr>
      <w:tr w:rsidR="00027174" w:rsidRPr="008842DA" w14:paraId="390A9970" w14:textId="77777777" w:rsidTr="009D0BC7">
        <w:tc>
          <w:tcPr>
            <w:tcW w:w="3111" w:type="dxa"/>
            <w:shd w:val="clear" w:color="auto" w:fill="FF0000"/>
          </w:tcPr>
          <w:p w14:paraId="251B9157" w14:textId="77777777" w:rsidR="00027174" w:rsidRPr="008842DA" w:rsidRDefault="00027174" w:rsidP="009D0BC7">
            <w:pPr>
              <w:jc w:val="center"/>
              <w:rPr>
                <w:rFonts w:ascii="Arial" w:hAnsi="Arial" w:cs="Arial"/>
                <w:lang w:val="en-US"/>
              </w:rPr>
            </w:pPr>
            <w:r w:rsidRPr="008842DA">
              <w:rPr>
                <w:rFonts w:ascii="Arial" w:hAnsi="Arial" w:cs="Arial"/>
                <w:lang w:val="en-US"/>
              </w:rPr>
              <w:t>High</w:t>
            </w:r>
          </w:p>
        </w:tc>
        <w:tc>
          <w:tcPr>
            <w:tcW w:w="3122" w:type="dxa"/>
            <w:shd w:val="clear" w:color="auto" w:fill="00B050"/>
          </w:tcPr>
          <w:p w14:paraId="2DA384C2" w14:textId="77777777" w:rsidR="00027174" w:rsidRPr="008842DA" w:rsidRDefault="00027174" w:rsidP="009D0BC7">
            <w:pPr>
              <w:jc w:val="center"/>
              <w:rPr>
                <w:rFonts w:ascii="Arial" w:hAnsi="Arial" w:cs="Arial"/>
                <w:lang w:val="en-US"/>
              </w:rPr>
            </w:pPr>
            <w:r w:rsidRPr="008842DA">
              <w:rPr>
                <w:rFonts w:ascii="Arial" w:hAnsi="Arial" w:cs="Arial"/>
                <w:lang w:val="en-US"/>
              </w:rPr>
              <w:t>Low</w:t>
            </w:r>
          </w:p>
        </w:tc>
        <w:tc>
          <w:tcPr>
            <w:tcW w:w="3117" w:type="dxa"/>
            <w:shd w:val="clear" w:color="auto" w:fill="00B050"/>
          </w:tcPr>
          <w:p w14:paraId="7528CB42" w14:textId="77777777" w:rsidR="00027174" w:rsidRPr="008842DA" w:rsidRDefault="00027174" w:rsidP="009D0BC7">
            <w:pPr>
              <w:tabs>
                <w:tab w:val="center" w:pos="1450"/>
                <w:tab w:val="right" w:pos="2901"/>
              </w:tabs>
              <w:rPr>
                <w:rFonts w:ascii="Arial" w:hAnsi="Arial" w:cs="Arial"/>
                <w:lang w:val="en-US"/>
              </w:rPr>
            </w:pPr>
            <w:r w:rsidRPr="008842DA">
              <w:rPr>
                <w:rFonts w:ascii="Arial" w:hAnsi="Arial" w:cs="Arial"/>
                <w:lang w:val="en-US"/>
              </w:rPr>
              <w:tab/>
              <w:t>High</w:t>
            </w:r>
            <w:r w:rsidRPr="008842DA">
              <w:rPr>
                <w:rFonts w:ascii="Arial" w:hAnsi="Arial" w:cs="Arial"/>
                <w:lang w:val="en-US"/>
              </w:rPr>
              <w:tab/>
            </w:r>
          </w:p>
        </w:tc>
      </w:tr>
    </w:tbl>
    <w:p w14:paraId="66AD3E45" w14:textId="77777777" w:rsidR="00027174" w:rsidRPr="008842DA" w:rsidRDefault="00027174" w:rsidP="00027174">
      <w:pPr>
        <w:rPr>
          <w:rFonts w:ascii="Arial" w:hAnsi="Arial" w:cs="Arial"/>
          <w:b/>
          <w:u w:val="single"/>
        </w:rPr>
      </w:pPr>
    </w:p>
    <w:p w14:paraId="2B4E0B08" w14:textId="00EDCB57" w:rsidR="00027174" w:rsidRPr="008842DA" w:rsidRDefault="00027174" w:rsidP="00027174">
      <w:pPr>
        <w:rPr>
          <w:rFonts w:ascii="Arial" w:hAnsi="Arial" w:cs="Arial"/>
          <w:b/>
          <w:u w:val="single"/>
        </w:rPr>
      </w:pPr>
      <w:r w:rsidRPr="008842DA">
        <w:rPr>
          <w:rFonts w:ascii="Arial" w:hAnsi="Arial" w:cs="Arial"/>
          <w:b/>
          <w:bCs/>
          <w:u w:val="single"/>
        </w:rPr>
        <w:t>Description</w:t>
      </w:r>
    </w:p>
    <w:p w14:paraId="3E545AEE" w14:textId="77777777" w:rsidR="00AD34A6" w:rsidRDefault="00AD34A6" w:rsidP="00027174">
      <w:pPr>
        <w:rPr>
          <w:rFonts w:ascii="Arial" w:hAnsi="Arial" w:cs="Arial"/>
          <w:color w:val="000000"/>
          <w:sz w:val="20"/>
          <w:szCs w:val="20"/>
        </w:rPr>
      </w:pPr>
    </w:p>
    <w:p w14:paraId="5601AC1F" w14:textId="1A86BED9" w:rsidR="00027174" w:rsidRPr="008842DA" w:rsidRDefault="00027174" w:rsidP="00027174">
      <w:pPr>
        <w:rPr>
          <w:rFonts w:ascii="Arial" w:hAnsi="Arial" w:cs="Arial"/>
          <w:b/>
          <w:bCs/>
          <w:u w:val="single"/>
        </w:rPr>
      </w:pPr>
      <w:r w:rsidRPr="008842DA">
        <w:rPr>
          <w:rFonts w:ascii="Arial" w:hAnsi="Arial" w:cs="Arial"/>
          <w:b/>
          <w:bCs/>
          <w:u w:val="single"/>
        </w:rPr>
        <w:t>Impact</w:t>
      </w:r>
    </w:p>
    <w:p w14:paraId="6E919973" w14:textId="77777777" w:rsidR="00027174" w:rsidRPr="008842DA" w:rsidRDefault="00027174" w:rsidP="00027174">
      <w:pPr>
        <w:rPr>
          <w:rFonts w:ascii="Arial" w:hAnsi="Arial" w:cs="Arial"/>
        </w:rPr>
      </w:pPr>
    </w:p>
    <w:p w14:paraId="29CC732E" w14:textId="4A41E59B" w:rsidR="00027174" w:rsidRPr="00577D98" w:rsidRDefault="00027174" w:rsidP="00027174">
      <w:pPr>
        <w:rPr>
          <w:rFonts w:ascii="Arial" w:hAnsi="Arial" w:cs="Arial"/>
          <w:b/>
          <w:bCs/>
          <w:u w:val="single"/>
          <w:vertAlign w:val="superscript"/>
        </w:rPr>
      </w:pPr>
      <w:r w:rsidRPr="008842DA">
        <w:rPr>
          <w:rFonts w:ascii="Arial" w:hAnsi="Arial" w:cs="Arial"/>
          <w:b/>
          <w:bCs/>
          <w:u w:val="single"/>
        </w:rPr>
        <w:t>Evidence</w:t>
      </w:r>
      <w:r w:rsidR="00F90FC0">
        <w:rPr>
          <w:rFonts w:ascii="Arial" w:eastAsia="Calibri" w:hAnsi="Arial" w:cs="Arial"/>
          <w:noProof/>
        </w:rPr>
        <mc:AlternateContent>
          <mc:Choice Requires="wps">
            <w:drawing>
              <wp:anchor distT="0" distB="0" distL="114300" distR="114300" simplePos="0" relativeHeight="251660288" behindDoc="0" locked="0" layoutInCell="1" allowOverlap="1" wp14:anchorId="282C7DF2" wp14:editId="37E278DF">
                <wp:simplePos x="0" y="0"/>
                <wp:positionH relativeFrom="column">
                  <wp:posOffset>1544491</wp:posOffset>
                </wp:positionH>
                <wp:positionV relativeFrom="paragraph">
                  <wp:posOffset>1932417</wp:posOffset>
                </wp:positionV>
                <wp:extent cx="3795912" cy="169049"/>
                <wp:effectExtent l="0" t="0" r="14605" b="8890"/>
                <wp:wrapNone/>
                <wp:docPr id="43" name="Rectangle 43"/>
                <wp:cNvGraphicFramePr/>
                <a:graphic xmlns:a="http://schemas.openxmlformats.org/drawingml/2006/main">
                  <a:graphicData uri="http://schemas.microsoft.com/office/word/2010/wordprocessingShape">
                    <wps:wsp>
                      <wps:cNvSpPr/>
                      <wps:spPr>
                        <a:xfrm>
                          <a:off x="0" y="0"/>
                          <a:ext cx="3795912" cy="169049"/>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98695" id="Rectangle 43" o:spid="_x0000_s1026" style="position:absolute;margin-left:121.6pt;margin-top:152.15pt;width:298.9pt;height:1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" filled="f" strokecolor="white [3212]" strokeweight="1pt"/>
            </w:pict>
          </mc:Fallback>
        </mc:AlternateContent>
      </w:r>
    </w:p>
    <w:p w14:paraId="236B6B41" w14:textId="77777777" w:rsidR="00027174" w:rsidRPr="008842DA" w:rsidRDefault="00027174" w:rsidP="00027174">
      <w:pPr>
        <w:rPr>
          <w:rFonts w:ascii="Arial" w:hAnsi="Arial" w:cs="Arial"/>
          <w:b/>
          <w:bCs/>
          <w:u w:val="single"/>
        </w:rPr>
      </w:pPr>
    </w:p>
    <w:p w14:paraId="6AFE5149" w14:textId="77777777" w:rsidR="00027174" w:rsidRPr="008842DA" w:rsidRDefault="00027174" w:rsidP="00027174">
      <w:pPr>
        <w:rPr>
          <w:rFonts w:ascii="Arial" w:hAnsi="Arial" w:cs="Arial"/>
        </w:rPr>
      </w:pPr>
      <w:r w:rsidRPr="008842DA">
        <w:rPr>
          <w:rFonts w:ascii="Arial" w:hAnsi="Arial" w:cs="Arial"/>
          <w:b/>
          <w:bCs/>
          <w:u w:val="single"/>
        </w:rPr>
        <w:t>Affected Resource</w:t>
      </w:r>
      <w:r w:rsidRPr="008842DA">
        <w:rPr>
          <w:rFonts w:ascii="Arial" w:hAnsi="Arial" w:cs="Arial"/>
        </w:rPr>
        <w:t xml:space="preserve"> </w:t>
      </w:r>
    </w:p>
    <w:p w14:paraId="20FC3417" w14:textId="77777777" w:rsidR="00577D98" w:rsidRDefault="00577D98" w:rsidP="00027174">
      <w:pPr>
        <w:rPr>
          <w:rFonts w:ascii="Arial" w:hAnsi="Arial" w:cs="Arial"/>
          <w:color w:val="000000"/>
          <w:sz w:val="20"/>
          <w:szCs w:val="20"/>
        </w:rPr>
      </w:pPr>
    </w:p>
    <w:p w14:paraId="013BCD36" w14:textId="5D12455F" w:rsidR="00027174" w:rsidRPr="008842DA" w:rsidRDefault="00027174" w:rsidP="00027174">
      <w:pPr>
        <w:rPr>
          <w:rFonts w:ascii="Arial" w:hAnsi="Arial" w:cs="Arial"/>
          <w:b/>
          <w:bCs/>
          <w:u w:val="single"/>
        </w:rPr>
      </w:pPr>
      <w:r w:rsidRPr="008842DA">
        <w:rPr>
          <w:rFonts w:ascii="Arial" w:hAnsi="Arial" w:cs="Arial"/>
          <w:b/>
          <w:bCs/>
          <w:u w:val="single"/>
        </w:rPr>
        <w:t>Recommendation</w:t>
      </w:r>
    </w:p>
    <w:bookmarkEnd w:id="33"/>
    <w:p w14:paraId="57277B68" w14:textId="06672363" w:rsidR="00027174" w:rsidRPr="00577D98" w:rsidRDefault="00027174" w:rsidP="00577D98">
      <w:pPr>
        <w:shd w:val="clear" w:color="auto" w:fill="FFFFFF"/>
        <w:spacing w:before="100" w:beforeAutospacing="1" w:after="100" w:afterAutospacing="1"/>
        <w:jc w:val="both"/>
        <w:rPr>
          <w:rFonts w:ascii="Arial" w:hAnsi="Arial" w:cs="Arial"/>
          <w:color w:val="000000"/>
          <w:sz w:val="27"/>
          <w:szCs w:val="27"/>
        </w:rPr>
      </w:pPr>
      <w:r w:rsidRPr="008842DA">
        <w:rPr>
          <w:rFonts w:ascii="Arial" w:hAnsi="Arial" w:cs="Arial"/>
          <w:b/>
          <w:bCs/>
          <w:u w:val="single"/>
        </w:rPr>
        <w:t>Reference</w:t>
      </w:r>
    </w:p>
    <w:p w14:paraId="04F3906B" w14:textId="77777777" w:rsidR="00EE051F" w:rsidRPr="00CB29EC" w:rsidRDefault="00EE051F" w:rsidP="00EE051F">
      <w:pPr>
        <w:keepNext/>
        <w:spacing w:before="120" w:after="120"/>
        <w:contextualSpacing/>
        <w:rPr>
          <w:rFonts w:ascii="Arial" w:eastAsia="Calibri" w:hAnsi="Arial" w:cs="Arial"/>
        </w:rPr>
      </w:pPr>
    </w:p>
    <w:p w14:paraId="5A947FCF" w14:textId="77777777" w:rsidR="00EE051F" w:rsidRPr="00CB29EC" w:rsidRDefault="00EE051F" w:rsidP="00EE051F">
      <w:pPr>
        <w:keepNext/>
        <w:spacing w:before="120" w:after="120"/>
        <w:contextualSpacing/>
        <w:rPr>
          <w:rFonts w:ascii="Arial" w:eastAsia="Calibri" w:hAnsi="Arial" w:cs="Arial"/>
        </w:rPr>
      </w:pPr>
    </w:p>
    <w:p w14:paraId="7EEEA5BD" w14:textId="77777777" w:rsidR="00EE051F" w:rsidRPr="00CB29EC" w:rsidRDefault="00EE051F" w:rsidP="00EE051F">
      <w:pPr>
        <w:keepNext/>
        <w:spacing w:before="120" w:after="120"/>
        <w:contextualSpacing/>
        <w:rPr>
          <w:rFonts w:ascii="Arial" w:eastAsia="Calibri" w:hAnsi="Arial" w:cs="Arial"/>
        </w:rPr>
      </w:pPr>
    </w:p>
    <w:p w14:paraId="11AC8E84" w14:textId="77777777" w:rsidR="00EE051F" w:rsidRPr="00CB29EC" w:rsidRDefault="00EE051F" w:rsidP="00EE051F">
      <w:pPr>
        <w:keepNext/>
        <w:spacing w:before="120" w:after="120"/>
        <w:contextualSpacing/>
        <w:rPr>
          <w:rFonts w:ascii="Arial" w:eastAsia="Calibri" w:hAnsi="Arial" w:cs="Arial"/>
        </w:rPr>
      </w:pPr>
    </w:p>
    <w:p w14:paraId="3E61A1DD" w14:textId="77777777" w:rsidR="00EE051F" w:rsidRPr="00CB29EC" w:rsidRDefault="00EE051F" w:rsidP="00EE051F">
      <w:pPr>
        <w:pStyle w:val="Heading3"/>
        <w:rPr>
          <w:rFonts w:ascii="Arial" w:hAnsi="Arial"/>
        </w:rPr>
      </w:pPr>
    </w:p>
    <w:p w14:paraId="5620D244" w14:textId="77777777" w:rsidR="00EE051F" w:rsidRPr="00CB29EC" w:rsidRDefault="00EE051F" w:rsidP="00EE051F">
      <w:pPr>
        <w:rPr>
          <w:rFonts w:ascii="Arial" w:hAnsi="Arial" w:cs="Arial"/>
          <w:lang w:eastAsia="en-IN"/>
        </w:rPr>
      </w:pPr>
    </w:p>
    <w:p w14:paraId="66AB8B97" w14:textId="77777777" w:rsidR="00EE051F" w:rsidRPr="00CB29EC" w:rsidRDefault="00EE051F" w:rsidP="00EE051F">
      <w:pPr>
        <w:rPr>
          <w:rFonts w:ascii="Arial" w:hAnsi="Arial" w:cs="Arial"/>
          <w:lang w:eastAsia="en-IN"/>
        </w:rPr>
      </w:pPr>
    </w:p>
    <w:p w14:paraId="33700816" w14:textId="77777777" w:rsidR="00EE051F" w:rsidRPr="00CB29EC" w:rsidRDefault="00EE051F" w:rsidP="00EE051F">
      <w:pPr>
        <w:rPr>
          <w:rFonts w:ascii="Arial" w:hAnsi="Arial" w:cs="Arial"/>
          <w:lang w:eastAsia="en-IN"/>
        </w:rPr>
      </w:pPr>
    </w:p>
    <w:p w14:paraId="64586DB7" w14:textId="77777777" w:rsidR="00EE051F" w:rsidRPr="00CB29EC" w:rsidRDefault="00EE051F" w:rsidP="00EE051F">
      <w:pPr>
        <w:rPr>
          <w:rFonts w:ascii="Arial" w:hAnsi="Arial" w:cs="Arial"/>
          <w:lang w:eastAsia="en-IN"/>
        </w:rPr>
      </w:pPr>
    </w:p>
    <w:p w14:paraId="5BBF7386" w14:textId="77777777" w:rsidR="00EE051F" w:rsidRPr="00CB29EC" w:rsidRDefault="00EE051F" w:rsidP="00EE051F">
      <w:pPr>
        <w:rPr>
          <w:rFonts w:ascii="Arial" w:hAnsi="Arial" w:cs="Arial"/>
          <w:lang w:eastAsia="en-IN"/>
        </w:rPr>
      </w:pPr>
    </w:p>
    <w:p w14:paraId="0980AB86" w14:textId="77777777" w:rsidR="00EE051F" w:rsidRPr="00CB29EC" w:rsidRDefault="00EE051F" w:rsidP="00EE051F">
      <w:pPr>
        <w:rPr>
          <w:rFonts w:ascii="Arial" w:hAnsi="Arial" w:cs="Arial"/>
          <w:lang w:eastAsia="en-IN"/>
        </w:rPr>
      </w:pPr>
    </w:p>
    <w:p w14:paraId="5DD6B0DB" w14:textId="77777777" w:rsidR="00EE051F" w:rsidRPr="00CB29EC" w:rsidRDefault="00EE051F" w:rsidP="00EE051F">
      <w:pPr>
        <w:rPr>
          <w:rFonts w:ascii="Arial" w:hAnsi="Arial" w:cs="Arial"/>
          <w:lang w:eastAsia="en-IN"/>
        </w:rPr>
      </w:pPr>
    </w:p>
    <w:p w14:paraId="41DA0F9A" w14:textId="77777777" w:rsidR="00EE051F" w:rsidRPr="00CB29EC" w:rsidRDefault="00EE051F" w:rsidP="00EE051F">
      <w:pPr>
        <w:rPr>
          <w:rFonts w:ascii="Arial" w:hAnsi="Arial" w:cs="Arial"/>
          <w:lang w:eastAsia="en-IN"/>
        </w:rPr>
      </w:pPr>
    </w:p>
    <w:p w14:paraId="30583D8D" w14:textId="77777777" w:rsidR="00EE051F" w:rsidRPr="00CB29EC" w:rsidRDefault="00EE051F" w:rsidP="00EE051F">
      <w:pPr>
        <w:rPr>
          <w:rFonts w:ascii="Arial" w:hAnsi="Arial" w:cs="Arial"/>
          <w:lang w:eastAsia="en-IN"/>
        </w:rPr>
      </w:pPr>
    </w:p>
    <w:p w14:paraId="1F7E858A" w14:textId="77777777" w:rsidR="00EE051F" w:rsidRPr="00CB29EC" w:rsidRDefault="00EE051F" w:rsidP="00EE051F">
      <w:pPr>
        <w:rPr>
          <w:rFonts w:ascii="Arial" w:hAnsi="Arial" w:cs="Arial"/>
          <w:lang w:eastAsia="en-IN"/>
        </w:rPr>
      </w:pPr>
    </w:p>
    <w:p w14:paraId="4876D93D" w14:textId="77777777" w:rsidR="00EE051F" w:rsidRPr="00CB29EC" w:rsidRDefault="00EE051F" w:rsidP="00EE051F">
      <w:pPr>
        <w:rPr>
          <w:rFonts w:ascii="Arial" w:hAnsi="Arial" w:cs="Arial"/>
          <w:lang w:eastAsia="en-IN"/>
        </w:rPr>
      </w:pPr>
    </w:p>
    <w:p w14:paraId="429F1D83" w14:textId="77777777" w:rsidR="00EE051F" w:rsidRPr="00CB29EC" w:rsidRDefault="00EE051F" w:rsidP="00EE051F">
      <w:pPr>
        <w:rPr>
          <w:rFonts w:ascii="Arial" w:hAnsi="Arial" w:cs="Arial"/>
          <w:lang w:eastAsia="en-IN"/>
        </w:rPr>
      </w:pPr>
    </w:p>
    <w:p w14:paraId="34FB252F" w14:textId="77777777" w:rsidR="00EE051F" w:rsidRPr="00CB29EC" w:rsidRDefault="00EE051F" w:rsidP="00EE051F">
      <w:pPr>
        <w:rPr>
          <w:rFonts w:ascii="Arial" w:hAnsi="Arial" w:cs="Arial"/>
          <w:lang w:eastAsia="en-IN"/>
        </w:rPr>
      </w:pPr>
    </w:p>
    <w:p w14:paraId="0013EE1A" w14:textId="77777777" w:rsidR="00EE051F" w:rsidRPr="00CB29EC" w:rsidRDefault="00EE051F" w:rsidP="00EE051F">
      <w:pPr>
        <w:rPr>
          <w:rFonts w:ascii="Arial" w:hAnsi="Arial" w:cs="Arial"/>
          <w:lang w:eastAsia="en-IN"/>
        </w:rPr>
      </w:pPr>
    </w:p>
    <w:p w14:paraId="406AF6AA" w14:textId="77777777" w:rsidR="00EE051F" w:rsidRPr="00CB29EC" w:rsidRDefault="00EE051F" w:rsidP="00EE051F">
      <w:pPr>
        <w:rPr>
          <w:rFonts w:ascii="Arial" w:hAnsi="Arial" w:cs="Arial"/>
          <w:lang w:eastAsia="en-IN"/>
        </w:rPr>
      </w:pPr>
    </w:p>
    <w:p w14:paraId="3D966D90" w14:textId="6A0F31BF" w:rsidR="00483204" w:rsidRPr="00B755B0" w:rsidRDefault="00483204">
      <w:pPr>
        <w:spacing w:after="200" w:line="276" w:lineRule="auto"/>
        <w:rPr>
          <w:rFonts w:ascii="Arial" w:eastAsia="Yu Gothic Medium" w:hAnsi="Arial" w:cs="Arial"/>
          <w:b/>
          <w:color w:val="000000"/>
          <w:sz w:val="28"/>
          <w:szCs w:val="32"/>
          <w:lang w:eastAsia="en-IN"/>
        </w:rPr>
      </w:pPr>
      <w:bookmarkStart w:id="34" w:name="_Toc419910246"/>
      <w:bookmarkStart w:id="35" w:name="_Toc471391253"/>
      <w:bookmarkStart w:id="36" w:name="_Toc478410573"/>
      <w:bookmarkStart w:id="37" w:name="_Toc23227920"/>
      <w:bookmarkStart w:id="38" w:name="_Toc362601470"/>
    </w:p>
    <w:p w14:paraId="7B3F50A1" w14:textId="68BD077C" w:rsidR="006472AB" w:rsidRPr="00B755B0" w:rsidRDefault="006472AB" w:rsidP="006472AB">
      <w:pPr>
        <w:pStyle w:val="Heading1"/>
        <w:rPr>
          <w:rFonts w:ascii="Arial" w:hAnsi="Arial" w:cs="Arial"/>
        </w:rPr>
      </w:pPr>
      <w:bookmarkStart w:id="39" w:name="_Toc105772881"/>
      <w:bookmarkStart w:id="40" w:name="_Toc111737214"/>
      <w:r w:rsidRPr="00B755B0">
        <w:rPr>
          <w:rFonts w:ascii="Arial" w:hAnsi="Arial" w:cs="Arial"/>
        </w:rPr>
        <w:lastRenderedPageBreak/>
        <w:t>METHODOLOGY</w:t>
      </w:r>
      <w:bookmarkEnd w:id="39"/>
      <w:bookmarkEnd w:id="40"/>
    </w:p>
    <w:p w14:paraId="47052334" w14:textId="77777777" w:rsidR="006472AB" w:rsidRPr="00B755B0" w:rsidRDefault="006472AB" w:rsidP="006472AB">
      <w:pPr>
        <w:rPr>
          <w:rFonts w:ascii="Arial" w:hAnsi="Arial" w:cs="Arial"/>
          <w:szCs w:val="20"/>
        </w:rPr>
      </w:pPr>
      <w:r w:rsidRPr="00B755B0">
        <w:rPr>
          <w:rFonts w:ascii="Arial" w:hAnsi="Arial" w:cs="Arial"/>
          <w:szCs w:val="20"/>
        </w:rPr>
        <w:t xml:space="preserve">During this source code review, the </w:t>
      </w:r>
      <w:proofErr w:type="spellStart"/>
      <w:r w:rsidRPr="00B755B0">
        <w:rPr>
          <w:rFonts w:ascii="Arial" w:hAnsi="Arial" w:cs="Arial"/>
          <w:szCs w:val="20"/>
        </w:rPr>
        <w:t>Kudelski</w:t>
      </w:r>
      <w:proofErr w:type="spellEnd"/>
      <w:r w:rsidRPr="00B755B0">
        <w:rPr>
          <w:rFonts w:ascii="Arial" w:hAnsi="Arial" w:cs="Arial"/>
          <w:szCs w:val="20"/>
        </w:rPr>
        <w:t xml:space="preserve"> Security Services team reviewed code within the project within an appropriate IDE. During every review, the team spends considerable time working with the client to determine correct and expected functionality, business logic, and content to ensure that findings incorporate this business logic into each description and impact. Following this discovery phase the team works through the following categories:</w:t>
      </w:r>
    </w:p>
    <w:p w14:paraId="2B245F54" w14:textId="77777777" w:rsidR="006472AB" w:rsidRPr="00B755B0" w:rsidRDefault="006472AB" w:rsidP="006472AB">
      <w:pPr>
        <w:rPr>
          <w:rFonts w:ascii="Arial" w:hAnsi="Arial" w:cs="Arial"/>
          <w:szCs w:val="20"/>
        </w:rPr>
      </w:pPr>
    </w:p>
    <w:p w14:paraId="2D69E066"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Authentication</w:t>
      </w:r>
    </w:p>
    <w:p w14:paraId="51D27C73"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Authorization and Access Control</w:t>
      </w:r>
    </w:p>
    <w:p w14:paraId="14F3D115"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Injection and Tampering</w:t>
      </w:r>
    </w:p>
    <w:p w14:paraId="68A8C0A2"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Configuration Issues</w:t>
      </w:r>
    </w:p>
    <w:p w14:paraId="2CF2F4EC"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Logic Flaws</w:t>
      </w:r>
    </w:p>
    <w:p w14:paraId="7FAAD50D"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Cryptography</w:t>
      </w:r>
    </w:p>
    <w:p w14:paraId="0F4AFBB4" w14:textId="77777777" w:rsidR="006472AB" w:rsidRPr="00B755B0" w:rsidRDefault="006472AB" w:rsidP="00145F45">
      <w:pPr>
        <w:pStyle w:val="Heading3"/>
        <w:rPr>
          <w:rFonts w:ascii="Arial" w:hAnsi="Arial"/>
        </w:rPr>
      </w:pPr>
      <w:bookmarkStart w:id="41" w:name="_Toc37776647"/>
      <w:bookmarkStart w:id="42" w:name="_Toc105772882"/>
      <w:bookmarkStart w:id="43" w:name="_Toc111737215"/>
      <w:r w:rsidRPr="00B755B0">
        <w:rPr>
          <w:rFonts w:ascii="Arial" w:hAnsi="Arial"/>
        </w:rPr>
        <w:t>Tools</w:t>
      </w:r>
      <w:bookmarkEnd w:id="41"/>
      <w:bookmarkEnd w:id="42"/>
      <w:bookmarkEnd w:id="43"/>
    </w:p>
    <w:p w14:paraId="4AA6EFA6" w14:textId="77777777" w:rsidR="006472AB" w:rsidRPr="00B755B0" w:rsidRDefault="006472AB" w:rsidP="006472AB">
      <w:pPr>
        <w:spacing w:before="120" w:after="120"/>
        <w:rPr>
          <w:rFonts w:ascii="Arial" w:hAnsi="Arial" w:cs="Arial"/>
          <w:lang w:eastAsia="en-IN"/>
        </w:rPr>
      </w:pPr>
      <w:r w:rsidRPr="00B755B0">
        <w:rPr>
          <w:rFonts w:ascii="Arial" w:hAnsi="Arial" w:cs="Arial"/>
          <w:lang w:eastAsia="en-IN"/>
        </w:rPr>
        <w:t>The following tools were used during this portion of the test. A link for more information about the tool is provided as well.</w:t>
      </w:r>
    </w:p>
    <w:p w14:paraId="2DE1AC78" w14:textId="77777777" w:rsidR="006472AB" w:rsidRPr="00B755B0" w:rsidRDefault="006472AB">
      <w:pPr>
        <w:pStyle w:val="ListParagraph"/>
        <w:numPr>
          <w:ilvl w:val="0"/>
          <w:numId w:val="3"/>
        </w:numPr>
        <w:spacing w:before="120" w:after="120"/>
        <w:jc w:val="both"/>
        <w:rPr>
          <w:rFonts w:ascii="Arial" w:hAnsi="Arial"/>
        </w:rPr>
      </w:pPr>
      <w:r w:rsidRPr="00B755B0">
        <w:rPr>
          <w:rFonts w:ascii="Arial" w:hAnsi="Arial"/>
        </w:rPr>
        <w:t>Visual Studio Code</w:t>
      </w:r>
    </w:p>
    <w:p w14:paraId="45A245D2" w14:textId="2D3EC916" w:rsidR="006472AB" w:rsidRPr="00B755B0" w:rsidRDefault="006472AB">
      <w:pPr>
        <w:pStyle w:val="ListParagraph"/>
        <w:numPr>
          <w:ilvl w:val="0"/>
          <w:numId w:val="3"/>
        </w:numPr>
        <w:spacing w:before="120" w:after="120"/>
        <w:jc w:val="both"/>
        <w:rPr>
          <w:rFonts w:ascii="Arial" w:hAnsi="Arial"/>
        </w:rPr>
      </w:pPr>
      <w:proofErr w:type="spellStart"/>
      <w:r w:rsidRPr="00B755B0">
        <w:rPr>
          <w:rFonts w:ascii="Arial" w:hAnsi="Arial"/>
        </w:rPr>
        <w:t>Semgrep</w:t>
      </w:r>
      <w:proofErr w:type="spellEnd"/>
    </w:p>
    <w:p w14:paraId="5CB51759" w14:textId="63C9CE57" w:rsidR="005E7AF4" w:rsidRPr="00B755B0" w:rsidRDefault="005E7AF4">
      <w:pPr>
        <w:pStyle w:val="ListParagraph"/>
        <w:numPr>
          <w:ilvl w:val="0"/>
          <w:numId w:val="3"/>
        </w:numPr>
        <w:spacing w:before="120" w:after="120"/>
        <w:jc w:val="both"/>
        <w:rPr>
          <w:rFonts w:ascii="Arial" w:hAnsi="Arial"/>
        </w:rPr>
      </w:pPr>
      <w:r w:rsidRPr="00B755B0">
        <w:rPr>
          <w:rFonts w:ascii="Arial" w:hAnsi="Arial"/>
        </w:rPr>
        <w:t>Cargo Audit</w:t>
      </w:r>
    </w:p>
    <w:p w14:paraId="7D5D550A" w14:textId="77777777" w:rsidR="006472AB" w:rsidRPr="00B755B0" w:rsidRDefault="006472AB" w:rsidP="006472AB">
      <w:pPr>
        <w:spacing w:before="120" w:after="120"/>
        <w:rPr>
          <w:rFonts w:ascii="Arial" w:hAnsi="Arial" w:cs="Arial"/>
        </w:rPr>
      </w:pPr>
    </w:p>
    <w:p w14:paraId="009452FA" w14:textId="77777777" w:rsidR="006472AB" w:rsidRPr="00B755B0" w:rsidRDefault="006472AB" w:rsidP="006472AB">
      <w:pPr>
        <w:spacing w:after="200" w:line="276" w:lineRule="auto"/>
        <w:rPr>
          <w:rFonts w:ascii="Arial" w:eastAsiaTheme="majorEastAsia" w:hAnsi="Arial" w:cs="Arial"/>
          <w:color w:val="04959D"/>
          <w:sz w:val="28"/>
          <w:szCs w:val="26"/>
        </w:rPr>
      </w:pPr>
    </w:p>
    <w:p w14:paraId="553FFB7D" w14:textId="0643C541" w:rsidR="006472AB" w:rsidRPr="00B755B0" w:rsidRDefault="006472AB" w:rsidP="006472AB">
      <w:pPr>
        <w:spacing w:after="200" w:line="276" w:lineRule="auto"/>
        <w:rPr>
          <w:rFonts w:ascii="Arial" w:eastAsiaTheme="majorEastAsia" w:hAnsi="Arial" w:cs="Arial"/>
          <w:b/>
          <w:color w:val="04959D"/>
          <w:sz w:val="28"/>
          <w:szCs w:val="26"/>
        </w:rPr>
      </w:pPr>
      <w:r w:rsidRPr="00B755B0">
        <w:rPr>
          <w:rFonts w:ascii="Arial" w:hAnsi="Arial" w:cs="Arial"/>
        </w:rPr>
        <w:br w:type="page"/>
      </w:r>
    </w:p>
    <w:p w14:paraId="129FCCDF" w14:textId="2AD22C23" w:rsidR="006472AB" w:rsidRPr="00F90FC0" w:rsidRDefault="006472AB" w:rsidP="006472AB">
      <w:pPr>
        <w:pStyle w:val="Heading2"/>
        <w:rPr>
          <w:rFonts w:ascii="Arial" w:hAnsi="Arial"/>
          <w:sz w:val="18"/>
          <w:szCs w:val="18"/>
        </w:rPr>
      </w:pPr>
      <w:bookmarkStart w:id="44" w:name="_Toc697899879"/>
      <w:bookmarkStart w:id="45" w:name="_Toc105772883"/>
      <w:bookmarkStart w:id="46" w:name="_Toc111737216"/>
      <w:r w:rsidRPr="00F90FC0">
        <w:rPr>
          <w:rFonts w:ascii="Arial" w:hAnsi="Arial"/>
          <w:sz w:val="18"/>
          <w:szCs w:val="18"/>
        </w:rPr>
        <w:lastRenderedPageBreak/>
        <w:t>Vulnerability Scoring Systems</w:t>
      </w:r>
      <w:bookmarkEnd w:id="44"/>
      <w:bookmarkEnd w:id="45"/>
      <w:bookmarkEnd w:id="46"/>
    </w:p>
    <w:p w14:paraId="17833984" w14:textId="77777777" w:rsidR="006472AB" w:rsidRPr="00F90FC0" w:rsidRDefault="006472AB" w:rsidP="006472AB">
      <w:pPr>
        <w:rPr>
          <w:rFonts w:ascii="Arial" w:hAnsi="Arial" w:cs="Arial"/>
          <w:sz w:val="18"/>
          <w:szCs w:val="18"/>
        </w:rPr>
      </w:pPr>
      <w:proofErr w:type="spellStart"/>
      <w:r w:rsidRPr="00F90FC0">
        <w:rPr>
          <w:rFonts w:ascii="Arial" w:hAnsi="Arial" w:cs="Arial"/>
          <w:sz w:val="18"/>
          <w:szCs w:val="18"/>
        </w:rPr>
        <w:t>Kudelski</w:t>
      </w:r>
      <w:proofErr w:type="spellEnd"/>
      <w:r w:rsidRPr="00F90FC0">
        <w:rPr>
          <w:rFonts w:ascii="Arial" w:hAnsi="Arial" w:cs="Arial"/>
          <w:sz w:val="18"/>
          <w:szCs w:val="18"/>
        </w:rPr>
        <w:t xml:space="preserve"> Security utilizes a vulnerability scoring system based on impact of the vulnerability, likelihood of an attack against the vulnerability, and the difficulty of executing an attack against the vulnerability based on a high, medium, and low rating system</w:t>
      </w:r>
    </w:p>
    <w:p w14:paraId="204240C4" w14:textId="77777777" w:rsidR="006472AB" w:rsidRPr="00F90FC0" w:rsidRDefault="006472AB" w:rsidP="006472AB">
      <w:pPr>
        <w:rPr>
          <w:rFonts w:ascii="Arial" w:hAnsi="Arial" w:cs="Arial"/>
          <w:sz w:val="18"/>
          <w:szCs w:val="18"/>
        </w:rPr>
      </w:pPr>
    </w:p>
    <w:p w14:paraId="28BB6171" w14:textId="77777777" w:rsidR="006472AB" w:rsidRPr="00F90FC0" w:rsidRDefault="006472AB" w:rsidP="006472AB">
      <w:pPr>
        <w:rPr>
          <w:rFonts w:ascii="Arial" w:hAnsi="Arial" w:cs="Arial"/>
          <w:b/>
          <w:sz w:val="18"/>
          <w:szCs w:val="18"/>
        </w:rPr>
      </w:pPr>
      <w:bookmarkStart w:id="47" w:name="_Toc23227897"/>
      <w:r w:rsidRPr="00F90FC0">
        <w:rPr>
          <w:rFonts w:ascii="Arial" w:hAnsi="Arial" w:cs="Arial"/>
          <w:b/>
          <w:sz w:val="18"/>
          <w:szCs w:val="18"/>
        </w:rPr>
        <w:t>Impact</w:t>
      </w:r>
    </w:p>
    <w:p w14:paraId="3795F568" w14:textId="77777777" w:rsidR="006472AB" w:rsidRPr="00F90FC0" w:rsidRDefault="006472AB" w:rsidP="006472AB">
      <w:pPr>
        <w:rPr>
          <w:rFonts w:ascii="Arial" w:hAnsi="Arial" w:cs="Arial"/>
          <w:sz w:val="18"/>
          <w:szCs w:val="18"/>
        </w:rPr>
      </w:pPr>
      <w:r w:rsidRPr="00F90FC0">
        <w:rPr>
          <w:rFonts w:ascii="Arial" w:hAnsi="Arial" w:cs="Arial"/>
          <w:sz w:val="18"/>
          <w:szCs w:val="18"/>
        </w:rPr>
        <w:t>The overall effect of the vulnerability against the system or organization based on the areas of concern or affected components discussed with the client during the scoping of the engagement.</w:t>
      </w:r>
    </w:p>
    <w:p w14:paraId="0EF469F4" w14:textId="77777777" w:rsidR="006472AB" w:rsidRPr="00F90FC0" w:rsidRDefault="006472AB" w:rsidP="006472AB">
      <w:pPr>
        <w:rPr>
          <w:rFonts w:ascii="Arial" w:hAnsi="Arial" w:cs="Arial"/>
          <w:sz w:val="18"/>
          <w:szCs w:val="18"/>
        </w:rPr>
      </w:pPr>
    </w:p>
    <w:p w14:paraId="519180F1"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High:</w:t>
      </w:r>
    </w:p>
    <w:p w14:paraId="560C8C72" w14:textId="44A03D17" w:rsidR="006472AB" w:rsidRPr="00F90FC0" w:rsidRDefault="006472AB" w:rsidP="006472AB">
      <w:pPr>
        <w:ind w:left="720"/>
        <w:rPr>
          <w:rFonts w:ascii="Arial" w:hAnsi="Arial" w:cs="Arial"/>
          <w:sz w:val="18"/>
          <w:szCs w:val="18"/>
        </w:rPr>
      </w:pPr>
      <w:r w:rsidRPr="00F90FC0">
        <w:rPr>
          <w:rFonts w:ascii="Arial" w:hAnsi="Arial" w:cs="Arial"/>
          <w:sz w:val="18"/>
          <w:szCs w:val="18"/>
        </w:rPr>
        <w:t xml:space="preserve">The vulnerability has a severe </w:t>
      </w:r>
      <w:r w:rsidR="00A077BF">
        <w:rPr>
          <w:rFonts w:ascii="Arial" w:hAnsi="Arial" w:cs="Arial"/>
          <w:sz w:val="18"/>
          <w:szCs w:val="18"/>
        </w:rPr>
        <w:t>effect</w:t>
      </w:r>
      <w:r w:rsidRPr="00F90FC0">
        <w:rPr>
          <w:rFonts w:ascii="Arial" w:hAnsi="Arial" w:cs="Arial"/>
          <w:sz w:val="18"/>
          <w:szCs w:val="18"/>
        </w:rPr>
        <w:t xml:space="preserve"> on the company and systems or has an </w:t>
      </w:r>
      <w:r w:rsidR="008A4D78">
        <w:rPr>
          <w:rFonts w:ascii="Arial" w:hAnsi="Arial" w:cs="Arial"/>
          <w:sz w:val="18"/>
          <w:szCs w:val="18"/>
        </w:rPr>
        <w:t>e</w:t>
      </w:r>
      <w:r w:rsidRPr="00F90FC0">
        <w:rPr>
          <w:rFonts w:ascii="Arial" w:hAnsi="Arial" w:cs="Arial"/>
          <w:sz w:val="18"/>
          <w:szCs w:val="18"/>
        </w:rPr>
        <w:t>ffect within one of the primary areas of concern noted by the client</w:t>
      </w:r>
    </w:p>
    <w:p w14:paraId="3A74C4A9"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 xml:space="preserve"> </w:t>
      </w:r>
    </w:p>
    <w:p w14:paraId="2CA959AB"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Medium:</w:t>
      </w:r>
    </w:p>
    <w:p w14:paraId="77E1B987" w14:textId="0E740194" w:rsidR="006472AB" w:rsidRPr="00F90FC0" w:rsidRDefault="006472AB" w:rsidP="006472AB">
      <w:pPr>
        <w:ind w:left="720"/>
        <w:rPr>
          <w:rFonts w:ascii="Arial" w:hAnsi="Arial" w:cs="Arial"/>
          <w:sz w:val="18"/>
          <w:szCs w:val="18"/>
        </w:rPr>
      </w:pPr>
      <w:r w:rsidRPr="00F90FC0">
        <w:rPr>
          <w:rFonts w:ascii="Arial" w:hAnsi="Arial" w:cs="Arial"/>
          <w:sz w:val="18"/>
          <w:szCs w:val="18"/>
        </w:rPr>
        <w:t xml:space="preserve">It is reasonable to assume that the vulnerability would have a measurable </w:t>
      </w:r>
      <w:r w:rsidR="008A4D78">
        <w:rPr>
          <w:rFonts w:ascii="Arial" w:hAnsi="Arial" w:cs="Arial"/>
          <w:sz w:val="18"/>
          <w:szCs w:val="18"/>
        </w:rPr>
        <w:t>e</w:t>
      </w:r>
      <w:r w:rsidRPr="00F90FC0">
        <w:rPr>
          <w:rFonts w:ascii="Arial" w:hAnsi="Arial" w:cs="Arial"/>
          <w:sz w:val="18"/>
          <w:szCs w:val="18"/>
        </w:rPr>
        <w:t>ffect on the company and systems that may cause minor financial or reputational damage.</w:t>
      </w:r>
    </w:p>
    <w:p w14:paraId="29976A07" w14:textId="77777777" w:rsidR="006472AB" w:rsidRPr="00F90FC0" w:rsidRDefault="006472AB" w:rsidP="006472AB">
      <w:pPr>
        <w:ind w:left="720"/>
        <w:rPr>
          <w:rFonts w:ascii="Arial" w:hAnsi="Arial" w:cs="Arial"/>
          <w:sz w:val="18"/>
          <w:szCs w:val="18"/>
        </w:rPr>
      </w:pPr>
    </w:p>
    <w:p w14:paraId="30CB5D4B"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Low:</w:t>
      </w:r>
    </w:p>
    <w:p w14:paraId="04C6DC6B" w14:textId="4DD92451" w:rsidR="006472AB" w:rsidRPr="00F90FC0" w:rsidRDefault="006472AB" w:rsidP="006472AB">
      <w:pPr>
        <w:ind w:left="720"/>
        <w:rPr>
          <w:rFonts w:ascii="Arial" w:hAnsi="Arial" w:cs="Arial"/>
          <w:sz w:val="18"/>
          <w:szCs w:val="18"/>
        </w:rPr>
      </w:pPr>
      <w:r w:rsidRPr="00F90FC0">
        <w:rPr>
          <w:rFonts w:ascii="Arial" w:hAnsi="Arial" w:cs="Arial"/>
          <w:sz w:val="18"/>
          <w:szCs w:val="18"/>
        </w:rPr>
        <w:t xml:space="preserve">There is little to no </w:t>
      </w:r>
      <w:r w:rsidR="008A4D78">
        <w:rPr>
          <w:rFonts w:ascii="Arial" w:hAnsi="Arial" w:cs="Arial"/>
          <w:sz w:val="18"/>
          <w:szCs w:val="18"/>
        </w:rPr>
        <w:t>e</w:t>
      </w:r>
      <w:r w:rsidRPr="00F90FC0">
        <w:rPr>
          <w:rFonts w:ascii="Arial" w:hAnsi="Arial" w:cs="Arial"/>
          <w:sz w:val="18"/>
          <w:szCs w:val="18"/>
        </w:rPr>
        <w:t xml:space="preserve">ffect from the vulnerability being compromised. These vulnerabilities could lead to complex attacks or create footholds used in more severe attacks. </w:t>
      </w:r>
    </w:p>
    <w:p w14:paraId="5C02A400" w14:textId="77777777" w:rsidR="006472AB" w:rsidRPr="00F90FC0" w:rsidRDefault="006472AB" w:rsidP="006472AB">
      <w:pPr>
        <w:rPr>
          <w:rFonts w:ascii="Arial" w:hAnsi="Arial" w:cs="Arial"/>
          <w:b/>
          <w:sz w:val="18"/>
          <w:szCs w:val="18"/>
        </w:rPr>
      </w:pPr>
    </w:p>
    <w:p w14:paraId="6C5A7781" w14:textId="77777777" w:rsidR="006472AB" w:rsidRPr="00F90FC0" w:rsidRDefault="006472AB" w:rsidP="006472AB">
      <w:pPr>
        <w:rPr>
          <w:rFonts w:ascii="Arial" w:hAnsi="Arial" w:cs="Arial"/>
          <w:b/>
          <w:sz w:val="18"/>
          <w:szCs w:val="18"/>
        </w:rPr>
      </w:pPr>
      <w:r w:rsidRPr="00F90FC0">
        <w:rPr>
          <w:rFonts w:ascii="Arial" w:hAnsi="Arial" w:cs="Arial"/>
          <w:b/>
          <w:sz w:val="18"/>
          <w:szCs w:val="18"/>
        </w:rPr>
        <w:t>Likelihood</w:t>
      </w:r>
    </w:p>
    <w:p w14:paraId="65A77218" w14:textId="77777777" w:rsidR="006472AB" w:rsidRPr="00F90FC0" w:rsidRDefault="006472AB" w:rsidP="006472AB">
      <w:pPr>
        <w:rPr>
          <w:rFonts w:ascii="Arial" w:hAnsi="Arial" w:cs="Arial"/>
          <w:sz w:val="18"/>
          <w:szCs w:val="18"/>
        </w:rPr>
      </w:pPr>
      <w:r w:rsidRPr="00F90FC0">
        <w:rPr>
          <w:rFonts w:ascii="Arial" w:hAnsi="Arial" w:cs="Arial"/>
          <w:sz w:val="18"/>
          <w:szCs w:val="18"/>
        </w:rPr>
        <w:t>The likelihood of an attacker discovering a vulnerability, exploiting it, and obtaining a foothold varies based on a variety of factors including compensating controls, location of the application, availability of commonly used exploits, and institutional knowledge</w:t>
      </w:r>
    </w:p>
    <w:p w14:paraId="63D0E1A7" w14:textId="77777777" w:rsidR="006472AB" w:rsidRPr="00F90FC0" w:rsidRDefault="006472AB" w:rsidP="006472AB">
      <w:pPr>
        <w:rPr>
          <w:rFonts w:ascii="Arial" w:hAnsi="Arial" w:cs="Arial"/>
          <w:sz w:val="18"/>
          <w:szCs w:val="18"/>
        </w:rPr>
      </w:pPr>
    </w:p>
    <w:p w14:paraId="5F6DA2D3"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High:</w:t>
      </w:r>
    </w:p>
    <w:p w14:paraId="0C0C6CB8"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It is extremely likely that this vulnerability will be discovered and abused</w:t>
      </w:r>
    </w:p>
    <w:p w14:paraId="53B3902E" w14:textId="77777777" w:rsidR="006472AB" w:rsidRPr="00F90FC0" w:rsidRDefault="006472AB" w:rsidP="006472AB">
      <w:pPr>
        <w:ind w:left="720"/>
        <w:rPr>
          <w:rFonts w:ascii="Arial" w:hAnsi="Arial" w:cs="Arial"/>
          <w:b/>
          <w:sz w:val="18"/>
          <w:szCs w:val="18"/>
        </w:rPr>
      </w:pPr>
    </w:p>
    <w:p w14:paraId="2AAF1D8A"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Medium:</w:t>
      </w:r>
    </w:p>
    <w:p w14:paraId="1B0CEF08"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It is likely that this vulnerability will be discovered and abused by a skilled attacker</w:t>
      </w:r>
    </w:p>
    <w:p w14:paraId="5A3ACCB6" w14:textId="77777777" w:rsidR="006472AB" w:rsidRPr="00F90FC0" w:rsidRDefault="006472AB" w:rsidP="006472AB">
      <w:pPr>
        <w:ind w:left="720"/>
        <w:rPr>
          <w:rFonts w:ascii="Arial" w:hAnsi="Arial" w:cs="Arial"/>
          <w:sz w:val="18"/>
          <w:szCs w:val="18"/>
        </w:rPr>
      </w:pPr>
    </w:p>
    <w:p w14:paraId="1CCC54E9"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Low:</w:t>
      </w:r>
    </w:p>
    <w:p w14:paraId="65E22C9C"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It is unlikely that this vulnerability will be discovered or abused when discovered.</w:t>
      </w:r>
    </w:p>
    <w:p w14:paraId="30D63ED4" w14:textId="77777777" w:rsidR="006472AB" w:rsidRPr="00F90FC0" w:rsidRDefault="006472AB" w:rsidP="006472AB">
      <w:pPr>
        <w:ind w:left="720"/>
        <w:rPr>
          <w:rFonts w:ascii="Arial" w:hAnsi="Arial" w:cs="Arial"/>
          <w:sz w:val="18"/>
          <w:szCs w:val="18"/>
        </w:rPr>
      </w:pPr>
    </w:p>
    <w:p w14:paraId="263522E9" w14:textId="77777777" w:rsidR="006472AB" w:rsidRPr="00F90FC0" w:rsidRDefault="006472AB" w:rsidP="006472AB">
      <w:pPr>
        <w:rPr>
          <w:rFonts w:ascii="Arial" w:hAnsi="Arial" w:cs="Arial"/>
          <w:b/>
          <w:sz w:val="18"/>
          <w:szCs w:val="18"/>
        </w:rPr>
      </w:pPr>
      <w:r w:rsidRPr="00F90FC0">
        <w:rPr>
          <w:rFonts w:ascii="Arial" w:hAnsi="Arial" w:cs="Arial"/>
          <w:b/>
          <w:sz w:val="18"/>
          <w:szCs w:val="18"/>
        </w:rPr>
        <w:t>Difficulty</w:t>
      </w:r>
    </w:p>
    <w:p w14:paraId="5F88FA97" w14:textId="77777777" w:rsidR="006472AB" w:rsidRPr="00F90FC0" w:rsidRDefault="006472AB" w:rsidP="006472AB">
      <w:pPr>
        <w:rPr>
          <w:rFonts w:ascii="Arial" w:hAnsi="Arial" w:cs="Arial"/>
          <w:sz w:val="18"/>
          <w:szCs w:val="18"/>
        </w:rPr>
      </w:pPr>
      <w:r w:rsidRPr="00F90FC0">
        <w:rPr>
          <w:rFonts w:ascii="Arial" w:hAnsi="Arial" w:cs="Arial"/>
          <w:sz w:val="18"/>
          <w:szCs w:val="18"/>
        </w:rPr>
        <w:t>Difficulty is measured according to the ease of exploit by an attacker based on availability of readily available exploits, knowledge of the system, and complexity of attack. It should be noted that a LOW difficulty results in a HIGHER severity.</w:t>
      </w:r>
    </w:p>
    <w:p w14:paraId="25026AAB" w14:textId="77777777" w:rsidR="006472AB" w:rsidRPr="00F90FC0" w:rsidRDefault="006472AB" w:rsidP="006472AB">
      <w:pPr>
        <w:rPr>
          <w:rFonts w:ascii="Arial" w:hAnsi="Arial" w:cs="Arial"/>
          <w:sz w:val="18"/>
          <w:szCs w:val="18"/>
        </w:rPr>
      </w:pPr>
    </w:p>
    <w:p w14:paraId="68C2E69A" w14:textId="677244ED" w:rsidR="006472AB" w:rsidRPr="00F90FC0" w:rsidRDefault="002330DE" w:rsidP="006472AB">
      <w:pPr>
        <w:ind w:left="720"/>
        <w:rPr>
          <w:rFonts w:ascii="Arial" w:hAnsi="Arial" w:cs="Arial"/>
          <w:b/>
          <w:sz w:val="18"/>
          <w:szCs w:val="18"/>
        </w:rPr>
      </w:pPr>
      <w:r w:rsidRPr="00F90FC0">
        <w:rPr>
          <w:rFonts w:ascii="Arial" w:hAnsi="Arial" w:cs="Arial"/>
          <w:b/>
          <w:sz w:val="18"/>
          <w:szCs w:val="18"/>
        </w:rPr>
        <w:t>Low</w:t>
      </w:r>
      <w:r w:rsidR="006472AB" w:rsidRPr="00F90FC0">
        <w:rPr>
          <w:rFonts w:ascii="Arial" w:hAnsi="Arial" w:cs="Arial"/>
          <w:b/>
          <w:sz w:val="18"/>
          <w:szCs w:val="18"/>
        </w:rPr>
        <w:t>:</w:t>
      </w:r>
    </w:p>
    <w:p w14:paraId="1815A2E6"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The vulnerability is easy to exploit or has readily available techniques for exploit</w:t>
      </w:r>
    </w:p>
    <w:p w14:paraId="11171C30"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 xml:space="preserve"> </w:t>
      </w:r>
    </w:p>
    <w:p w14:paraId="3EA10D9E"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Medium:</w:t>
      </w:r>
    </w:p>
    <w:p w14:paraId="4394385F"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The vulnerability is partially defended against, difficult to exploit, or requires a skilled attacker to exploit.</w:t>
      </w:r>
    </w:p>
    <w:p w14:paraId="2843636A" w14:textId="77777777" w:rsidR="006472AB" w:rsidRPr="00F90FC0" w:rsidRDefault="006472AB" w:rsidP="006472AB">
      <w:pPr>
        <w:ind w:left="720"/>
        <w:rPr>
          <w:rFonts w:ascii="Arial" w:hAnsi="Arial" w:cs="Arial"/>
          <w:sz w:val="18"/>
          <w:szCs w:val="18"/>
        </w:rPr>
      </w:pPr>
    </w:p>
    <w:p w14:paraId="3C499740" w14:textId="25CB2771" w:rsidR="006472AB" w:rsidRPr="00F90FC0" w:rsidRDefault="002330DE" w:rsidP="006472AB">
      <w:pPr>
        <w:ind w:left="720"/>
        <w:rPr>
          <w:rFonts w:ascii="Arial" w:hAnsi="Arial" w:cs="Arial"/>
          <w:b/>
          <w:sz w:val="18"/>
          <w:szCs w:val="18"/>
        </w:rPr>
      </w:pPr>
      <w:r w:rsidRPr="00F90FC0">
        <w:rPr>
          <w:rFonts w:ascii="Arial" w:hAnsi="Arial" w:cs="Arial"/>
          <w:b/>
          <w:sz w:val="18"/>
          <w:szCs w:val="18"/>
        </w:rPr>
        <w:t>High</w:t>
      </w:r>
      <w:r w:rsidR="006472AB" w:rsidRPr="00F90FC0">
        <w:rPr>
          <w:rFonts w:ascii="Arial" w:hAnsi="Arial" w:cs="Arial"/>
          <w:b/>
          <w:sz w:val="18"/>
          <w:szCs w:val="18"/>
        </w:rPr>
        <w:t>:</w:t>
      </w:r>
    </w:p>
    <w:p w14:paraId="6E3C3F80"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The vulnerability is difficult to exploit and requires advanced knowledge from a skilled attacker to write an exploit</w:t>
      </w:r>
    </w:p>
    <w:p w14:paraId="185CF5C2" w14:textId="77777777" w:rsidR="006472AB" w:rsidRPr="00F90FC0" w:rsidRDefault="006472AB" w:rsidP="006472AB">
      <w:pPr>
        <w:rPr>
          <w:rFonts w:ascii="Arial" w:hAnsi="Arial" w:cs="Arial"/>
          <w:sz w:val="18"/>
          <w:szCs w:val="18"/>
        </w:rPr>
      </w:pPr>
    </w:p>
    <w:p w14:paraId="414CC873" w14:textId="77777777" w:rsidR="006472AB" w:rsidRPr="00F90FC0" w:rsidRDefault="006472AB" w:rsidP="006472AB">
      <w:pPr>
        <w:rPr>
          <w:rFonts w:ascii="Arial" w:hAnsi="Arial" w:cs="Arial"/>
          <w:b/>
          <w:sz w:val="18"/>
          <w:szCs w:val="18"/>
        </w:rPr>
      </w:pPr>
      <w:r w:rsidRPr="00F90FC0">
        <w:rPr>
          <w:rFonts w:ascii="Arial" w:hAnsi="Arial" w:cs="Arial"/>
          <w:b/>
          <w:sz w:val="18"/>
          <w:szCs w:val="18"/>
        </w:rPr>
        <w:t>Severity</w:t>
      </w:r>
    </w:p>
    <w:p w14:paraId="39B2CDBA" w14:textId="77777777" w:rsidR="006472AB" w:rsidRPr="00B755B0" w:rsidRDefault="006472AB" w:rsidP="006472AB">
      <w:pPr>
        <w:spacing w:after="200" w:line="276" w:lineRule="auto"/>
        <w:rPr>
          <w:rFonts w:ascii="Arial" w:eastAsia="Yu Gothic Medium" w:hAnsi="Arial" w:cs="Arial"/>
          <w:b/>
          <w:color w:val="000000"/>
          <w:sz w:val="28"/>
          <w:szCs w:val="32"/>
          <w:u w:val="single"/>
          <w:lang w:eastAsia="en-IN"/>
        </w:rPr>
      </w:pPr>
      <w:r w:rsidRPr="00F90FC0">
        <w:rPr>
          <w:rFonts w:ascii="Arial" w:hAnsi="Arial" w:cs="Arial"/>
          <w:sz w:val="18"/>
          <w:szCs w:val="18"/>
        </w:rPr>
        <w:t>Severity is the overall score of the weakness or vulnerability as it is measured from Impact, Likelihood, and Difficulty</w:t>
      </w:r>
      <w:r w:rsidRPr="00B755B0">
        <w:rPr>
          <w:rFonts w:ascii="Arial" w:hAnsi="Arial" w:cs="Arial"/>
        </w:rPr>
        <w:br w:type="page"/>
      </w:r>
    </w:p>
    <w:p w14:paraId="1B8B2C45" w14:textId="77777777" w:rsidR="006472AB" w:rsidRPr="00B755B0" w:rsidRDefault="006472AB" w:rsidP="006472AB">
      <w:pPr>
        <w:pStyle w:val="Heading1"/>
        <w:rPr>
          <w:rFonts w:ascii="Arial" w:hAnsi="Arial" w:cs="Arial"/>
        </w:rPr>
      </w:pPr>
      <w:bookmarkStart w:id="48" w:name="_Toc1889523349"/>
      <w:bookmarkStart w:id="49" w:name="_Toc105772884"/>
      <w:bookmarkStart w:id="50" w:name="_Toc111737217"/>
      <w:bookmarkEnd w:id="47"/>
      <w:r w:rsidRPr="00B755B0">
        <w:rPr>
          <w:rFonts w:ascii="Arial" w:hAnsi="Arial" w:cs="Arial"/>
        </w:rPr>
        <w:lastRenderedPageBreak/>
        <w:t>KUDELSKI SECURITY CONTACTS</w:t>
      </w:r>
      <w:bookmarkEnd w:id="48"/>
      <w:bookmarkEnd w:id="49"/>
      <w:bookmarkEnd w:id="50"/>
    </w:p>
    <w:tbl>
      <w:tblPr>
        <w:tblW w:w="947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715"/>
        <w:gridCol w:w="3699"/>
        <w:gridCol w:w="4065"/>
      </w:tblGrid>
      <w:tr w:rsidR="006472AB" w:rsidRPr="005F532F" w14:paraId="585BB929" w14:textId="77777777" w:rsidTr="76B5581D">
        <w:trPr>
          <w:trHeight w:val="256"/>
        </w:trPr>
        <w:tc>
          <w:tcPr>
            <w:tcW w:w="1715" w:type="dxa"/>
            <w:shd w:val="clear" w:color="auto" w:fill="003A63"/>
            <w:tcMar>
              <w:top w:w="58" w:type="dxa"/>
              <w:left w:w="115" w:type="dxa"/>
              <w:bottom w:w="58" w:type="dxa"/>
              <w:right w:w="115" w:type="dxa"/>
            </w:tcMar>
            <w:vAlign w:val="bottom"/>
          </w:tcPr>
          <w:p w14:paraId="452E026C" w14:textId="77777777" w:rsidR="006472AB" w:rsidRPr="00B755B0" w:rsidRDefault="006472AB">
            <w:pPr>
              <w:spacing w:after="200" w:line="276" w:lineRule="auto"/>
              <w:jc w:val="center"/>
              <w:rPr>
                <w:rFonts w:ascii="Arial" w:hAnsi="Arial" w:cs="Arial"/>
                <w:b/>
                <w:color w:val="FFFFFF" w:themeColor="background1"/>
              </w:rPr>
            </w:pPr>
            <w:r w:rsidRPr="00B755B0">
              <w:rPr>
                <w:rFonts w:ascii="Arial" w:hAnsi="Arial" w:cs="Arial"/>
                <w:b/>
                <w:color w:val="FFFFFF" w:themeColor="background1"/>
              </w:rPr>
              <w:t>NAME</w:t>
            </w:r>
          </w:p>
        </w:tc>
        <w:tc>
          <w:tcPr>
            <w:tcW w:w="3699" w:type="dxa"/>
            <w:shd w:val="clear" w:color="auto" w:fill="003A63"/>
            <w:tcMar>
              <w:top w:w="58" w:type="dxa"/>
              <w:left w:w="115" w:type="dxa"/>
              <w:bottom w:w="58" w:type="dxa"/>
              <w:right w:w="115" w:type="dxa"/>
            </w:tcMar>
            <w:vAlign w:val="bottom"/>
          </w:tcPr>
          <w:p w14:paraId="111FBB49" w14:textId="77777777" w:rsidR="006472AB" w:rsidRPr="00B755B0" w:rsidRDefault="006472AB">
            <w:pPr>
              <w:spacing w:after="200" w:line="276" w:lineRule="auto"/>
              <w:jc w:val="center"/>
              <w:rPr>
                <w:rFonts w:ascii="Arial" w:hAnsi="Arial" w:cs="Arial"/>
                <w:b/>
                <w:color w:val="FFFFFF" w:themeColor="background1"/>
              </w:rPr>
            </w:pPr>
            <w:r w:rsidRPr="00B755B0">
              <w:rPr>
                <w:rFonts w:ascii="Arial" w:hAnsi="Arial" w:cs="Arial"/>
                <w:b/>
                <w:color w:val="FFFFFF" w:themeColor="background1"/>
              </w:rPr>
              <w:t>POSITION</w:t>
            </w:r>
          </w:p>
        </w:tc>
        <w:tc>
          <w:tcPr>
            <w:tcW w:w="4065" w:type="dxa"/>
            <w:shd w:val="clear" w:color="auto" w:fill="003A63"/>
            <w:tcMar>
              <w:top w:w="58" w:type="dxa"/>
              <w:left w:w="115" w:type="dxa"/>
              <w:bottom w:w="58" w:type="dxa"/>
              <w:right w:w="115" w:type="dxa"/>
            </w:tcMar>
            <w:vAlign w:val="bottom"/>
          </w:tcPr>
          <w:p w14:paraId="09608F07" w14:textId="77777777" w:rsidR="006472AB" w:rsidRPr="00B755B0" w:rsidRDefault="006472AB">
            <w:pPr>
              <w:spacing w:after="200" w:line="276" w:lineRule="auto"/>
              <w:jc w:val="center"/>
              <w:rPr>
                <w:rFonts w:ascii="Arial" w:hAnsi="Arial" w:cs="Arial"/>
                <w:b/>
                <w:color w:val="FFFFFF" w:themeColor="background1"/>
              </w:rPr>
            </w:pPr>
            <w:r w:rsidRPr="00B755B0">
              <w:rPr>
                <w:rFonts w:ascii="Arial" w:hAnsi="Arial" w:cs="Arial"/>
                <w:b/>
                <w:color w:val="FFFFFF" w:themeColor="background1"/>
              </w:rPr>
              <w:t>CONTACT INFORMATION</w:t>
            </w:r>
          </w:p>
        </w:tc>
      </w:tr>
      <w:tr w:rsidR="00DB517B" w:rsidRPr="00B755B0" w14:paraId="5B11EE8F" w14:textId="77777777" w:rsidTr="76B5581D">
        <w:trPr>
          <w:trHeight w:val="256"/>
        </w:trPr>
        <w:tc>
          <w:tcPr>
            <w:tcW w:w="1715" w:type="dxa"/>
            <w:shd w:val="clear" w:color="auto" w:fill="auto"/>
            <w:tcMar>
              <w:top w:w="58" w:type="dxa"/>
              <w:left w:w="115" w:type="dxa"/>
              <w:bottom w:w="58" w:type="dxa"/>
              <w:right w:w="115" w:type="dxa"/>
            </w:tcMar>
            <w:vAlign w:val="bottom"/>
          </w:tcPr>
          <w:p w14:paraId="6689514C" w14:textId="29B21830" w:rsidR="00DB517B" w:rsidRPr="00506341" w:rsidRDefault="00B144B5" w:rsidP="00DB517B">
            <w:pPr>
              <w:spacing w:after="200" w:line="276" w:lineRule="auto"/>
              <w:jc w:val="center"/>
              <w:rPr>
                <w:rFonts w:ascii="Arial" w:hAnsi="Arial" w:cs="Arial"/>
                <w:b/>
                <w:sz w:val="20"/>
                <w:szCs w:val="20"/>
              </w:rPr>
            </w:pPr>
            <w:r>
              <w:rPr>
                <w:rFonts w:ascii="Arial" w:hAnsi="Arial" w:cs="Arial"/>
                <w:b/>
                <w:sz w:val="20"/>
                <w:szCs w:val="20"/>
              </w:rPr>
              <w:t>Auditor 1</w:t>
            </w:r>
          </w:p>
        </w:tc>
        <w:tc>
          <w:tcPr>
            <w:tcW w:w="3699" w:type="dxa"/>
            <w:shd w:val="clear" w:color="auto" w:fill="auto"/>
            <w:tcMar>
              <w:top w:w="58" w:type="dxa"/>
              <w:left w:w="115" w:type="dxa"/>
              <w:bottom w:w="58" w:type="dxa"/>
              <w:right w:w="115" w:type="dxa"/>
            </w:tcMar>
            <w:vAlign w:val="bottom"/>
          </w:tcPr>
          <w:p w14:paraId="3D00ACEC" w14:textId="7C963AEB" w:rsidR="00DB517B" w:rsidRPr="00506341" w:rsidRDefault="00DB517B" w:rsidP="00DB517B">
            <w:pPr>
              <w:spacing w:after="200" w:line="276" w:lineRule="auto"/>
              <w:jc w:val="center"/>
              <w:rPr>
                <w:rFonts w:ascii="Arial" w:hAnsi="Arial" w:cs="Arial"/>
                <w:b/>
                <w:sz w:val="20"/>
                <w:szCs w:val="20"/>
              </w:rPr>
            </w:pPr>
            <w:r w:rsidRPr="00506341">
              <w:rPr>
                <w:rFonts w:ascii="Arial" w:hAnsi="Arial" w:cs="Arial"/>
                <w:b/>
                <w:sz w:val="20"/>
                <w:szCs w:val="20"/>
              </w:rPr>
              <w:t>Blockchain Security Expert</w:t>
            </w:r>
          </w:p>
        </w:tc>
        <w:tc>
          <w:tcPr>
            <w:tcW w:w="4065" w:type="dxa"/>
            <w:shd w:val="clear" w:color="auto" w:fill="auto"/>
            <w:tcMar>
              <w:top w:w="58" w:type="dxa"/>
              <w:left w:w="115" w:type="dxa"/>
              <w:bottom w:w="58" w:type="dxa"/>
              <w:right w:w="115" w:type="dxa"/>
            </w:tcMar>
            <w:vAlign w:val="bottom"/>
          </w:tcPr>
          <w:p w14:paraId="5DF6AB2E" w14:textId="5DD3F200" w:rsidR="00DB517B" w:rsidRPr="00506341" w:rsidRDefault="00B144B5" w:rsidP="00DB517B">
            <w:pPr>
              <w:spacing w:after="200" w:line="276" w:lineRule="auto"/>
              <w:rPr>
                <w:rFonts w:ascii="Arial" w:hAnsi="Arial" w:cs="Arial"/>
                <w:b/>
                <w:sz w:val="20"/>
                <w:szCs w:val="20"/>
              </w:rPr>
            </w:pPr>
            <w:r>
              <w:rPr>
                <w:rFonts w:ascii="Arial" w:hAnsi="Arial" w:cs="Arial"/>
                <w:b/>
                <w:sz w:val="20"/>
                <w:szCs w:val="20"/>
              </w:rPr>
              <w:t>name.lastname</w:t>
            </w:r>
            <w:r w:rsidR="00DB517B" w:rsidRPr="00506341">
              <w:rPr>
                <w:rFonts w:ascii="Arial" w:hAnsi="Arial" w:cs="Arial"/>
                <w:b/>
                <w:sz w:val="20"/>
                <w:szCs w:val="20"/>
              </w:rPr>
              <w:t>@</w:t>
            </w:r>
            <w:r>
              <w:rPr>
                <w:rFonts w:ascii="Arial" w:hAnsi="Arial" w:cs="Arial"/>
                <w:b/>
                <w:sz w:val="20"/>
                <w:szCs w:val="20"/>
              </w:rPr>
              <w:t>k</w:t>
            </w:r>
            <w:r w:rsidR="00DB517B" w:rsidRPr="00506341">
              <w:rPr>
                <w:rFonts w:ascii="Arial" w:hAnsi="Arial" w:cs="Arial"/>
                <w:b/>
                <w:sz w:val="20"/>
                <w:szCs w:val="20"/>
              </w:rPr>
              <w:t>udelskisecurity.com</w:t>
            </w:r>
          </w:p>
        </w:tc>
      </w:tr>
      <w:tr w:rsidR="00B144B5" w:rsidRPr="005F532F" w14:paraId="22DD750A" w14:textId="77777777" w:rsidTr="76B5581D">
        <w:trPr>
          <w:trHeight w:val="256"/>
        </w:trPr>
        <w:tc>
          <w:tcPr>
            <w:tcW w:w="1715" w:type="dxa"/>
            <w:shd w:val="clear" w:color="auto" w:fill="auto"/>
            <w:tcMar>
              <w:top w:w="58" w:type="dxa"/>
              <w:left w:w="115" w:type="dxa"/>
              <w:bottom w:w="58" w:type="dxa"/>
              <w:right w:w="115" w:type="dxa"/>
            </w:tcMar>
            <w:vAlign w:val="bottom"/>
          </w:tcPr>
          <w:p w14:paraId="51DB4DE2" w14:textId="609CBF56" w:rsidR="00B144B5" w:rsidRPr="00506341" w:rsidRDefault="00B144B5" w:rsidP="00B144B5">
            <w:pPr>
              <w:spacing w:after="200" w:line="276" w:lineRule="auto"/>
              <w:jc w:val="center"/>
              <w:rPr>
                <w:rFonts w:ascii="Arial" w:hAnsi="Arial" w:cs="Arial"/>
                <w:b/>
                <w:sz w:val="20"/>
                <w:szCs w:val="20"/>
              </w:rPr>
            </w:pPr>
            <w:r>
              <w:rPr>
                <w:rFonts w:ascii="Arial" w:hAnsi="Arial" w:cs="Arial"/>
                <w:b/>
                <w:sz w:val="20"/>
                <w:szCs w:val="20"/>
              </w:rPr>
              <w:t>Auditor 2</w:t>
            </w:r>
          </w:p>
        </w:tc>
        <w:tc>
          <w:tcPr>
            <w:tcW w:w="3699" w:type="dxa"/>
            <w:shd w:val="clear" w:color="auto" w:fill="auto"/>
            <w:tcMar>
              <w:top w:w="58" w:type="dxa"/>
              <w:left w:w="115" w:type="dxa"/>
              <w:bottom w:w="58" w:type="dxa"/>
              <w:right w:w="115" w:type="dxa"/>
            </w:tcMar>
            <w:vAlign w:val="bottom"/>
          </w:tcPr>
          <w:p w14:paraId="6547B7D5" w14:textId="52741403" w:rsidR="00B144B5" w:rsidRPr="00506341" w:rsidRDefault="00B144B5" w:rsidP="00B144B5">
            <w:pPr>
              <w:spacing w:after="200" w:line="276" w:lineRule="auto"/>
              <w:jc w:val="center"/>
              <w:rPr>
                <w:rFonts w:ascii="Arial" w:hAnsi="Arial" w:cs="Arial"/>
                <w:b/>
                <w:sz w:val="20"/>
                <w:szCs w:val="20"/>
              </w:rPr>
            </w:pPr>
            <w:r w:rsidRPr="00506341">
              <w:rPr>
                <w:rFonts w:ascii="Arial" w:hAnsi="Arial" w:cs="Arial"/>
                <w:b/>
                <w:sz w:val="20"/>
                <w:szCs w:val="20"/>
              </w:rPr>
              <w:t>Blockchain Security Analyst</w:t>
            </w:r>
          </w:p>
        </w:tc>
        <w:tc>
          <w:tcPr>
            <w:tcW w:w="4065" w:type="dxa"/>
            <w:shd w:val="clear" w:color="auto" w:fill="auto"/>
            <w:tcMar>
              <w:top w:w="58" w:type="dxa"/>
              <w:left w:w="115" w:type="dxa"/>
              <w:bottom w:w="58" w:type="dxa"/>
              <w:right w:w="115" w:type="dxa"/>
            </w:tcMar>
            <w:vAlign w:val="bottom"/>
          </w:tcPr>
          <w:p w14:paraId="0B645354" w14:textId="1BBA7E5D" w:rsidR="00B144B5" w:rsidRPr="00506341" w:rsidRDefault="00B144B5" w:rsidP="00B144B5">
            <w:pPr>
              <w:spacing w:after="200" w:line="276" w:lineRule="auto"/>
              <w:rPr>
                <w:rFonts w:ascii="Arial" w:hAnsi="Arial" w:cs="Arial"/>
                <w:b/>
                <w:sz w:val="20"/>
                <w:szCs w:val="20"/>
              </w:rPr>
            </w:pPr>
            <w:r>
              <w:rPr>
                <w:rFonts w:ascii="Arial" w:hAnsi="Arial" w:cs="Arial"/>
                <w:b/>
                <w:sz w:val="20"/>
                <w:szCs w:val="20"/>
              </w:rPr>
              <w:t>name.lastname</w:t>
            </w:r>
            <w:r w:rsidRPr="00506341">
              <w:rPr>
                <w:rFonts w:ascii="Arial" w:hAnsi="Arial" w:cs="Arial"/>
                <w:b/>
                <w:sz w:val="20"/>
                <w:szCs w:val="20"/>
              </w:rPr>
              <w:t>@</w:t>
            </w:r>
            <w:r>
              <w:rPr>
                <w:rFonts w:ascii="Arial" w:hAnsi="Arial" w:cs="Arial"/>
                <w:b/>
                <w:sz w:val="20"/>
                <w:szCs w:val="20"/>
              </w:rPr>
              <w:t>k</w:t>
            </w:r>
            <w:r w:rsidRPr="00506341">
              <w:rPr>
                <w:rFonts w:ascii="Arial" w:hAnsi="Arial" w:cs="Arial"/>
                <w:b/>
                <w:sz w:val="20"/>
                <w:szCs w:val="20"/>
              </w:rPr>
              <w:t>udelskisecurity.com</w:t>
            </w:r>
          </w:p>
        </w:tc>
      </w:tr>
      <w:tr w:rsidR="00B144B5" w:rsidRPr="005F532F" w14:paraId="04412DFF" w14:textId="77777777" w:rsidTr="76B5581D">
        <w:trPr>
          <w:trHeight w:val="256"/>
        </w:trPr>
        <w:tc>
          <w:tcPr>
            <w:tcW w:w="1715" w:type="dxa"/>
            <w:shd w:val="clear" w:color="auto" w:fill="auto"/>
            <w:tcMar>
              <w:top w:w="58" w:type="dxa"/>
              <w:left w:w="115" w:type="dxa"/>
              <w:bottom w:w="58" w:type="dxa"/>
              <w:right w:w="115" w:type="dxa"/>
            </w:tcMar>
            <w:vAlign w:val="bottom"/>
          </w:tcPr>
          <w:p w14:paraId="24DFCAF7" w14:textId="7DBB921B" w:rsidR="00B144B5" w:rsidRPr="00506341" w:rsidRDefault="00B144B5" w:rsidP="00B144B5">
            <w:pPr>
              <w:spacing w:after="200" w:line="276" w:lineRule="auto"/>
              <w:jc w:val="center"/>
              <w:rPr>
                <w:rFonts w:ascii="Arial" w:hAnsi="Arial" w:cs="Arial"/>
                <w:b/>
                <w:sz w:val="20"/>
                <w:szCs w:val="20"/>
              </w:rPr>
            </w:pPr>
            <w:r>
              <w:rPr>
                <w:rFonts w:ascii="Arial" w:hAnsi="Arial" w:cs="Arial"/>
                <w:b/>
                <w:sz w:val="20"/>
                <w:szCs w:val="20"/>
              </w:rPr>
              <w:t>Auditor 3</w:t>
            </w:r>
          </w:p>
        </w:tc>
        <w:tc>
          <w:tcPr>
            <w:tcW w:w="3699" w:type="dxa"/>
            <w:shd w:val="clear" w:color="auto" w:fill="auto"/>
            <w:tcMar>
              <w:top w:w="58" w:type="dxa"/>
              <w:left w:w="115" w:type="dxa"/>
              <w:bottom w:w="58" w:type="dxa"/>
              <w:right w:w="115" w:type="dxa"/>
            </w:tcMar>
            <w:vAlign w:val="bottom"/>
          </w:tcPr>
          <w:p w14:paraId="387A2066" w14:textId="554C7A14" w:rsidR="00B144B5" w:rsidRPr="00506341" w:rsidRDefault="00B144B5" w:rsidP="00B144B5">
            <w:pPr>
              <w:spacing w:after="200" w:line="276" w:lineRule="auto"/>
              <w:jc w:val="center"/>
              <w:rPr>
                <w:rFonts w:ascii="Arial" w:hAnsi="Arial" w:cs="Arial"/>
                <w:b/>
                <w:sz w:val="20"/>
                <w:szCs w:val="20"/>
              </w:rPr>
            </w:pPr>
            <w:r w:rsidRPr="00506341">
              <w:rPr>
                <w:rFonts w:ascii="Arial" w:hAnsi="Arial" w:cs="Arial"/>
                <w:b/>
                <w:sz w:val="20"/>
                <w:szCs w:val="20"/>
              </w:rPr>
              <w:t>Blockchain Security Expert</w:t>
            </w:r>
          </w:p>
        </w:tc>
        <w:tc>
          <w:tcPr>
            <w:tcW w:w="4065" w:type="dxa"/>
            <w:shd w:val="clear" w:color="auto" w:fill="auto"/>
            <w:tcMar>
              <w:top w:w="58" w:type="dxa"/>
              <w:left w:w="115" w:type="dxa"/>
              <w:bottom w:w="58" w:type="dxa"/>
              <w:right w:w="115" w:type="dxa"/>
            </w:tcMar>
            <w:vAlign w:val="bottom"/>
          </w:tcPr>
          <w:p w14:paraId="4039CB83" w14:textId="5BDBFC1E" w:rsidR="00B144B5" w:rsidRPr="00506341" w:rsidRDefault="00B144B5" w:rsidP="00B144B5">
            <w:pPr>
              <w:spacing w:after="200" w:line="276" w:lineRule="auto"/>
              <w:rPr>
                <w:rFonts w:ascii="Arial" w:hAnsi="Arial" w:cs="Arial"/>
                <w:b/>
                <w:sz w:val="20"/>
                <w:szCs w:val="20"/>
              </w:rPr>
            </w:pPr>
            <w:r>
              <w:rPr>
                <w:rFonts w:ascii="Arial" w:hAnsi="Arial" w:cs="Arial"/>
                <w:b/>
                <w:sz w:val="20"/>
                <w:szCs w:val="20"/>
              </w:rPr>
              <w:t>name.lastname</w:t>
            </w:r>
            <w:r w:rsidRPr="00506341">
              <w:rPr>
                <w:rFonts w:ascii="Arial" w:hAnsi="Arial" w:cs="Arial"/>
                <w:b/>
                <w:sz w:val="20"/>
                <w:szCs w:val="20"/>
              </w:rPr>
              <w:t>@</w:t>
            </w:r>
            <w:r>
              <w:rPr>
                <w:rFonts w:ascii="Arial" w:hAnsi="Arial" w:cs="Arial"/>
                <w:b/>
                <w:sz w:val="20"/>
                <w:szCs w:val="20"/>
              </w:rPr>
              <w:t>k</w:t>
            </w:r>
            <w:r w:rsidRPr="00506341">
              <w:rPr>
                <w:rFonts w:ascii="Arial" w:hAnsi="Arial" w:cs="Arial"/>
                <w:b/>
                <w:sz w:val="20"/>
                <w:szCs w:val="20"/>
              </w:rPr>
              <w:t>udelskisecurity.com</w:t>
            </w:r>
          </w:p>
        </w:tc>
      </w:tr>
    </w:tbl>
    <w:p w14:paraId="671C725F" w14:textId="77777777" w:rsidR="006472AB" w:rsidRPr="00B755B0" w:rsidRDefault="006472AB" w:rsidP="006472AB">
      <w:pPr>
        <w:spacing w:after="200" w:line="276" w:lineRule="auto"/>
        <w:rPr>
          <w:rFonts w:ascii="Arial" w:hAnsi="Arial" w:cs="Arial"/>
        </w:rPr>
      </w:pPr>
    </w:p>
    <w:p w14:paraId="76782C10" w14:textId="77777777" w:rsidR="006472AB" w:rsidRPr="00B755B0" w:rsidRDefault="006472AB">
      <w:pPr>
        <w:spacing w:after="200" w:line="276" w:lineRule="auto"/>
        <w:rPr>
          <w:rFonts w:ascii="Arial" w:eastAsia="Yu Gothic Medium" w:hAnsi="Arial" w:cs="Arial"/>
          <w:b/>
          <w:color w:val="000000"/>
          <w:sz w:val="28"/>
          <w:szCs w:val="32"/>
          <w:lang w:eastAsia="en-IN"/>
        </w:rPr>
      </w:pPr>
    </w:p>
    <w:p w14:paraId="1BBD44B1" w14:textId="77777777" w:rsidR="00483204" w:rsidRPr="00B755B0" w:rsidRDefault="00483204">
      <w:pPr>
        <w:spacing w:after="200" w:line="276" w:lineRule="auto"/>
        <w:rPr>
          <w:rFonts w:ascii="Arial" w:eastAsia="Yu Gothic Medium" w:hAnsi="Arial" w:cs="Arial"/>
          <w:b/>
          <w:sz w:val="28"/>
          <w:szCs w:val="32"/>
          <w:u w:val="single"/>
        </w:rPr>
      </w:pPr>
    </w:p>
    <w:p w14:paraId="72E2A3BE" w14:textId="77777777" w:rsidR="00AB521B" w:rsidRPr="00B755B0" w:rsidRDefault="00AB521B">
      <w:pPr>
        <w:spacing w:after="200" w:line="276" w:lineRule="auto"/>
        <w:rPr>
          <w:rFonts w:ascii="Arial" w:eastAsia="Yu Gothic Medium" w:hAnsi="Arial" w:cs="Arial"/>
          <w:b/>
          <w:sz w:val="28"/>
          <w:szCs w:val="32"/>
          <w:u w:val="single"/>
        </w:rPr>
      </w:pPr>
    </w:p>
    <w:p w14:paraId="44C44E79" w14:textId="77777777" w:rsidR="00AB521B" w:rsidRPr="00B755B0" w:rsidRDefault="00AB521B">
      <w:pPr>
        <w:spacing w:after="200" w:line="276" w:lineRule="auto"/>
        <w:rPr>
          <w:rFonts w:ascii="Arial" w:eastAsia="Yu Gothic Medium" w:hAnsi="Arial" w:cs="Arial"/>
          <w:b/>
          <w:sz w:val="28"/>
          <w:szCs w:val="32"/>
          <w:u w:val="single"/>
        </w:rPr>
      </w:pPr>
    </w:p>
    <w:bookmarkEnd w:id="34"/>
    <w:bookmarkEnd w:id="35"/>
    <w:bookmarkEnd w:id="36"/>
    <w:bookmarkEnd w:id="37"/>
    <w:bookmarkEnd w:id="38"/>
    <w:p w14:paraId="08DC98A1" w14:textId="4EB06615" w:rsidR="008B6471" w:rsidRPr="00B755B0" w:rsidRDefault="008B6471">
      <w:pPr>
        <w:spacing w:after="200" w:line="276" w:lineRule="auto"/>
        <w:rPr>
          <w:rFonts w:ascii="Arial" w:eastAsia="Yu Gothic Medium" w:hAnsi="Arial" w:cs="Arial"/>
          <w:b/>
          <w:color w:val="000000"/>
          <w:sz w:val="28"/>
          <w:szCs w:val="32"/>
          <w:lang w:eastAsia="en-IN"/>
        </w:rPr>
      </w:pPr>
    </w:p>
    <w:sectPr w:rsidR="008B6471" w:rsidRPr="00B755B0" w:rsidSect="00907BFA">
      <w:headerReference w:type="default" r:id="rId13"/>
      <w:footerReference w:type="default" r:id="rId14"/>
      <w:headerReference w:type="first" r:id="rId15"/>
      <w:type w:val="continuous"/>
      <w:pgSz w:w="12240" w:h="15840" w:code="1"/>
      <w:pgMar w:top="1440" w:right="1440" w:bottom="1440" w:left="1440" w:header="45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11A0F" w14:textId="77777777" w:rsidR="00E851B1" w:rsidRDefault="00E851B1" w:rsidP="008E1779">
      <w:r>
        <w:separator/>
      </w:r>
    </w:p>
    <w:p w14:paraId="60B16C44" w14:textId="77777777" w:rsidR="00E851B1" w:rsidRDefault="00E851B1"/>
  </w:endnote>
  <w:endnote w:type="continuationSeparator" w:id="0">
    <w:p w14:paraId="5D674D3D" w14:textId="77777777" w:rsidR="00E851B1" w:rsidRDefault="00E851B1" w:rsidP="008E1779">
      <w:r>
        <w:continuationSeparator/>
      </w:r>
    </w:p>
    <w:p w14:paraId="5F0B1019" w14:textId="77777777" w:rsidR="00E851B1" w:rsidRDefault="00E851B1"/>
  </w:endnote>
  <w:endnote w:type="continuationNotice" w:id="1">
    <w:p w14:paraId="24F00D3F" w14:textId="77777777" w:rsidR="00E851B1" w:rsidRDefault="00E851B1"/>
    <w:p w14:paraId="28390287" w14:textId="77777777" w:rsidR="00E851B1" w:rsidRDefault="00E85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ork Sans Light">
    <w:altName w:val="Calibri"/>
    <w:panose1 w:val="00000000000000000000"/>
    <w:charset w:val="4D"/>
    <w:family w:val="auto"/>
    <w:pitch w:val="variable"/>
    <w:sig w:usb0="A00000FF" w:usb1="5000E0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Yu Gothic Medium">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Work Sans">
    <w:altName w:val="Calibri"/>
    <w:panose1 w:val="00000000000000000000"/>
    <w:charset w:val="4D"/>
    <w:family w:val="auto"/>
    <w:pitch w:val="variable"/>
    <w:sig w:usb0="A00000FF" w:usb1="5000E07B" w:usb2="00000000" w:usb3="00000000" w:csb0="00000193" w:csb1="00000000"/>
  </w:font>
  <w:font w:name="Dotum">
    <w:altName w:val="돋움"/>
    <w:panose1 w:val="020B0600000101010101"/>
    <w:charset w:val="81"/>
    <w:family w:val="swiss"/>
    <w:pitch w:val="variable"/>
    <w:sig w:usb0="B00002AF" w:usb1="69D77CFB" w:usb2="00000030" w:usb3="00000000" w:csb0="0008009F" w:csb1="00000000"/>
  </w:font>
  <w:font w:name="Work Sans SemiBold">
    <w:altName w:val="Calibri"/>
    <w:panose1 w:val="00000000000000000000"/>
    <w:charset w:val="4D"/>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B5DB" w14:textId="405F3F3B" w:rsidR="004320CA" w:rsidRDefault="00E851B1" w:rsidP="0094460C">
    <w:pPr>
      <w:spacing w:before="120"/>
      <w:rPr>
        <w:color w:val="717074"/>
        <w:sz w:val="18"/>
      </w:rPr>
    </w:pPr>
    <w:r>
      <w:rPr>
        <w:noProof/>
        <w:color w:val="717074"/>
        <w:sz w:val="18"/>
      </w:rPr>
      <w:pict w14:anchorId="40954345">
        <v:rect id="_x0000_i1025" alt="" style="width:468pt;height:.05pt;mso-width-percent:0;mso-height-percent:0;mso-width-percent:0;mso-height-percent:0" o:hralign="center" o:hrstd="t" o:hr="t" fillcolor="#a0a0a0" stroked="f"/>
      </w:pict>
    </w:r>
  </w:p>
  <w:p w14:paraId="04D069B8" w14:textId="12CC7A02" w:rsidR="00D75205" w:rsidRPr="006019AA" w:rsidRDefault="004320CA" w:rsidP="00182933">
    <w:pPr>
      <w:tabs>
        <w:tab w:val="center" w:pos="4680"/>
        <w:tab w:val="right" w:pos="9360"/>
      </w:tabs>
      <w:jc w:val="right"/>
      <w:rPr>
        <w:bCs/>
        <w:color w:val="717074"/>
        <w:sz w:val="18"/>
      </w:rPr>
    </w:pPr>
    <w:r w:rsidRPr="00170D00">
      <w:rPr>
        <w:color w:val="717074"/>
        <w:sz w:val="18"/>
      </w:rPr>
      <w:t>©</w:t>
    </w:r>
    <w:r>
      <w:rPr>
        <w:color w:val="717074"/>
        <w:sz w:val="18"/>
      </w:rPr>
      <w:t xml:space="preserve"> </w:t>
    </w:r>
    <w:r w:rsidRPr="00170D00">
      <w:rPr>
        <w:color w:val="717074"/>
        <w:sz w:val="18"/>
      </w:rPr>
      <w:t>20</w:t>
    </w:r>
    <w:r w:rsidR="0052070E">
      <w:rPr>
        <w:color w:val="717074"/>
        <w:sz w:val="18"/>
      </w:rPr>
      <w:t>2</w:t>
    </w:r>
    <w:r w:rsidR="005479F4">
      <w:rPr>
        <w:color w:val="717074"/>
        <w:sz w:val="18"/>
      </w:rPr>
      <w:t>2</w:t>
    </w:r>
    <w:r w:rsidRPr="00170D00">
      <w:rPr>
        <w:color w:val="717074"/>
        <w:sz w:val="18"/>
      </w:rPr>
      <w:t xml:space="preserve"> </w:t>
    </w:r>
    <w:proofErr w:type="spellStart"/>
    <w:r w:rsidRPr="00170D00">
      <w:rPr>
        <w:color w:val="717074"/>
        <w:sz w:val="18"/>
      </w:rPr>
      <w:t>Kudelski</w:t>
    </w:r>
    <w:proofErr w:type="spellEnd"/>
    <w:r w:rsidRPr="00170D00">
      <w:rPr>
        <w:color w:val="717074"/>
        <w:sz w:val="18"/>
      </w:rPr>
      <w:t xml:space="preserve"> Security, Inc. </w:t>
    </w:r>
    <w:r>
      <w:rPr>
        <w:color w:val="717074"/>
        <w:sz w:val="18"/>
      </w:rPr>
      <w:t xml:space="preserve">Confidential and Proprietary. </w:t>
    </w:r>
    <w:r w:rsidRPr="00170D00">
      <w:rPr>
        <w:color w:val="717074"/>
        <w:sz w:val="18"/>
      </w:rPr>
      <w:t>All Rights Reserved.</w:t>
    </w:r>
    <w:r w:rsidR="00D75205">
      <w:rPr>
        <w:color w:val="717074"/>
        <w:sz w:val="18"/>
      </w:rPr>
      <w:t xml:space="preserve"> </w:t>
    </w:r>
    <w:r w:rsidR="00182933">
      <w:rPr>
        <w:color w:val="717074"/>
        <w:sz w:val="18"/>
      </w:rPr>
      <w:t xml:space="preserve">             </w:t>
    </w:r>
    <w:r w:rsidR="00D75205" w:rsidRPr="00AA7DD4">
      <w:rPr>
        <w:color w:val="717074"/>
        <w:sz w:val="18"/>
      </w:rPr>
      <w:t xml:space="preserve">Version </w:t>
    </w:r>
    <w:sdt>
      <w:sdtPr>
        <w:rPr>
          <w:bCs/>
          <w:color w:val="717074"/>
          <w:sz w:val="18"/>
        </w:rPr>
        <w:alias w:val="Category"/>
        <w:tag w:val=""/>
        <w:id w:val="1911341817"/>
        <w:placeholder>
          <w:docPart w:val="43DD027A561241679B875AED4017CB9C"/>
        </w:placeholder>
        <w:dataBinding w:prefixMappings="xmlns:ns0='http://purl.org/dc/elements/1.1/' xmlns:ns1='http://schemas.openxmlformats.org/package/2006/metadata/core-properties' " w:xpath="/ns1:coreProperties[1]/ns1:category[1]" w:storeItemID="{6C3C8BC8-F283-45AE-878A-BAB7291924A1}"/>
        <w:text/>
      </w:sdtPr>
      <w:sdtContent>
        <w:r w:rsidR="008A3DF5">
          <w:rPr>
            <w:bCs/>
            <w:color w:val="717074"/>
            <w:sz w:val="18"/>
          </w:rPr>
          <w:t>1.0</w:t>
        </w:r>
      </w:sdtContent>
    </w:sdt>
    <w:r w:rsidR="00D75205">
      <w:rPr>
        <w:color w:val="717074"/>
        <w:sz w:val="18"/>
      </w:rPr>
      <w:t xml:space="preserve">  |  </w:t>
    </w:r>
    <w:sdt>
      <w:sdtPr>
        <w:rPr>
          <w:bCs/>
          <w:color w:val="717074"/>
          <w:sz w:val="18"/>
        </w:rPr>
        <w:alias w:val="Publish Date"/>
        <w:tag w:val=""/>
        <w:id w:val="1085572902"/>
        <w:placeholder>
          <w:docPart w:val="363916EB8E2743FC9D36B38A3C790D41"/>
        </w:placeholder>
        <w:dataBinding w:prefixMappings="xmlns:ns0='http://schemas.microsoft.com/office/2006/coverPageProps' " w:xpath="/ns0:CoverPageProperties[1]/ns0:PublishDate[1]" w:storeItemID="{55AF091B-3C7A-41E3-B477-F2FDAA23CFDA}"/>
        <w:date w:fullDate="2022-08-19T00:00:00Z">
          <w:dateFormat w:val="M/d/yyyy"/>
          <w:lid w:val="en-US"/>
          <w:storeMappedDataAs w:val="dateTime"/>
          <w:calendar w:val="gregorian"/>
        </w:date>
      </w:sdtPr>
      <w:sdtContent>
        <w:r w:rsidR="00D55D41">
          <w:rPr>
            <w:bCs/>
            <w:color w:val="717074"/>
            <w:sz w:val="18"/>
          </w:rPr>
          <w:t>8/19/2022</w:t>
        </w:r>
      </w:sdtContent>
    </w:sdt>
  </w:p>
  <w:p w14:paraId="53B40F1E" w14:textId="4A7474AF" w:rsidR="00D75205" w:rsidRDefault="004320CA" w:rsidP="00D75205">
    <w:pPr>
      <w:tabs>
        <w:tab w:val="center" w:pos="4680"/>
        <w:tab w:val="right" w:pos="9360"/>
      </w:tabs>
      <w:jc w:val="right"/>
      <w:rPr>
        <w:bCs/>
        <w:color w:val="717074"/>
        <w:sz w:val="18"/>
      </w:rPr>
    </w:pPr>
    <w:r w:rsidRPr="00170D00">
      <w:rPr>
        <w:color w:val="717074"/>
        <w:sz w:val="18"/>
      </w:rPr>
      <w:ptab w:relativeTo="margin" w:alignment="right" w:leader="none"/>
    </w:r>
    <w:r w:rsidRPr="00170D00">
      <w:rPr>
        <w:color w:val="717074"/>
        <w:sz w:val="18"/>
      </w:rPr>
      <w:t xml:space="preserve">Page </w:t>
    </w:r>
    <w:r w:rsidRPr="00170D00">
      <w:rPr>
        <w:bCs/>
        <w:color w:val="717074"/>
        <w:sz w:val="18"/>
      </w:rPr>
      <w:fldChar w:fldCharType="begin"/>
    </w:r>
    <w:r w:rsidRPr="00170D00">
      <w:rPr>
        <w:color w:val="717074"/>
        <w:sz w:val="18"/>
      </w:rPr>
      <w:instrText xml:space="preserve"> PAGE  \* Arabic  \* MERGEFORMAT </w:instrText>
    </w:r>
    <w:r w:rsidRPr="00170D00">
      <w:rPr>
        <w:bCs/>
        <w:color w:val="717074"/>
        <w:sz w:val="18"/>
      </w:rPr>
      <w:fldChar w:fldCharType="separate"/>
    </w:r>
    <w:r>
      <w:rPr>
        <w:noProof/>
        <w:color w:val="717074"/>
        <w:sz w:val="18"/>
      </w:rPr>
      <w:t>10</w:t>
    </w:r>
    <w:r w:rsidRPr="00170D00">
      <w:rPr>
        <w:bCs/>
        <w:color w:val="717074"/>
        <w:sz w:val="18"/>
      </w:rPr>
      <w:fldChar w:fldCharType="end"/>
    </w:r>
    <w:r w:rsidRPr="00170D00">
      <w:rPr>
        <w:color w:val="717074"/>
        <w:sz w:val="18"/>
      </w:rPr>
      <w:t xml:space="preserve"> of </w:t>
    </w:r>
    <w:r w:rsidRPr="00170D00">
      <w:rPr>
        <w:bCs/>
        <w:color w:val="717074"/>
        <w:sz w:val="18"/>
      </w:rPr>
      <w:fldChar w:fldCharType="begin"/>
    </w:r>
    <w:r w:rsidRPr="00170D00">
      <w:rPr>
        <w:color w:val="717074"/>
        <w:sz w:val="18"/>
      </w:rPr>
      <w:instrText xml:space="preserve"> NUMPAGES  \* Arabic  \* MERGEFORMAT </w:instrText>
    </w:r>
    <w:r w:rsidRPr="00170D00">
      <w:rPr>
        <w:bCs/>
        <w:color w:val="717074"/>
        <w:sz w:val="18"/>
      </w:rPr>
      <w:fldChar w:fldCharType="separate"/>
    </w:r>
    <w:r>
      <w:rPr>
        <w:noProof/>
        <w:color w:val="717074"/>
        <w:sz w:val="18"/>
      </w:rPr>
      <w:t>12</w:t>
    </w:r>
    <w:r w:rsidRPr="00170D00">
      <w:rPr>
        <w:bCs/>
        <w:color w:val="717074"/>
        <w:sz w:val="18"/>
      </w:rPr>
      <w:fldChar w:fldCharType="end"/>
    </w:r>
  </w:p>
  <w:p w14:paraId="73947CC5" w14:textId="77777777" w:rsidR="002D719A" w:rsidRDefault="002D71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D8B73" w14:textId="77777777" w:rsidR="00E851B1" w:rsidRDefault="00E851B1" w:rsidP="008E1779">
      <w:r>
        <w:separator/>
      </w:r>
    </w:p>
    <w:p w14:paraId="369B83D5" w14:textId="77777777" w:rsidR="00E851B1" w:rsidRDefault="00E851B1"/>
  </w:footnote>
  <w:footnote w:type="continuationSeparator" w:id="0">
    <w:p w14:paraId="37B330F4" w14:textId="77777777" w:rsidR="00E851B1" w:rsidRDefault="00E851B1" w:rsidP="008E1779">
      <w:r>
        <w:continuationSeparator/>
      </w:r>
    </w:p>
    <w:p w14:paraId="7069DDB3" w14:textId="77777777" w:rsidR="00E851B1" w:rsidRDefault="00E851B1"/>
  </w:footnote>
  <w:footnote w:type="continuationNotice" w:id="1">
    <w:p w14:paraId="2DD6AFD3" w14:textId="77777777" w:rsidR="00E851B1" w:rsidRDefault="00E851B1"/>
    <w:p w14:paraId="2023F098" w14:textId="77777777" w:rsidR="00E851B1" w:rsidRDefault="00E851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520"/>
      <w:gridCol w:w="6830"/>
    </w:tblGrid>
    <w:tr w:rsidR="004320CA" w:rsidRPr="00600D95" w14:paraId="3C95A887" w14:textId="77777777" w:rsidTr="00170D00">
      <w:trPr>
        <w:trHeight w:val="452"/>
      </w:trPr>
      <w:tc>
        <w:tcPr>
          <w:tcW w:w="2520" w:type="dxa"/>
        </w:tcPr>
        <w:p w14:paraId="1249FF0D" w14:textId="77777777" w:rsidR="004320CA" w:rsidRPr="00600D95" w:rsidRDefault="004320CA" w:rsidP="006F7C22">
          <w:pPr>
            <w:tabs>
              <w:tab w:val="center" w:pos="4680"/>
              <w:tab w:val="right" w:pos="9360"/>
            </w:tabs>
            <w:rPr>
              <w:bCs/>
              <w:color w:val="717074"/>
              <w:sz w:val="18"/>
              <w:lang w:val="en-US"/>
            </w:rPr>
          </w:pPr>
          <w:r w:rsidRPr="00600D95">
            <w:rPr>
              <w:bCs/>
              <w:noProof/>
              <w:color w:val="003A63"/>
            </w:rPr>
            <w:drawing>
              <wp:inline distT="0" distB="0" distL="0" distR="0" wp14:anchorId="0DD58627" wp14:editId="53882F01">
                <wp:extent cx="1371600" cy="39140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udelsk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391405"/>
                        </a:xfrm>
                        <a:prstGeom prst="rect">
                          <a:avLst/>
                        </a:prstGeom>
                      </pic:spPr>
                    </pic:pic>
                  </a:graphicData>
                </a:graphic>
              </wp:inline>
            </w:drawing>
          </w:r>
        </w:p>
      </w:tc>
      <w:tc>
        <w:tcPr>
          <w:tcW w:w="6830" w:type="dxa"/>
        </w:tcPr>
        <w:p w14:paraId="708F17EC" w14:textId="43A467BD" w:rsidR="004320CA" w:rsidRPr="008B3BCB" w:rsidRDefault="004320CA" w:rsidP="00170D00">
          <w:pPr>
            <w:tabs>
              <w:tab w:val="center" w:pos="4680"/>
              <w:tab w:val="right" w:pos="9360"/>
            </w:tabs>
            <w:jc w:val="right"/>
            <w:rPr>
              <w:bCs/>
              <w:color w:val="717074"/>
              <w:sz w:val="18"/>
              <w:lang w:val="en-US"/>
            </w:rPr>
          </w:pPr>
        </w:p>
      </w:tc>
    </w:tr>
  </w:tbl>
  <w:p w14:paraId="546F1D2E" w14:textId="43F2421E" w:rsidR="004320CA" w:rsidRDefault="004320CA" w:rsidP="006D644C">
    <w:pPr>
      <w:spacing w:after="120"/>
    </w:pPr>
  </w:p>
  <w:p w14:paraId="23216EA9" w14:textId="77777777" w:rsidR="002D719A" w:rsidRDefault="002D71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1C2C" w14:textId="55468734" w:rsidR="004320CA" w:rsidRDefault="004320CA" w:rsidP="00CF26DE">
    <w:pPr>
      <w:pStyle w:val="Header"/>
      <w:tabs>
        <w:tab w:val="clear" w:pos="4680"/>
        <w:tab w:val="clear" w:pos="9360"/>
        <w:tab w:val="left" w:pos="2947"/>
      </w:tabs>
    </w:pPr>
    <w:r w:rsidRPr="00600D95">
      <w:rPr>
        <w:bCs/>
        <w:noProof/>
        <w:color w:val="003A63"/>
      </w:rPr>
      <w:drawing>
        <wp:anchor distT="0" distB="0" distL="114300" distR="114300" simplePos="0" relativeHeight="251658241" behindDoc="0" locked="0" layoutInCell="1" allowOverlap="1" wp14:anchorId="26C6EA97" wp14:editId="5A8AB76D">
          <wp:simplePos x="0" y="0"/>
          <wp:positionH relativeFrom="column">
            <wp:posOffset>4489612</wp:posOffset>
          </wp:positionH>
          <wp:positionV relativeFrom="paragraph">
            <wp:posOffset>166370</wp:posOffset>
          </wp:positionV>
          <wp:extent cx="1789584" cy="510363"/>
          <wp:effectExtent l="0" t="0" r="127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udelsk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9584" cy="510363"/>
                  </a:xfrm>
                  <a:prstGeom prst="rect">
                    <a:avLst/>
                  </a:prstGeom>
                </pic:spPr>
              </pic:pic>
            </a:graphicData>
          </a:graphic>
          <wp14:sizeRelH relativeFrom="page">
            <wp14:pctWidth>0</wp14:pctWidth>
          </wp14:sizeRelH>
          <wp14:sizeRelV relativeFrom="page">
            <wp14:pctHeight>0</wp14:pctHeight>
          </wp14:sizeRelV>
        </wp:anchor>
      </w:drawing>
    </w:r>
    <w:r w:rsidRPr="00E36E1B">
      <w:rPr>
        <w:noProof/>
      </w:rPr>
      <w:drawing>
        <wp:anchor distT="0" distB="0" distL="114300" distR="114300" simplePos="0" relativeHeight="251658240" behindDoc="1" locked="0" layoutInCell="1" allowOverlap="1" wp14:anchorId="432E4D3E" wp14:editId="7C9A1094">
          <wp:simplePos x="0" y="0"/>
          <wp:positionH relativeFrom="page">
            <wp:align>right</wp:align>
          </wp:positionH>
          <wp:positionV relativeFrom="page">
            <wp:posOffset>0</wp:posOffset>
          </wp:positionV>
          <wp:extent cx="7771809" cy="4366779"/>
          <wp:effectExtent l="0" t="0" r="63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flipH="1">
                    <a:off x="0" y="0"/>
                    <a:ext cx="7771809" cy="4366779"/>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E1E"/>
    <w:multiLevelType w:val="hybridMultilevel"/>
    <w:tmpl w:val="32D0AF6C"/>
    <w:lvl w:ilvl="0" w:tplc="F2625EA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D70"/>
    <w:multiLevelType w:val="multilevel"/>
    <w:tmpl w:val="08CA7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0E22"/>
    <w:multiLevelType w:val="multilevel"/>
    <w:tmpl w:val="CF8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5367A"/>
    <w:multiLevelType w:val="multilevel"/>
    <w:tmpl w:val="6CC2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A33F7"/>
    <w:multiLevelType w:val="multilevel"/>
    <w:tmpl w:val="E266F7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2"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CF4595E"/>
    <w:multiLevelType w:val="hybridMultilevel"/>
    <w:tmpl w:val="0C06AFEA"/>
    <w:lvl w:ilvl="0" w:tplc="53E62602">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346FFA"/>
    <w:multiLevelType w:val="multilevel"/>
    <w:tmpl w:val="477E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3472B"/>
    <w:multiLevelType w:val="multilevel"/>
    <w:tmpl w:val="07442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C059B"/>
    <w:multiLevelType w:val="multilevel"/>
    <w:tmpl w:val="956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B7AB4"/>
    <w:multiLevelType w:val="hybridMultilevel"/>
    <w:tmpl w:val="A2563D4E"/>
    <w:lvl w:ilvl="0" w:tplc="311694C6">
      <w:start w:val="1"/>
      <w:numFmt w:val="bullet"/>
      <w:pStyle w:val="ListParagraph"/>
      <w:lvlText w:val=""/>
      <w:lvlJc w:val="left"/>
      <w:pPr>
        <w:ind w:left="720" w:hanging="360"/>
      </w:pPr>
      <w:rPr>
        <w:rFonts w:ascii="Symbol" w:hAnsi="Symbol" w:hint="default"/>
        <w:color w:val="FF6600"/>
      </w:rPr>
    </w:lvl>
    <w:lvl w:ilvl="1" w:tplc="BE02D8A2">
      <w:start w:val="1"/>
      <w:numFmt w:val="bullet"/>
      <w:lvlText w:val="o"/>
      <w:lvlJc w:val="left"/>
      <w:pPr>
        <w:ind w:left="1440" w:hanging="360"/>
      </w:pPr>
      <w:rPr>
        <w:rFonts w:ascii="Courier New" w:hAnsi="Courier New" w:cs="Courier New" w:hint="default"/>
        <w:color w:val="FF66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252260">
    <w:abstractNumId w:val="9"/>
  </w:num>
  <w:num w:numId="2" w16cid:durableId="729689709">
    <w:abstractNumId w:val="4"/>
  </w:num>
  <w:num w:numId="3" w16cid:durableId="1072854539">
    <w:abstractNumId w:val="0"/>
  </w:num>
  <w:num w:numId="4" w16cid:durableId="1972243948">
    <w:abstractNumId w:val="3"/>
  </w:num>
  <w:num w:numId="5" w16cid:durableId="1524442246">
    <w:abstractNumId w:val="7"/>
  </w:num>
  <w:num w:numId="6" w16cid:durableId="1762529838">
    <w:abstractNumId w:val="1"/>
  </w:num>
  <w:num w:numId="7" w16cid:durableId="1794863803">
    <w:abstractNumId w:val="2"/>
  </w:num>
  <w:num w:numId="8" w16cid:durableId="1019351038">
    <w:abstractNumId w:val="8"/>
  </w:num>
  <w:num w:numId="9" w16cid:durableId="711150355">
    <w:abstractNumId w:val="5"/>
  </w:num>
  <w:num w:numId="10" w16cid:durableId="39061847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hideSpellingErrors/>
  <w:hideGrammaticalErrors/>
  <w:activeWritingStyle w:appName="MSWord" w:lang="fr-FR"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3MjQzMzQ3M7UwMzNS0lEKTi0uzszPAykwMqoFAOs/HB0tAAAA"/>
  </w:docVars>
  <w:rsids>
    <w:rsidRoot w:val="008E1779"/>
    <w:rsid w:val="00001879"/>
    <w:rsid w:val="00002220"/>
    <w:rsid w:val="000022D2"/>
    <w:rsid w:val="00003DCA"/>
    <w:rsid w:val="0000449A"/>
    <w:rsid w:val="00004B25"/>
    <w:rsid w:val="00007091"/>
    <w:rsid w:val="00010642"/>
    <w:rsid w:val="000113D4"/>
    <w:rsid w:val="00011D9E"/>
    <w:rsid w:val="0001274A"/>
    <w:rsid w:val="00015E32"/>
    <w:rsid w:val="00016289"/>
    <w:rsid w:val="00017598"/>
    <w:rsid w:val="0001782F"/>
    <w:rsid w:val="00017ABC"/>
    <w:rsid w:val="000203B3"/>
    <w:rsid w:val="000216D3"/>
    <w:rsid w:val="0002189E"/>
    <w:rsid w:val="00021939"/>
    <w:rsid w:val="00022552"/>
    <w:rsid w:val="00023D8E"/>
    <w:rsid w:val="00024028"/>
    <w:rsid w:val="00024524"/>
    <w:rsid w:val="0002483F"/>
    <w:rsid w:val="000252D0"/>
    <w:rsid w:val="00026E49"/>
    <w:rsid w:val="00027174"/>
    <w:rsid w:val="00027584"/>
    <w:rsid w:val="00027921"/>
    <w:rsid w:val="00031E53"/>
    <w:rsid w:val="00032570"/>
    <w:rsid w:val="0003407C"/>
    <w:rsid w:val="0003441E"/>
    <w:rsid w:val="00034610"/>
    <w:rsid w:val="00035362"/>
    <w:rsid w:val="00035872"/>
    <w:rsid w:val="00035E83"/>
    <w:rsid w:val="00037970"/>
    <w:rsid w:val="00040272"/>
    <w:rsid w:val="00040E61"/>
    <w:rsid w:val="00040F19"/>
    <w:rsid w:val="000410DA"/>
    <w:rsid w:val="00043B37"/>
    <w:rsid w:val="00046486"/>
    <w:rsid w:val="000465BE"/>
    <w:rsid w:val="0004666B"/>
    <w:rsid w:val="000469B5"/>
    <w:rsid w:val="00046A9D"/>
    <w:rsid w:val="00047881"/>
    <w:rsid w:val="000508D4"/>
    <w:rsid w:val="00052913"/>
    <w:rsid w:val="0005319E"/>
    <w:rsid w:val="00053E0C"/>
    <w:rsid w:val="000545F3"/>
    <w:rsid w:val="00054849"/>
    <w:rsid w:val="0005517F"/>
    <w:rsid w:val="00055189"/>
    <w:rsid w:val="000558C9"/>
    <w:rsid w:val="00055AC9"/>
    <w:rsid w:val="00055B02"/>
    <w:rsid w:val="00055B24"/>
    <w:rsid w:val="00056E21"/>
    <w:rsid w:val="0006018E"/>
    <w:rsid w:val="00061B0F"/>
    <w:rsid w:val="00067128"/>
    <w:rsid w:val="000674E2"/>
    <w:rsid w:val="00067DD7"/>
    <w:rsid w:val="000705DF"/>
    <w:rsid w:val="000708E8"/>
    <w:rsid w:val="00070E3E"/>
    <w:rsid w:val="00071351"/>
    <w:rsid w:val="00071998"/>
    <w:rsid w:val="00071CE5"/>
    <w:rsid w:val="00071F18"/>
    <w:rsid w:val="000746AD"/>
    <w:rsid w:val="00074F88"/>
    <w:rsid w:val="000753BC"/>
    <w:rsid w:val="00075DFE"/>
    <w:rsid w:val="00077A4A"/>
    <w:rsid w:val="00077BFF"/>
    <w:rsid w:val="00077D65"/>
    <w:rsid w:val="00083CFD"/>
    <w:rsid w:val="0008481E"/>
    <w:rsid w:val="00086E30"/>
    <w:rsid w:val="0008763B"/>
    <w:rsid w:val="00091E63"/>
    <w:rsid w:val="00094215"/>
    <w:rsid w:val="000959DF"/>
    <w:rsid w:val="000963C4"/>
    <w:rsid w:val="0009667C"/>
    <w:rsid w:val="00096DA0"/>
    <w:rsid w:val="000A178F"/>
    <w:rsid w:val="000A292B"/>
    <w:rsid w:val="000A369A"/>
    <w:rsid w:val="000A39B4"/>
    <w:rsid w:val="000A4263"/>
    <w:rsid w:val="000A4CEC"/>
    <w:rsid w:val="000A5E29"/>
    <w:rsid w:val="000A6E0D"/>
    <w:rsid w:val="000B02CC"/>
    <w:rsid w:val="000B03C9"/>
    <w:rsid w:val="000B0403"/>
    <w:rsid w:val="000B33B7"/>
    <w:rsid w:val="000B33B9"/>
    <w:rsid w:val="000B3E62"/>
    <w:rsid w:val="000B4FFB"/>
    <w:rsid w:val="000B5C2D"/>
    <w:rsid w:val="000B5C7A"/>
    <w:rsid w:val="000B5F20"/>
    <w:rsid w:val="000B69CA"/>
    <w:rsid w:val="000B760A"/>
    <w:rsid w:val="000B7E26"/>
    <w:rsid w:val="000C05E9"/>
    <w:rsid w:val="000C0E01"/>
    <w:rsid w:val="000C0EF3"/>
    <w:rsid w:val="000C1042"/>
    <w:rsid w:val="000C133E"/>
    <w:rsid w:val="000C27DA"/>
    <w:rsid w:val="000C39EF"/>
    <w:rsid w:val="000C3ECA"/>
    <w:rsid w:val="000C44C0"/>
    <w:rsid w:val="000C4790"/>
    <w:rsid w:val="000C4976"/>
    <w:rsid w:val="000C4A57"/>
    <w:rsid w:val="000C699D"/>
    <w:rsid w:val="000C6B53"/>
    <w:rsid w:val="000D084D"/>
    <w:rsid w:val="000D0BC7"/>
    <w:rsid w:val="000D13D6"/>
    <w:rsid w:val="000D212A"/>
    <w:rsid w:val="000D5A11"/>
    <w:rsid w:val="000D61AF"/>
    <w:rsid w:val="000D70A3"/>
    <w:rsid w:val="000D72D4"/>
    <w:rsid w:val="000D73D5"/>
    <w:rsid w:val="000D77C0"/>
    <w:rsid w:val="000E123B"/>
    <w:rsid w:val="000E1483"/>
    <w:rsid w:val="000E2821"/>
    <w:rsid w:val="000E6FB7"/>
    <w:rsid w:val="000E7593"/>
    <w:rsid w:val="000E7F61"/>
    <w:rsid w:val="000E7FF7"/>
    <w:rsid w:val="000F0E85"/>
    <w:rsid w:val="000F1FE0"/>
    <w:rsid w:val="000F3ECF"/>
    <w:rsid w:val="000F4CB0"/>
    <w:rsid w:val="000F52FB"/>
    <w:rsid w:val="000F57C7"/>
    <w:rsid w:val="000F766D"/>
    <w:rsid w:val="000F7728"/>
    <w:rsid w:val="000F7D32"/>
    <w:rsid w:val="00100267"/>
    <w:rsid w:val="001006ED"/>
    <w:rsid w:val="00102206"/>
    <w:rsid w:val="00103ED7"/>
    <w:rsid w:val="001050E9"/>
    <w:rsid w:val="001052F9"/>
    <w:rsid w:val="00106343"/>
    <w:rsid w:val="001115A9"/>
    <w:rsid w:val="00112F5F"/>
    <w:rsid w:val="00113E80"/>
    <w:rsid w:val="00114025"/>
    <w:rsid w:val="00114186"/>
    <w:rsid w:val="00115A8C"/>
    <w:rsid w:val="00115BEF"/>
    <w:rsid w:val="00115E21"/>
    <w:rsid w:val="00116D71"/>
    <w:rsid w:val="001173C7"/>
    <w:rsid w:val="00117C78"/>
    <w:rsid w:val="001205B1"/>
    <w:rsid w:val="001209CC"/>
    <w:rsid w:val="00121AE6"/>
    <w:rsid w:val="00122E7C"/>
    <w:rsid w:val="0012312A"/>
    <w:rsid w:val="00124082"/>
    <w:rsid w:val="00125494"/>
    <w:rsid w:val="00125AD7"/>
    <w:rsid w:val="00126431"/>
    <w:rsid w:val="00126941"/>
    <w:rsid w:val="00127BF6"/>
    <w:rsid w:val="00132890"/>
    <w:rsid w:val="00132AFB"/>
    <w:rsid w:val="00134280"/>
    <w:rsid w:val="00135372"/>
    <w:rsid w:val="00136BFF"/>
    <w:rsid w:val="00137311"/>
    <w:rsid w:val="001414EF"/>
    <w:rsid w:val="0014181E"/>
    <w:rsid w:val="00141A99"/>
    <w:rsid w:val="00141E6C"/>
    <w:rsid w:val="00142C4D"/>
    <w:rsid w:val="00144EC6"/>
    <w:rsid w:val="00145F45"/>
    <w:rsid w:val="00146047"/>
    <w:rsid w:val="00146581"/>
    <w:rsid w:val="00146D77"/>
    <w:rsid w:val="00147062"/>
    <w:rsid w:val="00150484"/>
    <w:rsid w:val="00151E85"/>
    <w:rsid w:val="00152B61"/>
    <w:rsid w:val="00152F30"/>
    <w:rsid w:val="00153583"/>
    <w:rsid w:val="0015378F"/>
    <w:rsid w:val="00153829"/>
    <w:rsid w:val="00153C5B"/>
    <w:rsid w:val="00154ACD"/>
    <w:rsid w:val="00154EDF"/>
    <w:rsid w:val="001550DD"/>
    <w:rsid w:val="00155B79"/>
    <w:rsid w:val="00155C2F"/>
    <w:rsid w:val="00157768"/>
    <w:rsid w:val="00157862"/>
    <w:rsid w:val="00160756"/>
    <w:rsid w:val="00160E84"/>
    <w:rsid w:val="00162114"/>
    <w:rsid w:val="00164377"/>
    <w:rsid w:val="001658D4"/>
    <w:rsid w:val="001661E9"/>
    <w:rsid w:val="001667DD"/>
    <w:rsid w:val="001675C3"/>
    <w:rsid w:val="00167E98"/>
    <w:rsid w:val="00170227"/>
    <w:rsid w:val="00170D00"/>
    <w:rsid w:val="00170EB7"/>
    <w:rsid w:val="0017149D"/>
    <w:rsid w:val="00172137"/>
    <w:rsid w:val="00172E8C"/>
    <w:rsid w:val="0017309F"/>
    <w:rsid w:val="001730A5"/>
    <w:rsid w:val="0017387F"/>
    <w:rsid w:val="0017487E"/>
    <w:rsid w:val="00175453"/>
    <w:rsid w:val="00177F42"/>
    <w:rsid w:val="00180C51"/>
    <w:rsid w:val="00181698"/>
    <w:rsid w:val="00181DB9"/>
    <w:rsid w:val="00182212"/>
    <w:rsid w:val="00182933"/>
    <w:rsid w:val="0018316E"/>
    <w:rsid w:val="00183835"/>
    <w:rsid w:val="00183E3D"/>
    <w:rsid w:val="00184E97"/>
    <w:rsid w:val="00185CE2"/>
    <w:rsid w:val="00185F06"/>
    <w:rsid w:val="0018635E"/>
    <w:rsid w:val="00186B31"/>
    <w:rsid w:val="00186B75"/>
    <w:rsid w:val="00187347"/>
    <w:rsid w:val="00187FE0"/>
    <w:rsid w:val="00190173"/>
    <w:rsid w:val="00190779"/>
    <w:rsid w:val="00190E7F"/>
    <w:rsid w:val="00190FBE"/>
    <w:rsid w:val="00191D95"/>
    <w:rsid w:val="001923A1"/>
    <w:rsid w:val="001943D2"/>
    <w:rsid w:val="001954EF"/>
    <w:rsid w:val="00195747"/>
    <w:rsid w:val="00195A78"/>
    <w:rsid w:val="00195AA2"/>
    <w:rsid w:val="00196F6D"/>
    <w:rsid w:val="001A073F"/>
    <w:rsid w:val="001A0ACF"/>
    <w:rsid w:val="001A16F6"/>
    <w:rsid w:val="001A170A"/>
    <w:rsid w:val="001A1B89"/>
    <w:rsid w:val="001A25D0"/>
    <w:rsid w:val="001A4734"/>
    <w:rsid w:val="001A602A"/>
    <w:rsid w:val="001A62FE"/>
    <w:rsid w:val="001A6992"/>
    <w:rsid w:val="001A7E93"/>
    <w:rsid w:val="001B03CB"/>
    <w:rsid w:val="001B056C"/>
    <w:rsid w:val="001B0C41"/>
    <w:rsid w:val="001B13F9"/>
    <w:rsid w:val="001B1E0E"/>
    <w:rsid w:val="001B208B"/>
    <w:rsid w:val="001B3060"/>
    <w:rsid w:val="001B33D1"/>
    <w:rsid w:val="001B373A"/>
    <w:rsid w:val="001B405D"/>
    <w:rsid w:val="001B42C0"/>
    <w:rsid w:val="001B7003"/>
    <w:rsid w:val="001B7EAA"/>
    <w:rsid w:val="001C0D91"/>
    <w:rsid w:val="001C17F6"/>
    <w:rsid w:val="001C2373"/>
    <w:rsid w:val="001C43C5"/>
    <w:rsid w:val="001C5ACA"/>
    <w:rsid w:val="001C5DF9"/>
    <w:rsid w:val="001C6045"/>
    <w:rsid w:val="001C6209"/>
    <w:rsid w:val="001C64CF"/>
    <w:rsid w:val="001C6C22"/>
    <w:rsid w:val="001C6DED"/>
    <w:rsid w:val="001C7EBD"/>
    <w:rsid w:val="001D08B5"/>
    <w:rsid w:val="001D0C03"/>
    <w:rsid w:val="001D168D"/>
    <w:rsid w:val="001D2636"/>
    <w:rsid w:val="001D2E0C"/>
    <w:rsid w:val="001D4755"/>
    <w:rsid w:val="001D5252"/>
    <w:rsid w:val="001D5B22"/>
    <w:rsid w:val="001D5D73"/>
    <w:rsid w:val="001D5DCC"/>
    <w:rsid w:val="001E015B"/>
    <w:rsid w:val="001E0503"/>
    <w:rsid w:val="001E0D6F"/>
    <w:rsid w:val="001E1892"/>
    <w:rsid w:val="001E1D1A"/>
    <w:rsid w:val="001E29C7"/>
    <w:rsid w:val="001E32C4"/>
    <w:rsid w:val="001E3591"/>
    <w:rsid w:val="001E3D15"/>
    <w:rsid w:val="001E4137"/>
    <w:rsid w:val="001E4EAD"/>
    <w:rsid w:val="001E6788"/>
    <w:rsid w:val="001E7C16"/>
    <w:rsid w:val="001F0E52"/>
    <w:rsid w:val="001F191E"/>
    <w:rsid w:val="001F2AC9"/>
    <w:rsid w:val="001F2C3A"/>
    <w:rsid w:val="001F339D"/>
    <w:rsid w:val="001F47EE"/>
    <w:rsid w:val="001F48BB"/>
    <w:rsid w:val="00200112"/>
    <w:rsid w:val="00200FF8"/>
    <w:rsid w:val="00202321"/>
    <w:rsid w:val="00202588"/>
    <w:rsid w:val="002025A5"/>
    <w:rsid w:val="0020271E"/>
    <w:rsid w:val="00202AD1"/>
    <w:rsid w:val="002050AE"/>
    <w:rsid w:val="002052A2"/>
    <w:rsid w:val="00205DC7"/>
    <w:rsid w:val="00205FAB"/>
    <w:rsid w:val="00206AA8"/>
    <w:rsid w:val="00211A15"/>
    <w:rsid w:val="00212F0B"/>
    <w:rsid w:val="0021339C"/>
    <w:rsid w:val="00213992"/>
    <w:rsid w:val="002150B1"/>
    <w:rsid w:val="00215650"/>
    <w:rsid w:val="00215A48"/>
    <w:rsid w:val="00216E88"/>
    <w:rsid w:val="00216F79"/>
    <w:rsid w:val="002178EB"/>
    <w:rsid w:val="00217F37"/>
    <w:rsid w:val="00220300"/>
    <w:rsid w:val="00220723"/>
    <w:rsid w:val="00220BF4"/>
    <w:rsid w:val="002223DC"/>
    <w:rsid w:val="00222AB6"/>
    <w:rsid w:val="00222E70"/>
    <w:rsid w:val="00223133"/>
    <w:rsid w:val="00223445"/>
    <w:rsid w:val="0022382A"/>
    <w:rsid w:val="002245DA"/>
    <w:rsid w:val="00224835"/>
    <w:rsid w:val="00224E64"/>
    <w:rsid w:val="00224F14"/>
    <w:rsid w:val="00225780"/>
    <w:rsid w:val="002274E4"/>
    <w:rsid w:val="00230898"/>
    <w:rsid w:val="00232277"/>
    <w:rsid w:val="002326B8"/>
    <w:rsid w:val="00232807"/>
    <w:rsid w:val="002330DE"/>
    <w:rsid w:val="0023438B"/>
    <w:rsid w:val="00236528"/>
    <w:rsid w:val="00236BA3"/>
    <w:rsid w:val="00236EF3"/>
    <w:rsid w:val="00237E78"/>
    <w:rsid w:val="002413B8"/>
    <w:rsid w:val="002424EA"/>
    <w:rsid w:val="0024257B"/>
    <w:rsid w:val="00243EE2"/>
    <w:rsid w:val="002445BE"/>
    <w:rsid w:val="00245044"/>
    <w:rsid w:val="002455E5"/>
    <w:rsid w:val="00246835"/>
    <w:rsid w:val="00246DF4"/>
    <w:rsid w:val="00246E31"/>
    <w:rsid w:val="002475B4"/>
    <w:rsid w:val="0024783B"/>
    <w:rsid w:val="0025010E"/>
    <w:rsid w:val="00250250"/>
    <w:rsid w:val="00250E13"/>
    <w:rsid w:val="00251100"/>
    <w:rsid w:val="0025162F"/>
    <w:rsid w:val="00252433"/>
    <w:rsid w:val="0025247D"/>
    <w:rsid w:val="00252DA7"/>
    <w:rsid w:val="00254667"/>
    <w:rsid w:val="00255FDA"/>
    <w:rsid w:val="002573DB"/>
    <w:rsid w:val="00257859"/>
    <w:rsid w:val="00260AF4"/>
    <w:rsid w:val="0026201C"/>
    <w:rsid w:val="00262A56"/>
    <w:rsid w:val="00262E0B"/>
    <w:rsid w:val="00264872"/>
    <w:rsid w:val="00264BCE"/>
    <w:rsid w:val="00264F53"/>
    <w:rsid w:val="0026530C"/>
    <w:rsid w:val="00265481"/>
    <w:rsid w:val="002658B1"/>
    <w:rsid w:val="002659E1"/>
    <w:rsid w:val="00265A9E"/>
    <w:rsid w:val="00270300"/>
    <w:rsid w:val="0027064D"/>
    <w:rsid w:val="00270964"/>
    <w:rsid w:val="00270B14"/>
    <w:rsid w:val="00270E8A"/>
    <w:rsid w:val="00270F4D"/>
    <w:rsid w:val="00271151"/>
    <w:rsid w:val="00271C0A"/>
    <w:rsid w:val="00272388"/>
    <w:rsid w:val="00273A29"/>
    <w:rsid w:val="00273FE7"/>
    <w:rsid w:val="00274DBA"/>
    <w:rsid w:val="00274FC6"/>
    <w:rsid w:val="002754BA"/>
    <w:rsid w:val="002766A4"/>
    <w:rsid w:val="002766C8"/>
    <w:rsid w:val="00276A56"/>
    <w:rsid w:val="00276B97"/>
    <w:rsid w:val="00276BE2"/>
    <w:rsid w:val="00282CC7"/>
    <w:rsid w:val="00283722"/>
    <w:rsid w:val="00283B21"/>
    <w:rsid w:val="00284CF8"/>
    <w:rsid w:val="00285C59"/>
    <w:rsid w:val="0028718A"/>
    <w:rsid w:val="00287478"/>
    <w:rsid w:val="00291625"/>
    <w:rsid w:val="00291B3A"/>
    <w:rsid w:val="00293426"/>
    <w:rsid w:val="0029443D"/>
    <w:rsid w:val="00294D2F"/>
    <w:rsid w:val="00295513"/>
    <w:rsid w:val="002955C0"/>
    <w:rsid w:val="002961D8"/>
    <w:rsid w:val="0029662E"/>
    <w:rsid w:val="00296AE4"/>
    <w:rsid w:val="00296C5E"/>
    <w:rsid w:val="002A0A23"/>
    <w:rsid w:val="002A1D85"/>
    <w:rsid w:val="002A2F3F"/>
    <w:rsid w:val="002A401C"/>
    <w:rsid w:val="002A49D3"/>
    <w:rsid w:val="002A50D2"/>
    <w:rsid w:val="002A6703"/>
    <w:rsid w:val="002A67E3"/>
    <w:rsid w:val="002A7493"/>
    <w:rsid w:val="002B029D"/>
    <w:rsid w:val="002B0E69"/>
    <w:rsid w:val="002B1838"/>
    <w:rsid w:val="002B21A9"/>
    <w:rsid w:val="002B2CDD"/>
    <w:rsid w:val="002B2EB2"/>
    <w:rsid w:val="002B30C7"/>
    <w:rsid w:val="002B35D0"/>
    <w:rsid w:val="002B3625"/>
    <w:rsid w:val="002B3935"/>
    <w:rsid w:val="002B5D7F"/>
    <w:rsid w:val="002B5F05"/>
    <w:rsid w:val="002B65C2"/>
    <w:rsid w:val="002B73B2"/>
    <w:rsid w:val="002B73D5"/>
    <w:rsid w:val="002B7498"/>
    <w:rsid w:val="002B7DFF"/>
    <w:rsid w:val="002C0185"/>
    <w:rsid w:val="002C060C"/>
    <w:rsid w:val="002C0BE1"/>
    <w:rsid w:val="002C1523"/>
    <w:rsid w:val="002C1FF0"/>
    <w:rsid w:val="002C2D68"/>
    <w:rsid w:val="002C47C3"/>
    <w:rsid w:val="002C6242"/>
    <w:rsid w:val="002C6834"/>
    <w:rsid w:val="002C6B80"/>
    <w:rsid w:val="002C74DF"/>
    <w:rsid w:val="002C771B"/>
    <w:rsid w:val="002D0146"/>
    <w:rsid w:val="002D0B79"/>
    <w:rsid w:val="002D0C3E"/>
    <w:rsid w:val="002D235A"/>
    <w:rsid w:val="002D3551"/>
    <w:rsid w:val="002D3EF1"/>
    <w:rsid w:val="002D4F34"/>
    <w:rsid w:val="002D59B8"/>
    <w:rsid w:val="002D5CC7"/>
    <w:rsid w:val="002D6663"/>
    <w:rsid w:val="002D719A"/>
    <w:rsid w:val="002D7DA7"/>
    <w:rsid w:val="002D7EE9"/>
    <w:rsid w:val="002E05BE"/>
    <w:rsid w:val="002E071E"/>
    <w:rsid w:val="002E25A8"/>
    <w:rsid w:val="002E3624"/>
    <w:rsid w:val="002E389E"/>
    <w:rsid w:val="002E3C91"/>
    <w:rsid w:val="002E4431"/>
    <w:rsid w:val="002E4ED7"/>
    <w:rsid w:val="002E5EB8"/>
    <w:rsid w:val="002F0E21"/>
    <w:rsid w:val="002F131C"/>
    <w:rsid w:val="002F1394"/>
    <w:rsid w:val="002F35CD"/>
    <w:rsid w:val="002F36BF"/>
    <w:rsid w:val="002F39A5"/>
    <w:rsid w:val="002F3ACC"/>
    <w:rsid w:val="002F40DF"/>
    <w:rsid w:val="002F4822"/>
    <w:rsid w:val="002F53FF"/>
    <w:rsid w:val="002F5F99"/>
    <w:rsid w:val="002F6653"/>
    <w:rsid w:val="002F7564"/>
    <w:rsid w:val="002F7D95"/>
    <w:rsid w:val="0030132C"/>
    <w:rsid w:val="00302234"/>
    <w:rsid w:val="00303684"/>
    <w:rsid w:val="003047C7"/>
    <w:rsid w:val="00306582"/>
    <w:rsid w:val="0030658E"/>
    <w:rsid w:val="003071B2"/>
    <w:rsid w:val="00307624"/>
    <w:rsid w:val="003105DD"/>
    <w:rsid w:val="003114B8"/>
    <w:rsid w:val="00312D1F"/>
    <w:rsid w:val="003131E6"/>
    <w:rsid w:val="0031438E"/>
    <w:rsid w:val="003144A8"/>
    <w:rsid w:val="00314FAD"/>
    <w:rsid w:val="00316C3D"/>
    <w:rsid w:val="00317218"/>
    <w:rsid w:val="003175D6"/>
    <w:rsid w:val="00321638"/>
    <w:rsid w:val="00321E42"/>
    <w:rsid w:val="00322154"/>
    <w:rsid w:val="00323C5A"/>
    <w:rsid w:val="003243C7"/>
    <w:rsid w:val="00325375"/>
    <w:rsid w:val="00326C12"/>
    <w:rsid w:val="00326F35"/>
    <w:rsid w:val="003304CE"/>
    <w:rsid w:val="003307B4"/>
    <w:rsid w:val="00331F23"/>
    <w:rsid w:val="0033279A"/>
    <w:rsid w:val="00332C9D"/>
    <w:rsid w:val="00333516"/>
    <w:rsid w:val="003337D5"/>
    <w:rsid w:val="00333C6A"/>
    <w:rsid w:val="0033458E"/>
    <w:rsid w:val="0033484F"/>
    <w:rsid w:val="0033581F"/>
    <w:rsid w:val="003358A5"/>
    <w:rsid w:val="00335C56"/>
    <w:rsid w:val="003367C4"/>
    <w:rsid w:val="00336C75"/>
    <w:rsid w:val="00337465"/>
    <w:rsid w:val="00343CF7"/>
    <w:rsid w:val="003445CC"/>
    <w:rsid w:val="00344BAE"/>
    <w:rsid w:val="00345016"/>
    <w:rsid w:val="00347890"/>
    <w:rsid w:val="00350D89"/>
    <w:rsid w:val="003512AC"/>
    <w:rsid w:val="00351361"/>
    <w:rsid w:val="00352865"/>
    <w:rsid w:val="00354BCE"/>
    <w:rsid w:val="003557FD"/>
    <w:rsid w:val="00356F17"/>
    <w:rsid w:val="00360598"/>
    <w:rsid w:val="003611F2"/>
    <w:rsid w:val="0036151D"/>
    <w:rsid w:val="0036225E"/>
    <w:rsid w:val="0036333C"/>
    <w:rsid w:val="00365A09"/>
    <w:rsid w:val="00365BDC"/>
    <w:rsid w:val="00367BF1"/>
    <w:rsid w:val="003700B3"/>
    <w:rsid w:val="00370335"/>
    <w:rsid w:val="0037161C"/>
    <w:rsid w:val="0037275F"/>
    <w:rsid w:val="00372DEA"/>
    <w:rsid w:val="00372FFF"/>
    <w:rsid w:val="00373982"/>
    <w:rsid w:val="00373C65"/>
    <w:rsid w:val="00373D70"/>
    <w:rsid w:val="00374097"/>
    <w:rsid w:val="00374B35"/>
    <w:rsid w:val="00376802"/>
    <w:rsid w:val="00376980"/>
    <w:rsid w:val="00376AEC"/>
    <w:rsid w:val="003776A6"/>
    <w:rsid w:val="0038045B"/>
    <w:rsid w:val="00380BA1"/>
    <w:rsid w:val="00381B87"/>
    <w:rsid w:val="00385102"/>
    <w:rsid w:val="0038518B"/>
    <w:rsid w:val="003860AD"/>
    <w:rsid w:val="00386163"/>
    <w:rsid w:val="0039085F"/>
    <w:rsid w:val="003920EB"/>
    <w:rsid w:val="0039215D"/>
    <w:rsid w:val="0039237B"/>
    <w:rsid w:val="00393C0F"/>
    <w:rsid w:val="00394EFC"/>
    <w:rsid w:val="00395405"/>
    <w:rsid w:val="003962B8"/>
    <w:rsid w:val="0039762F"/>
    <w:rsid w:val="00397830"/>
    <w:rsid w:val="003A0508"/>
    <w:rsid w:val="003A065A"/>
    <w:rsid w:val="003A0828"/>
    <w:rsid w:val="003A23F6"/>
    <w:rsid w:val="003A2440"/>
    <w:rsid w:val="003A35A1"/>
    <w:rsid w:val="003A3F0F"/>
    <w:rsid w:val="003A43E1"/>
    <w:rsid w:val="003A585E"/>
    <w:rsid w:val="003A5D78"/>
    <w:rsid w:val="003A79A0"/>
    <w:rsid w:val="003B0B7A"/>
    <w:rsid w:val="003B15FD"/>
    <w:rsid w:val="003B18F4"/>
    <w:rsid w:val="003B1F20"/>
    <w:rsid w:val="003B1FDD"/>
    <w:rsid w:val="003B4771"/>
    <w:rsid w:val="003B4F83"/>
    <w:rsid w:val="003B5151"/>
    <w:rsid w:val="003B58A6"/>
    <w:rsid w:val="003B6821"/>
    <w:rsid w:val="003B6F90"/>
    <w:rsid w:val="003B7278"/>
    <w:rsid w:val="003C1B03"/>
    <w:rsid w:val="003C2F67"/>
    <w:rsid w:val="003C3341"/>
    <w:rsid w:val="003C3932"/>
    <w:rsid w:val="003C3C3E"/>
    <w:rsid w:val="003C3FAE"/>
    <w:rsid w:val="003C4ACD"/>
    <w:rsid w:val="003D0139"/>
    <w:rsid w:val="003D162B"/>
    <w:rsid w:val="003D1670"/>
    <w:rsid w:val="003D2BA7"/>
    <w:rsid w:val="003D2CEA"/>
    <w:rsid w:val="003D39F5"/>
    <w:rsid w:val="003D3A8F"/>
    <w:rsid w:val="003D487B"/>
    <w:rsid w:val="003D4A66"/>
    <w:rsid w:val="003D562B"/>
    <w:rsid w:val="003D73CA"/>
    <w:rsid w:val="003D77C3"/>
    <w:rsid w:val="003D7AFE"/>
    <w:rsid w:val="003E1216"/>
    <w:rsid w:val="003E15D7"/>
    <w:rsid w:val="003E2EFC"/>
    <w:rsid w:val="003E3D3B"/>
    <w:rsid w:val="003E5001"/>
    <w:rsid w:val="003E5174"/>
    <w:rsid w:val="003E565E"/>
    <w:rsid w:val="003E6FC9"/>
    <w:rsid w:val="003E7405"/>
    <w:rsid w:val="003F06B6"/>
    <w:rsid w:val="003F1033"/>
    <w:rsid w:val="003F17C0"/>
    <w:rsid w:val="003F213A"/>
    <w:rsid w:val="003F2500"/>
    <w:rsid w:val="003F354C"/>
    <w:rsid w:val="003F35C7"/>
    <w:rsid w:val="003F4274"/>
    <w:rsid w:val="003F4A70"/>
    <w:rsid w:val="003F5A25"/>
    <w:rsid w:val="003F698F"/>
    <w:rsid w:val="003F73C7"/>
    <w:rsid w:val="00400703"/>
    <w:rsid w:val="0040106F"/>
    <w:rsid w:val="00401104"/>
    <w:rsid w:val="00401AEE"/>
    <w:rsid w:val="0040250F"/>
    <w:rsid w:val="0040286A"/>
    <w:rsid w:val="00403B09"/>
    <w:rsid w:val="0040449D"/>
    <w:rsid w:val="00404AC8"/>
    <w:rsid w:val="00404E27"/>
    <w:rsid w:val="004069CA"/>
    <w:rsid w:val="00407EC8"/>
    <w:rsid w:val="00410BEE"/>
    <w:rsid w:val="00412070"/>
    <w:rsid w:val="004120F7"/>
    <w:rsid w:val="00412D71"/>
    <w:rsid w:val="00412F9F"/>
    <w:rsid w:val="004141AE"/>
    <w:rsid w:val="00414870"/>
    <w:rsid w:val="00414CA8"/>
    <w:rsid w:val="00414DE8"/>
    <w:rsid w:val="00415C5B"/>
    <w:rsid w:val="00415DE9"/>
    <w:rsid w:val="00416E35"/>
    <w:rsid w:val="004170CF"/>
    <w:rsid w:val="00417E42"/>
    <w:rsid w:val="00420C4D"/>
    <w:rsid w:val="00420CD0"/>
    <w:rsid w:val="00421309"/>
    <w:rsid w:val="00422171"/>
    <w:rsid w:val="0042217E"/>
    <w:rsid w:val="00423723"/>
    <w:rsid w:val="00423962"/>
    <w:rsid w:val="00424314"/>
    <w:rsid w:val="00425B7E"/>
    <w:rsid w:val="004262D0"/>
    <w:rsid w:val="0043017A"/>
    <w:rsid w:val="004306CD"/>
    <w:rsid w:val="00430E9C"/>
    <w:rsid w:val="004320CA"/>
    <w:rsid w:val="0043225D"/>
    <w:rsid w:val="00433154"/>
    <w:rsid w:val="00433826"/>
    <w:rsid w:val="004341DE"/>
    <w:rsid w:val="00435B9C"/>
    <w:rsid w:val="00435BC7"/>
    <w:rsid w:val="00435E36"/>
    <w:rsid w:val="00435F45"/>
    <w:rsid w:val="0043694E"/>
    <w:rsid w:val="00436F00"/>
    <w:rsid w:val="00436FC4"/>
    <w:rsid w:val="004406E9"/>
    <w:rsid w:val="0044087A"/>
    <w:rsid w:val="0044104D"/>
    <w:rsid w:val="00441597"/>
    <w:rsid w:val="004419D4"/>
    <w:rsid w:val="0044289C"/>
    <w:rsid w:val="004431BD"/>
    <w:rsid w:val="00444905"/>
    <w:rsid w:val="00445621"/>
    <w:rsid w:val="00446B53"/>
    <w:rsid w:val="004506A3"/>
    <w:rsid w:val="00450F0A"/>
    <w:rsid w:val="004514E8"/>
    <w:rsid w:val="00451B88"/>
    <w:rsid w:val="00451C3A"/>
    <w:rsid w:val="0045345D"/>
    <w:rsid w:val="00453B63"/>
    <w:rsid w:val="004545E4"/>
    <w:rsid w:val="00454D14"/>
    <w:rsid w:val="004557DC"/>
    <w:rsid w:val="00455ED2"/>
    <w:rsid w:val="00456E07"/>
    <w:rsid w:val="00457366"/>
    <w:rsid w:val="00457C24"/>
    <w:rsid w:val="00460FD4"/>
    <w:rsid w:val="00461B43"/>
    <w:rsid w:val="00463B11"/>
    <w:rsid w:val="004647F3"/>
    <w:rsid w:val="0046576B"/>
    <w:rsid w:val="004659ED"/>
    <w:rsid w:val="00467026"/>
    <w:rsid w:val="00467D3A"/>
    <w:rsid w:val="00470D82"/>
    <w:rsid w:val="00471250"/>
    <w:rsid w:val="00471736"/>
    <w:rsid w:val="00473AD8"/>
    <w:rsid w:val="00473EB8"/>
    <w:rsid w:val="00476F42"/>
    <w:rsid w:val="0047751B"/>
    <w:rsid w:val="004775A4"/>
    <w:rsid w:val="00477B2B"/>
    <w:rsid w:val="00480BBF"/>
    <w:rsid w:val="004819B3"/>
    <w:rsid w:val="00482FB2"/>
    <w:rsid w:val="0048305B"/>
    <w:rsid w:val="00483094"/>
    <w:rsid w:val="00483204"/>
    <w:rsid w:val="004834A3"/>
    <w:rsid w:val="00484AD5"/>
    <w:rsid w:val="00486F5D"/>
    <w:rsid w:val="0048703D"/>
    <w:rsid w:val="00487BAF"/>
    <w:rsid w:val="00490147"/>
    <w:rsid w:val="004908E8"/>
    <w:rsid w:val="00491354"/>
    <w:rsid w:val="00493BC9"/>
    <w:rsid w:val="00493F02"/>
    <w:rsid w:val="004961BF"/>
    <w:rsid w:val="004973B7"/>
    <w:rsid w:val="004975B3"/>
    <w:rsid w:val="004A05E6"/>
    <w:rsid w:val="004A0EBF"/>
    <w:rsid w:val="004A0FE3"/>
    <w:rsid w:val="004A1161"/>
    <w:rsid w:val="004A174D"/>
    <w:rsid w:val="004A4997"/>
    <w:rsid w:val="004A49B5"/>
    <w:rsid w:val="004A4B30"/>
    <w:rsid w:val="004A4CE2"/>
    <w:rsid w:val="004A5435"/>
    <w:rsid w:val="004A56C1"/>
    <w:rsid w:val="004A6A90"/>
    <w:rsid w:val="004A77CB"/>
    <w:rsid w:val="004A7AC0"/>
    <w:rsid w:val="004B1A66"/>
    <w:rsid w:val="004B1A9B"/>
    <w:rsid w:val="004B2EFF"/>
    <w:rsid w:val="004B3511"/>
    <w:rsid w:val="004B365A"/>
    <w:rsid w:val="004B3751"/>
    <w:rsid w:val="004B40E7"/>
    <w:rsid w:val="004B4347"/>
    <w:rsid w:val="004B4507"/>
    <w:rsid w:val="004B5AC7"/>
    <w:rsid w:val="004B5B0B"/>
    <w:rsid w:val="004B5EE3"/>
    <w:rsid w:val="004C16E3"/>
    <w:rsid w:val="004C22AB"/>
    <w:rsid w:val="004C2C6C"/>
    <w:rsid w:val="004C2DE8"/>
    <w:rsid w:val="004C403C"/>
    <w:rsid w:val="004C46E0"/>
    <w:rsid w:val="004C4D51"/>
    <w:rsid w:val="004C7416"/>
    <w:rsid w:val="004D2AA1"/>
    <w:rsid w:val="004D35B4"/>
    <w:rsid w:val="004D3E06"/>
    <w:rsid w:val="004D466E"/>
    <w:rsid w:val="004D6987"/>
    <w:rsid w:val="004D6B9F"/>
    <w:rsid w:val="004E31DB"/>
    <w:rsid w:val="004E3316"/>
    <w:rsid w:val="004E3C2A"/>
    <w:rsid w:val="004E5BE9"/>
    <w:rsid w:val="004E66BC"/>
    <w:rsid w:val="004E70E1"/>
    <w:rsid w:val="004E7B00"/>
    <w:rsid w:val="004F28A8"/>
    <w:rsid w:val="004F4DA4"/>
    <w:rsid w:val="004F516A"/>
    <w:rsid w:val="004F60DA"/>
    <w:rsid w:val="004F6A9B"/>
    <w:rsid w:val="004F7267"/>
    <w:rsid w:val="005006BF"/>
    <w:rsid w:val="00500930"/>
    <w:rsid w:val="00500ADB"/>
    <w:rsid w:val="00500F79"/>
    <w:rsid w:val="00501415"/>
    <w:rsid w:val="00503E1F"/>
    <w:rsid w:val="00504ED1"/>
    <w:rsid w:val="00505326"/>
    <w:rsid w:val="005055FD"/>
    <w:rsid w:val="005062E7"/>
    <w:rsid w:val="00506341"/>
    <w:rsid w:val="005071FD"/>
    <w:rsid w:val="00507AC1"/>
    <w:rsid w:val="0051137E"/>
    <w:rsid w:val="00511F52"/>
    <w:rsid w:val="0051222A"/>
    <w:rsid w:val="0051239A"/>
    <w:rsid w:val="00512DE3"/>
    <w:rsid w:val="00513237"/>
    <w:rsid w:val="005133FE"/>
    <w:rsid w:val="00513782"/>
    <w:rsid w:val="00513932"/>
    <w:rsid w:val="00514069"/>
    <w:rsid w:val="00516097"/>
    <w:rsid w:val="00520123"/>
    <w:rsid w:val="0052070E"/>
    <w:rsid w:val="00521E83"/>
    <w:rsid w:val="005222C2"/>
    <w:rsid w:val="00522388"/>
    <w:rsid w:val="00523BAD"/>
    <w:rsid w:val="00524DB7"/>
    <w:rsid w:val="00524F3F"/>
    <w:rsid w:val="005266F6"/>
    <w:rsid w:val="005278B3"/>
    <w:rsid w:val="0053164D"/>
    <w:rsid w:val="00531B25"/>
    <w:rsid w:val="00532C8A"/>
    <w:rsid w:val="005330C2"/>
    <w:rsid w:val="00533F1A"/>
    <w:rsid w:val="005342ED"/>
    <w:rsid w:val="005347A7"/>
    <w:rsid w:val="00535479"/>
    <w:rsid w:val="00535C67"/>
    <w:rsid w:val="005371A0"/>
    <w:rsid w:val="005379A0"/>
    <w:rsid w:val="00540848"/>
    <w:rsid w:val="00541C0C"/>
    <w:rsid w:val="00541CF9"/>
    <w:rsid w:val="0054223B"/>
    <w:rsid w:val="0054320C"/>
    <w:rsid w:val="0054432B"/>
    <w:rsid w:val="00544BEF"/>
    <w:rsid w:val="00544CC9"/>
    <w:rsid w:val="005452AC"/>
    <w:rsid w:val="0054561B"/>
    <w:rsid w:val="00545A79"/>
    <w:rsid w:val="0054645B"/>
    <w:rsid w:val="00546C35"/>
    <w:rsid w:val="00546D6D"/>
    <w:rsid w:val="005479F4"/>
    <w:rsid w:val="005508BD"/>
    <w:rsid w:val="00550C30"/>
    <w:rsid w:val="0055247B"/>
    <w:rsid w:val="005529A4"/>
    <w:rsid w:val="005542C3"/>
    <w:rsid w:val="00554961"/>
    <w:rsid w:val="00554C81"/>
    <w:rsid w:val="0055637B"/>
    <w:rsid w:val="0056055F"/>
    <w:rsid w:val="00560A22"/>
    <w:rsid w:val="00560B63"/>
    <w:rsid w:val="00560DD6"/>
    <w:rsid w:val="00561687"/>
    <w:rsid w:val="00561C5A"/>
    <w:rsid w:val="00562D33"/>
    <w:rsid w:val="00562ED6"/>
    <w:rsid w:val="005631DA"/>
    <w:rsid w:val="00565887"/>
    <w:rsid w:val="00565CD0"/>
    <w:rsid w:val="00565D26"/>
    <w:rsid w:val="00565EA5"/>
    <w:rsid w:val="00566478"/>
    <w:rsid w:val="005669C0"/>
    <w:rsid w:val="00567732"/>
    <w:rsid w:val="00567C51"/>
    <w:rsid w:val="00567FEE"/>
    <w:rsid w:val="005707E2"/>
    <w:rsid w:val="005714C3"/>
    <w:rsid w:val="0057254C"/>
    <w:rsid w:val="00572E07"/>
    <w:rsid w:val="0057375A"/>
    <w:rsid w:val="0057376B"/>
    <w:rsid w:val="00574A54"/>
    <w:rsid w:val="005769B8"/>
    <w:rsid w:val="00577412"/>
    <w:rsid w:val="0057759E"/>
    <w:rsid w:val="005776EF"/>
    <w:rsid w:val="00577D98"/>
    <w:rsid w:val="00580492"/>
    <w:rsid w:val="00581897"/>
    <w:rsid w:val="005820D7"/>
    <w:rsid w:val="005834E3"/>
    <w:rsid w:val="00583E27"/>
    <w:rsid w:val="00584289"/>
    <w:rsid w:val="00584588"/>
    <w:rsid w:val="00584CC1"/>
    <w:rsid w:val="00584DED"/>
    <w:rsid w:val="0058502D"/>
    <w:rsid w:val="005857C0"/>
    <w:rsid w:val="005858DA"/>
    <w:rsid w:val="005868B3"/>
    <w:rsid w:val="00587014"/>
    <w:rsid w:val="005911B8"/>
    <w:rsid w:val="0059149A"/>
    <w:rsid w:val="00592ED4"/>
    <w:rsid w:val="005947E1"/>
    <w:rsid w:val="00594D91"/>
    <w:rsid w:val="00595C0B"/>
    <w:rsid w:val="00595C5F"/>
    <w:rsid w:val="00596EED"/>
    <w:rsid w:val="005972A8"/>
    <w:rsid w:val="00597A38"/>
    <w:rsid w:val="005A0161"/>
    <w:rsid w:val="005A0D5E"/>
    <w:rsid w:val="005A181E"/>
    <w:rsid w:val="005A1BDC"/>
    <w:rsid w:val="005A1F9A"/>
    <w:rsid w:val="005A3114"/>
    <w:rsid w:val="005A3B65"/>
    <w:rsid w:val="005A4F62"/>
    <w:rsid w:val="005A651D"/>
    <w:rsid w:val="005A76C4"/>
    <w:rsid w:val="005B0FA0"/>
    <w:rsid w:val="005B2A83"/>
    <w:rsid w:val="005B302B"/>
    <w:rsid w:val="005B4764"/>
    <w:rsid w:val="005B4BD5"/>
    <w:rsid w:val="005B587E"/>
    <w:rsid w:val="005B604A"/>
    <w:rsid w:val="005B6AE0"/>
    <w:rsid w:val="005C00E6"/>
    <w:rsid w:val="005C04A4"/>
    <w:rsid w:val="005C06C1"/>
    <w:rsid w:val="005C0F8B"/>
    <w:rsid w:val="005C2144"/>
    <w:rsid w:val="005C37F2"/>
    <w:rsid w:val="005C3E11"/>
    <w:rsid w:val="005C4E3A"/>
    <w:rsid w:val="005C6ADE"/>
    <w:rsid w:val="005C6F8F"/>
    <w:rsid w:val="005C7DCC"/>
    <w:rsid w:val="005D0C7B"/>
    <w:rsid w:val="005D1708"/>
    <w:rsid w:val="005D35FC"/>
    <w:rsid w:val="005D429B"/>
    <w:rsid w:val="005D4C01"/>
    <w:rsid w:val="005D4F8C"/>
    <w:rsid w:val="005D6B05"/>
    <w:rsid w:val="005D7BDB"/>
    <w:rsid w:val="005D7EC9"/>
    <w:rsid w:val="005E0D34"/>
    <w:rsid w:val="005E1CE6"/>
    <w:rsid w:val="005E2267"/>
    <w:rsid w:val="005E4114"/>
    <w:rsid w:val="005E4806"/>
    <w:rsid w:val="005E4C2D"/>
    <w:rsid w:val="005E6E64"/>
    <w:rsid w:val="005E7509"/>
    <w:rsid w:val="005E7AF4"/>
    <w:rsid w:val="005F08C9"/>
    <w:rsid w:val="005F0F07"/>
    <w:rsid w:val="005F1ED9"/>
    <w:rsid w:val="005F3CDD"/>
    <w:rsid w:val="005F4199"/>
    <w:rsid w:val="005F5F15"/>
    <w:rsid w:val="005F6DE4"/>
    <w:rsid w:val="00600D95"/>
    <w:rsid w:val="00601331"/>
    <w:rsid w:val="00601400"/>
    <w:rsid w:val="006019AA"/>
    <w:rsid w:val="00602CD3"/>
    <w:rsid w:val="0060332C"/>
    <w:rsid w:val="00603B77"/>
    <w:rsid w:val="00603E1F"/>
    <w:rsid w:val="00603FB5"/>
    <w:rsid w:val="0060439C"/>
    <w:rsid w:val="006073E4"/>
    <w:rsid w:val="006112F6"/>
    <w:rsid w:val="0061476E"/>
    <w:rsid w:val="00614B2B"/>
    <w:rsid w:val="00614CC4"/>
    <w:rsid w:val="00615001"/>
    <w:rsid w:val="00615D7D"/>
    <w:rsid w:val="00615E82"/>
    <w:rsid w:val="006160BA"/>
    <w:rsid w:val="0061631B"/>
    <w:rsid w:val="00617726"/>
    <w:rsid w:val="00620448"/>
    <w:rsid w:val="00620959"/>
    <w:rsid w:val="00620D7D"/>
    <w:rsid w:val="00621167"/>
    <w:rsid w:val="00622C9A"/>
    <w:rsid w:val="00622E02"/>
    <w:rsid w:val="00624182"/>
    <w:rsid w:val="0062477B"/>
    <w:rsid w:val="00624BB5"/>
    <w:rsid w:val="00624FA7"/>
    <w:rsid w:val="00625484"/>
    <w:rsid w:val="0062552F"/>
    <w:rsid w:val="00625929"/>
    <w:rsid w:val="00626388"/>
    <w:rsid w:val="00626809"/>
    <w:rsid w:val="006269CC"/>
    <w:rsid w:val="006313B9"/>
    <w:rsid w:val="00632806"/>
    <w:rsid w:val="006337C7"/>
    <w:rsid w:val="006368E4"/>
    <w:rsid w:val="00636B9A"/>
    <w:rsid w:val="00637886"/>
    <w:rsid w:val="006378AF"/>
    <w:rsid w:val="00641424"/>
    <w:rsid w:val="006416F1"/>
    <w:rsid w:val="00641BA4"/>
    <w:rsid w:val="0064491C"/>
    <w:rsid w:val="00644B4A"/>
    <w:rsid w:val="00645596"/>
    <w:rsid w:val="00646965"/>
    <w:rsid w:val="00646B32"/>
    <w:rsid w:val="00646D78"/>
    <w:rsid w:val="006470D9"/>
    <w:rsid w:val="006472AB"/>
    <w:rsid w:val="006472C7"/>
    <w:rsid w:val="00650AD8"/>
    <w:rsid w:val="00651CC3"/>
    <w:rsid w:val="00652B15"/>
    <w:rsid w:val="00654E42"/>
    <w:rsid w:val="00655993"/>
    <w:rsid w:val="00657772"/>
    <w:rsid w:val="00661612"/>
    <w:rsid w:val="00661A51"/>
    <w:rsid w:val="006620C3"/>
    <w:rsid w:val="00663715"/>
    <w:rsid w:val="00665566"/>
    <w:rsid w:val="006701B3"/>
    <w:rsid w:val="00670231"/>
    <w:rsid w:val="00670CDF"/>
    <w:rsid w:val="0067199E"/>
    <w:rsid w:val="00671D77"/>
    <w:rsid w:val="006727C3"/>
    <w:rsid w:val="00673295"/>
    <w:rsid w:val="00673A99"/>
    <w:rsid w:val="0067456F"/>
    <w:rsid w:val="00677970"/>
    <w:rsid w:val="0068160C"/>
    <w:rsid w:val="00681DE2"/>
    <w:rsid w:val="0068204B"/>
    <w:rsid w:val="006841D6"/>
    <w:rsid w:val="006855EA"/>
    <w:rsid w:val="00686497"/>
    <w:rsid w:val="00686980"/>
    <w:rsid w:val="00686C6B"/>
    <w:rsid w:val="00686F11"/>
    <w:rsid w:val="006872F5"/>
    <w:rsid w:val="006904AC"/>
    <w:rsid w:val="00690915"/>
    <w:rsid w:val="00691DC9"/>
    <w:rsid w:val="00692573"/>
    <w:rsid w:val="006927FF"/>
    <w:rsid w:val="006938D5"/>
    <w:rsid w:val="00693D39"/>
    <w:rsid w:val="00693E4A"/>
    <w:rsid w:val="00694307"/>
    <w:rsid w:val="0069454E"/>
    <w:rsid w:val="00694C46"/>
    <w:rsid w:val="0069531D"/>
    <w:rsid w:val="00695786"/>
    <w:rsid w:val="00695934"/>
    <w:rsid w:val="00696772"/>
    <w:rsid w:val="006976FB"/>
    <w:rsid w:val="00697CF8"/>
    <w:rsid w:val="006A0CB8"/>
    <w:rsid w:val="006A1040"/>
    <w:rsid w:val="006A2E30"/>
    <w:rsid w:val="006A352A"/>
    <w:rsid w:val="006A5108"/>
    <w:rsid w:val="006A6688"/>
    <w:rsid w:val="006A7C47"/>
    <w:rsid w:val="006B01DC"/>
    <w:rsid w:val="006B0CD6"/>
    <w:rsid w:val="006B11E4"/>
    <w:rsid w:val="006B1BE1"/>
    <w:rsid w:val="006B241F"/>
    <w:rsid w:val="006B26D8"/>
    <w:rsid w:val="006B279C"/>
    <w:rsid w:val="006B2801"/>
    <w:rsid w:val="006B2CA1"/>
    <w:rsid w:val="006B3F7B"/>
    <w:rsid w:val="006B4B9F"/>
    <w:rsid w:val="006B6E2C"/>
    <w:rsid w:val="006B762D"/>
    <w:rsid w:val="006B76AB"/>
    <w:rsid w:val="006C033A"/>
    <w:rsid w:val="006C0CF6"/>
    <w:rsid w:val="006C355D"/>
    <w:rsid w:val="006C3C3F"/>
    <w:rsid w:val="006C4329"/>
    <w:rsid w:val="006C4561"/>
    <w:rsid w:val="006C6752"/>
    <w:rsid w:val="006C6B2D"/>
    <w:rsid w:val="006C773C"/>
    <w:rsid w:val="006D0651"/>
    <w:rsid w:val="006D3333"/>
    <w:rsid w:val="006D342A"/>
    <w:rsid w:val="006D3837"/>
    <w:rsid w:val="006D3B88"/>
    <w:rsid w:val="006D4932"/>
    <w:rsid w:val="006D644C"/>
    <w:rsid w:val="006D6485"/>
    <w:rsid w:val="006D66A7"/>
    <w:rsid w:val="006D7346"/>
    <w:rsid w:val="006E3125"/>
    <w:rsid w:val="006E39A9"/>
    <w:rsid w:val="006E41B9"/>
    <w:rsid w:val="006E46AE"/>
    <w:rsid w:val="006E4F58"/>
    <w:rsid w:val="006E56E1"/>
    <w:rsid w:val="006E5FA2"/>
    <w:rsid w:val="006E6371"/>
    <w:rsid w:val="006E727A"/>
    <w:rsid w:val="006E78B9"/>
    <w:rsid w:val="006F07B7"/>
    <w:rsid w:val="006F0B53"/>
    <w:rsid w:val="006F2978"/>
    <w:rsid w:val="006F2B8C"/>
    <w:rsid w:val="006F2F52"/>
    <w:rsid w:val="006F54F3"/>
    <w:rsid w:val="006F5546"/>
    <w:rsid w:val="006F5D05"/>
    <w:rsid w:val="006F617A"/>
    <w:rsid w:val="006F727D"/>
    <w:rsid w:val="006F7408"/>
    <w:rsid w:val="006F7B47"/>
    <w:rsid w:val="006F7C22"/>
    <w:rsid w:val="0070015B"/>
    <w:rsid w:val="0070187E"/>
    <w:rsid w:val="0070412D"/>
    <w:rsid w:val="0070522E"/>
    <w:rsid w:val="00705BE1"/>
    <w:rsid w:val="0070652E"/>
    <w:rsid w:val="00706863"/>
    <w:rsid w:val="00706B3D"/>
    <w:rsid w:val="00707B79"/>
    <w:rsid w:val="00707FEB"/>
    <w:rsid w:val="00710C89"/>
    <w:rsid w:val="0071121A"/>
    <w:rsid w:val="00711C42"/>
    <w:rsid w:val="00712024"/>
    <w:rsid w:val="007125F4"/>
    <w:rsid w:val="0071357E"/>
    <w:rsid w:val="00713F5B"/>
    <w:rsid w:val="007146DD"/>
    <w:rsid w:val="007160CF"/>
    <w:rsid w:val="0071688D"/>
    <w:rsid w:val="007245B5"/>
    <w:rsid w:val="00724610"/>
    <w:rsid w:val="00724A18"/>
    <w:rsid w:val="00726A20"/>
    <w:rsid w:val="00730E84"/>
    <w:rsid w:val="007314D9"/>
    <w:rsid w:val="00732D46"/>
    <w:rsid w:val="00732EDB"/>
    <w:rsid w:val="0073315C"/>
    <w:rsid w:val="007339F2"/>
    <w:rsid w:val="00733C43"/>
    <w:rsid w:val="007349B3"/>
    <w:rsid w:val="00734D86"/>
    <w:rsid w:val="007359B5"/>
    <w:rsid w:val="00736225"/>
    <w:rsid w:val="00741121"/>
    <w:rsid w:val="00741A93"/>
    <w:rsid w:val="00741EE3"/>
    <w:rsid w:val="00742F10"/>
    <w:rsid w:val="007430E4"/>
    <w:rsid w:val="0074401A"/>
    <w:rsid w:val="00745052"/>
    <w:rsid w:val="00746559"/>
    <w:rsid w:val="00746F96"/>
    <w:rsid w:val="00750636"/>
    <w:rsid w:val="00750CC4"/>
    <w:rsid w:val="0075115B"/>
    <w:rsid w:val="00752265"/>
    <w:rsid w:val="00755184"/>
    <w:rsid w:val="0076093D"/>
    <w:rsid w:val="00760C6B"/>
    <w:rsid w:val="00760C77"/>
    <w:rsid w:val="007621BF"/>
    <w:rsid w:val="00762755"/>
    <w:rsid w:val="0076364D"/>
    <w:rsid w:val="007638BB"/>
    <w:rsid w:val="0076416E"/>
    <w:rsid w:val="0076450B"/>
    <w:rsid w:val="007666C4"/>
    <w:rsid w:val="00766AD4"/>
    <w:rsid w:val="00766F5B"/>
    <w:rsid w:val="00770101"/>
    <w:rsid w:val="007701E4"/>
    <w:rsid w:val="00770289"/>
    <w:rsid w:val="00770684"/>
    <w:rsid w:val="0077102C"/>
    <w:rsid w:val="0077239C"/>
    <w:rsid w:val="00772469"/>
    <w:rsid w:val="00774AB4"/>
    <w:rsid w:val="00776041"/>
    <w:rsid w:val="00776DCD"/>
    <w:rsid w:val="0078190D"/>
    <w:rsid w:val="007834D5"/>
    <w:rsid w:val="007847C1"/>
    <w:rsid w:val="00785B01"/>
    <w:rsid w:val="0078662A"/>
    <w:rsid w:val="00786754"/>
    <w:rsid w:val="00790169"/>
    <w:rsid w:val="00790381"/>
    <w:rsid w:val="00790E98"/>
    <w:rsid w:val="0079267C"/>
    <w:rsid w:val="00793392"/>
    <w:rsid w:val="00793617"/>
    <w:rsid w:val="00793E6B"/>
    <w:rsid w:val="00794517"/>
    <w:rsid w:val="00794BA5"/>
    <w:rsid w:val="00795399"/>
    <w:rsid w:val="0079560A"/>
    <w:rsid w:val="007960AE"/>
    <w:rsid w:val="00797E53"/>
    <w:rsid w:val="007A0864"/>
    <w:rsid w:val="007A182A"/>
    <w:rsid w:val="007A213E"/>
    <w:rsid w:val="007A395F"/>
    <w:rsid w:val="007A4595"/>
    <w:rsid w:val="007A467D"/>
    <w:rsid w:val="007A4F65"/>
    <w:rsid w:val="007A5120"/>
    <w:rsid w:val="007A5A99"/>
    <w:rsid w:val="007A5B3C"/>
    <w:rsid w:val="007A5F86"/>
    <w:rsid w:val="007A5FAE"/>
    <w:rsid w:val="007A622B"/>
    <w:rsid w:val="007A6F49"/>
    <w:rsid w:val="007A77AE"/>
    <w:rsid w:val="007B0338"/>
    <w:rsid w:val="007B0451"/>
    <w:rsid w:val="007B1C16"/>
    <w:rsid w:val="007B5D0D"/>
    <w:rsid w:val="007B5E9A"/>
    <w:rsid w:val="007B74B2"/>
    <w:rsid w:val="007C0B52"/>
    <w:rsid w:val="007C0D4F"/>
    <w:rsid w:val="007C2088"/>
    <w:rsid w:val="007C6842"/>
    <w:rsid w:val="007C6AB8"/>
    <w:rsid w:val="007C7139"/>
    <w:rsid w:val="007C78B6"/>
    <w:rsid w:val="007C79C4"/>
    <w:rsid w:val="007C7C91"/>
    <w:rsid w:val="007D080A"/>
    <w:rsid w:val="007D1371"/>
    <w:rsid w:val="007D15E8"/>
    <w:rsid w:val="007D1EFB"/>
    <w:rsid w:val="007D2FDE"/>
    <w:rsid w:val="007D39C8"/>
    <w:rsid w:val="007D4B06"/>
    <w:rsid w:val="007D56A9"/>
    <w:rsid w:val="007D5827"/>
    <w:rsid w:val="007D7366"/>
    <w:rsid w:val="007D7BB5"/>
    <w:rsid w:val="007E156C"/>
    <w:rsid w:val="007E1B23"/>
    <w:rsid w:val="007E2A32"/>
    <w:rsid w:val="007E2F36"/>
    <w:rsid w:val="007E3B42"/>
    <w:rsid w:val="007E42AE"/>
    <w:rsid w:val="007E5801"/>
    <w:rsid w:val="007E717B"/>
    <w:rsid w:val="007E73AC"/>
    <w:rsid w:val="007E7565"/>
    <w:rsid w:val="007F15D8"/>
    <w:rsid w:val="007F331C"/>
    <w:rsid w:val="007F3DB3"/>
    <w:rsid w:val="007F4208"/>
    <w:rsid w:val="007F42AF"/>
    <w:rsid w:val="007F614F"/>
    <w:rsid w:val="007F61E3"/>
    <w:rsid w:val="007F7F16"/>
    <w:rsid w:val="0080033D"/>
    <w:rsid w:val="008005B1"/>
    <w:rsid w:val="008007F6"/>
    <w:rsid w:val="00800EB0"/>
    <w:rsid w:val="0080111F"/>
    <w:rsid w:val="00801493"/>
    <w:rsid w:val="00801BDD"/>
    <w:rsid w:val="008023C5"/>
    <w:rsid w:val="008027F5"/>
    <w:rsid w:val="00803099"/>
    <w:rsid w:val="00805EBB"/>
    <w:rsid w:val="0080731A"/>
    <w:rsid w:val="008079B3"/>
    <w:rsid w:val="008107E1"/>
    <w:rsid w:val="00810C12"/>
    <w:rsid w:val="0081140F"/>
    <w:rsid w:val="008125C3"/>
    <w:rsid w:val="00812C60"/>
    <w:rsid w:val="00813A14"/>
    <w:rsid w:val="008149D2"/>
    <w:rsid w:val="00815112"/>
    <w:rsid w:val="00815CBA"/>
    <w:rsid w:val="008170B4"/>
    <w:rsid w:val="00817256"/>
    <w:rsid w:val="00817A85"/>
    <w:rsid w:val="00817C39"/>
    <w:rsid w:val="008219E8"/>
    <w:rsid w:val="00822262"/>
    <w:rsid w:val="00822DDD"/>
    <w:rsid w:val="00823094"/>
    <w:rsid w:val="00823099"/>
    <w:rsid w:val="00823143"/>
    <w:rsid w:val="0082428B"/>
    <w:rsid w:val="00824520"/>
    <w:rsid w:val="00825965"/>
    <w:rsid w:val="00827001"/>
    <w:rsid w:val="00831C70"/>
    <w:rsid w:val="00831DDF"/>
    <w:rsid w:val="00832710"/>
    <w:rsid w:val="00833F8B"/>
    <w:rsid w:val="008342AD"/>
    <w:rsid w:val="00835B0C"/>
    <w:rsid w:val="00835B83"/>
    <w:rsid w:val="00836AD2"/>
    <w:rsid w:val="00837E57"/>
    <w:rsid w:val="00837F98"/>
    <w:rsid w:val="00841392"/>
    <w:rsid w:val="008413F4"/>
    <w:rsid w:val="00843406"/>
    <w:rsid w:val="00844AF2"/>
    <w:rsid w:val="008451D5"/>
    <w:rsid w:val="0084611F"/>
    <w:rsid w:val="00847D04"/>
    <w:rsid w:val="0085009A"/>
    <w:rsid w:val="00850287"/>
    <w:rsid w:val="0085078E"/>
    <w:rsid w:val="00850973"/>
    <w:rsid w:val="00850D64"/>
    <w:rsid w:val="00850E59"/>
    <w:rsid w:val="008517B1"/>
    <w:rsid w:val="0085245F"/>
    <w:rsid w:val="008531AD"/>
    <w:rsid w:val="00853804"/>
    <w:rsid w:val="00854826"/>
    <w:rsid w:val="00855C18"/>
    <w:rsid w:val="00856C8E"/>
    <w:rsid w:val="0085746B"/>
    <w:rsid w:val="00860005"/>
    <w:rsid w:val="008602D7"/>
    <w:rsid w:val="00860A75"/>
    <w:rsid w:val="00860E42"/>
    <w:rsid w:val="008612A2"/>
    <w:rsid w:val="00861735"/>
    <w:rsid w:val="00861952"/>
    <w:rsid w:val="00862644"/>
    <w:rsid w:val="00862B11"/>
    <w:rsid w:val="00862EF0"/>
    <w:rsid w:val="00863120"/>
    <w:rsid w:val="0086379D"/>
    <w:rsid w:val="00863C6C"/>
    <w:rsid w:val="008645B0"/>
    <w:rsid w:val="00866600"/>
    <w:rsid w:val="00866ADA"/>
    <w:rsid w:val="008671FB"/>
    <w:rsid w:val="008706F6"/>
    <w:rsid w:val="008712CE"/>
    <w:rsid w:val="00871ADE"/>
    <w:rsid w:val="0087263E"/>
    <w:rsid w:val="008727C2"/>
    <w:rsid w:val="008728A0"/>
    <w:rsid w:val="0087313E"/>
    <w:rsid w:val="00873A62"/>
    <w:rsid w:val="008746F7"/>
    <w:rsid w:val="008749B3"/>
    <w:rsid w:val="00875323"/>
    <w:rsid w:val="00875C10"/>
    <w:rsid w:val="008765A9"/>
    <w:rsid w:val="00877203"/>
    <w:rsid w:val="00877AB7"/>
    <w:rsid w:val="00881032"/>
    <w:rsid w:val="00881C9D"/>
    <w:rsid w:val="008827BB"/>
    <w:rsid w:val="008838A8"/>
    <w:rsid w:val="00884B84"/>
    <w:rsid w:val="008858FA"/>
    <w:rsid w:val="00885A83"/>
    <w:rsid w:val="00885AC4"/>
    <w:rsid w:val="00886D64"/>
    <w:rsid w:val="008873C4"/>
    <w:rsid w:val="00887BCD"/>
    <w:rsid w:val="00890AAB"/>
    <w:rsid w:val="00890B82"/>
    <w:rsid w:val="00890CB3"/>
    <w:rsid w:val="00890FE2"/>
    <w:rsid w:val="00891778"/>
    <w:rsid w:val="00891866"/>
    <w:rsid w:val="008918AC"/>
    <w:rsid w:val="00891DAA"/>
    <w:rsid w:val="00891E72"/>
    <w:rsid w:val="0089212D"/>
    <w:rsid w:val="0089238C"/>
    <w:rsid w:val="00892455"/>
    <w:rsid w:val="00892B4A"/>
    <w:rsid w:val="00892DE9"/>
    <w:rsid w:val="00892E06"/>
    <w:rsid w:val="0089362B"/>
    <w:rsid w:val="00893B8C"/>
    <w:rsid w:val="008951A2"/>
    <w:rsid w:val="00895770"/>
    <w:rsid w:val="00895878"/>
    <w:rsid w:val="008963BA"/>
    <w:rsid w:val="0089652B"/>
    <w:rsid w:val="00896619"/>
    <w:rsid w:val="00896752"/>
    <w:rsid w:val="008A0724"/>
    <w:rsid w:val="008A0B99"/>
    <w:rsid w:val="008A11B7"/>
    <w:rsid w:val="008A1BD5"/>
    <w:rsid w:val="008A3A07"/>
    <w:rsid w:val="008A3DF5"/>
    <w:rsid w:val="008A4D78"/>
    <w:rsid w:val="008A5373"/>
    <w:rsid w:val="008A5D6A"/>
    <w:rsid w:val="008A7613"/>
    <w:rsid w:val="008B0F6B"/>
    <w:rsid w:val="008B10D5"/>
    <w:rsid w:val="008B2B07"/>
    <w:rsid w:val="008B3662"/>
    <w:rsid w:val="008B3BCB"/>
    <w:rsid w:val="008B42E0"/>
    <w:rsid w:val="008B4D3A"/>
    <w:rsid w:val="008B565E"/>
    <w:rsid w:val="008B6471"/>
    <w:rsid w:val="008B6D08"/>
    <w:rsid w:val="008B771F"/>
    <w:rsid w:val="008C0E01"/>
    <w:rsid w:val="008C1143"/>
    <w:rsid w:val="008C19F6"/>
    <w:rsid w:val="008C272F"/>
    <w:rsid w:val="008C28A6"/>
    <w:rsid w:val="008C3025"/>
    <w:rsid w:val="008C3725"/>
    <w:rsid w:val="008C3C49"/>
    <w:rsid w:val="008C602D"/>
    <w:rsid w:val="008C60C0"/>
    <w:rsid w:val="008C71D9"/>
    <w:rsid w:val="008C743F"/>
    <w:rsid w:val="008C7F9E"/>
    <w:rsid w:val="008D00D3"/>
    <w:rsid w:val="008D0E5B"/>
    <w:rsid w:val="008D22F1"/>
    <w:rsid w:val="008D2ACA"/>
    <w:rsid w:val="008D2B3B"/>
    <w:rsid w:val="008D2FAC"/>
    <w:rsid w:val="008D2FCF"/>
    <w:rsid w:val="008D3A85"/>
    <w:rsid w:val="008D3AFB"/>
    <w:rsid w:val="008D4E7B"/>
    <w:rsid w:val="008D5751"/>
    <w:rsid w:val="008E0262"/>
    <w:rsid w:val="008E03D6"/>
    <w:rsid w:val="008E1779"/>
    <w:rsid w:val="008E1C84"/>
    <w:rsid w:val="008E3EAF"/>
    <w:rsid w:val="008E4403"/>
    <w:rsid w:val="008E4D05"/>
    <w:rsid w:val="008F10BD"/>
    <w:rsid w:val="008F1BF1"/>
    <w:rsid w:val="008F436F"/>
    <w:rsid w:val="008F4426"/>
    <w:rsid w:val="008F4B7F"/>
    <w:rsid w:val="008F4CBD"/>
    <w:rsid w:val="008F4D1D"/>
    <w:rsid w:val="008F6F11"/>
    <w:rsid w:val="008F77BA"/>
    <w:rsid w:val="008F79C1"/>
    <w:rsid w:val="008F7B61"/>
    <w:rsid w:val="00900761"/>
    <w:rsid w:val="00901B8E"/>
    <w:rsid w:val="00903E59"/>
    <w:rsid w:val="00904767"/>
    <w:rsid w:val="00905614"/>
    <w:rsid w:val="00906CE3"/>
    <w:rsid w:val="00906F28"/>
    <w:rsid w:val="009073FC"/>
    <w:rsid w:val="00907635"/>
    <w:rsid w:val="00907BFA"/>
    <w:rsid w:val="00911CAE"/>
    <w:rsid w:val="00912A33"/>
    <w:rsid w:val="00913A91"/>
    <w:rsid w:val="00914E02"/>
    <w:rsid w:val="00915E8F"/>
    <w:rsid w:val="00916162"/>
    <w:rsid w:val="00916E3D"/>
    <w:rsid w:val="00916FF1"/>
    <w:rsid w:val="00920C41"/>
    <w:rsid w:val="0092321B"/>
    <w:rsid w:val="009237C0"/>
    <w:rsid w:val="009250D7"/>
    <w:rsid w:val="009251FC"/>
    <w:rsid w:val="0092579C"/>
    <w:rsid w:val="009264E1"/>
    <w:rsid w:val="009264E2"/>
    <w:rsid w:val="00927B64"/>
    <w:rsid w:val="00930D56"/>
    <w:rsid w:val="00930F28"/>
    <w:rsid w:val="009312F9"/>
    <w:rsid w:val="00933646"/>
    <w:rsid w:val="00934BF9"/>
    <w:rsid w:val="00934D4E"/>
    <w:rsid w:val="0093517D"/>
    <w:rsid w:val="0093675D"/>
    <w:rsid w:val="00937629"/>
    <w:rsid w:val="00937AA7"/>
    <w:rsid w:val="00937AA9"/>
    <w:rsid w:val="009400F2"/>
    <w:rsid w:val="00940190"/>
    <w:rsid w:val="00941B25"/>
    <w:rsid w:val="00942D36"/>
    <w:rsid w:val="0094434F"/>
    <w:rsid w:val="0094450A"/>
    <w:rsid w:val="00944558"/>
    <w:rsid w:val="009445F0"/>
    <w:rsid w:val="0094460C"/>
    <w:rsid w:val="00944EAC"/>
    <w:rsid w:val="0094550E"/>
    <w:rsid w:val="0094702B"/>
    <w:rsid w:val="0094736B"/>
    <w:rsid w:val="0095089B"/>
    <w:rsid w:val="0095095E"/>
    <w:rsid w:val="00950B5B"/>
    <w:rsid w:val="009512A0"/>
    <w:rsid w:val="0095279E"/>
    <w:rsid w:val="00952F55"/>
    <w:rsid w:val="00953D06"/>
    <w:rsid w:val="009550B2"/>
    <w:rsid w:val="00955F38"/>
    <w:rsid w:val="009566D9"/>
    <w:rsid w:val="00956825"/>
    <w:rsid w:val="00956866"/>
    <w:rsid w:val="00956D9A"/>
    <w:rsid w:val="00961414"/>
    <w:rsid w:val="009617EA"/>
    <w:rsid w:val="00961FC6"/>
    <w:rsid w:val="00963220"/>
    <w:rsid w:val="00963B9B"/>
    <w:rsid w:val="00963C06"/>
    <w:rsid w:val="009648A6"/>
    <w:rsid w:val="00964910"/>
    <w:rsid w:val="00967FFA"/>
    <w:rsid w:val="00971C3E"/>
    <w:rsid w:val="00971D00"/>
    <w:rsid w:val="009721DC"/>
    <w:rsid w:val="00972358"/>
    <w:rsid w:val="00972C58"/>
    <w:rsid w:val="00972FDB"/>
    <w:rsid w:val="009732FC"/>
    <w:rsid w:val="009752CC"/>
    <w:rsid w:val="00976170"/>
    <w:rsid w:val="009768EF"/>
    <w:rsid w:val="00981188"/>
    <w:rsid w:val="009811BC"/>
    <w:rsid w:val="009816BE"/>
    <w:rsid w:val="00981785"/>
    <w:rsid w:val="00981C65"/>
    <w:rsid w:val="00983D5D"/>
    <w:rsid w:val="00983E86"/>
    <w:rsid w:val="009845DB"/>
    <w:rsid w:val="009863E8"/>
    <w:rsid w:val="00986949"/>
    <w:rsid w:val="00987289"/>
    <w:rsid w:val="00987D7B"/>
    <w:rsid w:val="009905A4"/>
    <w:rsid w:val="009906A1"/>
    <w:rsid w:val="00990878"/>
    <w:rsid w:val="009913C7"/>
    <w:rsid w:val="00991419"/>
    <w:rsid w:val="00991423"/>
    <w:rsid w:val="00991897"/>
    <w:rsid w:val="00991AD6"/>
    <w:rsid w:val="0099218D"/>
    <w:rsid w:val="00992300"/>
    <w:rsid w:val="009937E0"/>
    <w:rsid w:val="00993E61"/>
    <w:rsid w:val="0099444F"/>
    <w:rsid w:val="00995187"/>
    <w:rsid w:val="00995274"/>
    <w:rsid w:val="009A1782"/>
    <w:rsid w:val="009A1ED9"/>
    <w:rsid w:val="009A1F7F"/>
    <w:rsid w:val="009A5F92"/>
    <w:rsid w:val="009A6B61"/>
    <w:rsid w:val="009A76B2"/>
    <w:rsid w:val="009B008C"/>
    <w:rsid w:val="009B17FD"/>
    <w:rsid w:val="009B289B"/>
    <w:rsid w:val="009B3782"/>
    <w:rsid w:val="009B4601"/>
    <w:rsid w:val="009B5446"/>
    <w:rsid w:val="009B69D3"/>
    <w:rsid w:val="009B6AEA"/>
    <w:rsid w:val="009B76D3"/>
    <w:rsid w:val="009C0082"/>
    <w:rsid w:val="009C1B37"/>
    <w:rsid w:val="009C1FE5"/>
    <w:rsid w:val="009C25EF"/>
    <w:rsid w:val="009C2D2F"/>
    <w:rsid w:val="009C349B"/>
    <w:rsid w:val="009C418B"/>
    <w:rsid w:val="009C4619"/>
    <w:rsid w:val="009C48BC"/>
    <w:rsid w:val="009C5C92"/>
    <w:rsid w:val="009C7539"/>
    <w:rsid w:val="009D06BE"/>
    <w:rsid w:val="009D0C80"/>
    <w:rsid w:val="009D14E8"/>
    <w:rsid w:val="009D1BD4"/>
    <w:rsid w:val="009D202A"/>
    <w:rsid w:val="009D2732"/>
    <w:rsid w:val="009D280A"/>
    <w:rsid w:val="009D298B"/>
    <w:rsid w:val="009D29EE"/>
    <w:rsid w:val="009D3F80"/>
    <w:rsid w:val="009D41EA"/>
    <w:rsid w:val="009D4882"/>
    <w:rsid w:val="009D48AF"/>
    <w:rsid w:val="009D4A4A"/>
    <w:rsid w:val="009D4B27"/>
    <w:rsid w:val="009D555D"/>
    <w:rsid w:val="009D6A57"/>
    <w:rsid w:val="009D6BF9"/>
    <w:rsid w:val="009D7505"/>
    <w:rsid w:val="009E1C35"/>
    <w:rsid w:val="009E31A6"/>
    <w:rsid w:val="009E37A6"/>
    <w:rsid w:val="009E44AC"/>
    <w:rsid w:val="009E5099"/>
    <w:rsid w:val="009E559C"/>
    <w:rsid w:val="009E65B9"/>
    <w:rsid w:val="009E774B"/>
    <w:rsid w:val="009E786F"/>
    <w:rsid w:val="009E7A72"/>
    <w:rsid w:val="009E7F35"/>
    <w:rsid w:val="009F2257"/>
    <w:rsid w:val="009F27EF"/>
    <w:rsid w:val="009F29BC"/>
    <w:rsid w:val="009F3EF1"/>
    <w:rsid w:val="009F4D35"/>
    <w:rsid w:val="009F64FE"/>
    <w:rsid w:val="009F6965"/>
    <w:rsid w:val="009F754A"/>
    <w:rsid w:val="009F7E55"/>
    <w:rsid w:val="009F7F4A"/>
    <w:rsid w:val="00A0093E"/>
    <w:rsid w:val="00A01FC6"/>
    <w:rsid w:val="00A03604"/>
    <w:rsid w:val="00A04736"/>
    <w:rsid w:val="00A05096"/>
    <w:rsid w:val="00A0556B"/>
    <w:rsid w:val="00A05744"/>
    <w:rsid w:val="00A0578E"/>
    <w:rsid w:val="00A077BF"/>
    <w:rsid w:val="00A10649"/>
    <w:rsid w:val="00A1105A"/>
    <w:rsid w:val="00A1134C"/>
    <w:rsid w:val="00A1206C"/>
    <w:rsid w:val="00A16036"/>
    <w:rsid w:val="00A16792"/>
    <w:rsid w:val="00A20C20"/>
    <w:rsid w:val="00A21C77"/>
    <w:rsid w:val="00A22547"/>
    <w:rsid w:val="00A22FC0"/>
    <w:rsid w:val="00A249F0"/>
    <w:rsid w:val="00A269D3"/>
    <w:rsid w:val="00A274F4"/>
    <w:rsid w:val="00A312E4"/>
    <w:rsid w:val="00A3135D"/>
    <w:rsid w:val="00A31FD2"/>
    <w:rsid w:val="00A33BD0"/>
    <w:rsid w:val="00A35FC3"/>
    <w:rsid w:val="00A3653F"/>
    <w:rsid w:val="00A365C3"/>
    <w:rsid w:val="00A373D2"/>
    <w:rsid w:val="00A37457"/>
    <w:rsid w:val="00A41248"/>
    <w:rsid w:val="00A426BD"/>
    <w:rsid w:val="00A42AF3"/>
    <w:rsid w:val="00A43231"/>
    <w:rsid w:val="00A43549"/>
    <w:rsid w:val="00A4517E"/>
    <w:rsid w:val="00A45669"/>
    <w:rsid w:val="00A46982"/>
    <w:rsid w:val="00A476BC"/>
    <w:rsid w:val="00A47775"/>
    <w:rsid w:val="00A47A08"/>
    <w:rsid w:val="00A505B6"/>
    <w:rsid w:val="00A50923"/>
    <w:rsid w:val="00A519E7"/>
    <w:rsid w:val="00A51AB1"/>
    <w:rsid w:val="00A52243"/>
    <w:rsid w:val="00A54106"/>
    <w:rsid w:val="00A546E3"/>
    <w:rsid w:val="00A54894"/>
    <w:rsid w:val="00A54C04"/>
    <w:rsid w:val="00A55AD0"/>
    <w:rsid w:val="00A55CC6"/>
    <w:rsid w:val="00A56DFD"/>
    <w:rsid w:val="00A57F98"/>
    <w:rsid w:val="00A607EF"/>
    <w:rsid w:val="00A61320"/>
    <w:rsid w:val="00A622A4"/>
    <w:rsid w:val="00A623DD"/>
    <w:rsid w:val="00A62DDA"/>
    <w:rsid w:val="00A639D5"/>
    <w:rsid w:val="00A646F4"/>
    <w:rsid w:val="00A64BD7"/>
    <w:rsid w:val="00A66B5C"/>
    <w:rsid w:val="00A66FAC"/>
    <w:rsid w:val="00A675D6"/>
    <w:rsid w:val="00A67917"/>
    <w:rsid w:val="00A70041"/>
    <w:rsid w:val="00A70704"/>
    <w:rsid w:val="00A707D3"/>
    <w:rsid w:val="00A7273C"/>
    <w:rsid w:val="00A72945"/>
    <w:rsid w:val="00A72B95"/>
    <w:rsid w:val="00A72E14"/>
    <w:rsid w:val="00A72E4B"/>
    <w:rsid w:val="00A76640"/>
    <w:rsid w:val="00A767CC"/>
    <w:rsid w:val="00A767FB"/>
    <w:rsid w:val="00A778B0"/>
    <w:rsid w:val="00A778EE"/>
    <w:rsid w:val="00A80A77"/>
    <w:rsid w:val="00A812AF"/>
    <w:rsid w:val="00A8163D"/>
    <w:rsid w:val="00A81A29"/>
    <w:rsid w:val="00A820F6"/>
    <w:rsid w:val="00A83342"/>
    <w:rsid w:val="00A841D0"/>
    <w:rsid w:val="00A84470"/>
    <w:rsid w:val="00A846E7"/>
    <w:rsid w:val="00A84C45"/>
    <w:rsid w:val="00A85817"/>
    <w:rsid w:val="00A86C38"/>
    <w:rsid w:val="00A86DA8"/>
    <w:rsid w:val="00A86FD3"/>
    <w:rsid w:val="00A901F1"/>
    <w:rsid w:val="00A9034A"/>
    <w:rsid w:val="00A9072F"/>
    <w:rsid w:val="00A91AA8"/>
    <w:rsid w:val="00A92BBE"/>
    <w:rsid w:val="00A93606"/>
    <w:rsid w:val="00A93698"/>
    <w:rsid w:val="00A94C28"/>
    <w:rsid w:val="00A965B8"/>
    <w:rsid w:val="00A9675B"/>
    <w:rsid w:val="00A9728B"/>
    <w:rsid w:val="00A973F3"/>
    <w:rsid w:val="00AA1799"/>
    <w:rsid w:val="00AA1D78"/>
    <w:rsid w:val="00AA32A4"/>
    <w:rsid w:val="00AA3A2F"/>
    <w:rsid w:val="00AA46BD"/>
    <w:rsid w:val="00AA57A6"/>
    <w:rsid w:val="00AA7131"/>
    <w:rsid w:val="00AA7DD4"/>
    <w:rsid w:val="00AA7F7D"/>
    <w:rsid w:val="00AA7FD4"/>
    <w:rsid w:val="00AB0E0A"/>
    <w:rsid w:val="00AB1683"/>
    <w:rsid w:val="00AB17CA"/>
    <w:rsid w:val="00AB1870"/>
    <w:rsid w:val="00AB1E4F"/>
    <w:rsid w:val="00AB46CD"/>
    <w:rsid w:val="00AB4D68"/>
    <w:rsid w:val="00AB521B"/>
    <w:rsid w:val="00AB5519"/>
    <w:rsid w:val="00AB6314"/>
    <w:rsid w:val="00AB6E29"/>
    <w:rsid w:val="00AB71E1"/>
    <w:rsid w:val="00AB7BFF"/>
    <w:rsid w:val="00AC07C3"/>
    <w:rsid w:val="00AC0A02"/>
    <w:rsid w:val="00AC1FBE"/>
    <w:rsid w:val="00AC3130"/>
    <w:rsid w:val="00AC37F2"/>
    <w:rsid w:val="00AC3A37"/>
    <w:rsid w:val="00AC4494"/>
    <w:rsid w:val="00AC46DB"/>
    <w:rsid w:val="00AC66B7"/>
    <w:rsid w:val="00AC7A83"/>
    <w:rsid w:val="00AD1615"/>
    <w:rsid w:val="00AD24A7"/>
    <w:rsid w:val="00AD2B0D"/>
    <w:rsid w:val="00AD2D0E"/>
    <w:rsid w:val="00AD34A6"/>
    <w:rsid w:val="00AD5E39"/>
    <w:rsid w:val="00AE0238"/>
    <w:rsid w:val="00AE02AF"/>
    <w:rsid w:val="00AE06CF"/>
    <w:rsid w:val="00AE0CB6"/>
    <w:rsid w:val="00AE2611"/>
    <w:rsid w:val="00AE2C3B"/>
    <w:rsid w:val="00AE328B"/>
    <w:rsid w:val="00AE45DE"/>
    <w:rsid w:val="00AE4BF9"/>
    <w:rsid w:val="00AE5107"/>
    <w:rsid w:val="00AE516F"/>
    <w:rsid w:val="00AE728D"/>
    <w:rsid w:val="00AE73FD"/>
    <w:rsid w:val="00AE7466"/>
    <w:rsid w:val="00AF036E"/>
    <w:rsid w:val="00AF0D2F"/>
    <w:rsid w:val="00AF1201"/>
    <w:rsid w:val="00AF12C4"/>
    <w:rsid w:val="00AF4907"/>
    <w:rsid w:val="00AF4D71"/>
    <w:rsid w:val="00AF64E7"/>
    <w:rsid w:val="00B0044A"/>
    <w:rsid w:val="00B004A5"/>
    <w:rsid w:val="00B00AA5"/>
    <w:rsid w:val="00B02BAC"/>
    <w:rsid w:val="00B02C87"/>
    <w:rsid w:val="00B04904"/>
    <w:rsid w:val="00B06102"/>
    <w:rsid w:val="00B07B83"/>
    <w:rsid w:val="00B10003"/>
    <w:rsid w:val="00B10EA3"/>
    <w:rsid w:val="00B11226"/>
    <w:rsid w:val="00B11A84"/>
    <w:rsid w:val="00B12EAC"/>
    <w:rsid w:val="00B137B3"/>
    <w:rsid w:val="00B144B5"/>
    <w:rsid w:val="00B14B19"/>
    <w:rsid w:val="00B14E9D"/>
    <w:rsid w:val="00B152D5"/>
    <w:rsid w:val="00B158AD"/>
    <w:rsid w:val="00B1644E"/>
    <w:rsid w:val="00B16847"/>
    <w:rsid w:val="00B16D5B"/>
    <w:rsid w:val="00B16D97"/>
    <w:rsid w:val="00B1706E"/>
    <w:rsid w:val="00B179F9"/>
    <w:rsid w:val="00B20510"/>
    <w:rsid w:val="00B2148B"/>
    <w:rsid w:val="00B218B1"/>
    <w:rsid w:val="00B21D7E"/>
    <w:rsid w:val="00B22033"/>
    <w:rsid w:val="00B2228F"/>
    <w:rsid w:val="00B236A5"/>
    <w:rsid w:val="00B238E1"/>
    <w:rsid w:val="00B244A1"/>
    <w:rsid w:val="00B24D3B"/>
    <w:rsid w:val="00B24E40"/>
    <w:rsid w:val="00B259EF"/>
    <w:rsid w:val="00B26707"/>
    <w:rsid w:val="00B26A24"/>
    <w:rsid w:val="00B26B02"/>
    <w:rsid w:val="00B274AB"/>
    <w:rsid w:val="00B27504"/>
    <w:rsid w:val="00B30700"/>
    <w:rsid w:val="00B30734"/>
    <w:rsid w:val="00B30D4E"/>
    <w:rsid w:val="00B3330E"/>
    <w:rsid w:val="00B33EE1"/>
    <w:rsid w:val="00B35331"/>
    <w:rsid w:val="00B354CB"/>
    <w:rsid w:val="00B35514"/>
    <w:rsid w:val="00B371DD"/>
    <w:rsid w:val="00B37AEA"/>
    <w:rsid w:val="00B37B3C"/>
    <w:rsid w:val="00B401A0"/>
    <w:rsid w:val="00B40D6F"/>
    <w:rsid w:val="00B4167A"/>
    <w:rsid w:val="00B439FD"/>
    <w:rsid w:val="00B446C8"/>
    <w:rsid w:val="00B454E8"/>
    <w:rsid w:val="00B4684C"/>
    <w:rsid w:val="00B5079F"/>
    <w:rsid w:val="00B507A2"/>
    <w:rsid w:val="00B5100F"/>
    <w:rsid w:val="00B51D09"/>
    <w:rsid w:val="00B51FC1"/>
    <w:rsid w:val="00B5270B"/>
    <w:rsid w:val="00B52D76"/>
    <w:rsid w:val="00B5317C"/>
    <w:rsid w:val="00B53789"/>
    <w:rsid w:val="00B53B7B"/>
    <w:rsid w:val="00B53CB0"/>
    <w:rsid w:val="00B5441E"/>
    <w:rsid w:val="00B55683"/>
    <w:rsid w:val="00B55B7B"/>
    <w:rsid w:val="00B55BEF"/>
    <w:rsid w:val="00B56244"/>
    <w:rsid w:val="00B577B1"/>
    <w:rsid w:val="00B60264"/>
    <w:rsid w:val="00B6086A"/>
    <w:rsid w:val="00B60DEF"/>
    <w:rsid w:val="00B61ADD"/>
    <w:rsid w:val="00B61BBD"/>
    <w:rsid w:val="00B625A0"/>
    <w:rsid w:val="00B6297D"/>
    <w:rsid w:val="00B632BB"/>
    <w:rsid w:val="00B63636"/>
    <w:rsid w:val="00B6366E"/>
    <w:rsid w:val="00B63848"/>
    <w:rsid w:val="00B63B0C"/>
    <w:rsid w:val="00B648FA"/>
    <w:rsid w:val="00B64F77"/>
    <w:rsid w:val="00B66574"/>
    <w:rsid w:val="00B7025D"/>
    <w:rsid w:val="00B714D6"/>
    <w:rsid w:val="00B723D9"/>
    <w:rsid w:val="00B726CC"/>
    <w:rsid w:val="00B74319"/>
    <w:rsid w:val="00B74776"/>
    <w:rsid w:val="00B751C0"/>
    <w:rsid w:val="00B755B0"/>
    <w:rsid w:val="00B765D0"/>
    <w:rsid w:val="00B805DF"/>
    <w:rsid w:val="00B80CC4"/>
    <w:rsid w:val="00B8133C"/>
    <w:rsid w:val="00B83874"/>
    <w:rsid w:val="00B84B79"/>
    <w:rsid w:val="00B84DDD"/>
    <w:rsid w:val="00B85853"/>
    <w:rsid w:val="00B86064"/>
    <w:rsid w:val="00B91ECB"/>
    <w:rsid w:val="00B9354A"/>
    <w:rsid w:val="00B935C1"/>
    <w:rsid w:val="00B9685B"/>
    <w:rsid w:val="00B978B9"/>
    <w:rsid w:val="00BA02B2"/>
    <w:rsid w:val="00BA231F"/>
    <w:rsid w:val="00BA354F"/>
    <w:rsid w:val="00BA7E8A"/>
    <w:rsid w:val="00BB0090"/>
    <w:rsid w:val="00BB04D9"/>
    <w:rsid w:val="00BB0FE5"/>
    <w:rsid w:val="00BB1AE4"/>
    <w:rsid w:val="00BB2219"/>
    <w:rsid w:val="00BB43AC"/>
    <w:rsid w:val="00BB5AC4"/>
    <w:rsid w:val="00BB5B54"/>
    <w:rsid w:val="00BB7E97"/>
    <w:rsid w:val="00BC0909"/>
    <w:rsid w:val="00BC13EB"/>
    <w:rsid w:val="00BC24AE"/>
    <w:rsid w:val="00BC3329"/>
    <w:rsid w:val="00BC34FD"/>
    <w:rsid w:val="00BC6448"/>
    <w:rsid w:val="00BC7804"/>
    <w:rsid w:val="00BC7E40"/>
    <w:rsid w:val="00BD301B"/>
    <w:rsid w:val="00BD4E2F"/>
    <w:rsid w:val="00BD5388"/>
    <w:rsid w:val="00BD658F"/>
    <w:rsid w:val="00BE1DC8"/>
    <w:rsid w:val="00BE1F09"/>
    <w:rsid w:val="00BE27CC"/>
    <w:rsid w:val="00BE3959"/>
    <w:rsid w:val="00BE3D40"/>
    <w:rsid w:val="00BE4ED2"/>
    <w:rsid w:val="00BE6335"/>
    <w:rsid w:val="00BE71B3"/>
    <w:rsid w:val="00BF118F"/>
    <w:rsid w:val="00BF1269"/>
    <w:rsid w:val="00BF1BB5"/>
    <w:rsid w:val="00BF2F7D"/>
    <w:rsid w:val="00BF6FE0"/>
    <w:rsid w:val="00C019DC"/>
    <w:rsid w:val="00C04068"/>
    <w:rsid w:val="00C04492"/>
    <w:rsid w:val="00C049CC"/>
    <w:rsid w:val="00C04C3D"/>
    <w:rsid w:val="00C04EE5"/>
    <w:rsid w:val="00C0560B"/>
    <w:rsid w:val="00C05ABC"/>
    <w:rsid w:val="00C06BDD"/>
    <w:rsid w:val="00C06E0F"/>
    <w:rsid w:val="00C074FF"/>
    <w:rsid w:val="00C07D49"/>
    <w:rsid w:val="00C10AEB"/>
    <w:rsid w:val="00C10C34"/>
    <w:rsid w:val="00C11BB0"/>
    <w:rsid w:val="00C11E17"/>
    <w:rsid w:val="00C133AC"/>
    <w:rsid w:val="00C133E3"/>
    <w:rsid w:val="00C1416F"/>
    <w:rsid w:val="00C143E4"/>
    <w:rsid w:val="00C1460E"/>
    <w:rsid w:val="00C14675"/>
    <w:rsid w:val="00C14789"/>
    <w:rsid w:val="00C15793"/>
    <w:rsid w:val="00C16715"/>
    <w:rsid w:val="00C16869"/>
    <w:rsid w:val="00C177B8"/>
    <w:rsid w:val="00C17FB6"/>
    <w:rsid w:val="00C201C9"/>
    <w:rsid w:val="00C21ACC"/>
    <w:rsid w:val="00C2291F"/>
    <w:rsid w:val="00C23895"/>
    <w:rsid w:val="00C25948"/>
    <w:rsid w:val="00C25A5C"/>
    <w:rsid w:val="00C25B05"/>
    <w:rsid w:val="00C25DC4"/>
    <w:rsid w:val="00C26896"/>
    <w:rsid w:val="00C26D1D"/>
    <w:rsid w:val="00C27385"/>
    <w:rsid w:val="00C275B1"/>
    <w:rsid w:val="00C304B8"/>
    <w:rsid w:val="00C30559"/>
    <w:rsid w:val="00C30C59"/>
    <w:rsid w:val="00C31EAD"/>
    <w:rsid w:val="00C329AC"/>
    <w:rsid w:val="00C33786"/>
    <w:rsid w:val="00C3391C"/>
    <w:rsid w:val="00C344F4"/>
    <w:rsid w:val="00C356D9"/>
    <w:rsid w:val="00C363BF"/>
    <w:rsid w:val="00C36613"/>
    <w:rsid w:val="00C407E4"/>
    <w:rsid w:val="00C40D02"/>
    <w:rsid w:val="00C41767"/>
    <w:rsid w:val="00C4176B"/>
    <w:rsid w:val="00C4341E"/>
    <w:rsid w:val="00C4544C"/>
    <w:rsid w:val="00C46417"/>
    <w:rsid w:val="00C4733B"/>
    <w:rsid w:val="00C477FC"/>
    <w:rsid w:val="00C47BE9"/>
    <w:rsid w:val="00C511D4"/>
    <w:rsid w:val="00C53018"/>
    <w:rsid w:val="00C53C81"/>
    <w:rsid w:val="00C5447C"/>
    <w:rsid w:val="00C5620D"/>
    <w:rsid w:val="00C564A1"/>
    <w:rsid w:val="00C57571"/>
    <w:rsid w:val="00C604FB"/>
    <w:rsid w:val="00C60B96"/>
    <w:rsid w:val="00C623AE"/>
    <w:rsid w:val="00C62743"/>
    <w:rsid w:val="00C6569D"/>
    <w:rsid w:val="00C65917"/>
    <w:rsid w:val="00C6655B"/>
    <w:rsid w:val="00C66DB6"/>
    <w:rsid w:val="00C67F9A"/>
    <w:rsid w:val="00C7113A"/>
    <w:rsid w:val="00C716C4"/>
    <w:rsid w:val="00C76C54"/>
    <w:rsid w:val="00C76F24"/>
    <w:rsid w:val="00C7766C"/>
    <w:rsid w:val="00C77B45"/>
    <w:rsid w:val="00C77C1D"/>
    <w:rsid w:val="00C80D35"/>
    <w:rsid w:val="00C819E8"/>
    <w:rsid w:val="00C824CE"/>
    <w:rsid w:val="00C82521"/>
    <w:rsid w:val="00C83940"/>
    <w:rsid w:val="00C84238"/>
    <w:rsid w:val="00C84A4C"/>
    <w:rsid w:val="00C85E8F"/>
    <w:rsid w:val="00C86538"/>
    <w:rsid w:val="00C87688"/>
    <w:rsid w:val="00C87E91"/>
    <w:rsid w:val="00C91D5D"/>
    <w:rsid w:val="00C93379"/>
    <w:rsid w:val="00C944E3"/>
    <w:rsid w:val="00C94870"/>
    <w:rsid w:val="00C9539A"/>
    <w:rsid w:val="00C953F8"/>
    <w:rsid w:val="00C95703"/>
    <w:rsid w:val="00C95E18"/>
    <w:rsid w:val="00C9674F"/>
    <w:rsid w:val="00C9751D"/>
    <w:rsid w:val="00CA28D9"/>
    <w:rsid w:val="00CA2FF0"/>
    <w:rsid w:val="00CA3134"/>
    <w:rsid w:val="00CA32E4"/>
    <w:rsid w:val="00CA38EA"/>
    <w:rsid w:val="00CA4349"/>
    <w:rsid w:val="00CA6798"/>
    <w:rsid w:val="00CA760F"/>
    <w:rsid w:val="00CA7B87"/>
    <w:rsid w:val="00CB12D2"/>
    <w:rsid w:val="00CB2991"/>
    <w:rsid w:val="00CB29EC"/>
    <w:rsid w:val="00CB3C2D"/>
    <w:rsid w:val="00CB3F73"/>
    <w:rsid w:val="00CB449B"/>
    <w:rsid w:val="00CB57EA"/>
    <w:rsid w:val="00CB5C5A"/>
    <w:rsid w:val="00CB6FB3"/>
    <w:rsid w:val="00CB7427"/>
    <w:rsid w:val="00CB7856"/>
    <w:rsid w:val="00CB7CEF"/>
    <w:rsid w:val="00CC1F1A"/>
    <w:rsid w:val="00CC3719"/>
    <w:rsid w:val="00CC3F2E"/>
    <w:rsid w:val="00CC4403"/>
    <w:rsid w:val="00CC6473"/>
    <w:rsid w:val="00CC6513"/>
    <w:rsid w:val="00CD1161"/>
    <w:rsid w:val="00CD1B75"/>
    <w:rsid w:val="00CD2B08"/>
    <w:rsid w:val="00CD2D64"/>
    <w:rsid w:val="00CD2DEF"/>
    <w:rsid w:val="00CD3647"/>
    <w:rsid w:val="00CD447F"/>
    <w:rsid w:val="00CD44F1"/>
    <w:rsid w:val="00CD5DA5"/>
    <w:rsid w:val="00CD629D"/>
    <w:rsid w:val="00CD6592"/>
    <w:rsid w:val="00CE0D15"/>
    <w:rsid w:val="00CE0F3F"/>
    <w:rsid w:val="00CE1CFC"/>
    <w:rsid w:val="00CE2E57"/>
    <w:rsid w:val="00CE3129"/>
    <w:rsid w:val="00CE41AE"/>
    <w:rsid w:val="00CE5020"/>
    <w:rsid w:val="00CE524E"/>
    <w:rsid w:val="00CE58A1"/>
    <w:rsid w:val="00CE5A5B"/>
    <w:rsid w:val="00CF0311"/>
    <w:rsid w:val="00CF1409"/>
    <w:rsid w:val="00CF26DE"/>
    <w:rsid w:val="00CF2C54"/>
    <w:rsid w:val="00CF3239"/>
    <w:rsid w:val="00CF6C9C"/>
    <w:rsid w:val="00CF7720"/>
    <w:rsid w:val="00D009D6"/>
    <w:rsid w:val="00D01E0D"/>
    <w:rsid w:val="00D02297"/>
    <w:rsid w:val="00D04197"/>
    <w:rsid w:val="00D05FD1"/>
    <w:rsid w:val="00D06081"/>
    <w:rsid w:val="00D06AFA"/>
    <w:rsid w:val="00D12CCF"/>
    <w:rsid w:val="00D12D09"/>
    <w:rsid w:val="00D12D39"/>
    <w:rsid w:val="00D14618"/>
    <w:rsid w:val="00D14AF6"/>
    <w:rsid w:val="00D14E5F"/>
    <w:rsid w:val="00D1527A"/>
    <w:rsid w:val="00D154C9"/>
    <w:rsid w:val="00D16CFB"/>
    <w:rsid w:val="00D16DC8"/>
    <w:rsid w:val="00D1768A"/>
    <w:rsid w:val="00D17D23"/>
    <w:rsid w:val="00D206F9"/>
    <w:rsid w:val="00D20C36"/>
    <w:rsid w:val="00D214D1"/>
    <w:rsid w:val="00D215EC"/>
    <w:rsid w:val="00D21AA3"/>
    <w:rsid w:val="00D23E9B"/>
    <w:rsid w:val="00D24069"/>
    <w:rsid w:val="00D24E87"/>
    <w:rsid w:val="00D2682E"/>
    <w:rsid w:val="00D32292"/>
    <w:rsid w:val="00D324B3"/>
    <w:rsid w:val="00D327A7"/>
    <w:rsid w:val="00D336F6"/>
    <w:rsid w:val="00D33ACE"/>
    <w:rsid w:val="00D3403C"/>
    <w:rsid w:val="00D3414C"/>
    <w:rsid w:val="00D344B2"/>
    <w:rsid w:val="00D3456F"/>
    <w:rsid w:val="00D34EF8"/>
    <w:rsid w:val="00D35362"/>
    <w:rsid w:val="00D375B6"/>
    <w:rsid w:val="00D37A19"/>
    <w:rsid w:val="00D409B2"/>
    <w:rsid w:val="00D42CAB"/>
    <w:rsid w:val="00D44737"/>
    <w:rsid w:val="00D461DE"/>
    <w:rsid w:val="00D47757"/>
    <w:rsid w:val="00D50AF4"/>
    <w:rsid w:val="00D51290"/>
    <w:rsid w:val="00D514A7"/>
    <w:rsid w:val="00D51822"/>
    <w:rsid w:val="00D51C48"/>
    <w:rsid w:val="00D525CB"/>
    <w:rsid w:val="00D52831"/>
    <w:rsid w:val="00D53532"/>
    <w:rsid w:val="00D53A3A"/>
    <w:rsid w:val="00D54C23"/>
    <w:rsid w:val="00D55D0E"/>
    <w:rsid w:val="00D55D41"/>
    <w:rsid w:val="00D57C78"/>
    <w:rsid w:val="00D61457"/>
    <w:rsid w:val="00D61A2B"/>
    <w:rsid w:val="00D62D7C"/>
    <w:rsid w:val="00D62F76"/>
    <w:rsid w:val="00D63498"/>
    <w:rsid w:val="00D63D04"/>
    <w:rsid w:val="00D64344"/>
    <w:rsid w:val="00D6507F"/>
    <w:rsid w:val="00D6666D"/>
    <w:rsid w:val="00D70C89"/>
    <w:rsid w:val="00D71D1D"/>
    <w:rsid w:val="00D72AB7"/>
    <w:rsid w:val="00D732C3"/>
    <w:rsid w:val="00D73EFA"/>
    <w:rsid w:val="00D747E5"/>
    <w:rsid w:val="00D74877"/>
    <w:rsid w:val="00D75179"/>
    <w:rsid w:val="00D75205"/>
    <w:rsid w:val="00D75663"/>
    <w:rsid w:val="00D75B61"/>
    <w:rsid w:val="00D76EE8"/>
    <w:rsid w:val="00D76FB7"/>
    <w:rsid w:val="00D8169F"/>
    <w:rsid w:val="00D81F93"/>
    <w:rsid w:val="00D822CE"/>
    <w:rsid w:val="00D82623"/>
    <w:rsid w:val="00D82BD3"/>
    <w:rsid w:val="00D82C15"/>
    <w:rsid w:val="00D833FA"/>
    <w:rsid w:val="00D83913"/>
    <w:rsid w:val="00D83C92"/>
    <w:rsid w:val="00D84DD0"/>
    <w:rsid w:val="00D85113"/>
    <w:rsid w:val="00D915FC"/>
    <w:rsid w:val="00D92FE8"/>
    <w:rsid w:val="00D9363A"/>
    <w:rsid w:val="00D93A61"/>
    <w:rsid w:val="00D93A9E"/>
    <w:rsid w:val="00D93D61"/>
    <w:rsid w:val="00D94CF7"/>
    <w:rsid w:val="00D95EC9"/>
    <w:rsid w:val="00D96030"/>
    <w:rsid w:val="00D96D28"/>
    <w:rsid w:val="00D97127"/>
    <w:rsid w:val="00D97BCA"/>
    <w:rsid w:val="00DA22C8"/>
    <w:rsid w:val="00DA2858"/>
    <w:rsid w:val="00DA3431"/>
    <w:rsid w:val="00DA3713"/>
    <w:rsid w:val="00DA4E9D"/>
    <w:rsid w:val="00DA6293"/>
    <w:rsid w:val="00DA7174"/>
    <w:rsid w:val="00DB04F0"/>
    <w:rsid w:val="00DB25FF"/>
    <w:rsid w:val="00DB3A11"/>
    <w:rsid w:val="00DB3A41"/>
    <w:rsid w:val="00DB4076"/>
    <w:rsid w:val="00DB517B"/>
    <w:rsid w:val="00DB5E25"/>
    <w:rsid w:val="00DB628D"/>
    <w:rsid w:val="00DB662E"/>
    <w:rsid w:val="00DB6FB1"/>
    <w:rsid w:val="00DB7866"/>
    <w:rsid w:val="00DC061A"/>
    <w:rsid w:val="00DC0781"/>
    <w:rsid w:val="00DC17D1"/>
    <w:rsid w:val="00DC238E"/>
    <w:rsid w:val="00DC2AF1"/>
    <w:rsid w:val="00DC2EF4"/>
    <w:rsid w:val="00DC3501"/>
    <w:rsid w:val="00DC3AEA"/>
    <w:rsid w:val="00DC3E8A"/>
    <w:rsid w:val="00DC47E1"/>
    <w:rsid w:val="00DC57AB"/>
    <w:rsid w:val="00DC62BE"/>
    <w:rsid w:val="00DD0107"/>
    <w:rsid w:val="00DD07D6"/>
    <w:rsid w:val="00DD0D90"/>
    <w:rsid w:val="00DD1E08"/>
    <w:rsid w:val="00DD2097"/>
    <w:rsid w:val="00DD2EF5"/>
    <w:rsid w:val="00DD3FDC"/>
    <w:rsid w:val="00DD4B26"/>
    <w:rsid w:val="00DD6A03"/>
    <w:rsid w:val="00DD6E79"/>
    <w:rsid w:val="00DD790C"/>
    <w:rsid w:val="00DE034B"/>
    <w:rsid w:val="00DE038B"/>
    <w:rsid w:val="00DE08E9"/>
    <w:rsid w:val="00DE0CC6"/>
    <w:rsid w:val="00DE1396"/>
    <w:rsid w:val="00DE1671"/>
    <w:rsid w:val="00DE1D01"/>
    <w:rsid w:val="00DE1E4F"/>
    <w:rsid w:val="00DE2374"/>
    <w:rsid w:val="00DE2665"/>
    <w:rsid w:val="00DE2E3E"/>
    <w:rsid w:val="00DE3AFC"/>
    <w:rsid w:val="00DE3B3B"/>
    <w:rsid w:val="00DE4081"/>
    <w:rsid w:val="00DE4979"/>
    <w:rsid w:val="00DE54E8"/>
    <w:rsid w:val="00DE5B9A"/>
    <w:rsid w:val="00DE5BA3"/>
    <w:rsid w:val="00DE5F4D"/>
    <w:rsid w:val="00DE68BB"/>
    <w:rsid w:val="00DE79DF"/>
    <w:rsid w:val="00DE7CBD"/>
    <w:rsid w:val="00DF0749"/>
    <w:rsid w:val="00DF1C69"/>
    <w:rsid w:val="00DF26D1"/>
    <w:rsid w:val="00DF2806"/>
    <w:rsid w:val="00DF3757"/>
    <w:rsid w:val="00DF439D"/>
    <w:rsid w:val="00DF4BC5"/>
    <w:rsid w:val="00DF5DE2"/>
    <w:rsid w:val="00DF75F1"/>
    <w:rsid w:val="00DF7F0A"/>
    <w:rsid w:val="00E001FD"/>
    <w:rsid w:val="00E00449"/>
    <w:rsid w:val="00E02A44"/>
    <w:rsid w:val="00E03120"/>
    <w:rsid w:val="00E048AE"/>
    <w:rsid w:val="00E04BE8"/>
    <w:rsid w:val="00E04C20"/>
    <w:rsid w:val="00E05AC9"/>
    <w:rsid w:val="00E0625C"/>
    <w:rsid w:val="00E063DE"/>
    <w:rsid w:val="00E06B16"/>
    <w:rsid w:val="00E07215"/>
    <w:rsid w:val="00E07435"/>
    <w:rsid w:val="00E077F8"/>
    <w:rsid w:val="00E10B09"/>
    <w:rsid w:val="00E11820"/>
    <w:rsid w:val="00E13641"/>
    <w:rsid w:val="00E14628"/>
    <w:rsid w:val="00E1492B"/>
    <w:rsid w:val="00E14E18"/>
    <w:rsid w:val="00E1531B"/>
    <w:rsid w:val="00E153BF"/>
    <w:rsid w:val="00E15F9C"/>
    <w:rsid w:val="00E16AA0"/>
    <w:rsid w:val="00E1754A"/>
    <w:rsid w:val="00E17A79"/>
    <w:rsid w:val="00E2135F"/>
    <w:rsid w:val="00E21AD8"/>
    <w:rsid w:val="00E23E7B"/>
    <w:rsid w:val="00E24885"/>
    <w:rsid w:val="00E24E3E"/>
    <w:rsid w:val="00E25F83"/>
    <w:rsid w:val="00E32E31"/>
    <w:rsid w:val="00E33400"/>
    <w:rsid w:val="00E359EB"/>
    <w:rsid w:val="00E373F3"/>
    <w:rsid w:val="00E37E2F"/>
    <w:rsid w:val="00E37E41"/>
    <w:rsid w:val="00E4107E"/>
    <w:rsid w:val="00E4133D"/>
    <w:rsid w:val="00E423A5"/>
    <w:rsid w:val="00E43636"/>
    <w:rsid w:val="00E44928"/>
    <w:rsid w:val="00E454F5"/>
    <w:rsid w:val="00E461D0"/>
    <w:rsid w:val="00E47271"/>
    <w:rsid w:val="00E47D40"/>
    <w:rsid w:val="00E52073"/>
    <w:rsid w:val="00E527B5"/>
    <w:rsid w:val="00E52E82"/>
    <w:rsid w:val="00E54C3F"/>
    <w:rsid w:val="00E554C9"/>
    <w:rsid w:val="00E562A8"/>
    <w:rsid w:val="00E57317"/>
    <w:rsid w:val="00E578A8"/>
    <w:rsid w:val="00E60608"/>
    <w:rsid w:val="00E6395E"/>
    <w:rsid w:val="00E63A54"/>
    <w:rsid w:val="00E63DEC"/>
    <w:rsid w:val="00E6412A"/>
    <w:rsid w:val="00E64348"/>
    <w:rsid w:val="00E65C41"/>
    <w:rsid w:val="00E67AE4"/>
    <w:rsid w:val="00E67B66"/>
    <w:rsid w:val="00E70934"/>
    <w:rsid w:val="00E70ED5"/>
    <w:rsid w:val="00E72E4D"/>
    <w:rsid w:val="00E73B41"/>
    <w:rsid w:val="00E7640F"/>
    <w:rsid w:val="00E7679A"/>
    <w:rsid w:val="00E77E45"/>
    <w:rsid w:val="00E77FD6"/>
    <w:rsid w:val="00E80BBA"/>
    <w:rsid w:val="00E82E8F"/>
    <w:rsid w:val="00E851B1"/>
    <w:rsid w:val="00E854D5"/>
    <w:rsid w:val="00E859D0"/>
    <w:rsid w:val="00E87B16"/>
    <w:rsid w:val="00E87D5D"/>
    <w:rsid w:val="00E933C9"/>
    <w:rsid w:val="00E94119"/>
    <w:rsid w:val="00E963B5"/>
    <w:rsid w:val="00E964D3"/>
    <w:rsid w:val="00E96C1B"/>
    <w:rsid w:val="00E9727C"/>
    <w:rsid w:val="00EA0D3D"/>
    <w:rsid w:val="00EA15EA"/>
    <w:rsid w:val="00EA1669"/>
    <w:rsid w:val="00EA179B"/>
    <w:rsid w:val="00EA2028"/>
    <w:rsid w:val="00EA43BE"/>
    <w:rsid w:val="00EA5FB8"/>
    <w:rsid w:val="00EA61CA"/>
    <w:rsid w:val="00EA660A"/>
    <w:rsid w:val="00EA73E4"/>
    <w:rsid w:val="00EA76A0"/>
    <w:rsid w:val="00EB091F"/>
    <w:rsid w:val="00EB0DC9"/>
    <w:rsid w:val="00EB1F63"/>
    <w:rsid w:val="00EB2006"/>
    <w:rsid w:val="00EB29DD"/>
    <w:rsid w:val="00EB581F"/>
    <w:rsid w:val="00EB5A5B"/>
    <w:rsid w:val="00EB5B0A"/>
    <w:rsid w:val="00EB7041"/>
    <w:rsid w:val="00EB7744"/>
    <w:rsid w:val="00EC0DBB"/>
    <w:rsid w:val="00EC143B"/>
    <w:rsid w:val="00EC14E4"/>
    <w:rsid w:val="00EC5212"/>
    <w:rsid w:val="00EC6370"/>
    <w:rsid w:val="00EC6B68"/>
    <w:rsid w:val="00ED205A"/>
    <w:rsid w:val="00ED2FED"/>
    <w:rsid w:val="00ED3370"/>
    <w:rsid w:val="00ED6182"/>
    <w:rsid w:val="00ED73AC"/>
    <w:rsid w:val="00ED74D7"/>
    <w:rsid w:val="00ED75BC"/>
    <w:rsid w:val="00EE0103"/>
    <w:rsid w:val="00EE051F"/>
    <w:rsid w:val="00EE1124"/>
    <w:rsid w:val="00EE1B40"/>
    <w:rsid w:val="00EE34DA"/>
    <w:rsid w:val="00EE4051"/>
    <w:rsid w:val="00EE5B19"/>
    <w:rsid w:val="00EE64C1"/>
    <w:rsid w:val="00EE6D38"/>
    <w:rsid w:val="00EE7376"/>
    <w:rsid w:val="00EE7F50"/>
    <w:rsid w:val="00EF0417"/>
    <w:rsid w:val="00EF04A3"/>
    <w:rsid w:val="00EF0BA8"/>
    <w:rsid w:val="00EF10F8"/>
    <w:rsid w:val="00EF1606"/>
    <w:rsid w:val="00EF1916"/>
    <w:rsid w:val="00EF193C"/>
    <w:rsid w:val="00EF1F1F"/>
    <w:rsid w:val="00EF22DE"/>
    <w:rsid w:val="00EF29B0"/>
    <w:rsid w:val="00EF3ABB"/>
    <w:rsid w:val="00EF3C88"/>
    <w:rsid w:val="00EF4813"/>
    <w:rsid w:val="00EF536B"/>
    <w:rsid w:val="00EF6BF5"/>
    <w:rsid w:val="00EF7A27"/>
    <w:rsid w:val="00EF7B1F"/>
    <w:rsid w:val="00F01E53"/>
    <w:rsid w:val="00F02153"/>
    <w:rsid w:val="00F02A8E"/>
    <w:rsid w:val="00F04608"/>
    <w:rsid w:val="00F04E44"/>
    <w:rsid w:val="00F05880"/>
    <w:rsid w:val="00F06ACE"/>
    <w:rsid w:val="00F10814"/>
    <w:rsid w:val="00F10A10"/>
    <w:rsid w:val="00F11331"/>
    <w:rsid w:val="00F1244D"/>
    <w:rsid w:val="00F128BC"/>
    <w:rsid w:val="00F12A24"/>
    <w:rsid w:val="00F12E3E"/>
    <w:rsid w:val="00F1359F"/>
    <w:rsid w:val="00F16C10"/>
    <w:rsid w:val="00F176DF"/>
    <w:rsid w:val="00F17807"/>
    <w:rsid w:val="00F17F49"/>
    <w:rsid w:val="00F22CC9"/>
    <w:rsid w:val="00F22F55"/>
    <w:rsid w:val="00F236F1"/>
    <w:rsid w:val="00F23909"/>
    <w:rsid w:val="00F240FD"/>
    <w:rsid w:val="00F24397"/>
    <w:rsid w:val="00F25ACB"/>
    <w:rsid w:val="00F266AA"/>
    <w:rsid w:val="00F276F9"/>
    <w:rsid w:val="00F3086B"/>
    <w:rsid w:val="00F3604F"/>
    <w:rsid w:val="00F37DAF"/>
    <w:rsid w:val="00F37E66"/>
    <w:rsid w:val="00F4128F"/>
    <w:rsid w:val="00F41F55"/>
    <w:rsid w:val="00F44F81"/>
    <w:rsid w:val="00F45179"/>
    <w:rsid w:val="00F4691D"/>
    <w:rsid w:val="00F4779E"/>
    <w:rsid w:val="00F479C1"/>
    <w:rsid w:val="00F47C3C"/>
    <w:rsid w:val="00F505F8"/>
    <w:rsid w:val="00F52B6D"/>
    <w:rsid w:val="00F53299"/>
    <w:rsid w:val="00F53FC7"/>
    <w:rsid w:val="00F5440A"/>
    <w:rsid w:val="00F553D1"/>
    <w:rsid w:val="00F564C4"/>
    <w:rsid w:val="00F569B4"/>
    <w:rsid w:val="00F5760C"/>
    <w:rsid w:val="00F57F61"/>
    <w:rsid w:val="00F614FB"/>
    <w:rsid w:val="00F624B1"/>
    <w:rsid w:val="00F63595"/>
    <w:rsid w:val="00F6377D"/>
    <w:rsid w:val="00F644A0"/>
    <w:rsid w:val="00F648FA"/>
    <w:rsid w:val="00F64D96"/>
    <w:rsid w:val="00F65287"/>
    <w:rsid w:val="00F65BAC"/>
    <w:rsid w:val="00F65C36"/>
    <w:rsid w:val="00F65D4C"/>
    <w:rsid w:val="00F65F74"/>
    <w:rsid w:val="00F6606A"/>
    <w:rsid w:val="00F66211"/>
    <w:rsid w:val="00F66EAB"/>
    <w:rsid w:val="00F67028"/>
    <w:rsid w:val="00F700B2"/>
    <w:rsid w:val="00F703AA"/>
    <w:rsid w:val="00F70C1C"/>
    <w:rsid w:val="00F7167D"/>
    <w:rsid w:val="00F71C1C"/>
    <w:rsid w:val="00F72276"/>
    <w:rsid w:val="00F72E8B"/>
    <w:rsid w:val="00F738E1"/>
    <w:rsid w:val="00F74468"/>
    <w:rsid w:val="00F7507E"/>
    <w:rsid w:val="00F766FD"/>
    <w:rsid w:val="00F77B20"/>
    <w:rsid w:val="00F8061D"/>
    <w:rsid w:val="00F8184F"/>
    <w:rsid w:val="00F82D02"/>
    <w:rsid w:val="00F83756"/>
    <w:rsid w:val="00F84BC2"/>
    <w:rsid w:val="00F8576F"/>
    <w:rsid w:val="00F85995"/>
    <w:rsid w:val="00F859E3"/>
    <w:rsid w:val="00F87058"/>
    <w:rsid w:val="00F87542"/>
    <w:rsid w:val="00F87A52"/>
    <w:rsid w:val="00F87B38"/>
    <w:rsid w:val="00F90FC0"/>
    <w:rsid w:val="00F916BF"/>
    <w:rsid w:val="00F950FA"/>
    <w:rsid w:val="00F959A5"/>
    <w:rsid w:val="00F95A92"/>
    <w:rsid w:val="00F96ACF"/>
    <w:rsid w:val="00F97616"/>
    <w:rsid w:val="00F9798A"/>
    <w:rsid w:val="00F97CA3"/>
    <w:rsid w:val="00FA0AF2"/>
    <w:rsid w:val="00FA19DE"/>
    <w:rsid w:val="00FA27AF"/>
    <w:rsid w:val="00FA34B4"/>
    <w:rsid w:val="00FA36F3"/>
    <w:rsid w:val="00FA39FB"/>
    <w:rsid w:val="00FA3A1F"/>
    <w:rsid w:val="00FA3D87"/>
    <w:rsid w:val="00FA554A"/>
    <w:rsid w:val="00FA5ADC"/>
    <w:rsid w:val="00FA6138"/>
    <w:rsid w:val="00FA6258"/>
    <w:rsid w:val="00FA69C2"/>
    <w:rsid w:val="00FA7391"/>
    <w:rsid w:val="00FB02AA"/>
    <w:rsid w:val="00FB02D8"/>
    <w:rsid w:val="00FB037D"/>
    <w:rsid w:val="00FB1281"/>
    <w:rsid w:val="00FB2506"/>
    <w:rsid w:val="00FB2A6E"/>
    <w:rsid w:val="00FB38D4"/>
    <w:rsid w:val="00FB6204"/>
    <w:rsid w:val="00FB641D"/>
    <w:rsid w:val="00FB6431"/>
    <w:rsid w:val="00FB69DE"/>
    <w:rsid w:val="00FB7DC8"/>
    <w:rsid w:val="00FC0071"/>
    <w:rsid w:val="00FC2362"/>
    <w:rsid w:val="00FC2AAC"/>
    <w:rsid w:val="00FC2F28"/>
    <w:rsid w:val="00FC3370"/>
    <w:rsid w:val="00FC3BA6"/>
    <w:rsid w:val="00FC44CD"/>
    <w:rsid w:val="00FC4D4D"/>
    <w:rsid w:val="00FC5DBF"/>
    <w:rsid w:val="00FC5FC9"/>
    <w:rsid w:val="00FC6A4D"/>
    <w:rsid w:val="00FC6B14"/>
    <w:rsid w:val="00FC6BFB"/>
    <w:rsid w:val="00FC7C94"/>
    <w:rsid w:val="00FD070A"/>
    <w:rsid w:val="00FD0BDA"/>
    <w:rsid w:val="00FD0FA9"/>
    <w:rsid w:val="00FD11E1"/>
    <w:rsid w:val="00FD24C5"/>
    <w:rsid w:val="00FD34AC"/>
    <w:rsid w:val="00FD368E"/>
    <w:rsid w:val="00FD37AF"/>
    <w:rsid w:val="00FD3AAC"/>
    <w:rsid w:val="00FD4141"/>
    <w:rsid w:val="00FD4EDC"/>
    <w:rsid w:val="00FD5F94"/>
    <w:rsid w:val="00FD74E1"/>
    <w:rsid w:val="00FE1392"/>
    <w:rsid w:val="00FE2E60"/>
    <w:rsid w:val="00FE33BC"/>
    <w:rsid w:val="00FE347D"/>
    <w:rsid w:val="00FE3A36"/>
    <w:rsid w:val="00FE3D9B"/>
    <w:rsid w:val="00FE418D"/>
    <w:rsid w:val="00FE42C0"/>
    <w:rsid w:val="00FE539B"/>
    <w:rsid w:val="00FE6034"/>
    <w:rsid w:val="00FE7A2A"/>
    <w:rsid w:val="00FE7E9C"/>
    <w:rsid w:val="00FF0ACF"/>
    <w:rsid w:val="00FF1CC4"/>
    <w:rsid w:val="00FF21CE"/>
    <w:rsid w:val="00FF295E"/>
    <w:rsid w:val="00FF309B"/>
    <w:rsid w:val="00FF3D0A"/>
    <w:rsid w:val="00FF4545"/>
    <w:rsid w:val="00FF4D94"/>
    <w:rsid w:val="00FF5102"/>
    <w:rsid w:val="00FF684A"/>
    <w:rsid w:val="00FF7761"/>
    <w:rsid w:val="00FF7F2C"/>
    <w:rsid w:val="0152333D"/>
    <w:rsid w:val="019FFC6C"/>
    <w:rsid w:val="0246FF06"/>
    <w:rsid w:val="0330DC35"/>
    <w:rsid w:val="0366DEFB"/>
    <w:rsid w:val="07CBF0C3"/>
    <w:rsid w:val="096280F5"/>
    <w:rsid w:val="0BB7957E"/>
    <w:rsid w:val="0BF5F2B7"/>
    <w:rsid w:val="0C84E5B9"/>
    <w:rsid w:val="0F444414"/>
    <w:rsid w:val="1068C2C9"/>
    <w:rsid w:val="12F00908"/>
    <w:rsid w:val="156A605E"/>
    <w:rsid w:val="15CBE346"/>
    <w:rsid w:val="170501CF"/>
    <w:rsid w:val="181A1809"/>
    <w:rsid w:val="1B04DEB0"/>
    <w:rsid w:val="1B294247"/>
    <w:rsid w:val="1BB98919"/>
    <w:rsid w:val="1CC73DB7"/>
    <w:rsid w:val="1D0D30C5"/>
    <w:rsid w:val="1F10AF49"/>
    <w:rsid w:val="1F36ACC5"/>
    <w:rsid w:val="204431D5"/>
    <w:rsid w:val="219648CD"/>
    <w:rsid w:val="22BBD3F6"/>
    <w:rsid w:val="24066D52"/>
    <w:rsid w:val="24548146"/>
    <w:rsid w:val="26842549"/>
    <w:rsid w:val="26A544C9"/>
    <w:rsid w:val="2824209B"/>
    <w:rsid w:val="2923FEC6"/>
    <w:rsid w:val="2A786ECA"/>
    <w:rsid w:val="2DB3CE32"/>
    <w:rsid w:val="2F2DBF62"/>
    <w:rsid w:val="2FA2765A"/>
    <w:rsid w:val="301EC4E6"/>
    <w:rsid w:val="310E86B2"/>
    <w:rsid w:val="313EEABC"/>
    <w:rsid w:val="3565EBCA"/>
    <w:rsid w:val="36318A97"/>
    <w:rsid w:val="38C910BF"/>
    <w:rsid w:val="39D549B0"/>
    <w:rsid w:val="3B26941B"/>
    <w:rsid w:val="3BD8EEB2"/>
    <w:rsid w:val="3CCDB9BB"/>
    <w:rsid w:val="3D9F467C"/>
    <w:rsid w:val="3E188212"/>
    <w:rsid w:val="3EB7BD5A"/>
    <w:rsid w:val="3FBBFEBB"/>
    <w:rsid w:val="40BF0864"/>
    <w:rsid w:val="41589965"/>
    <w:rsid w:val="4182B7FA"/>
    <w:rsid w:val="42017539"/>
    <w:rsid w:val="423BA070"/>
    <w:rsid w:val="43662F83"/>
    <w:rsid w:val="4391F9F8"/>
    <w:rsid w:val="439C4463"/>
    <w:rsid w:val="43D0E404"/>
    <w:rsid w:val="45C79248"/>
    <w:rsid w:val="46951554"/>
    <w:rsid w:val="492E8E6C"/>
    <w:rsid w:val="49515BCB"/>
    <w:rsid w:val="4A2772FA"/>
    <w:rsid w:val="4BDFAA04"/>
    <w:rsid w:val="4CDF140B"/>
    <w:rsid w:val="4FF66933"/>
    <w:rsid w:val="5094FB67"/>
    <w:rsid w:val="51AC90E1"/>
    <w:rsid w:val="5481BE2A"/>
    <w:rsid w:val="56D537AB"/>
    <w:rsid w:val="570566F3"/>
    <w:rsid w:val="5828E9EF"/>
    <w:rsid w:val="589CA3CD"/>
    <w:rsid w:val="59370334"/>
    <w:rsid w:val="5968F8E4"/>
    <w:rsid w:val="597480F4"/>
    <w:rsid w:val="59A38E4E"/>
    <w:rsid w:val="59CCDDC9"/>
    <w:rsid w:val="5A0F72BB"/>
    <w:rsid w:val="5ADC63E8"/>
    <w:rsid w:val="5AF134AB"/>
    <w:rsid w:val="5CF56EC3"/>
    <w:rsid w:val="5D3CCB03"/>
    <w:rsid w:val="5E6DE287"/>
    <w:rsid w:val="5F0F49E8"/>
    <w:rsid w:val="609F0B67"/>
    <w:rsid w:val="619FD121"/>
    <w:rsid w:val="61F7E09F"/>
    <w:rsid w:val="62CA4146"/>
    <w:rsid w:val="635D6E65"/>
    <w:rsid w:val="66210E4C"/>
    <w:rsid w:val="66512EDF"/>
    <w:rsid w:val="68CBB02D"/>
    <w:rsid w:val="6BD0AD9C"/>
    <w:rsid w:val="6F578B9B"/>
    <w:rsid w:val="6F9C4FB9"/>
    <w:rsid w:val="6FDB6110"/>
    <w:rsid w:val="6FF1F49F"/>
    <w:rsid w:val="700FE771"/>
    <w:rsid w:val="70B923CF"/>
    <w:rsid w:val="70CDC33D"/>
    <w:rsid w:val="711C9AD8"/>
    <w:rsid w:val="7177C4CC"/>
    <w:rsid w:val="7197AAC4"/>
    <w:rsid w:val="76B5581D"/>
    <w:rsid w:val="78674BA8"/>
    <w:rsid w:val="78C82E9C"/>
    <w:rsid w:val="7E64F2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E41D4"/>
  <w15:chartTrackingRefBased/>
  <w15:docId w15:val="{5C6B5DB4-259B-AA40-8BD3-DBAFA314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Work Sans Light" w:eastAsiaTheme="minorHAnsi" w:hAnsi="Work Sans Light" w:cs="Times New Roman"/>
        <w:color w:val="000000" w:themeColor="text1"/>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618"/>
    <w:pPr>
      <w:spacing w:after="0" w:line="240" w:lineRule="auto"/>
    </w:pPr>
    <w:rPr>
      <w:rFonts w:ascii="Times New Roman" w:eastAsia="Times New Roman" w:hAnsi="Times New Roman"/>
      <w:color w:val="auto"/>
    </w:rPr>
  </w:style>
  <w:style w:type="paragraph" w:styleId="Heading1">
    <w:name w:val="heading 1"/>
    <w:basedOn w:val="Normal"/>
    <w:next w:val="Normal"/>
    <w:link w:val="Heading1Char"/>
    <w:uiPriority w:val="9"/>
    <w:qFormat/>
    <w:rsid w:val="00DE1671"/>
    <w:pPr>
      <w:spacing w:before="480" w:after="240" w:line="276" w:lineRule="auto"/>
      <w:jc w:val="both"/>
      <w:outlineLvl w:val="0"/>
    </w:pPr>
    <w:rPr>
      <w:rFonts w:eastAsiaTheme="majorEastAsia" w:cstheme="majorBidi"/>
      <w:b/>
      <w:bCs/>
      <w:caps/>
      <w:color w:val="003A62"/>
      <w:sz w:val="32"/>
      <w:szCs w:val="28"/>
    </w:rPr>
  </w:style>
  <w:style w:type="paragraph" w:styleId="Heading2">
    <w:name w:val="heading 2"/>
    <w:basedOn w:val="Normal"/>
    <w:next w:val="Normal"/>
    <w:link w:val="Heading2Char"/>
    <w:autoRedefine/>
    <w:uiPriority w:val="9"/>
    <w:unhideWhenUsed/>
    <w:qFormat/>
    <w:rsid w:val="00225780"/>
    <w:pPr>
      <w:spacing w:before="240" w:after="120"/>
      <w:outlineLvl w:val="1"/>
    </w:pPr>
    <w:rPr>
      <w:rFonts w:eastAsiaTheme="majorEastAsia" w:cs="Arial"/>
      <w:b/>
      <w:sz w:val="28"/>
      <w:szCs w:val="26"/>
    </w:rPr>
  </w:style>
  <w:style w:type="paragraph" w:styleId="Heading3">
    <w:name w:val="heading 3"/>
    <w:basedOn w:val="Heading2"/>
    <w:next w:val="Normal"/>
    <w:link w:val="Heading3Char"/>
    <w:autoRedefine/>
    <w:uiPriority w:val="9"/>
    <w:unhideWhenUsed/>
    <w:qFormat/>
    <w:rsid w:val="000C4790"/>
    <w:pPr>
      <w:outlineLvl w:val="2"/>
    </w:pPr>
    <w:rPr>
      <w:rFonts w:eastAsia="Yu Gothic Medium"/>
      <w:color w:val="000000"/>
      <w:szCs w:val="32"/>
      <w:lang w:eastAsia="en-IN"/>
    </w:rPr>
  </w:style>
  <w:style w:type="paragraph" w:styleId="Heading4">
    <w:name w:val="heading 4"/>
    <w:basedOn w:val="Normal"/>
    <w:next w:val="Normal"/>
    <w:link w:val="Heading4Char"/>
    <w:autoRedefine/>
    <w:uiPriority w:val="9"/>
    <w:unhideWhenUsed/>
    <w:qFormat/>
    <w:rsid w:val="00560A22"/>
    <w:pPr>
      <w:keepNext/>
      <w:keepLines/>
      <w:numPr>
        <w:ilvl w:val="3"/>
        <w:numId w:val="2"/>
      </w:numPr>
      <w:spacing w:before="200" w:line="276" w:lineRule="auto"/>
      <w:jc w:val="both"/>
      <w:outlineLvl w:val="3"/>
    </w:pPr>
    <w:rPr>
      <w:rFonts w:eastAsiaTheme="majorEastAsia" w:cs="Arial"/>
      <w:b/>
      <w:bCs/>
      <w:iCs/>
      <w:color w:val="4F81BD"/>
      <w:sz w:val="22"/>
      <w:szCs w:val="22"/>
    </w:rPr>
  </w:style>
  <w:style w:type="paragraph" w:styleId="Heading5">
    <w:name w:val="heading 5"/>
    <w:basedOn w:val="Heading3"/>
    <w:next w:val="Normal"/>
    <w:link w:val="Heading5Char"/>
    <w:uiPriority w:val="9"/>
    <w:unhideWhenUsed/>
    <w:qFormat/>
    <w:rsid w:val="00560A22"/>
    <w:pPr>
      <w:numPr>
        <w:ilvl w:val="4"/>
      </w:numPr>
      <w:outlineLvl w:val="4"/>
    </w:pPr>
  </w:style>
  <w:style w:type="paragraph" w:styleId="Heading6">
    <w:name w:val="heading 6"/>
    <w:basedOn w:val="Heading5"/>
    <w:next w:val="Normal"/>
    <w:link w:val="Heading6Char"/>
    <w:uiPriority w:val="9"/>
    <w:semiHidden/>
    <w:unhideWhenUsed/>
    <w:qFormat/>
    <w:rsid w:val="00560A22"/>
    <w:pPr>
      <w:numPr>
        <w:ilvl w:val="5"/>
      </w:numPr>
      <w:outlineLvl w:val="5"/>
    </w:pPr>
  </w:style>
  <w:style w:type="paragraph" w:styleId="Heading7">
    <w:name w:val="heading 7"/>
    <w:basedOn w:val="Normal"/>
    <w:next w:val="Normal"/>
    <w:link w:val="Heading7Char"/>
    <w:uiPriority w:val="9"/>
    <w:semiHidden/>
    <w:unhideWhenUsed/>
    <w:qFormat/>
    <w:rsid w:val="00560A22"/>
    <w:pPr>
      <w:keepNext/>
      <w:keepLines/>
      <w:numPr>
        <w:ilvl w:val="6"/>
        <w:numId w:val="2"/>
      </w:numPr>
      <w:spacing w:before="200" w:line="276" w:lineRule="auto"/>
      <w:jc w:val="both"/>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560A22"/>
    <w:pPr>
      <w:keepNext/>
      <w:keepLines/>
      <w:numPr>
        <w:ilvl w:val="7"/>
        <w:numId w:val="2"/>
      </w:numPr>
      <w:spacing w:before="200"/>
      <w:jc w:val="both"/>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60A22"/>
    <w:pPr>
      <w:keepNext/>
      <w:keepLines/>
      <w:numPr>
        <w:ilvl w:val="8"/>
        <w:numId w:val="2"/>
      </w:numPr>
      <w:spacing w:before="200"/>
      <w:jc w:val="both"/>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71"/>
    <w:rPr>
      <w:rFonts w:ascii="Arial" w:eastAsiaTheme="majorEastAsia" w:hAnsi="Arial" w:cstheme="majorBidi"/>
      <w:b/>
      <w:bCs/>
      <w:caps/>
      <w:color w:val="003A62"/>
      <w:sz w:val="32"/>
      <w:szCs w:val="28"/>
    </w:rPr>
  </w:style>
  <w:style w:type="character" w:customStyle="1" w:styleId="Heading2Char">
    <w:name w:val="Heading 2 Char"/>
    <w:basedOn w:val="DefaultParagraphFont"/>
    <w:link w:val="Heading2"/>
    <w:uiPriority w:val="9"/>
    <w:rsid w:val="00225780"/>
    <w:rPr>
      <w:rFonts w:ascii="Times New Roman" w:eastAsiaTheme="majorEastAsia" w:hAnsi="Times New Roman" w:cs="Arial"/>
      <w:b/>
      <w:color w:val="auto"/>
      <w:sz w:val="28"/>
      <w:szCs w:val="26"/>
    </w:rPr>
  </w:style>
  <w:style w:type="character" w:customStyle="1" w:styleId="Heading3Char">
    <w:name w:val="Heading 3 Char"/>
    <w:basedOn w:val="DefaultParagraphFont"/>
    <w:link w:val="Heading3"/>
    <w:uiPriority w:val="9"/>
    <w:rsid w:val="000C4790"/>
    <w:rPr>
      <w:rFonts w:ascii="Arial" w:eastAsia="Yu Gothic Medium" w:hAnsi="Arial" w:cs="Arial"/>
      <w:b/>
      <w:color w:val="000000"/>
      <w:sz w:val="28"/>
      <w:szCs w:val="32"/>
      <w:lang w:eastAsia="en-IN"/>
    </w:rPr>
  </w:style>
  <w:style w:type="character" w:customStyle="1" w:styleId="Heading4Char">
    <w:name w:val="Heading 4 Char"/>
    <w:basedOn w:val="DefaultParagraphFont"/>
    <w:link w:val="Heading4"/>
    <w:uiPriority w:val="9"/>
    <w:rsid w:val="00560A22"/>
    <w:rPr>
      <w:rFonts w:ascii="Times New Roman" w:eastAsiaTheme="majorEastAsia" w:hAnsi="Times New Roman" w:cs="Arial"/>
      <w:b/>
      <w:bCs/>
      <w:iCs/>
      <w:color w:val="4F81BD"/>
      <w:sz w:val="22"/>
      <w:szCs w:val="22"/>
    </w:rPr>
  </w:style>
  <w:style w:type="character" w:customStyle="1" w:styleId="Heading5Char">
    <w:name w:val="Heading 5 Char"/>
    <w:basedOn w:val="DefaultParagraphFont"/>
    <w:link w:val="Heading5"/>
    <w:uiPriority w:val="9"/>
    <w:rsid w:val="00560A22"/>
    <w:rPr>
      <w:rFonts w:ascii="Arial" w:eastAsiaTheme="majorEastAsia" w:hAnsi="Arial" w:cstheme="majorBidi"/>
      <w:b/>
      <w:bCs/>
      <w:color w:val="4F81BD" w:themeColor="accent1"/>
      <w:szCs w:val="26"/>
    </w:rPr>
  </w:style>
  <w:style w:type="character" w:customStyle="1" w:styleId="Heading6Char">
    <w:name w:val="Heading 6 Char"/>
    <w:basedOn w:val="DefaultParagraphFont"/>
    <w:link w:val="Heading6"/>
    <w:uiPriority w:val="9"/>
    <w:semiHidden/>
    <w:rsid w:val="00560A22"/>
    <w:rPr>
      <w:rFonts w:ascii="Arial" w:eastAsiaTheme="majorEastAsia" w:hAnsi="Arial" w:cstheme="majorBidi"/>
      <w:b/>
      <w:bCs/>
      <w:color w:val="4F81BD" w:themeColor="accent1"/>
      <w:szCs w:val="26"/>
    </w:rPr>
  </w:style>
  <w:style w:type="character" w:customStyle="1" w:styleId="Heading7Char">
    <w:name w:val="Heading 7 Char"/>
    <w:basedOn w:val="DefaultParagraphFont"/>
    <w:link w:val="Heading7"/>
    <w:uiPriority w:val="9"/>
    <w:semiHidden/>
    <w:rsid w:val="00560A22"/>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560A2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560A22"/>
    <w:rPr>
      <w:rFonts w:asciiTheme="majorHAnsi" w:eastAsiaTheme="majorEastAsia" w:hAnsiTheme="majorHAnsi" w:cstheme="majorBidi"/>
      <w:i/>
      <w:iCs/>
      <w:color w:val="404040" w:themeColor="text1" w:themeTint="BF"/>
      <w:szCs w:val="20"/>
    </w:rPr>
  </w:style>
  <w:style w:type="paragraph" w:styleId="Caption">
    <w:name w:val="caption"/>
    <w:basedOn w:val="Normal"/>
    <w:next w:val="Normal"/>
    <w:autoRedefine/>
    <w:uiPriority w:val="35"/>
    <w:unhideWhenUsed/>
    <w:qFormat/>
    <w:rsid w:val="0024257B"/>
    <w:pPr>
      <w:spacing w:after="200"/>
      <w:jc w:val="center"/>
    </w:pPr>
    <w:rPr>
      <w:rFonts w:cstheme="minorBidi"/>
      <w:bCs/>
      <w:color w:val="4C4C4C"/>
      <w:szCs w:val="18"/>
    </w:rPr>
  </w:style>
  <w:style w:type="paragraph" w:styleId="Title">
    <w:name w:val="Title"/>
    <w:basedOn w:val="Normal"/>
    <w:next w:val="Normal"/>
    <w:link w:val="TitleChar"/>
    <w:uiPriority w:val="10"/>
    <w:qFormat/>
    <w:rsid w:val="0024257B"/>
    <w:pPr>
      <w:pBdr>
        <w:bottom w:val="single" w:sz="8" w:space="4" w:color="4F81BD" w:themeColor="accent1"/>
      </w:pBdr>
      <w:spacing w:after="300"/>
      <w:contextualSpacing/>
      <w:jc w:val="both"/>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57B"/>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qFormat/>
    <w:rsid w:val="00560A22"/>
    <w:pPr>
      <w:spacing w:after="200" w:line="276" w:lineRule="auto"/>
      <w:jc w:val="center"/>
    </w:pPr>
    <w:rPr>
      <w:rFonts w:cstheme="minorBidi"/>
      <w:color w:val="4C4C4C"/>
      <w:sz w:val="26"/>
      <w:szCs w:val="26"/>
    </w:rPr>
  </w:style>
  <w:style w:type="character" w:customStyle="1" w:styleId="SubtitleChar">
    <w:name w:val="Subtitle Char"/>
    <w:basedOn w:val="DefaultParagraphFont"/>
    <w:link w:val="Subtitle"/>
    <w:rsid w:val="00560A22"/>
    <w:rPr>
      <w:rFonts w:ascii="Arial" w:hAnsi="Arial"/>
      <w:color w:val="4C4C4C"/>
      <w:sz w:val="26"/>
      <w:szCs w:val="26"/>
    </w:rPr>
  </w:style>
  <w:style w:type="paragraph" w:styleId="NoSpacing">
    <w:name w:val="No Spacing"/>
    <w:uiPriority w:val="1"/>
    <w:qFormat/>
    <w:rsid w:val="00560A22"/>
    <w:pPr>
      <w:spacing w:after="0" w:line="240" w:lineRule="auto"/>
    </w:pPr>
    <w:rPr>
      <w:rFonts w:ascii="Arial" w:hAnsi="Arial"/>
    </w:rPr>
  </w:style>
  <w:style w:type="paragraph" w:styleId="ListParagraph">
    <w:name w:val="List Paragraph"/>
    <w:aliases w:val="List Bullets,Q - List Paragraph,New 2"/>
    <w:basedOn w:val="Normal"/>
    <w:link w:val="ListParagraphChar"/>
    <w:uiPriority w:val="34"/>
    <w:qFormat/>
    <w:rsid w:val="0024257B"/>
    <w:pPr>
      <w:numPr>
        <w:numId w:val="1"/>
      </w:numPr>
      <w:spacing w:before="60" w:after="60"/>
    </w:pPr>
    <w:rPr>
      <w:rFonts w:cs="Arial"/>
    </w:rPr>
  </w:style>
  <w:style w:type="character" w:customStyle="1" w:styleId="ListParagraphChar">
    <w:name w:val="List Paragraph Char"/>
    <w:aliases w:val="List Bullets Char,Q - List Paragraph Char,New 2 Char"/>
    <w:basedOn w:val="DefaultParagraphFont"/>
    <w:link w:val="ListParagraph"/>
    <w:uiPriority w:val="34"/>
    <w:qFormat/>
    <w:rsid w:val="0024257B"/>
    <w:rPr>
      <w:rFonts w:ascii="Times New Roman" w:eastAsia="Times New Roman" w:hAnsi="Times New Roman" w:cs="Arial"/>
      <w:color w:val="auto"/>
    </w:rPr>
  </w:style>
  <w:style w:type="character" w:styleId="IntenseEmphasis">
    <w:name w:val="Intense Emphasis"/>
    <w:aliases w:val="Sous titre sans num"/>
    <w:basedOn w:val="DefaultParagraphFont"/>
    <w:uiPriority w:val="21"/>
    <w:qFormat/>
    <w:rsid w:val="0024257B"/>
    <w:rPr>
      <w:rFonts w:ascii="Arial" w:hAnsi="Arial"/>
      <w:b/>
      <w:bCs/>
      <w:iCs/>
      <w:noProof w:val="0"/>
      <w:color w:val="4F81BD" w:themeColor="accent1"/>
      <w:sz w:val="26"/>
      <w:lang w:val="en-US"/>
    </w:rPr>
  </w:style>
  <w:style w:type="paragraph" w:styleId="TOCHeading">
    <w:name w:val="TOC Heading"/>
    <w:basedOn w:val="Heading1"/>
    <w:next w:val="Normal"/>
    <w:uiPriority w:val="39"/>
    <w:semiHidden/>
    <w:unhideWhenUsed/>
    <w:qFormat/>
    <w:rsid w:val="00560A22"/>
    <w:pPr>
      <w:outlineLvl w:val="9"/>
    </w:pPr>
    <w:rPr>
      <w:rFonts w:asciiTheme="majorHAnsi" w:hAnsiTheme="majorHAnsi"/>
      <w:lang w:eastAsia="ja-JP"/>
    </w:rPr>
  </w:style>
  <w:style w:type="paragraph" w:styleId="BodyText">
    <w:name w:val="Body Text"/>
    <w:basedOn w:val="Normal"/>
    <w:link w:val="BodyTextChar"/>
    <w:rsid w:val="008E1779"/>
    <w:pPr>
      <w:spacing w:after="160"/>
    </w:pPr>
    <w:rPr>
      <w:rFonts w:cstheme="minorBidi"/>
      <w:szCs w:val="20"/>
    </w:rPr>
  </w:style>
  <w:style w:type="character" w:customStyle="1" w:styleId="BodyTextChar">
    <w:name w:val="Body Text Char"/>
    <w:basedOn w:val="DefaultParagraphFont"/>
    <w:link w:val="BodyText"/>
    <w:rsid w:val="008E1779"/>
    <w:rPr>
      <w:rFonts w:ascii="Arial" w:hAnsi="Arial"/>
    </w:rPr>
  </w:style>
  <w:style w:type="paragraph" w:customStyle="1" w:styleId="Heading1BodyText">
    <w:name w:val="Heading 1 Body Text"/>
    <w:basedOn w:val="BodyText"/>
    <w:rsid w:val="008E1779"/>
    <w:pPr>
      <w:spacing w:after="80"/>
      <w:ind w:left="576"/>
    </w:pPr>
  </w:style>
  <w:style w:type="paragraph" w:customStyle="1" w:styleId="TableTitle2">
    <w:name w:val="Table Title 2"/>
    <w:basedOn w:val="Normal"/>
    <w:rsid w:val="008E1779"/>
    <w:pPr>
      <w:shd w:val="pct10" w:color="auto" w:fill="FFFFFF"/>
      <w:jc w:val="center"/>
    </w:pPr>
    <w:rPr>
      <w:rFonts w:cstheme="minorBidi"/>
      <w:b/>
      <w:szCs w:val="20"/>
    </w:rPr>
  </w:style>
  <w:style w:type="paragraph" w:customStyle="1" w:styleId="TableData">
    <w:name w:val="Table Data"/>
    <w:basedOn w:val="Normal"/>
    <w:rsid w:val="008E1779"/>
    <w:pPr>
      <w:spacing w:before="20" w:after="20"/>
    </w:pPr>
    <w:rPr>
      <w:rFonts w:cstheme="minorBidi"/>
      <w:sz w:val="16"/>
      <w:szCs w:val="20"/>
    </w:rPr>
  </w:style>
  <w:style w:type="character" w:styleId="PageNumber">
    <w:name w:val="page number"/>
    <w:basedOn w:val="DefaultParagraphFont"/>
    <w:rsid w:val="008E1779"/>
  </w:style>
  <w:style w:type="character" w:styleId="PlaceholderText">
    <w:name w:val="Placeholder Text"/>
    <w:basedOn w:val="DefaultParagraphFont"/>
    <w:uiPriority w:val="99"/>
    <w:semiHidden/>
    <w:rsid w:val="008E1779"/>
    <w:rPr>
      <w:color w:val="808080"/>
    </w:rPr>
  </w:style>
  <w:style w:type="paragraph" w:styleId="Header">
    <w:name w:val="header"/>
    <w:basedOn w:val="Normal"/>
    <w:link w:val="HeaderChar"/>
    <w:uiPriority w:val="99"/>
    <w:unhideWhenUsed/>
    <w:rsid w:val="008E1779"/>
    <w:pPr>
      <w:tabs>
        <w:tab w:val="center" w:pos="4680"/>
        <w:tab w:val="right" w:pos="9360"/>
      </w:tabs>
      <w:jc w:val="both"/>
    </w:pPr>
    <w:rPr>
      <w:rFonts w:cstheme="minorBidi"/>
    </w:rPr>
  </w:style>
  <w:style w:type="character" w:customStyle="1" w:styleId="HeaderChar">
    <w:name w:val="Header Char"/>
    <w:basedOn w:val="DefaultParagraphFont"/>
    <w:link w:val="Header"/>
    <w:uiPriority w:val="99"/>
    <w:rsid w:val="008E1779"/>
    <w:rPr>
      <w:rFonts w:ascii="Arial" w:hAnsi="Arial"/>
      <w:sz w:val="22"/>
      <w:szCs w:val="24"/>
    </w:rPr>
  </w:style>
  <w:style w:type="paragraph" w:styleId="Footer">
    <w:name w:val="footer"/>
    <w:basedOn w:val="Normal"/>
    <w:link w:val="FooterChar"/>
    <w:uiPriority w:val="99"/>
    <w:unhideWhenUsed/>
    <w:rsid w:val="008E1779"/>
    <w:pPr>
      <w:tabs>
        <w:tab w:val="center" w:pos="4680"/>
        <w:tab w:val="right" w:pos="9360"/>
      </w:tabs>
      <w:jc w:val="both"/>
    </w:pPr>
    <w:rPr>
      <w:rFonts w:cstheme="minorBidi"/>
    </w:rPr>
  </w:style>
  <w:style w:type="character" w:customStyle="1" w:styleId="FooterChar">
    <w:name w:val="Footer Char"/>
    <w:basedOn w:val="DefaultParagraphFont"/>
    <w:link w:val="Footer"/>
    <w:uiPriority w:val="99"/>
    <w:rsid w:val="008E1779"/>
    <w:rPr>
      <w:rFonts w:ascii="Arial" w:hAnsi="Arial"/>
      <w:sz w:val="22"/>
      <w:szCs w:val="24"/>
    </w:rPr>
  </w:style>
  <w:style w:type="table" w:styleId="TableGrid">
    <w:name w:val="Table Grid"/>
    <w:aliases w:val="KS 2"/>
    <w:basedOn w:val="TableNormal"/>
    <w:uiPriority w:val="59"/>
    <w:rsid w:val="008E1779"/>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1779"/>
    <w:rPr>
      <w:color w:val="0000FF" w:themeColor="hyperlink"/>
      <w:u w:val="single"/>
    </w:rPr>
  </w:style>
  <w:style w:type="paragraph" w:customStyle="1" w:styleId="NoNumberHeading">
    <w:name w:val="No Number Heading"/>
    <w:basedOn w:val="Heading1"/>
    <w:link w:val="NoNumberHeadingChar"/>
    <w:qFormat/>
    <w:rsid w:val="005278B3"/>
    <w:pPr>
      <w:pBdr>
        <w:bottom w:val="single" w:sz="8" w:space="3" w:color="808080" w:themeColor="background1" w:themeShade="80"/>
      </w:pBdr>
      <w:spacing w:before="360" w:line="240" w:lineRule="auto"/>
      <w:ind w:right="43"/>
      <w:jc w:val="left"/>
    </w:pPr>
    <w:rPr>
      <w:rFonts w:ascii="Work Sans" w:eastAsia="Dotum" w:hAnsi="Work Sans" w:cs="Arial"/>
      <w:b w:val="0"/>
      <w:caps w:val="0"/>
      <w:sz w:val="36"/>
    </w:rPr>
  </w:style>
  <w:style w:type="character" w:customStyle="1" w:styleId="NoNumberHeadingChar">
    <w:name w:val="No Number Heading Char"/>
    <w:basedOn w:val="Heading1Char"/>
    <w:link w:val="NoNumberHeading"/>
    <w:rsid w:val="005278B3"/>
    <w:rPr>
      <w:rFonts w:ascii="Work Sans" w:eastAsia="Dotum" w:hAnsi="Work Sans" w:cs="Arial"/>
      <w:b w:val="0"/>
      <w:bCs/>
      <w:caps w:val="0"/>
      <w:color w:val="003A62"/>
      <w:sz w:val="36"/>
      <w:szCs w:val="28"/>
    </w:rPr>
  </w:style>
  <w:style w:type="paragraph" w:styleId="TOC1">
    <w:name w:val="toc 1"/>
    <w:basedOn w:val="Normal"/>
    <w:next w:val="Normal"/>
    <w:autoRedefine/>
    <w:uiPriority w:val="39"/>
    <w:unhideWhenUsed/>
    <w:qFormat/>
    <w:rsid w:val="0024257B"/>
    <w:pPr>
      <w:tabs>
        <w:tab w:val="left" w:pos="567"/>
        <w:tab w:val="right" w:leader="dot" w:pos="9060"/>
      </w:tabs>
      <w:spacing w:after="100"/>
      <w:jc w:val="both"/>
    </w:pPr>
    <w:rPr>
      <w:rFonts w:cstheme="minorBidi"/>
      <w:szCs w:val="22"/>
    </w:rPr>
  </w:style>
  <w:style w:type="table" w:customStyle="1" w:styleId="TableGrid1">
    <w:name w:val="Table Grid1"/>
    <w:basedOn w:val="TableNormal"/>
    <w:next w:val="TableGrid"/>
    <w:uiPriority w:val="59"/>
    <w:rsid w:val="00A778B0"/>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ullet1">
    <w:name w:val="Heading 1 Bullet 1"/>
    <w:basedOn w:val="Heading1BodyText"/>
    <w:rsid w:val="00A778B0"/>
    <w:pPr>
      <w:tabs>
        <w:tab w:val="num" w:pos="720"/>
      </w:tabs>
      <w:spacing w:after="60"/>
      <w:ind w:left="1152" w:hanging="288"/>
    </w:pPr>
  </w:style>
  <w:style w:type="paragraph" w:styleId="TOC2">
    <w:name w:val="toc 2"/>
    <w:basedOn w:val="Normal"/>
    <w:next w:val="Normal"/>
    <w:autoRedefine/>
    <w:uiPriority w:val="39"/>
    <w:unhideWhenUsed/>
    <w:qFormat/>
    <w:rsid w:val="0024257B"/>
    <w:pPr>
      <w:tabs>
        <w:tab w:val="right" w:leader="dot" w:pos="9060"/>
      </w:tabs>
      <w:spacing w:after="100"/>
      <w:ind w:left="220" w:firstLine="64"/>
      <w:jc w:val="both"/>
    </w:pPr>
    <w:rPr>
      <w:rFonts w:cstheme="minorBidi"/>
      <w:szCs w:val="22"/>
    </w:rPr>
  </w:style>
  <w:style w:type="character" w:customStyle="1" w:styleId="DefaultPara">
    <w:name w:val="Default Para"/>
    <w:rsid w:val="00644B4A"/>
  </w:style>
  <w:style w:type="character" w:styleId="Strong">
    <w:name w:val="Strong"/>
    <w:uiPriority w:val="22"/>
    <w:qFormat/>
    <w:rsid w:val="00560A22"/>
    <w:rPr>
      <w:rFonts w:ascii="Work Sans SemiBold" w:eastAsia="Calibri" w:hAnsi="Work Sans SemiBold" w:cs="Arial"/>
    </w:rPr>
  </w:style>
  <w:style w:type="paragraph" w:customStyle="1" w:styleId="TItleClientfullname">
    <w:name w:val="TItle_Client_full_name"/>
    <w:basedOn w:val="Normal"/>
    <w:qFormat/>
    <w:rsid w:val="0024257B"/>
    <w:pPr>
      <w:keepNext/>
      <w:keepLines/>
      <w:suppressAutoHyphens/>
      <w:spacing w:before="600"/>
      <w:jc w:val="center"/>
    </w:pPr>
    <w:rPr>
      <w:b/>
      <w:caps/>
      <w:color w:val="00439F"/>
      <w:w w:val="85"/>
      <w:sz w:val="60"/>
    </w:rPr>
  </w:style>
  <w:style w:type="paragraph" w:styleId="TOC3">
    <w:name w:val="toc 3"/>
    <w:basedOn w:val="Normal"/>
    <w:next w:val="Normal"/>
    <w:autoRedefine/>
    <w:uiPriority w:val="39"/>
    <w:unhideWhenUsed/>
    <w:qFormat/>
    <w:rsid w:val="0024257B"/>
    <w:pPr>
      <w:tabs>
        <w:tab w:val="right" w:leader="dot" w:pos="9060"/>
      </w:tabs>
      <w:spacing w:after="100" w:line="276" w:lineRule="auto"/>
      <w:ind w:left="284"/>
      <w:jc w:val="both"/>
    </w:pPr>
    <w:rPr>
      <w:rFonts w:cstheme="minorBidi"/>
      <w:szCs w:val="22"/>
    </w:rPr>
  </w:style>
  <w:style w:type="character" w:styleId="CommentReference">
    <w:name w:val="annotation reference"/>
    <w:basedOn w:val="DefaultParagraphFont"/>
    <w:uiPriority w:val="99"/>
    <w:semiHidden/>
    <w:unhideWhenUsed/>
    <w:rsid w:val="00C53018"/>
    <w:rPr>
      <w:sz w:val="16"/>
      <w:szCs w:val="16"/>
    </w:rPr>
  </w:style>
  <w:style w:type="paragraph" w:styleId="CommentText">
    <w:name w:val="annotation text"/>
    <w:basedOn w:val="Normal"/>
    <w:link w:val="CommentTextChar"/>
    <w:uiPriority w:val="99"/>
    <w:semiHidden/>
    <w:unhideWhenUsed/>
    <w:rsid w:val="00C53018"/>
    <w:pPr>
      <w:spacing w:after="200"/>
      <w:jc w:val="both"/>
    </w:pPr>
    <w:rPr>
      <w:rFonts w:cstheme="minorBidi"/>
      <w:szCs w:val="20"/>
      <w:lang w:val="fr-CH"/>
    </w:rPr>
  </w:style>
  <w:style w:type="character" w:customStyle="1" w:styleId="CommentTextChar">
    <w:name w:val="Comment Text Char"/>
    <w:basedOn w:val="DefaultParagraphFont"/>
    <w:link w:val="CommentText"/>
    <w:uiPriority w:val="99"/>
    <w:semiHidden/>
    <w:rsid w:val="00C53018"/>
    <w:rPr>
      <w:rFonts w:ascii="Work Sans Light" w:hAnsi="Work Sans Light"/>
      <w:sz w:val="20"/>
      <w:szCs w:val="20"/>
      <w:lang w:val="fr-CH"/>
    </w:rPr>
  </w:style>
  <w:style w:type="paragraph" w:styleId="BalloonText">
    <w:name w:val="Balloon Text"/>
    <w:basedOn w:val="Normal"/>
    <w:link w:val="BalloonTextChar"/>
    <w:uiPriority w:val="99"/>
    <w:semiHidden/>
    <w:unhideWhenUsed/>
    <w:rsid w:val="00C53018"/>
    <w:pPr>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018"/>
    <w:rPr>
      <w:rFonts w:ascii="Segoe UI" w:hAnsi="Segoe UI" w:cs="Segoe UI"/>
      <w:sz w:val="18"/>
      <w:szCs w:val="18"/>
    </w:rPr>
  </w:style>
  <w:style w:type="table" w:customStyle="1" w:styleId="PlainTable11">
    <w:name w:val="Plain Table 11"/>
    <w:basedOn w:val="TableNormal"/>
    <w:uiPriority w:val="41"/>
    <w:rsid w:val="00ED74D7"/>
    <w:pPr>
      <w:spacing w:after="0" w:line="240" w:lineRule="auto"/>
    </w:pPr>
    <w:rPr>
      <w:lang w:val="fr-CH"/>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0708E8"/>
    <w:pPr>
      <w:spacing w:after="0" w:line="240" w:lineRule="auto"/>
    </w:pPr>
    <w:rPr>
      <w:sz w:val="20"/>
    </w:rPr>
  </w:style>
  <w:style w:type="paragraph" w:styleId="CommentSubject">
    <w:name w:val="annotation subject"/>
    <w:basedOn w:val="CommentText"/>
    <w:next w:val="CommentText"/>
    <w:link w:val="CommentSubjectChar"/>
    <w:uiPriority w:val="99"/>
    <w:semiHidden/>
    <w:unhideWhenUsed/>
    <w:rsid w:val="00ED6182"/>
    <w:pPr>
      <w:spacing w:after="0"/>
    </w:pPr>
    <w:rPr>
      <w:b/>
      <w:bCs/>
      <w:lang w:val="en-US"/>
    </w:rPr>
  </w:style>
  <w:style w:type="character" w:customStyle="1" w:styleId="CommentSubjectChar">
    <w:name w:val="Comment Subject Char"/>
    <w:basedOn w:val="CommentTextChar"/>
    <w:link w:val="CommentSubject"/>
    <w:uiPriority w:val="99"/>
    <w:semiHidden/>
    <w:rsid w:val="00ED6182"/>
    <w:rPr>
      <w:rFonts w:ascii="Work Sans Light" w:hAnsi="Work Sans Light"/>
      <w:b/>
      <w:bCs/>
      <w:sz w:val="20"/>
      <w:szCs w:val="20"/>
      <w:lang w:val="fr-CH"/>
    </w:rPr>
  </w:style>
  <w:style w:type="character" w:styleId="UnresolvedMention">
    <w:name w:val="Unresolved Mention"/>
    <w:basedOn w:val="DefaultParagraphFont"/>
    <w:uiPriority w:val="99"/>
    <w:semiHidden/>
    <w:unhideWhenUsed/>
    <w:rsid w:val="00EE1124"/>
    <w:rPr>
      <w:color w:val="605E5C"/>
      <w:shd w:val="clear" w:color="auto" w:fill="E1DFDD"/>
    </w:rPr>
  </w:style>
  <w:style w:type="character" w:customStyle="1" w:styleId="apple-converted-space">
    <w:name w:val="apple-converted-space"/>
    <w:basedOn w:val="DefaultParagraphFont"/>
    <w:rsid w:val="008027F5"/>
  </w:style>
  <w:style w:type="paragraph" w:styleId="TableofFigures">
    <w:name w:val="table of figures"/>
    <w:basedOn w:val="Normal"/>
    <w:next w:val="Normal"/>
    <w:uiPriority w:val="99"/>
    <w:unhideWhenUsed/>
    <w:rsid w:val="00561687"/>
    <w:pPr>
      <w:spacing w:line="276" w:lineRule="auto"/>
      <w:jc w:val="both"/>
    </w:pPr>
    <w:rPr>
      <w:rFonts w:cstheme="minorBidi"/>
      <w:bCs/>
      <w:szCs w:val="22"/>
    </w:rPr>
  </w:style>
  <w:style w:type="character" w:styleId="FollowedHyperlink">
    <w:name w:val="FollowedHyperlink"/>
    <w:basedOn w:val="DefaultParagraphFont"/>
    <w:uiPriority w:val="99"/>
    <w:semiHidden/>
    <w:unhideWhenUsed/>
    <w:rsid w:val="00316C3D"/>
    <w:rPr>
      <w:color w:val="800080" w:themeColor="followedHyperlink"/>
      <w:u w:val="single"/>
    </w:rPr>
  </w:style>
  <w:style w:type="table" w:styleId="GridTable2-Accent1">
    <w:name w:val="Grid Table 2 Accent 1"/>
    <w:basedOn w:val="TableNormal"/>
    <w:uiPriority w:val="47"/>
    <w:rsid w:val="003A244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deSnippit">
    <w:name w:val="Code Snippit"/>
    <w:next w:val="Normal"/>
    <w:autoRedefine/>
    <w:qFormat/>
    <w:rsid w:val="0024257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8"/>
    </w:pPr>
    <w:rPr>
      <w:rFonts w:ascii="Courier New" w:eastAsia="Calibri" w:hAnsi="Courier New" w:cs="Arial"/>
      <w:bCs/>
      <w:noProof/>
      <w:color w:val="000000"/>
      <w:sz w:val="20"/>
      <w:szCs w:val="22"/>
    </w:rPr>
  </w:style>
  <w:style w:type="paragraph" w:customStyle="1" w:styleId="CodeBlock">
    <w:name w:val="Code Block"/>
    <w:next w:val="Normal"/>
    <w:link w:val="CodeBlockChar"/>
    <w:rsid w:val="00795399"/>
    <w:pPr>
      <w:keepNext/>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360"/>
      <w:contextualSpacing/>
    </w:pPr>
    <w:rPr>
      <w:rFonts w:ascii="Courier New" w:eastAsia="Calibri" w:hAnsi="Courier New" w:cs="Arial"/>
      <w:bCs/>
      <w:color w:val="000000"/>
      <w:sz w:val="20"/>
      <w:szCs w:val="22"/>
    </w:rPr>
  </w:style>
  <w:style w:type="character" w:customStyle="1" w:styleId="CodeBlockChar">
    <w:name w:val="Code Block Char"/>
    <w:basedOn w:val="DefaultParagraphFont"/>
    <w:link w:val="CodeBlock"/>
    <w:rsid w:val="00795399"/>
    <w:rPr>
      <w:rFonts w:ascii="Courier New" w:eastAsia="Calibri" w:hAnsi="Courier New" w:cs="Arial"/>
      <w:bCs/>
      <w:color w:val="000000"/>
      <w:sz w:val="20"/>
      <w:szCs w:val="22"/>
      <w:shd w:val="clear" w:color="auto" w:fill="F2F2F2" w:themeFill="background1" w:themeFillShade="F2"/>
    </w:rPr>
  </w:style>
  <w:style w:type="paragraph" w:styleId="IntenseQuote">
    <w:name w:val="Intense Quote"/>
    <w:basedOn w:val="Normal"/>
    <w:next w:val="Normal"/>
    <w:link w:val="IntenseQuoteChar"/>
    <w:uiPriority w:val="30"/>
    <w:qFormat/>
    <w:rsid w:val="00CB299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B2991"/>
    <w:rPr>
      <w:rFonts w:ascii="Arial" w:hAnsi="Arial"/>
      <w:i/>
      <w:iCs/>
      <w:color w:val="4F81BD" w:themeColor="accent1"/>
      <w:sz w:val="20"/>
    </w:rPr>
  </w:style>
  <w:style w:type="character" w:styleId="BookTitle">
    <w:name w:val="Book Title"/>
    <w:basedOn w:val="DefaultParagraphFont"/>
    <w:uiPriority w:val="33"/>
    <w:qFormat/>
    <w:rsid w:val="0024257B"/>
    <w:rPr>
      <w:b/>
      <w:bCs/>
      <w:i/>
      <w:iCs/>
      <w:spacing w:val="5"/>
    </w:rPr>
  </w:style>
  <w:style w:type="character" w:styleId="HTMLCode">
    <w:name w:val="HTML Code"/>
    <w:basedOn w:val="DefaultParagraphFont"/>
    <w:uiPriority w:val="99"/>
    <w:semiHidden/>
    <w:unhideWhenUsed/>
    <w:rsid w:val="00DC3501"/>
    <w:rPr>
      <w:rFonts w:ascii="Courier New" w:eastAsia="Times New Roman" w:hAnsi="Courier New" w:cs="Courier New"/>
      <w:sz w:val="20"/>
      <w:szCs w:val="20"/>
    </w:rPr>
  </w:style>
  <w:style w:type="paragraph" w:styleId="NormalWeb">
    <w:name w:val="Normal (Web)"/>
    <w:basedOn w:val="Normal"/>
    <w:uiPriority w:val="99"/>
    <w:semiHidden/>
    <w:unhideWhenUsed/>
    <w:rsid w:val="0051239A"/>
    <w:pPr>
      <w:spacing w:before="100" w:beforeAutospacing="1" w:after="100" w:afterAutospacing="1"/>
    </w:pPr>
    <w:rPr>
      <w:bCs/>
    </w:rPr>
  </w:style>
  <w:style w:type="character" w:styleId="Emphasis">
    <w:name w:val="Emphasis"/>
    <w:basedOn w:val="DefaultParagraphFont"/>
    <w:uiPriority w:val="20"/>
    <w:qFormat/>
    <w:rsid w:val="00D82C15"/>
    <w:rPr>
      <w:i/>
      <w:iCs/>
    </w:rPr>
  </w:style>
  <w:style w:type="character" w:customStyle="1" w:styleId="normaltextrun">
    <w:name w:val="normaltextrun"/>
    <w:basedOn w:val="DefaultParagraphFont"/>
    <w:rsid w:val="002B3935"/>
  </w:style>
  <w:style w:type="character" w:customStyle="1" w:styleId="eop">
    <w:name w:val="eop"/>
    <w:basedOn w:val="DefaultParagraphFont"/>
    <w:rsid w:val="002B3935"/>
  </w:style>
  <w:style w:type="table" w:customStyle="1" w:styleId="KS21">
    <w:name w:val="KS 21"/>
    <w:basedOn w:val="TableNormal"/>
    <w:next w:val="TableGrid"/>
    <w:uiPriority w:val="59"/>
    <w:rsid w:val="006313B9"/>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581">
      <w:bodyDiv w:val="1"/>
      <w:marLeft w:val="0"/>
      <w:marRight w:val="0"/>
      <w:marTop w:val="0"/>
      <w:marBottom w:val="0"/>
      <w:divBdr>
        <w:top w:val="none" w:sz="0" w:space="0" w:color="auto"/>
        <w:left w:val="none" w:sz="0" w:space="0" w:color="auto"/>
        <w:bottom w:val="none" w:sz="0" w:space="0" w:color="auto"/>
        <w:right w:val="none" w:sz="0" w:space="0" w:color="auto"/>
      </w:divBdr>
    </w:div>
    <w:div w:id="83765836">
      <w:bodyDiv w:val="1"/>
      <w:marLeft w:val="0"/>
      <w:marRight w:val="0"/>
      <w:marTop w:val="0"/>
      <w:marBottom w:val="0"/>
      <w:divBdr>
        <w:top w:val="none" w:sz="0" w:space="0" w:color="auto"/>
        <w:left w:val="none" w:sz="0" w:space="0" w:color="auto"/>
        <w:bottom w:val="none" w:sz="0" w:space="0" w:color="auto"/>
        <w:right w:val="none" w:sz="0" w:space="0" w:color="auto"/>
      </w:divBdr>
    </w:div>
    <w:div w:id="86117649">
      <w:bodyDiv w:val="1"/>
      <w:marLeft w:val="0"/>
      <w:marRight w:val="0"/>
      <w:marTop w:val="0"/>
      <w:marBottom w:val="0"/>
      <w:divBdr>
        <w:top w:val="none" w:sz="0" w:space="0" w:color="auto"/>
        <w:left w:val="none" w:sz="0" w:space="0" w:color="auto"/>
        <w:bottom w:val="none" w:sz="0" w:space="0" w:color="auto"/>
        <w:right w:val="none" w:sz="0" w:space="0" w:color="auto"/>
      </w:divBdr>
    </w:div>
    <w:div w:id="90321508">
      <w:bodyDiv w:val="1"/>
      <w:marLeft w:val="0"/>
      <w:marRight w:val="0"/>
      <w:marTop w:val="0"/>
      <w:marBottom w:val="0"/>
      <w:divBdr>
        <w:top w:val="none" w:sz="0" w:space="0" w:color="auto"/>
        <w:left w:val="none" w:sz="0" w:space="0" w:color="auto"/>
        <w:bottom w:val="none" w:sz="0" w:space="0" w:color="auto"/>
        <w:right w:val="none" w:sz="0" w:space="0" w:color="auto"/>
      </w:divBdr>
    </w:div>
    <w:div w:id="99877710">
      <w:bodyDiv w:val="1"/>
      <w:marLeft w:val="0"/>
      <w:marRight w:val="0"/>
      <w:marTop w:val="0"/>
      <w:marBottom w:val="0"/>
      <w:divBdr>
        <w:top w:val="none" w:sz="0" w:space="0" w:color="auto"/>
        <w:left w:val="none" w:sz="0" w:space="0" w:color="auto"/>
        <w:bottom w:val="none" w:sz="0" w:space="0" w:color="auto"/>
        <w:right w:val="none" w:sz="0" w:space="0" w:color="auto"/>
      </w:divBdr>
    </w:div>
    <w:div w:id="121581589">
      <w:bodyDiv w:val="1"/>
      <w:marLeft w:val="0"/>
      <w:marRight w:val="0"/>
      <w:marTop w:val="0"/>
      <w:marBottom w:val="0"/>
      <w:divBdr>
        <w:top w:val="none" w:sz="0" w:space="0" w:color="auto"/>
        <w:left w:val="none" w:sz="0" w:space="0" w:color="auto"/>
        <w:bottom w:val="none" w:sz="0" w:space="0" w:color="auto"/>
        <w:right w:val="none" w:sz="0" w:space="0" w:color="auto"/>
      </w:divBdr>
    </w:div>
    <w:div w:id="148641355">
      <w:bodyDiv w:val="1"/>
      <w:marLeft w:val="0"/>
      <w:marRight w:val="0"/>
      <w:marTop w:val="0"/>
      <w:marBottom w:val="0"/>
      <w:divBdr>
        <w:top w:val="none" w:sz="0" w:space="0" w:color="auto"/>
        <w:left w:val="none" w:sz="0" w:space="0" w:color="auto"/>
        <w:bottom w:val="none" w:sz="0" w:space="0" w:color="auto"/>
        <w:right w:val="none" w:sz="0" w:space="0" w:color="auto"/>
      </w:divBdr>
    </w:div>
    <w:div w:id="173498228">
      <w:bodyDiv w:val="1"/>
      <w:marLeft w:val="0"/>
      <w:marRight w:val="0"/>
      <w:marTop w:val="0"/>
      <w:marBottom w:val="0"/>
      <w:divBdr>
        <w:top w:val="none" w:sz="0" w:space="0" w:color="auto"/>
        <w:left w:val="none" w:sz="0" w:space="0" w:color="auto"/>
        <w:bottom w:val="none" w:sz="0" w:space="0" w:color="auto"/>
        <w:right w:val="none" w:sz="0" w:space="0" w:color="auto"/>
      </w:divBdr>
    </w:div>
    <w:div w:id="182327352">
      <w:bodyDiv w:val="1"/>
      <w:marLeft w:val="0"/>
      <w:marRight w:val="0"/>
      <w:marTop w:val="0"/>
      <w:marBottom w:val="0"/>
      <w:divBdr>
        <w:top w:val="none" w:sz="0" w:space="0" w:color="auto"/>
        <w:left w:val="none" w:sz="0" w:space="0" w:color="auto"/>
        <w:bottom w:val="none" w:sz="0" w:space="0" w:color="auto"/>
        <w:right w:val="none" w:sz="0" w:space="0" w:color="auto"/>
      </w:divBdr>
    </w:div>
    <w:div w:id="184444149">
      <w:bodyDiv w:val="1"/>
      <w:marLeft w:val="0"/>
      <w:marRight w:val="0"/>
      <w:marTop w:val="0"/>
      <w:marBottom w:val="0"/>
      <w:divBdr>
        <w:top w:val="none" w:sz="0" w:space="0" w:color="auto"/>
        <w:left w:val="none" w:sz="0" w:space="0" w:color="auto"/>
        <w:bottom w:val="none" w:sz="0" w:space="0" w:color="auto"/>
        <w:right w:val="none" w:sz="0" w:space="0" w:color="auto"/>
      </w:divBdr>
    </w:div>
    <w:div w:id="210966669">
      <w:bodyDiv w:val="1"/>
      <w:marLeft w:val="0"/>
      <w:marRight w:val="0"/>
      <w:marTop w:val="0"/>
      <w:marBottom w:val="0"/>
      <w:divBdr>
        <w:top w:val="none" w:sz="0" w:space="0" w:color="auto"/>
        <w:left w:val="none" w:sz="0" w:space="0" w:color="auto"/>
        <w:bottom w:val="none" w:sz="0" w:space="0" w:color="auto"/>
        <w:right w:val="none" w:sz="0" w:space="0" w:color="auto"/>
      </w:divBdr>
    </w:div>
    <w:div w:id="248388836">
      <w:bodyDiv w:val="1"/>
      <w:marLeft w:val="0"/>
      <w:marRight w:val="0"/>
      <w:marTop w:val="0"/>
      <w:marBottom w:val="0"/>
      <w:divBdr>
        <w:top w:val="none" w:sz="0" w:space="0" w:color="auto"/>
        <w:left w:val="none" w:sz="0" w:space="0" w:color="auto"/>
        <w:bottom w:val="none" w:sz="0" w:space="0" w:color="auto"/>
        <w:right w:val="none" w:sz="0" w:space="0" w:color="auto"/>
      </w:divBdr>
    </w:div>
    <w:div w:id="258367060">
      <w:bodyDiv w:val="1"/>
      <w:marLeft w:val="0"/>
      <w:marRight w:val="0"/>
      <w:marTop w:val="0"/>
      <w:marBottom w:val="0"/>
      <w:divBdr>
        <w:top w:val="none" w:sz="0" w:space="0" w:color="auto"/>
        <w:left w:val="none" w:sz="0" w:space="0" w:color="auto"/>
        <w:bottom w:val="none" w:sz="0" w:space="0" w:color="auto"/>
        <w:right w:val="none" w:sz="0" w:space="0" w:color="auto"/>
      </w:divBdr>
    </w:div>
    <w:div w:id="263729074">
      <w:bodyDiv w:val="1"/>
      <w:marLeft w:val="0"/>
      <w:marRight w:val="0"/>
      <w:marTop w:val="0"/>
      <w:marBottom w:val="0"/>
      <w:divBdr>
        <w:top w:val="none" w:sz="0" w:space="0" w:color="auto"/>
        <w:left w:val="none" w:sz="0" w:space="0" w:color="auto"/>
        <w:bottom w:val="none" w:sz="0" w:space="0" w:color="auto"/>
        <w:right w:val="none" w:sz="0" w:space="0" w:color="auto"/>
      </w:divBdr>
    </w:div>
    <w:div w:id="295186112">
      <w:bodyDiv w:val="1"/>
      <w:marLeft w:val="0"/>
      <w:marRight w:val="0"/>
      <w:marTop w:val="0"/>
      <w:marBottom w:val="0"/>
      <w:divBdr>
        <w:top w:val="none" w:sz="0" w:space="0" w:color="auto"/>
        <w:left w:val="none" w:sz="0" w:space="0" w:color="auto"/>
        <w:bottom w:val="none" w:sz="0" w:space="0" w:color="auto"/>
        <w:right w:val="none" w:sz="0" w:space="0" w:color="auto"/>
      </w:divBdr>
    </w:div>
    <w:div w:id="303975586">
      <w:bodyDiv w:val="1"/>
      <w:marLeft w:val="0"/>
      <w:marRight w:val="0"/>
      <w:marTop w:val="0"/>
      <w:marBottom w:val="0"/>
      <w:divBdr>
        <w:top w:val="none" w:sz="0" w:space="0" w:color="auto"/>
        <w:left w:val="none" w:sz="0" w:space="0" w:color="auto"/>
        <w:bottom w:val="none" w:sz="0" w:space="0" w:color="auto"/>
        <w:right w:val="none" w:sz="0" w:space="0" w:color="auto"/>
      </w:divBdr>
    </w:div>
    <w:div w:id="321158094">
      <w:bodyDiv w:val="1"/>
      <w:marLeft w:val="0"/>
      <w:marRight w:val="0"/>
      <w:marTop w:val="0"/>
      <w:marBottom w:val="0"/>
      <w:divBdr>
        <w:top w:val="none" w:sz="0" w:space="0" w:color="auto"/>
        <w:left w:val="none" w:sz="0" w:space="0" w:color="auto"/>
        <w:bottom w:val="none" w:sz="0" w:space="0" w:color="auto"/>
        <w:right w:val="none" w:sz="0" w:space="0" w:color="auto"/>
      </w:divBdr>
    </w:div>
    <w:div w:id="352655534">
      <w:bodyDiv w:val="1"/>
      <w:marLeft w:val="0"/>
      <w:marRight w:val="0"/>
      <w:marTop w:val="0"/>
      <w:marBottom w:val="0"/>
      <w:divBdr>
        <w:top w:val="none" w:sz="0" w:space="0" w:color="auto"/>
        <w:left w:val="none" w:sz="0" w:space="0" w:color="auto"/>
        <w:bottom w:val="none" w:sz="0" w:space="0" w:color="auto"/>
        <w:right w:val="none" w:sz="0" w:space="0" w:color="auto"/>
      </w:divBdr>
    </w:div>
    <w:div w:id="361443160">
      <w:bodyDiv w:val="1"/>
      <w:marLeft w:val="0"/>
      <w:marRight w:val="0"/>
      <w:marTop w:val="0"/>
      <w:marBottom w:val="0"/>
      <w:divBdr>
        <w:top w:val="none" w:sz="0" w:space="0" w:color="auto"/>
        <w:left w:val="none" w:sz="0" w:space="0" w:color="auto"/>
        <w:bottom w:val="none" w:sz="0" w:space="0" w:color="auto"/>
        <w:right w:val="none" w:sz="0" w:space="0" w:color="auto"/>
      </w:divBdr>
    </w:div>
    <w:div w:id="372772926">
      <w:bodyDiv w:val="1"/>
      <w:marLeft w:val="0"/>
      <w:marRight w:val="0"/>
      <w:marTop w:val="0"/>
      <w:marBottom w:val="0"/>
      <w:divBdr>
        <w:top w:val="none" w:sz="0" w:space="0" w:color="auto"/>
        <w:left w:val="none" w:sz="0" w:space="0" w:color="auto"/>
        <w:bottom w:val="none" w:sz="0" w:space="0" w:color="auto"/>
        <w:right w:val="none" w:sz="0" w:space="0" w:color="auto"/>
      </w:divBdr>
    </w:div>
    <w:div w:id="403257812">
      <w:bodyDiv w:val="1"/>
      <w:marLeft w:val="0"/>
      <w:marRight w:val="0"/>
      <w:marTop w:val="0"/>
      <w:marBottom w:val="0"/>
      <w:divBdr>
        <w:top w:val="none" w:sz="0" w:space="0" w:color="auto"/>
        <w:left w:val="none" w:sz="0" w:space="0" w:color="auto"/>
        <w:bottom w:val="none" w:sz="0" w:space="0" w:color="auto"/>
        <w:right w:val="none" w:sz="0" w:space="0" w:color="auto"/>
      </w:divBdr>
    </w:div>
    <w:div w:id="403572086">
      <w:bodyDiv w:val="1"/>
      <w:marLeft w:val="0"/>
      <w:marRight w:val="0"/>
      <w:marTop w:val="0"/>
      <w:marBottom w:val="0"/>
      <w:divBdr>
        <w:top w:val="none" w:sz="0" w:space="0" w:color="auto"/>
        <w:left w:val="none" w:sz="0" w:space="0" w:color="auto"/>
        <w:bottom w:val="none" w:sz="0" w:space="0" w:color="auto"/>
        <w:right w:val="none" w:sz="0" w:space="0" w:color="auto"/>
      </w:divBdr>
    </w:div>
    <w:div w:id="430128451">
      <w:bodyDiv w:val="1"/>
      <w:marLeft w:val="0"/>
      <w:marRight w:val="0"/>
      <w:marTop w:val="0"/>
      <w:marBottom w:val="0"/>
      <w:divBdr>
        <w:top w:val="none" w:sz="0" w:space="0" w:color="auto"/>
        <w:left w:val="none" w:sz="0" w:space="0" w:color="auto"/>
        <w:bottom w:val="none" w:sz="0" w:space="0" w:color="auto"/>
        <w:right w:val="none" w:sz="0" w:space="0" w:color="auto"/>
      </w:divBdr>
    </w:div>
    <w:div w:id="431781888">
      <w:bodyDiv w:val="1"/>
      <w:marLeft w:val="0"/>
      <w:marRight w:val="0"/>
      <w:marTop w:val="0"/>
      <w:marBottom w:val="0"/>
      <w:divBdr>
        <w:top w:val="none" w:sz="0" w:space="0" w:color="auto"/>
        <w:left w:val="none" w:sz="0" w:space="0" w:color="auto"/>
        <w:bottom w:val="none" w:sz="0" w:space="0" w:color="auto"/>
        <w:right w:val="none" w:sz="0" w:space="0" w:color="auto"/>
      </w:divBdr>
    </w:div>
    <w:div w:id="434447763">
      <w:bodyDiv w:val="1"/>
      <w:marLeft w:val="0"/>
      <w:marRight w:val="0"/>
      <w:marTop w:val="0"/>
      <w:marBottom w:val="0"/>
      <w:divBdr>
        <w:top w:val="none" w:sz="0" w:space="0" w:color="auto"/>
        <w:left w:val="none" w:sz="0" w:space="0" w:color="auto"/>
        <w:bottom w:val="none" w:sz="0" w:space="0" w:color="auto"/>
        <w:right w:val="none" w:sz="0" w:space="0" w:color="auto"/>
      </w:divBdr>
    </w:div>
    <w:div w:id="434718631">
      <w:bodyDiv w:val="1"/>
      <w:marLeft w:val="0"/>
      <w:marRight w:val="0"/>
      <w:marTop w:val="0"/>
      <w:marBottom w:val="0"/>
      <w:divBdr>
        <w:top w:val="none" w:sz="0" w:space="0" w:color="auto"/>
        <w:left w:val="none" w:sz="0" w:space="0" w:color="auto"/>
        <w:bottom w:val="none" w:sz="0" w:space="0" w:color="auto"/>
        <w:right w:val="none" w:sz="0" w:space="0" w:color="auto"/>
      </w:divBdr>
    </w:div>
    <w:div w:id="479344993">
      <w:bodyDiv w:val="1"/>
      <w:marLeft w:val="0"/>
      <w:marRight w:val="0"/>
      <w:marTop w:val="0"/>
      <w:marBottom w:val="0"/>
      <w:divBdr>
        <w:top w:val="none" w:sz="0" w:space="0" w:color="auto"/>
        <w:left w:val="none" w:sz="0" w:space="0" w:color="auto"/>
        <w:bottom w:val="none" w:sz="0" w:space="0" w:color="auto"/>
        <w:right w:val="none" w:sz="0" w:space="0" w:color="auto"/>
      </w:divBdr>
    </w:div>
    <w:div w:id="555120998">
      <w:bodyDiv w:val="1"/>
      <w:marLeft w:val="0"/>
      <w:marRight w:val="0"/>
      <w:marTop w:val="0"/>
      <w:marBottom w:val="0"/>
      <w:divBdr>
        <w:top w:val="none" w:sz="0" w:space="0" w:color="auto"/>
        <w:left w:val="none" w:sz="0" w:space="0" w:color="auto"/>
        <w:bottom w:val="none" w:sz="0" w:space="0" w:color="auto"/>
        <w:right w:val="none" w:sz="0" w:space="0" w:color="auto"/>
      </w:divBdr>
    </w:div>
    <w:div w:id="566572269">
      <w:bodyDiv w:val="1"/>
      <w:marLeft w:val="0"/>
      <w:marRight w:val="0"/>
      <w:marTop w:val="0"/>
      <w:marBottom w:val="0"/>
      <w:divBdr>
        <w:top w:val="none" w:sz="0" w:space="0" w:color="auto"/>
        <w:left w:val="none" w:sz="0" w:space="0" w:color="auto"/>
        <w:bottom w:val="none" w:sz="0" w:space="0" w:color="auto"/>
        <w:right w:val="none" w:sz="0" w:space="0" w:color="auto"/>
      </w:divBdr>
    </w:div>
    <w:div w:id="569578670">
      <w:bodyDiv w:val="1"/>
      <w:marLeft w:val="0"/>
      <w:marRight w:val="0"/>
      <w:marTop w:val="0"/>
      <w:marBottom w:val="0"/>
      <w:divBdr>
        <w:top w:val="none" w:sz="0" w:space="0" w:color="auto"/>
        <w:left w:val="none" w:sz="0" w:space="0" w:color="auto"/>
        <w:bottom w:val="none" w:sz="0" w:space="0" w:color="auto"/>
        <w:right w:val="none" w:sz="0" w:space="0" w:color="auto"/>
      </w:divBdr>
    </w:div>
    <w:div w:id="585185316">
      <w:bodyDiv w:val="1"/>
      <w:marLeft w:val="0"/>
      <w:marRight w:val="0"/>
      <w:marTop w:val="0"/>
      <w:marBottom w:val="0"/>
      <w:divBdr>
        <w:top w:val="none" w:sz="0" w:space="0" w:color="auto"/>
        <w:left w:val="none" w:sz="0" w:space="0" w:color="auto"/>
        <w:bottom w:val="none" w:sz="0" w:space="0" w:color="auto"/>
        <w:right w:val="none" w:sz="0" w:space="0" w:color="auto"/>
      </w:divBdr>
    </w:div>
    <w:div w:id="620380802">
      <w:bodyDiv w:val="1"/>
      <w:marLeft w:val="0"/>
      <w:marRight w:val="0"/>
      <w:marTop w:val="0"/>
      <w:marBottom w:val="0"/>
      <w:divBdr>
        <w:top w:val="none" w:sz="0" w:space="0" w:color="auto"/>
        <w:left w:val="none" w:sz="0" w:space="0" w:color="auto"/>
        <w:bottom w:val="none" w:sz="0" w:space="0" w:color="auto"/>
        <w:right w:val="none" w:sz="0" w:space="0" w:color="auto"/>
      </w:divBdr>
    </w:div>
    <w:div w:id="634796771">
      <w:bodyDiv w:val="1"/>
      <w:marLeft w:val="0"/>
      <w:marRight w:val="0"/>
      <w:marTop w:val="0"/>
      <w:marBottom w:val="0"/>
      <w:divBdr>
        <w:top w:val="none" w:sz="0" w:space="0" w:color="auto"/>
        <w:left w:val="none" w:sz="0" w:space="0" w:color="auto"/>
        <w:bottom w:val="none" w:sz="0" w:space="0" w:color="auto"/>
        <w:right w:val="none" w:sz="0" w:space="0" w:color="auto"/>
      </w:divBdr>
    </w:div>
    <w:div w:id="657657664">
      <w:bodyDiv w:val="1"/>
      <w:marLeft w:val="0"/>
      <w:marRight w:val="0"/>
      <w:marTop w:val="0"/>
      <w:marBottom w:val="0"/>
      <w:divBdr>
        <w:top w:val="none" w:sz="0" w:space="0" w:color="auto"/>
        <w:left w:val="none" w:sz="0" w:space="0" w:color="auto"/>
        <w:bottom w:val="none" w:sz="0" w:space="0" w:color="auto"/>
        <w:right w:val="none" w:sz="0" w:space="0" w:color="auto"/>
      </w:divBdr>
    </w:div>
    <w:div w:id="668017945">
      <w:bodyDiv w:val="1"/>
      <w:marLeft w:val="0"/>
      <w:marRight w:val="0"/>
      <w:marTop w:val="0"/>
      <w:marBottom w:val="0"/>
      <w:divBdr>
        <w:top w:val="none" w:sz="0" w:space="0" w:color="auto"/>
        <w:left w:val="none" w:sz="0" w:space="0" w:color="auto"/>
        <w:bottom w:val="none" w:sz="0" w:space="0" w:color="auto"/>
        <w:right w:val="none" w:sz="0" w:space="0" w:color="auto"/>
      </w:divBdr>
    </w:div>
    <w:div w:id="699284954">
      <w:bodyDiv w:val="1"/>
      <w:marLeft w:val="0"/>
      <w:marRight w:val="0"/>
      <w:marTop w:val="0"/>
      <w:marBottom w:val="0"/>
      <w:divBdr>
        <w:top w:val="none" w:sz="0" w:space="0" w:color="auto"/>
        <w:left w:val="none" w:sz="0" w:space="0" w:color="auto"/>
        <w:bottom w:val="none" w:sz="0" w:space="0" w:color="auto"/>
        <w:right w:val="none" w:sz="0" w:space="0" w:color="auto"/>
      </w:divBdr>
    </w:div>
    <w:div w:id="726534476">
      <w:bodyDiv w:val="1"/>
      <w:marLeft w:val="0"/>
      <w:marRight w:val="0"/>
      <w:marTop w:val="0"/>
      <w:marBottom w:val="0"/>
      <w:divBdr>
        <w:top w:val="none" w:sz="0" w:space="0" w:color="auto"/>
        <w:left w:val="none" w:sz="0" w:space="0" w:color="auto"/>
        <w:bottom w:val="none" w:sz="0" w:space="0" w:color="auto"/>
        <w:right w:val="none" w:sz="0" w:space="0" w:color="auto"/>
      </w:divBdr>
    </w:div>
    <w:div w:id="728696723">
      <w:bodyDiv w:val="1"/>
      <w:marLeft w:val="0"/>
      <w:marRight w:val="0"/>
      <w:marTop w:val="0"/>
      <w:marBottom w:val="0"/>
      <w:divBdr>
        <w:top w:val="none" w:sz="0" w:space="0" w:color="auto"/>
        <w:left w:val="none" w:sz="0" w:space="0" w:color="auto"/>
        <w:bottom w:val="none" w:sz="0" w:space="0" w:color="auto"/>
        <w:right w:val="none" w:sz="0" w:space="0" w:color="auto"/>
      </w:divBdr>
    </w:div>
    <w:div w:id="737630457">
      <w:bodyDiv w:val="1"/>
      <w:marLeft w:val="0"/>
      <w:marRight w:val="0"/>
      <w:marTop w:val="0"/>
      <w:marBottom w:val="0"/>
      <w:divBdr>
        <w:top w:val="none" w:sz="0" w:space="0" w:color="auto"/>
        <w:left w:val="none" w:sz="0" w:space="0" w:color="auto"/>
        <w:bottom w:val="none" w:sz="0" w:space="0" w:color="auto"/>
        <w:right w:val="none" w:sz="0" w:space="0" w:color="auto"/>
      </w:divBdr>
    </w:div>
    <w:div w:id="738527571">
      <w:bodyDiv w:val="1"/>
      <w:marLeft w:val="0"/>
      <w:marRight w:val="0"/>
      <w:marTop w:val="0"/>
      <w:marBottom w:val="0"/>
      <w:divBdr>
        <w:top w:val="none" w:sz="0" w:space="0" w:color="auto"/>
        <w:left w:val="none" w:sz="0" w:space="0" w:color="auto"/>
        <w:bottom w:val="none" w:sz="0" w:space="0" w:color="auto"/>
        <w:right w:val="none" w:sz="0" w:space="0" w:color="auto"/>
      </w:divBdr>
    </w:div>
    <w:div w:id="739064430">
      <w:bodyDiv w:val="1"/>
      <w:marLeft w:val="0"/>
      <w:marRight w:val="0"/>
      <w:marTop w:val="0"/>
      <w:marBottom w:val="0"/>
      <w:divBdr>
        <w:top w:val="none" w:sz="0" w:space="0" w:color="auto"/>
        <w:left w:val="none" w:sz="0" w:space="0" w:color="auto"/>
        <w:bottom w:val="none" w:sz="0" w:space="0" w:color="auto"/>
        <w:right w:val="none" w:sz="0" w:space="0" w:color="auto"/>
      </w:divBdr>
    </w:div>
    <w:div w:id="750204151">
      <w:bodyDiv w:val="1"/>
      <w:marLeft w:val="0"/>
      <w:marRight w:val="0"/>
      <w:marTop w:val="0"/>
      <w:marBottom w:val="0"/>
      <w:divBdr>
        <w:top w:val="none" w:sz="0" w:space="0" w:color="auto"/>
        <w:left w:val="none" w:sz="0" w:space="0" w:color="auto"/>
        <w:bottom w:val="none" w:sz="0" w:space="0" w:color="auto"/>
        <w:right w:val="none" w:sz="0" w:space="0" w:color="auto"/>
      </w:divBdr>
    </w:div>
    <w:div w:id="765422747">
      <w:bodyDiv w:val="1"/>
      <w:marLeft w:val="0"/>
      <w:marRight w:val="0"/>
      <w:marTop w:val="0"/>
      <w:marBottom w:val="0"/>
      <w:divBdr>
        <w:top w:val="none" w:sz="0" w:space="0" w:color="auto"/>
        <w:left w:val="none" w:sz="0" w:space="0" w:color="auto"/>
        <w:bottom w:val="none" w:sz="0" w:space="0" w:color="auto"/>
        <w:right w:val="none" w:sz="0" w:space="0" w:color="auto"/>
      </w:divBdr>
    </w:div>
    <w:div w:id="802191803">
      <w:bodyDiv w:val="1"/>
      <w:marLeft w:val="0"/>
      <w:marRight w:val="0"/>
      <w:marTop w:val="0"/>
      <w:marBottom w:val="0"/>
      <w:divBdr>
        <w:top w:val="none" w:sz="0" w:space="0" w:color="auto"/>
        <w:left w:val="none" w:sz="0" w:space="0" w:color="auto"/>
        <w:bottom w:val="none" w:sz="0" w:space="0" w:color="auto"/>
        <w:right w:val="none" w:sz="0" w:space="0" w:color="auto"/>
      </w:divBdr>
    </w:div>
    <w:div w:id="878393754">
      <w:bodyDiv w:val="1"/>
      <w:marLeft w:val="0"/>
      <w:marRight w:val="0"/>
      <w:marTop w:val="0"/>
      <w:marBottom w:val="0"/>
      <w:divBdr>
        <w:top w:val="none" w:sz="0" w:space="0" w:color="auto"/>
        <w:left w:val="none" w:sz="0" w:space="0" w:color="auto"/>
        <w:bottom w:val="none" w:sz="0" w:space="0" w:color="auto"/>
        <w:right w:val="none" w:sz="0" w:space="0" w:color="auto"/>
      </w:divBdr>
    </w:div>
    <w:div w:id="974528464">
      <w:bodyDiv w:val="1"/>
      <w:marLeft w:val="0"/>
      <w:marRight w:val="0"/>
      <w:marTop w:val="0"/>
      <w:marBottom w:val="0"/>
      <w:divBdr>
        <w:top w:val="none" w:sz="0" w:space="0" w:color="auto"/>
        <w:left w:val="none" w:sz="0" w:space="0" w:color="auto"/>
        <w:bottom w:val="none" w:sz="0" w:space="0" w:color="auto"/>
        <w:right w:val="none" w:sz="0" w:space="0" w:color="auto"/>
      </w:divBdr>
    </w:div>
    <w:div w:id="979847333">
      <w:bodyDiv w:val="1"/>
      <w:marLeft w:val="0"/>
      <w:marRight w:val="0"/>
      <w:marTop w:val="0"/>
      <w:marBottom w:val="0"/>
      <w:divBdr>
        <w:top w:val="none" w:sz="0" w:space="0" w:color="auto"/>
        <w:left w:val="none" w:sz="0" w:space="0" w:color="auto"/>
        <w:bottom w:val="none" w:sz="0" w:space="0" w:color="auto"/>
        <w:right w:val="none" w:sz="0" w:space="0" w:color="auto"/>
      </w:divBdr>
    </w:div>
    <w:div w:id="1020856541">
      <w:bodyDiv w:val="1"/>
      <w:marLeft w:val="0"/>
      <w:marRight w:val="0"/>
      <w:marTop w:val="0"/>
      <w:marBottom w:val="0"/>
      <w:divBdr>
        <w:top w:val="none" w:sz="0" w:space="0" w:color="auto"/>
        <w:left w:val="none" w:sz="0" w:space="0" w:color="auto"/>
        <w:bottom w:val="none" w:sz="0" w:space="0" w:color="auto"/>
        <w:right w:val="none" w:sz="0" w:space="0" w:color="auto"/>
      </w:divBdr>
    </w:div>
    <w:div w:id="1023553472">
      <w:bodyDiv w:val="1"/>
      <w:marLeft w:val="0"/>
      <w:marRight w:val="0"/>
      <w:marTop w:val="0"/>
      <w:marBottom w:val="0"/>
      <w:divBdr>
        <w:top w:val="none" w:sz="0" w:space="0" w:color="auto"/>
        <w:left w:val="none" w:sz="0" w:space="0" w:color="auto"/>
        <w:bottom w:val="none" w:sz="0" w:space="0" w:color="auto"/>
        <w:right w:val="none" w:sz="0" w:space="0" w:color="auto"/>
      </w:divBdr>
    </w:div>
    <w:div w:id="1039352991">
      <w:bodyDiv w:val="1"/>
      <w:marLeft w:val="0"/>
      <w:marRight w:val="0"/>
      <w:marTop w:val="0"/>
      <w:marBottom w:val="0"/>
      <w:divBdr>
        <w:top w:val="none" w:sz="0" w:space="0" w:color="auto"/>
        <w:left w:val="none" w:sz="0" w:space="0" w:color="auto"/>
        <w:bottom w:val="none" w:sz="0" w:space="0" w:color="auto"/>
        <w:right w:val="none" w:sz="0" w:space="0" w:color="auto"/>
      </w:divBdr>
    </w:div>
    <w:div w:id="1048842143">
      <w:bodyDiv w:val="1"/>
      <w:marLeft w:val="0"/>
      <w:marRight w:val="0"/>
      <w:marTop w:val="0"/>
      <w:marBottom w:val="0"/>
      <w:divBdr>
        <w:top w:val="none" w:sz="0" w:space="0" w:color="auto"/>
        <w:left w:val="none" w:sz="0" w:space="0" w:color="auto"/>
        <w:bottom w:val="none" w:sz="0" w:space="0" w:color="auto"/>
        <w:right w:val="none" w:sz="0" w:space="0" w:color="auto"/>
      </w:divBdr>
      <w:divsChild>
        <w:div w:id="124661715">
          <w:marLeft w:val="0"/>
          <w:marRight w:val="0"/>
          <w:marTop w:val="0"/>
          <w:marBottom w:val="0"/>
          <w:divBdr>
            <w:top w:val="none" w:sz="0" w:space="0" w:color="auto"/>
            <w:left w:val="none" w:sz="0" w:space="0" w:color="auto"/>
            <w:bottom w:val="none" w:sz="0" w:space="0" w:color="auto"/>
            <w:right w:val="none" w:sz="0" w:space="0" w:color="auto"/>
          </w:divBdr>
          <w:divsChild>
            <w:div w:id="1090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31394">
      <w:bodyDiv w:val="1"/>
      <w:marLeft w:val="0"/>
      <w:marRight w:val="0"/>
      <w:marTop w:val="0"/>
      <w:marBottom w:val="0"/>
      <w:divBdr>
        <w:top w:val="none" w:sz="0" w:space="0" w:color="auto"/>
        <w:left w:val="none" w:sz="0" w:space="0" w:color="auto"/>
        <w:bottom w:val="none" w:sz="0" w:space="0" w:color="auto"/>
        <w:right w:val="none" w:sz="0" w:space="0" w:color="auto"/>
      </w:divBdr>
      <w:divsChild>
        <w:div w:id="2066945224">
          <w:marLeft w:val="0"/>
          <w:marRight w:val="0"/>
          <w:marTop w:val="0"/>
          <w:marBottom w:val="0"/>
          <w:divBdr>
            <w:top w:val="none" w:sz="0" w:space="0" w:color="auto"/>
            <w:left w:val="none" w:sz="0" w:space="0" w:color="auto"/>
            <w:bottom w:val="none" w:sz="0" w:space="0" w:color="auto"/>
            <w:right w:val="none" w:sz="0" w:space="0" w:color="auto"/>
          </w:divBdr>
        </w:div>
      </w:divsChild>
    </w:div>
    <w:div w:id="1053970379">
      <w:bodyDiv w:val="1"/>
      <w:marLeft w:val="0"/>
      <w:marRight w:val="0"/>
      <w:marTop w:val="0"/>
      <w:marBottom w:val="0"/>
      <w:divBdr>
        <w:top w:val="none" w:sz="0" w:space="0" w:color="auto"/>
        <w:left w:val="none" w:sz="0" w:space="0" w:color="auto"/>
        <w:bottom w:val="none" w:sz="0" w:space="0" w:color="auto"/>
        <w:right w:val="none" w:sz="0" w:space="0" w:color="auto"/>
      </w:divBdr>
    </w:div>
    <w:div w:id="1074618688">
      <w:bodyDiv w:val="1"/>
      <w:marLeft w:val="0"/>
      <w:marRight w:val="0"/>
      <w:marTop w:val="0"/>
      <w:marBottom w:val="0"/>
      <w:divBdr>
        <w:top w:val="none" w:sz="0" w:space="0" w:color="auto"/>
        <w:left w:val="none" w:sz="0" w:space="0" w:color="auto"/>
        <w:bottom w:val="none" w:sz="0" w:space="0" w:color="auto"/>
        <w:right w:val="none" w:sz="0" w:space="0" w:color="auto"/>
      </w:divBdr>
    </w:div>
    <w:div w:id="1100224637">
      <w:bodyDiv w:val="1"/>
      <w:marLeft w:val="0"/>
      <w:marRight w:val="0"/>
      <w:marTop w:val="0"/>
      <w:marBottom w:val="0"/>
      <w:divBdr>
        <w:top w:val="none" w:sz="0" w:space="0" w:color="auto"/>
        <w:left w:val="none" w:sz="0" w:space="0" w:color="auto"/>
        <w:bottom w:val="none" w:sz="0" w:space="0" w:color="auto"/>
        <w:right w:val="none" w:sz="0" w:space="0" w:color="auto"/>
      </w:divBdr>
    </w:div>
    <w:div w:id="1117800078">
      <w:bodyDiv w:val="1"/>
      <w:marLeft w:val="0"/>
      <w:marRight w:val="0"/>
      <w:marTop w:val="0"/>
      <w:marBottom w:val="0"/>
      <w:divBdr>
        <w:top w:val="none" w:sz="0" w:space="0" w:color="auto"/>
        <w:left w:val="none" w:sz="0" w:space="0" w:color="auto"/>
        <w:bottom w:val="none" w:sz="0" w:space="0" w:color="auto"/>
        <w:right w:val="none" w:sz="0" w:space="0" w:color="auto"/>
      </w:divBdr>
    </w:div>
    <w:div w:id="1120413243">
      <w:bodyDiv w:val="1"/>
      <w:marLeft w:val="0"/>
      <w:marRight w:val="0"/>
      <w:marTop w:val="0"/>
      <w:marBottom w:val="0"/>
      <w:divBdr>
        <w:top w:val="none" w:sz="0" w:space="0" w:color="auto"/>
        <w:left w:val="none" w:sz="0" w:space="0" w:color="auto"/>
        <w:bottom w:val="none" w:sz="0" w:space="0" w:color="auto"/>
        <w:right w:val="none" w:sz="0" w:space="0" w:color="auto"/>
      </w:divBdr>
    </w:div>
    <w:div w:id="1186138848">
      <w:bodyDiv w:val="1"/>
      <w:marLeft w:val="0"/>
      <w:marRight w:val="0"/>
      <w:marTop w:val="0"/>
      <w:marBottom w:val="0"/>
      <w:divBdr>
        <w:top w:val="none" w:sz="0" w:space="0" w:color="auto"/>
        <w:left w:val="none" w:sz="0" w:space="0" w:color="auto"/>
        <w:bottom w:val="none" w:sz="0" w:space="0" w:color="auto"/>
        <w:right w:val="none" w:sz="0" w:space="0" w:color="auto"/>
      </w:divBdr>
    </w:div>
    <w:div w:id="1194616144">
      <w:bodyDiv w:val="1"/>
      <w:marLeft w:val="0"/>
      <w:marRight w:val="0"/>
      <w:marTop w:val="0"/>
      <w:marBottom w:val="0"/>
      <w:divBdr>
        <w:top w:val="none" w:sz="0" w:space="0" w:color="auto"/>
        <w:left w:val="none" w:sz="0" w:space="0" w:color="auto"/>
        <w:bottom w:val="none" w:sz="0" w:space="0" w:color="auto"/>
        <w:right w:val="none" w:sz="0" w:space="0" w:color="auto"/>
      </w:divBdr>
    </w:div>
    <w:div w:id="1204907027">
      <w:bodyDiv w:val="1"/>
      <w:marLeft w:val="0"/>
      <w:marRight w:val="0"/>
      <w:marTop w:val="0"/>
      <w:marBottom w:val="0"/>
      <w:divBdr>
        <w:top w:val="none" w:sz="0" w:space="0" w:color="auto"/>
        <w:left w:val="none" w:sz="0" w:space="0" w:color="auto"/>
        <w:bottom w:val="none" w:sz="0" w:space="0" w:color="auto"/>
        <w:right w:val="none" w:sz="0" w:space="0" w:color="auto"/>
      </w:divBdr>
    </w:div>
    <w:div w:id="1233739960">
      <w:bodyDiv w:val="1"/>
      <w:marLeft w:val="0"/>
      <w:marRight w:val="0"/>
      <w:marTop w:val="0"/>
      <w:marBottom w:val="0"/>
      <w:divBdr>
        <w:top w:val="none" w:sz="0" w:space="0" w:color="auto"/>
        <w:left w:val="none" w:sz="0" w:space="0" w:color="auto"/>
        <w:bottom w:val="none" w:sz="0" w:space="0" w:color="auto"/>
        <w:right w:val="none" w:sz="0" w:space="0" w:color="auto"/>
      </w:divBdr>
    </w:div>
    <w:div w:id="1243368498">
      <w:bodyDiv w:val="1"/>
      <w:marLeft w:val="0"/>
      <w:marRight w:val="0"/>
      <w:marTop w:val="0"/>
      <w:marBottom w:val="0"/>
      <w:divBdr>
        <w:top w:val="none" w:sz="0" w:space="0" w:color="auto"/>
        <w:left w:val="none" w:sz="0" w:space="0" w:color="auto"/>
        <w:bottom w:val="none" w:sz="0" w:space="0" w:color="auto"/>
        <w:right w:val="none" w:sz="0" w:space="0" w:color="auto"/>
      </w:divBdr>
    </w:div>
    <w:div w:id="1288925876">
      <w:bodyDiv w:val="1"/>
      <w:marLeft w:val="0"/>
      <w:marRight w:val="0"/>
      <w:marTop w:val="0"/>
      <w:marBottom w:val="0"/>
      <w:divBdr>
        <w:top w:val="none" w:sz="0" w:space="0" w:color="auto"/>
        <w:left w:val="none" w:sz="0" w:space="0" w:color="auto"/>
        <w:bottom w:val="none" w:sz="0" w:space="0" w:color="auto"/>
        <w:right w:val="none" w:sz="0" w:space="0" w:color="auto"/>
      </w:divBdr>
    </w:div>
    <w:div w:id="1305238054">
      <w:bodyDiv w:val="1"/>
      <w:marLeft w:val="0"/>
      <w:marRight w:val="0"/>
      <w:marTop w:val="0"/>
      <w:marBottom w:val="0"/>
      <w:divBdr>
        <w:top w:val="none" w:sz="0" w:space="0" w:color="auto"/>
        <w:left w:val="none" w:sz="0" w:space="0" w:color="auto"/>
        <w:bottom w:val="none" w:sz="0" w:space="0" w:color="auto"/>
        <w:right w:val="none" w:sz="0" w:space="0" w:color="auto"/>
      </w:divBdr>
    </w:div>
    <w:div w:id="1306005996">
      <w:bodyDiv w:val="1"/>
      <w:marLeft w:val="0"/>
      <w:marRight w:val="0"/>
      <w:marTop w:val="0"/>
      <w:marBottom w:val="0"/>
      <w:divBdr>
        <w:top w:val="none" w:sz="0" w:space="0" w:color="auto"/>
        <w:left w:val="none" w:sz="0" w:space="0" w:color="auto"/>
        <w:bottom w:val="none" w:sz="0" w:space="0" w:color="auto"/>
        <w:right w:val="none" w:sz="0" w:space="0" w:color="auto"/>
      </w:divBdr>
    </w:div>
    <w:div w:id="1315720634">
      <w:bodyDiv w:val="1"/>
      <w:marLeft w:val="0"/>
      <w:marRight w:val="0"/>
      <w:marTop w:val="0"/>
      <w:marBottom w:val="0"/>
      <w:divBdr>
        <w:top w:val="none" w:sz="0" w:space="0" w:color="auto"/>
        <w:left w:val="none" w:sz="0" w:space="0" w:color="auto"/>
        <w:bottom w:val="none" w:sz="0" w:space="0" w:color="auto"/>
        <w:right w:val="none" w:sz="0" w:space="0" w:color="auto"/>
      </w:divBdr>
    </w:div>
    <w:div w:id="1355497755">
      <w:bodyDiv w:val="1"/>
      <w:marLeft w:val="0"/>
      <w:marRight w:val="0"/>
      <w:marTop w:val="0"/>
      <w:marBottom w:val="0"/>
      <w:divBdr>
        <w:top w:val="none" w:sz="0" w:space="0" w:color="auto"/>
        <w:left w:val="none" w:sz="0" w:space="0" w:color="auto"/>
        <w:bottom w:val="none" w:sz="0" w:space="0" w:color="auto"/>
        <w:right w:val="none" w:sz="0" w:space="0" w:color="auto"/>
      </w:divBdr>
    </w:div>
    <w:div w:id="1403723325">
      <w:bodyDiv w:val="1"/>
      <w:marLeft w:val="0"/>
      <w:marRight w:val="0"/>
      <w:marTop w:val="0"/>
      <w:marBottom w:val="0"/>
      <w:divBdr>
        <w:top w:val="none" w:sz="0" w:space="0" w:color="auto"/>
        <w:left w:val="none" w:sz="0" w:space="0" w:color="auto"/>
        <w:bottom w:val="none" w:sz="0" w:space="0" w:color="auto"/>
        <w:right w:val="none" w:sz="0" w:space="0" w:color="auto"/>
      </w:divBdr>
    </w:div>
    <w:div w:id="1456484372">
      <w:bodyDiv w:val="1"/>
      <w:marLeft w:val="0"/>
      <w:marRight w:val="0"/>
      <w:marTop w:val="0"/>
      <w:marBottom w:val="0"/>
      <w:divBdr>
        <w:top w:val="none" w:sz="0" w:space="0" w:color="auto"/>
        <w:left w:val="none" w:sz="0" w:space="0" w:color="auto"/>
        <w:bottom w:val="none" w:sz="0" w:space="0" w:color="auto"/>
        <w:right w:val="none" w:sz="0" w:space="0" w:color="auto"/>
      </w:divBdr>
    </w:div>
    <w:div w:id="1484851079">
      <w:bodyDiv w:val="1"/>
      <w:marLeft w:val="0"/>
      <w:marRight w:val="0"/>
      <w:marTop w:val="0"/>
      <w:marBottom w:val="0"/>
      <w:divBdr>
        <w:top w:val="none" w:sz="0" w:space="0" w:color="auto"/>
        <w:left w:val="none" w:sz="0" w:space="0" w:color="auto"/>
        <w:bottom w:val="none" w:sz="0" w:space="0" w:color="auto"/>
        <w:right w:val="none" w:sz="0" w:space="0" w:color="auto"/>
      </w:divBdr>
    </w:div>
    <w:div w:id="1503274560">
      <w:bodyDiv w:val="1"/>
      <w:marLeft w:val="0"/>
      <w:marRight w:val="0"/>
      <w:marTop w:val="0"/>
      <w:marBottom w:val="0"/>
      <w:divBdr>
        <w:top w:val="none" w:sz="0" w:space="0" w:color="auto"/>
        <w:left w:val="none" w:sz="0" w:space="0" w:color="auto"/>
        <w:bottom w:val="none" w:sz="0" w:space="0" w:color="auto"/>
        <w:right w:val="none" w:sz="0" w:space="0" w:color="auto"/>
      </w:divBdr>
    </w:div>
    <w:div w:id="1524510066">
      <w:bodyDiv w:val="1"/>
      <w:marLeft w:val="0"/>
      <w:marRight w:val="0"/>
      <w:marTop w:val="0"/>
      <w:marBottom w:val="0"/>
      <w:divBdr>
        <w:top w:val="none" w:sz="0" w:space="0" w:color="auto"/>
        <w:left w:val="none" w:sz="0" w:space="0" w:color="auto"/>
        <w:bottom w:val="none" w:sz="0" w:space="0" w:color="auto"/>
        <w:right w:val="none" w:sz="0" w:space="0" w:color="auto"/>
      </w:divBdr>
    </w:div>
    <w:div w:id="1529174407">
      <w:bodyDiv w:val="1"/>
      <w:marLeft w:val="0"/>
      <w:marRight w:val="0"/>
      <w:marTop w:val="0"/>
      <w:marBottom w:val="0"/>
      <w:divBdr>
        <w:top w:val="none" w:sz="0" w:space="0" w:color="auto"/>
        <w:left w:val="none" w:sz="0" w:space="0" w:color="auto"/>
        <w:bottom w:val="none" w:sz="0" w:space="0" w:color="auto"/>
        <w:right w:val="none" w:sz="0" w:space="0" w:color="auto"/>
      </w:divBdr>
    </w:div>
    <w:div w:id="1548370328">
      <w:bodyDiv w:val="1"/>
      <w:marLeft w:val="0"/>
      <w:marRight w:val="0"/>
      <w:marTop w:val="0"/>
      <w:marBottom w:val="0"/>
      <w:divBdr>
        <w:top w:val="none" w:sz="0" w:space="0" w:color="auto"/>
        <w:left w:val="none" w:sz="0" w:space="0" w:color="auto"/>
        <w:bottom w:val="none" w:sz="0" w:space="0" w:color="auto"/>
        <w:right w:val="none" w:sz="0" w:space="0" w:color="auto"/>
      </w:divBdr>
    </w:div>
    <w:div w:id="1562716359">
      <w:bodyDiv w:val="1"/>
      <w:marLeft w:val="0"/>
      <w:marRight w:val="0"/>
      <w:marTop w:val="0"/>
      <w:marBottom w:val="0"/>
      <w:divBdr>
        <w:top w:val="none" w:sz="0" w:space="0" w:color="auto"/>
        <w:left w:val="none" w:sz="0" w:space="0" w:color="auto"/>
        <w:bottom w:val="none" w:sz="0" w:space="0" w:color="auto"/>
        <w:right w:val="none" w:sz="0" w:space="0" w:color="auto"/>
      </w:divBdr>
    </w:div>
    <w:div w:id="1571426968">
      <w:bodyDiv w:val="1"/>
      <w:marLeft w:val="0"/>
      <w:marRight w:val="0"/>
      <w:marTop w:val="0"/>
      <w:marBottom w:val="0"/>
      <w:divBdr>
        <w:top w:val="none" w:sz="0" w:space="0" w:color="auto"/>
        <w:left w:val="none" w:sz="0" w:space="0" w:color="auto"/>
        <w:bottom w:val="none" w:sz="0" w:space="0" w:color="auto"/>
        <w:right w:val="none" w:sz="0" w:space="0" w:color="auto"/>
      </w:divBdr>
    </w:div>
    <w:div w:id="1579555566">
      <w:bodyDiv w:val="1"/>
      <w:marLeft w:val="0"/>
      <w:marRight w:val="0"/>
      <w:marTop w:val="0"/>
      <w:marBottom w:val="0"/>
      <w:divBdr>
        <w:top w:val="none" w:sz="0" w:space="0" w:color="auto"/>
        <w:left w:val="none" w:sz="0" w:space="0" w:color="auto"/>
        <w:bottom w:val="none" w:sz="0" w:space="0" w:color="auto"/>
        <w:right w:val="none" w:sz="0" w:space="0" w:color="auto"/>
      </w:divBdr>
    </w:div>
    <w:div w:id="1588734914">
      <w:bodyDiv w:val="1"/>
      <w:marLeft w:val="0"/>
      <w:marRight w:val="0"/>
      <w:marTop w:val="0"/>
      <w:marBottom w:val="0"/>
      <w:divBdr>
        <w:top w:val="none" w:sz="0" w:space="0" w:color="auto"/>
        <w:left w:val="none" w:sz="0" w:space="0" w:color="auto"/>
        <w:bottom w:val="none" w:sz="0" w:space="0" w:color="auto"/>
        <w:right w:val="none" w:sz="0" w:space="0" w:color="auto"/>
      </w:divBdr>
    </w:div>
    <w:div w:id="1600943839">
      <w:bodyDiv w:val="1"/>
      <w:marLeft w:val="0"/>
      <w:marRight w:val="0"/>
      <w:marTop w:val="0"/>
      <w:marBottom w:val="0"/>
      <w:divBdr>
        <w:top w:val="none" w:sz="0" w:space="0" w:color="auto"/>
        <w:left w:val="none" w:sz="0" w:space="0" w:color="auto"/>
        <w:bottom w:val="none" w:sz="0" w:space="0" w:color="auto"/>
        <w:right w:val="none" w:sz="0" w:space="0" w:color="auto"/>
      </w:divBdr>
    </w:div>
    <w:div w:id="1610383277">
      <w:bodyDiv w:val="1"/>
      <w:marLeft w:val="0"/>
      <w:marRight w:val="0"/>
      <w:marTop w:val="0"/>
      <w:marBottom w:val="0"/>
      <w:divBdr>
        <w:top w:val="none" w:sz="0" w:space="0" w:color="auto"/>
        <w:left w:val="none" w:sz="0" w:space="0" w:color="auto"/>
        <w:bottom w:val="none" w:sz="0" w:space="0" w:color="auto"/>
        <w:right w:val="none" w:sz="0" w:space="0" w:color="auto"/>
      </w:divBdr>
    </w:div>
    <w:div w:id="1622108911">
      <w:bodyDiv w:val="1"/>
      <w:marLeft w:val="0"/>
      <w:marRight w:val="0"/>
      <w:marTop w:val="0"/>
      <w:marBottom w:val="0"/>
      <w:divBdr>
        <w:top w:val="none" w:sz="0" w:space="0" w:color="auto"/>
        <w:left w:val="none" w:sz="0" w:space="0" w:color="auto"/>
        <w:bottom w:val="none" w:sz="0" w:space="0" w:color="auto"/>
        <w:right w:val="none" w:sz="0" w:space="0" w:color="auto"/>
      </w:divBdr>
    </w:div>
    <w:div w:id="1623683484">
      <w:bodyDiv w:val="1"/>
      <w:marLeft w:val="0"/>
      <w:marRight w:val="0"/>
      <w:marTop w:val="0"/>
      <w:marBottom w:val="0"/>
      <w:divBdr>
        <w:top w:val="none" w:sz="0" w:space="0" w:color="auto"/>
        <w:left w:val="none" w:sz="0" w:space="0" w:color="auto"/>
        <w:bottom w:val="none" w:sz="0" w:space="0" w:color="auto"/>
        <w:right w:val="none" w:sz="0" w:space="0" w:color="auto"/>
      </w:divBdr>
    </w:div>
    <w:div w:id="1639728680">
      <w:bodyDiv w:val="1"/>
      <w:marLeft w:val="0"/>
      <w:marRight w:val="0"/>
      <w:marTop w:val="0"/>
      <w:marBottom w:val="0"/>
      <w:divBdr>
        <w:top w:val="none" w:sz="0" w:space="0" w:color="auto"/>
        <w:left w:val="none" w:sz="0" w:space="0" w:color="auto"/>
        <w:bottom w:val="none" w:sz="0" w:space="0" w:color="auto"/>
        <w:right w:val="none" w:sz="0" w:space="0" w:color="auto"/>
      </w:divBdr>
    </w:div>
    <w:div w:id="1644240629">
      <w:bodyDiv w:val="1"/>
      <w:marLeft w:val="0"/>
      <w:marRight w:val="0"/>
      <w:marTop w:val="0"/>
      <w:marBottom w:val="0"/>
      <w:divBdr>
        <w:top w:val="none" w:sz="0" w:space="0" w:color="auto"/>
        <w:left w:val="none" w:sz="0" w:space="0" w:color="auto"/>
        <w:bottom w:val="none" w:sz="0" w:space="0" w:color="auto"/>
        <w:right w:val="none" w:sz="0" w:space="0" w:color="auto"/>
      </w:divBdr>
    </w:div>
    <w:div w:id="1664360641">
      <w:bodyDiv w:val="1"/>
      <w:marLeft w:val="0"/>
      <w:marRight w:val="0"/>
      <w:marTop w:val="0"/>
      <w:marBottom w:val="0"/>
      <w:divBdr>
        <w:top w:val="none" w:sz="0" w:space="0" w:color="auto"/>
        <w:left w:val="none" w:sz="0" w:space="0" w:color="auto"/>
        <w:bottom w:val="none" w:sz="0" w:space="0" w:color="auto"/>
        <w:right w:val="none" w:sz="0" w:space="0" w:color="auto"/>
      </w:divBdr>
    </w:div>
    <w:div w:id="1683970087">
      <w:bodyDiv w:val="1"/>
      <w:marLeft w:val="0"/>
      <w:marRight w:val="0"/>
      <w:marTop w:val="0"/>
      <w:marBottom w:val="0"/>
      <w:divBdr>
        <w:top w:val="none" w:sz="0" w:space="0" w:color="auto"/>
        <w:left w:val="none" w:sz="0" w:space="0" w:color="auto"/>
        <w:bottom w:val="none" w:sz="0" w:space="0" w:color="auto"/>
        <w:right w:val="none" w:sz="0" w:space="0" w:color="auto"/>
      </w:divBdr>
    </w:div>
    <w:div w:id="1692679178">
      <w:bodyDiv w:val="1"/>
      <w:marLeft w:val="0"/>
      <w:marRight w:val="0"/>
      <w:marTop w:val="0"/>
      <w:marBottom w:val="0"/>
      <w:divBdr>
        <w:top w:val="none" w:sz="0" w:space="0" w:color="auto"/>
        <w:left w:val="none" w:sz="0" w:space="0" w:color="auto"/>
        <w:bottom w:val="none" w:sz="0" w:space="0" w:color="auto"/>
        <w:right w:val="none" w:sz="0" w:space="0" w:color="auto"/>
      </w:divBdr>
    </w:div>
    <w:div w:id="1720742640">
      <w:bodyDiv w:val="1"/>
      <w:marLeft w:val="0"/>
      <w:marRight w:val="0"/>
      <w:marTop w:val="0"/>
      <w:marBottom w:val="0"/>
      <w:divBdr>
        <w:top w:val="none" w:sz="0" w:space="0" w:color="auto"/>
        <w:left w:val="none" w:sz="0" w:space="0" w:color="auto"/>
        <w:bottom w:val="none" w:sz="0" w:space="0" w:color="auto"/>
        <w:right w:val="none" w:sz="0" w:space="0" w:color="auto"/>
      </w:divBdr>
    </w:div>
    <w:div w:id="1728721220">
      <w:bodyDiv w:val="1"/>
      <w:marLeft w:val="0"/>
      <w:marRight w:val="0"/>
      <w:marTop w:val="0"/>
      <w:marBottom w:val="0"/>
      <w:divBdr>
        <w:top w:val="none" w:sz="0" w:space="0" w:color="auto"/>
        <w:left w:val="none" w:sz="0" w:space="0" w:color="auto"/>
        <w:bottom w:val="none" w:sz="0" w:space="0" w:color="auto"/>
        <w:right w:val="none" w:sz="0" w:space="0" w:color="auto"/>
      </w:divBdr>
    </w:div>
    <w:div w:id="1732314809">
      <w:bodyDiv w:val="1"/>
      <w:marLeft w:val="0"/>
      <w:marRight w:val="0"/>
      <w:marTop w:val="0"/>
      <w:marBottom w:val="0"/>
      <w:divBdr>
        <w:top w:val="none" w:sz="0" w:space="0" w:color="auto"/>
        <w:left w:val="none" w:sz="0" w:space="0" w:color="auto"/>
        <w:bottom w:val="none" w:sz="0" w:space="0" w:color="auto"/>
        <w:right w:val="none" w:sz="0" w:space="0" w:color="auto"/>
      </w:divBdr>
    </w:div>
    <w:div w:id="1737899889">
      <w:bodyDiv w:val="1"/>
      <w:marLeft w:val="0"/>
      <w:marRight w:val="0"/>
      <w:marTop w:val="0"/>
      <w:marBottom w:val="0"/>
      <w:divBdr>
        <w:top w:val="none" w:sz="0" w:space="0" w:color="auto"/>
        <w:left w:val="none" w:sz="0" w:space="0" w:color="auto"/>
        <w:bottom w:val="none" w:sz="0" w:space="0" w:color="auto"/>
        <w:right w:val="none" w:sz="0" w:space="0" w:color="auto"/>
      </w:divBdr>
    </w:div>
    <w:div w:id="1754930438">
      <w:bodyDiv w:val="1"/>
      <w:marLeft w:val="0"/>
      <w:marRight w:val="0"/>
      <w:marTop w:val="0"/>
      <w:marBottom w:val="0"/>
      <w:divBdr>
        <w:top w:val="none" w:sz="0" w:space="0" w:color="auto"/>
        <w:left w:val="none" w:sz="0" w:space="0" w:color="auto"/>
        <w:bottom w:val="none" w:sz="0" w:space="0" w:color="auto"/>
        <w:right w:val="none" w:sz="0" w:space="0" w:color="auto"/>
      </w:divBdr>
    </w:div>
    <w:div w:id="1757479664">
      <w:bodyDiv w:val="1"/>
      <w:marLeft w:val="0"/>
      <w:marRight w:val="0"/>
      <w:marTop w:val="0"/>
      <w:marBottom w:val="0"/>
      <w:divBdr>
        <w:top w:val="none" w:sz="0" w:space="0" w:color="auto"/>
        <w:left w:val="none" w:sz="0" w:space="0" w:color="auto"/>
        <w:bottom w:val="none" w:sz="0" w:space="0" w:color="auto"/>
        <w:right w:val="none" w:sz="0" w:space="0" w:color="auto"/>
      </w:divBdr>
    </w:div>
    <w:div w:id="1770659231">
      <w:bodyDiv w:val="1"/>
      <w:marLeft w:val="0"/>
      <w:marRight w:val="0"/>
      <w:marTop w:val="0"/>
      <w:marBottom w:val="0"/>
      <w:divBdr>
        <w:top w:val="none" w:sz="0" w:space="0" w:color="auto"/>
        <w:left w:val="none" w:sz="0" w:space="0" w:color="auto"/>
        <w:bottom w:val="none" w:sz="0" w:space="0" w:color="auto"/>
        <w:right w:val="none" w:sz="0" w:space="0" w:color="auto"/>
      </w:divBdr>
    </w:div>
    <w:div w:id="1822650902">
      <w:bodyDiv w:val="1"/>
      <w:marLeft w:val="0"/>
      <w:marRight w:val="0"/>
      <w:marTop w:val="0"/>
      <w:marBottom w:val="0"/>
      <w:divBdr>
        <w:top w:val="none" w:sz="0" w:space="0" w:color="auto"/>
        <w:left w:val="none" w:sz="0" w:space="0" w:color="auto"/>
        <w:bottom w:val="none" w:sz="0" w:space="0" w:color="auto"/>
        <w:right w:val="none" w:sz="0" w:space="0" w:color="auto"/>
      </w:divBdr>
    </w:div>
    <w:div w:id="1830320501">
      <w:bodyDiv w:val="1"/>
      <w:marLeft w:val="0"/>
      <w:marRight w:val="0"/>
      <w:marTop w:val="0"/>
      <w:marBottom w:val="0"/>
      <w:divBdr>
        <w:top w:val="none" w:sz="0" w:space="0" w:color="auto"/>
        <w:left w:val="none" w:sz="0" w:space="0" w:color="auto"/>
        <w:bottom w:val="none" w:sz="0" w:space="0" w:color="auto"/>
        <w:right w:val="none" w:sz="0" w:space="0" w:color="auto"/>
      </w:divBdr>
    </w:div>
    <w:div w:id="1846434810">
      <w:bodyDiv w:val="1"/>
      <w:marLeft w:val="0"/>
      <w:marRight w:val="0"/>
      <w:marTop w:val="0"/>
      <w:marBottom w:val="0"/>
      <w:divBdr>
        <w:top w:val="none" w:sz="0" w:space="0" w:color="auto"/>
        <w:left w:val="none" w:sz="0" w:space="0" w:color="auto"/>
        <w:bottom w:val="none" w:sz="0" w:space="0" w:color="auto"/>
        <w:right w:val="none" w:sz="0" w:space="0" w:color="auto"/>
      </w:divBdr>
    </w:div>
    <w:div w:id="1852990847">
      <w:bodyDiv w:val="1"/>
      <w:marLeft w:val="0"/>
      <w:marRight w:val="0"/>
      <w:marTop w:val="0"/>
      <w:marBottom w:val="0"/>
      <w:divBdr>
        <w:top w:val="none" w:sz="0" w:space="0" w:color="auto"/>
        <w:left w:val="none" w:sz="0" w:space="0" w:color="auto"/>
        <w:bottom w:val="none" w:sz="0" w:space="0" w:color="auto"/>
        <w:right w:val="none" w:sz="0" w:space="0" w:color="auto"/>
      </w:divBdr>
    </w:div>
    <w:div w:id="1870214930">
      <w:bodyDiv w:val="1"/>
      <w:marLeft w:val="0"/>
      <w:marRight w:val="0"/>
      <w:marTop w:val="0"/>
      <w:marBottom w:val="0"/>
      <w:divBdr>
        <w:top w:val="none" w:sz="0" w:space="0" w:color="auto"/>
        <w:left w:val="none" w:sz="0" w:space="0" w:color="auto"/>
        <w:bottom w:val="none" w:sz="0" w:space="0" w:color="auto"/>
        <w:right w:val="none" w:sz="0" w:space="0" w:color="auto"/>
      </w:divBdr>
    </w:div>
    <w:div w:id="1894536461">
      <w:bodyDiv w:val="1"/>
      <w:marLeft w:val="0"/>
      <w:marRight w:val="0"/>
      <w:marTop w:val="0"/>
      <w:marBottom w:val="0"/>
      <w:divBdr>
        <w:top w:val="none" w:sz="0" w:space="0" w:color="auto"/>
        <w:left w:val="none" w:sz="0" w:space="0" w:color="auto"/>
        <w:bottom w:val="none" w:sz="0" w:space="0" w:color="auto"/>
        <w:right w:val="none" w:sz="0" w:space="0" w:color="auto"/>
      </w:divBdr>
    </w:div>
    <w:div w:id="1985038848">
      <w:bodyDiv w:val="1"/>
      <w:marLeft w:val="0"/>
      <w:marRight w:val="0"/>
      <w:marTop w:val="0"/>
      <w:marBottom w:val="0"/>
      <w:divBdr>
        <w:top w:val="none" w:sz="0" w:space="0" w:color="auto"/>
        <w:left w:val="none" w:sz="0" w:space="0" w:color="auto"/>
        <w:bottom w:val="none" w:sz="0" w:space="0" w:color="auto"/>
        <w:right w:val="none" w:sz="0" w:space="0" w:color="auto"/>
      </w:divBdr>
    </w:div>
    <w:div w:id="1991203307">
      <w:bodyDiv w:val="1"/>
      <w:marLeft w:val="0"/>
      <w:marRight w:val="0"/>
      <w:marTop w:val="0"/>
      <w:marBottom w:val="0"/>
      <w:divBdr>
        <w:top w:val="none" w:sz="0" w:space="0" w:color="auto"/>
        <w:left w:val="none" w:sz="0" w:space="0" w:color="auto"/>
        <w:bottom w:val="none" w:sz="0" w:space="0" w:color="auto"/>
        <w:right w:val="none" w:sz="0" w:space="0" w:color="auto"/>
      </w:divBdr>
    </w:div>
    <w:div w:id="2026134365">
      <w:bodyDiv w:val="1"/>
      <w:marLeft w:val="0"/>
      <w:marRight w:val="0"/>
      <w:marTop w:val="0"/>
      <w:marBottom w:val="0"/>
      <w:divBdr>
        <w:top w:val="none" w:sz="0" w:space="0" w:color="auto"/>
        <w:left w:val="none" w:sz="0" w:space="0" w:color="auto"/>
        <w:bottom w:val="none" w:sz="0" w:space="0" w:color="auto"/>
        <w:right w:val="none" w:sz="0" w:space="0" w:color="auto"/>
      </w:divBdr>
    </w:div>
    <w:div w:id="2053914903">
      <w:bodyDiv w:val="1"/>
      <w:marLeft w:val="0"/>
      <w:marRight w:val="0"/>
      <w:marTop w:val="0"/>
      <w:marBottom w:val="0"/>
      <w:divBdr>
        <w:top w:val="none" w:sz="0" w:space="0" w:color="auto"/>
        <w:left w:val="none" w:sz="0" w:space="0" w:color="auto"/>
        <w:bottom w:val="none" w:sz="0" w:space="0" w:color="auto"/>
        <w:right w:val="none" w:sz="0" w:space="0" w:color="auto"/>
      </w:divBdr>
    </w:div>
    <w:div w:id="2057317394">
      <w:bodyDiv w:val="1"/>
      <w:marLeft w:val="0"/>
      <w:marRight w:val="0"/>
      <w:marTop w:val="0"/>
      <w:marBottom w:val="0"/>
      <w:divBdr>
        <w:top w:val="none" w:sz="0" w:space="0" w:color="auto"/>
        <w:left w:val="none" w:sz="0" w:space="0" w:color="auto"/>
        <w:bottom w:val="none" w:sz="0" w:space="0" w:color="auto"/>
        <w:right w:val="none" w:sz="0" w:space="0" w:color="auto"/>
      </w:divBdr>
    </w:div>
    <w:div w:id="2097286449">
      <w:bodyDiv w:val="1"/>
      <w:marLeft w:val="0"/>
      <w:marRight w:val="0"/>
      <w:marTop w:val="0"/>
      <w:marBottom w:val="0"/>
      <w:divBdr>
        <w:top w:val="none" w:sz="0" w:space="0" w:color="auto"/>
        <w:left w:val="none" w:sz="0" w:space="0" w:color="auto"/>
        <w:bottom w:val="none" w:sz="0" w:space="0" w:color="auto"/>
        <w:right w:val="none" w:sz="0" w:space="0" w:color="auto"/>
      </w:divBdr>
    </w:div>
    <w:div w:id="2109570268">
      <w:bodyDiv w:val="1"/>
      <w:marLeft w:val="0"/>
      <w:marRight w:val="0"/>
      <w:marTop w:val="0"/>
      <w:marBottom w:val="0"/>
      <w:divBdr>
        <w:top w:val="none" w:sz="0" w:space="0" w:color="auto"/>
        <w:left w:val="none" w:sz="0" w:space="0" w:color="auto"/>
        <w:bottom w:val="none" w:sz="0" w:space="0" w:color="auto"/>
        <w:right w:val="none" w:sz="0" w:space="0" w:color="auto"/>
      </w:divBdr>
    </w:div>
    <w:div w:id="2109932755">
      <w:bodyDiv w:val="1"/>
      <w:marLeft w:val="0"/>
      <w:marRight w:val="0"/>
      <w:marTop w:val="0"/>
      <w:marBottom w:val="0"/>
      <w:divBdr>
        <w:top w:val="none" w:sz="0" w:space="0" w:color="auto"/>
        <w:left w:val="none" w:sz="0" w:space="0" w:color="auto"/>
        <w:bottom w:val="none" w:sz="0" w:space="0" w:color="auto"/>
        <w:right w:val="none" w:sz="0" w:space="0" w:color="auto"/>
      </w:divBdr>
    </w:div>
    <w:div w:id="2130314070">
      <w:bodyDiv w:val="1"/>
      <w:marLeft w:val="0"/>
      <w:marRight w:val="0"/>
      <w:marTop w:val="0"/>
      <w:marBottom w:val="0"/>
      <w:divBdr>
        <w:top w:val="none" w:sz="0" w:space="0" w:color="auto"/>
        <w:left w:val="none" w:sz="0" w:space="0" w:color="auto"/>
        <w:bottom w:val="none" w:sz="0" w:space="0" w:color="auto"/>
        <w:right w:val="none" w:sz="0" w:space="0" w:color="auto"/>
      </w:divBdr>
    </w:div>
    <w:div w:id="21414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Findings</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tx1"/>
              </a:solidFill>
              <a:round/>
            </a:ln>
            <a:effectLst>
              <a:outerShdw blurRad="40000" dist="20000" dir="5400000" rotWithShape="0">
                <a:srgbClr val="000000">
                  <a:alpha val="38000"/>
                </a:srgbClr>
              </a:outerShdw>
            </a:effectLst>
          </c:spPr>
          <c:invertIfNegative val="0"/>
          <c:dPt>
            <c:idx val="0"/>
            <c:invertIfNegative val="0"/>
            <c:bubble3D val="0"/>
            <c:spPr>
              <a:solidFill>
                <a:schemeClr val="tx2">
                  <a:lumMod val="60000"/>
                  <a:lumOff val="40000"/>
                </a:schemeClr>
              </a:solidFill>
              <a:ln w="9525" cap="flat" cmpd="sng" algn="ctr">
                <a:solidFill>
                  <a:schemeClr val="tx1"/>
                </a:solidFill>
                <a:round/>
              </a:ln>
              <a:effectLst>
                <a:outerShdw blurRad="40000" dist="20000" dir="5400000" rotWithShape="0">
                  <a:srgbClr val="000000">
                    <a:alpha val="38000"/>
                  </a:srgbClr>
                </a:outerShdw>
              </a:effectLst>
            </c:spPr>
            <c:extLst>
              <c:ext xmlns:c16="http://schemas.microsoft.com/office/drawing/2014/chart" uri="{C3380CC4-5D6E-409C-BE32-E72D297353CC}">
                <c16:uniqueId val="{00000001-5F4C-744D-95DE-22D980B94DD6}"/>
              </c:ext>
            </c:extLst>
          </c:dPt>
          <c:dPt>
            <c:idx val="1"/>
            <c:invertIfNegative val="0"/>
            <c:bubble3D val="0"/>
            <c:spPr>
              <a:solidFill>
                <a:srgbClr val="00B050"/>
              </a:solidFill>
              <a:ln w="9525" cap="flat" cmpd="sng" algn="ctr">
                <a:solidFill>
                  <a:srgbClr val="0070C0"/>
                </a:solidFill>
                <a:round/>
              </a:ln>
              <a:effectLst>
                <a:outerShdw blurRad="40000" dist="20000" dir="5400000" rotWithShape="0">
                  <a:srgbClr val="000000">
                    <a:alpha val="38000"/>
                  </a:srgbClr>
                </a:outerShdw>
              </a:effectLst>
            </c:spPr>
            <c:extLst>
              <c:ext xmlns:c16="http://schemas.microsoft.com/office/drawing/2014/chart" uri="{C3380CC4-5D6E-409C-BE32-E72D297353CC}">
                <c16:uniqueId val="{00000003-5F4C-744D-95DE-22D980B94DD6}"/>
              </c:ext>
            </c:extLst>
          </c:dPt>
          <c:dPt>
            <c:idx val="2"/>
            <c:invertIfNegative val="0"/>
            <c:bubble3D val="0"/>
            <c:spPr>
              <a:solidFill>
                <a:schemeClr val="accent6">
                  <a:lumMod val="75000"/>
                </a:schemeClr>
              </a:solidFill>
              <a:ln w="9525" cap="flat" cmpd="sng" algn="ctr">
                <a:solidFill>
                  <a:schemeClr val="accent6">
                    <a:lumMod val="75000"/>
                  </a:schemeClr>
                </a:solidFill>
                <a:round/>
              </a:ln>
              <a:effectLst>
                <a:outerShdw blurRad="40000" dist="20000" dir="5400000" rotWithShape="0">
                  <a:srgbClr val="000000">
                    <a:alpha val="38000"/>
                  </a:srgbClr>
                </a:outerShdw>
              </a:effectLst>
            </c:spPr>
            <c:extLst>
              <c:ext xmlns:c16="http://schemas.microsoft.com/office/drawing/2014/chart" uri="{C3380CC4-5D6E-409C-BE32-E72D297353CC}">
                <c16:uniqueId val="{00000005-5F4C-744D-95DE-22D980B94DD6}"/>
              </c:ext>
            </c:extLst>
          </c:dPt>
          <c:dPt>
            <c:idx val="3"/>
            <c:invertIfNegative val="0"/>
            <c:bubble3D val="0"/>
            <c:spPr>
              <a:solidFill>
                <a:srgbClr val="FF0000"/>
              </a:solidFill>
              <a:ln w="9525" cap="flat" cmpd="sng" algn="ctr">
                <a:solidFill>
                  <a:srgbClr val="C00000"/>
                </a:solidFill>
                <a:round/>
              </a:ln>
              <a:effectLst>
                <a:outerShdw blurRad="40000" dist="20000" dir="5400000" rotWithShape="0">
                  <a:srgbClr val="000000">
                    <a:alpha val="38000"/>
                  </a:srgbClr>
                </a:outerShdw>
              </a:effectLst>
            </c:spPr>
            <c:extLst>
              <c:ext xmlns:c16="http://schemas.microsoft.com/office/drawing/2014/chart" uri="{C3380CC4-5D6E-409C-BE32-E72D297353CC}">
                <c16:uniqueId val="{00000007-5F4C-744D-95DE-22D980B94DD6}"/>
              </c:ext>
            </c:extLst>
          </c:dPt>
          <c:dPt>
            <c:idx val="4"/>
            <c:invertIfNegative val="0"/>
            <c:bubble3D val="0"/>
            <c:spPr>
              <a:solidFill>
                <a:srgbClr val="7030A0"/>
              </a:solidFill>
              <a:ln w="9525" cap="flat" cmpd="sng" algn="ctr">
                <a:solidFill>
                  <a:srgbClr val="7030A0"/>
                </a:solidFill>
                <a:round/>
              </a:ln>
              <a:effectLst>
                <a:outerShdw blurRad="40000" dist="20000" dir="5400000" rotWithShape="0">
                  <a:srgbClr val="000000">
                    <a:alpha val="38000"/>
                  </a:srgbClr>
                </a:outerShdw>
              </a:effectLst>
            </c:spPr>
            <c:extLst>
              <c:ext xmlns:c16="http://schemas.microsoft.com/office/drawing/2014/chart" uri="{C3380CC4-5D6E-409C-BE32-E72D297353CC}">
                <c16:uniqueId val="{00000009-5F4C-744D-95DE-22D980B94DD6}"/>
              </c:ext>
            </c:extLst>
          </c:dPt>
          <c:dLbls>
            <c:delete val="1"/>
          </c:dLbls>
          <c:cat>
            <c:strRef>
              <c:f>Sheet1!$A$2:$A$5</c:f>
              <c:strCache>
                <c:ptCount val="4"/>
                <c:pt idx="0">
                  <c:v>Info</c:v>
                </c:pt>
                <c:pt idx="1">
                  <c:v>Low</c:v>
                </c:pt>
                <c:pt idx="2">
                  <c:v>Medium</c:v>
                </c:pt>
                <c:pt idx="3">
                  <c:v>High</c:v>
                </c:pt>
              </c:strCache>
            </c:strRef>
          </c:cat>
          <c:val>
            <c:numRef>
              <c:f>Sheet1!$B$2:$B$5</c:f>
              <c:numCache>
                <c:formatCode>General</c:formatCode>
                <c:ptCount val="4"/>
                <c:pt idx="0">
                  <c:v>1</c:v>
                </c:pt>
                <c:pt idx="1">
                  <c:v>0</c:v>
                </c:pt>
                <c:pt idx="2">
                  <c:v>2</c:v>
                </c:pt>
                <c:pt idx="3">
                  <c:v>0</c:v>
                </c:pt>
              </c:numCache>
            </c:numRef>
          </c:val>
          <c:extLst>
            <c:ext xmlns:c16="http://schemas.microsoft.com/office/drawing/2014/chart" uri="{C3380CC4-5D6E-409C-BE32-E72D297353CC}">
              <c16:uniqueId val="{0000000A-5F4C-744D-95DE-22D980B94DD6}"/>
            </c:ext>
          </c:extLst>
        </c:ser>
        <c:dLbls>
          <c:dLblPos val="ctr"/>
          <c:showLegendKey val="0"/>
          <c:showVal val="1"/>
          <c:showCatName val="0"/>
          <c:showSerName val="0"/>
          <c:showPercent val="0"/>
          <c:showBubbleSize val="0"/>
        </c:dLbls>
        <c:gapWidth val="150"/>
        <c:overlap val="100"/>
        <c:axId val="298784832"/>
        <c:axId val="298786144"/>
      </c:barChart>
      <c:catAx>
        <c:axId val="298784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n-CL"/>
          </a:p>
        </c:txPr>
        <c:crossAx val="298786144"/>
        <c:crosses val="autoZero"/>
        <c:auto val="1"/>
        <c:lblAlgn val="ctr"/>
        <c:lblOffset val="100"/>
        <c:noMultiLvlLbl val="0"/>
      </c:catAx>
      <c:valAx>
        <c:axId val="298786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CL"/>
          </a:p>
        </c:txPr>
        <c:crossAx val="298784832"/>
        <c:crosses val="autoZero"/>
        <c:crossBetween val="between"/>
        <c:majorUnit val="1"/>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8100000" algn="tr" rotWithShape="0">
        <a:prstClr val="black">
          <a:alpha val="40000"/>
        </a:prstClr>
      </a:outerShdw>
    </a:effectLst>
  </c:spPr>
  <c:txPr>
    <a:bodyPr/>
    <a:lstStyle/>
    <a:p>
      <a:pPr>
        <a:defRPr>
          <a:solidFill>
            <a:schemeClr val="tx1"/>
          </a:solidFill>
          <a:latin typeface="Arial" panose="020B0604020202020204" pitchFamily="34" charset="0"/>
          <a:cs typeface="Arial" panose="020B0604020202020204" pitchFamily="34" charset="0"/>
        </a:defRPr>
      </a:pPr>
      <a:endParaRPr lang="en-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1CD91F1F9248A8850F5F3A84E90C6C"/>
        <w:category>
          <w:name w:val="General"/>
          <w:gallery w:val="placeholder"/>
        </w:category>
        <w:types>
          <w:type w:val="bbPlcHdr"/>
        </w:types>
        <w:behaviors>
          <w:behavior w:val="content"/>
        </w:behaviors>
        <w:guid w:val="{050E5EAB-265B-4EC7-9B63-DDA137E99F4E}"/>
      </w:docPartPr>
      <w:docPartBody>
        <w:p w:rsidR="004F6D36" w:rsidRDefault="00637886" w:rsidP="00637886">
          <w:pPr>
            <w:pStyle w:val="3B1CD91F1F9248A8850F5F3A84E90C6C"/>
          </w:pPr>
          <w:r w:rsidRPr="00567573">
            <w:rPr>
              <w:rStyle w:val="PlaceholderText"/>
            </w:rPr>
            <w:t>[Publish Date]</w:t>
          </w:r>
        </w:p>
      </w:docPartBody>
    </w:docPart>
    <w:docPart>
      <w:docPartPr>
        <w:name w:val="944C1995497F40E3B0261C45A415510E"/>
        <w:category>
          <w:name w:val="General"/>
          <w:gallery w:val="placeholder"/>
        </w:category>
        <w:types>
          <w:type w:val="bbPlcHdr"/>
        </w:types>
        <w:behaviors>
          <w:behavior w:val="content"/>
        </w:behaviors>
        <w:guid w:val="{41C41038-7B08-4294-8AE3-A2828C14BAA6}"/>
      </w:docPartPr>
      <w:docPartBody>
        <w:p w:rsidR="004F6D36" w:rsidRDefault="00637886" w:rsidP="00637886">
          <w:pPr>
            <w:pStyle w:val="944C1995497F40E3B0261C45A415510E"/>
          </w:pPr>
          <w:r w:rsidRPr="006B6E59">
            <w:rPr>
              <w:rStyle w:val="PlaceholderText"/>
            </w:rPr>
            <w:t>[Category]</w:t>
          </w:r>
        </w:p>
      </w:docPartBody>
    </w:docPart>
    <w:docPart>
      <w:docPartPr>
        <w:name w:val="22F12E0812F04D17B2FBF4C808B467CB"/>
        <w:category>
          <w:name w:val="General"/>
          <w:gallery w:val="placeholder"/>
        </w:category>
        <w:types>
          <w:type w:val="bbPlcHdr"/>
        </w:types>
        <w:behaviors>
          <w:behavior w:val="content"/>
        </w:behaviors>
        <w:guid w:val="{3D31CB55-928D-4146-8A36-2A715F34A838}"/>
      </w:docPartPr>
      <w:docPartBody>
        <w:p w:rsidR="00154EDF" w:rsidRDefault="00154EDF" w:rsidP="00154EDF">
          <w:pPr>
            <w:pStyle w:val="22F12E0812F04D17B2FBF4C808B467CB"/>
          </w:pPr>
          <w:r w:rsidRPr="003A6D2B">
            <w:rPr>
              <w:rStyle w:val="PlaceholderText"/>
            </w:rPr>
            <w:t>[Title]</w:t>
          </w:r>
        </w:p>
      </w:docPartBody>
    </w:docPart>
    <w:docPart>
      <w:docPartPr>
        <w:name w:val="43DD027A561241679B875AED4017CB9C"/>
        <w:category>
          <w:name w:val="General"/>
          <w:gallery w:val="placeholder"/>
        </w:category>
        <w:types>
          <w:type w:val="bbPlcHdr"/>
        </w:types>
        <w:behaviors>
          <w:behavior w:val="content"/>
        </w:behaviors>
        <w:guid w:val="{60DA67A8-BC25-4F23-A931-9B34AFA03AAA}"/>
      </w:docPartPr>
      <w:docPartBody>
        <w:p w:rsidR="006922FB" w:rsidRDefault="000D0BC7" w:rsidP="000D0BC7">
          <w:pPr>
            <w:pStyle w:val="43DD027A561241679B875AED4017CB9C"/>
          </w:pPr>
          <w:r w:rsidRPr="00D30757">
            <w:rPr>
              <w:rStyle w:val="PlaceholderText"/>
            </w:rPr>
            <w:t>[Category]</w:t>
          </w:r>
        </w:p>
      </w:docPartBody>
    </w:docPart>
    <w:docPart>
      <w:docPartPr>
        <w:name w:val="363916EB8E2743FC9D36B38A3C790D41"/>
        <w:category>
          <w:name w:val="General"/>
          <w:gallery w:val="placeholder"/>
        </w:category>
        <w:types>
          <w:type w:val="bbPlcHdr"/>
        </w:types>
        <w:behaviors>
          <w:behavior w:val="content"/>
        </w:behaviors>
        <w:guid w:val="{0E183850-4EE0-46E3-B7FE-CAB53CF8BB6A}"/>
      </w:docPartPr>
      <w:docPartBody>
        <w:p w:rsidR="006922FB" w:rsidRDefault="000D0BC7" w:rsidP="000D0BC7">
          <w:pPr>
            <w:pStyle w:val="363916EB8E2743FC9D36B38A3C790D41"/>
          </w:pPr>
          <w:r w:rsidRPr="004128B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ork Sans Light">
    <w:altName w:val="Calibri"/>
    <w:panose1 w:val="00000000000000000000"/>
    <w:charset w:val="4D"/>
    <w:family w:val="auto"/>
    <w:pitch w:val="variable"/>
    <w:sig w:usb0="A00000FF" w:usb1="5000E0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Yu Gothic Medium">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Work Sans">
    <w:altName w:val="Calibri"/>
    <w:panose1 w:val="00000000000000000000"/>
    <w:charset w:val="4D"/>
    <w:family w:val="auto"/>
    <w:pitch w:val="variable"/>
    <w:sig w:usb0="A00000FF" w:usb1="5000E07B" w:usb2="00000000" w:usb3="00000000" w:csb0="00000193" w:csb1="00000000"/>
  </w:font>
  <w:font w:name="Dotum">
    <w:altName w:val="돋움"/>
    <w:panose1 w:val="020B0600000101010101"/>
    <w:charset w:val="81"/>
    <w:family w:val="swiss"/>
    <w:pitch w:val="variable"/>
    <w:sig w:usb0="B00002AF" w:usb1="69D77CFB" w:usb2="00000030" w:usb3="00000000" w:csb0="0008009F" w:csb1="00000000"/>
  </w:font>
  <w:font w:name="Work Sans SemiBold">
    <w:altName w:val="Calibri"/>
    <w:panose1 w:val="00000000000000000000"/>
    <w:charset w:val="4D"/>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886"/>
    <w:rsid w:val="00052B21"/>
    <w:rsid w:val="0006304E"/>
    <w:rsid w:val="000749F4"/>
    <w:rsid w:val="00087E76"/>
    <w:rsid w:val="000D0BC7"/>
    <w:rsid w:val="000F26AD"/>
    <w:rsid w:val="00103C8C"/>
    <w:rsid w:val="00106B54"/>
    <w:rsid w:val="001115A9"/>
    <w:rsid w:val="00146E67"/>
    <w:rsid w:val="00154EDF"/>
    <w:rsid w:val="00175A79"/>
    <w:rsid w:val="001A24CE"/>
    <w:rsid w:val="001B2DC1"/>
    <w:rsid w:val="001F3BF0"/>
    <w:rsid w:val="001F6564"/>
    <w:rsid w:val="001F79EF"/>
    <w:rsid w:val="002179AF"/>
    <w:rsid w:val="002207B8"/>
    <w:rsid w:val="00235007"/>
    <w:rsid w:val="00260AF4"/>
    <w:rsid w:val="002B379C"/>
    <w:rsid w:val="002D6215"/>
    <w:rsid w:val="003006DD"/>
    <w:rsid w:val="00336883"/>
    <w:rsid w:val="00394926"/>
    <w:rsid w:val="003B4301"/>
    <w:rsid w:val="003F5DC6"/>
    <w:rsid w:val="0040245E"/>
    <w:rsid w:val="0041687C"/>
    <w:rsid w:val="004172B2"/>
    <w:rsid w:val="004B3F2B"/>
    <w:rsid w:val="004F6D36"/>
    <w:rsid w:val="005709F6"/>
    <w:rsid w:val="005B6F07"/>
    <w:rsid w:val="005E57AF"/>
    <w:rsid w:val="005F40AD"/>
    <w:rsid w:val="00637886"/>
    <w:rsid w:val="0065036B"/>
    <w:rsid w:val="00662F1B"/>
    <w:rsid w:val="006922FB"/>
    <w:rsid w:val="006A6345"/>
    <w:rsid w:val="006F29A0"/>
    <w:rsid w:val="0071011C"/>
    <w:rsid w:val="007131A5"/>
    <w:rsid w:val="00726649"/>
    <w:rsid w:val="007B0E40"/>
    <w:rsid w:val="007D66D0"/>
    <w:rsid w:val="008244FB"/>
    <w:rsid w:val="00930198"/>
    <w:rsid w:val="00982646"/>
    <w:rsid w:val="009C75F3"/>
    <w:rsid w:val="00A02A91"/>
    <w:rsid w:val="00A60F59"/>
    <w:rsid w:val="00A64D91"/>
    <w:rsid w:val="00A75071"/>
    <w:rsid w:val="00A9370B"/>
    <w:rsid w:val="00AA5F01"/>
    <w:rsid w:val="00AC5431"/>
    <w:rsid w:val="00AF7E95"/>
    <w:rsid w:val="00B31DA5"/>
    <w:rsid w:val="00B348DD"/>
    <w:rsid w:val="00BA0CDE"/>
    <w:rsid w:val="00BF04D6"/>
    <w:rsid w:val="00C5242C"/>
    <w:rsid w:val="00C9637C"/>
    <w:rsid w:val="00CB222D"/>
    <w:rsid w:val="00D05FD1"/>
    <w:rsid w:val="00D14226"/>
    <w:rsid w:val="00D207E2"/>
    <w:rsid w:val="00D26B07"/>
    <w:rsid w:val="00D36C60"/>
    <w:rsid w:val="00D4732D"/>
    <w:rsid w:val="00DC4828"/>
    <w:rsid w:val="00DF5C13"/>
    <w:rsid w:val="00DF6B95"/>
    <w:rsid w:val="00E001FD"/>
    <w:rsid w:val="00E03C1C"/>
    <w:rsid w:val="00E47743"/>
    <w:rsid w:val="00E533DD"/>
    <w:rsid w:val="00E62A20"/>
    <w:rsid w:val="00F066CD"/>
    <w:rsid w:val="00F52EDE"/>
    <w:rsid w:val="00FB0ECA"/>
    <w:rsid w:val="00FC444C"/>
    <w:rsid w:val="00FD2B8F"/>
    <w:rsid w:val="00FF5C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1CD91F1F9248A8850F5F3A84E90C6C">
    <w:name w:val="3B1CD91F1F9248A8850F5F3A84E90C6C"/>
    <w:rsid w:val="00637886"/>
  </w:style>
  <w:style w:type="paragraph" w:customStyle="1" w:styleId="944C1995497F40E3B0261C45A415510E">
    <w:name w:val="944C1995497F40E3B0261C45A415510E"/>
    <w:rsid w:val="00637886"/>
  </w:style>
  <w:style w:type="paragraph" w:customStyle="1" w:styleId="22F12E0812F04D17B2FBF4C808B467CB">
    <w:name w:val="22F12E0812F04D17B2FBF4C808B467CB"/>
    <w:rsid w:val="00154EDF"/>
  </w:style>
  <w:style w:type="paragraph" w:customStyle="1" w:styleId="43DD027A561241679B875AED4017CB9C">
    <w:name w:val="43DD027A561241679B875AED4017CB9C"/>
    <w:rsid w:val="000D0BC7"/>
  </w:style>
  <w:style w:type="paragraph" w:customStyle="1" w:styleId="363916EB8E2743FC9D36B38A3C790D41">
    <w:name w:val="363916EB8E2743FC9D36B38A3C790D41"/>
    <w:rsid w:val="000D0B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2022-08-19T00:00:00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74db7c8c-6137-4550-9e00-f14c14dc2b41">
      <UserInfo>
        <DisplayName>Ken Toler</DisplayName>
        <AccountId>9</AccountId>
        <AccountType/>
      </UserInfo>
      <UserInfo>
        <DisplayName>Brian Olson</DisplayName>
        <AccountId>12</AccountId>
        <AccountType/>
      </UserInfo>
      <UserInfo>
        <DisplayName>Shannon Garcia</DisplayName>
        <AccountId>15</AccountId>
        <AccountType/>
      </UserInfo>
      <UserInfo>
        <DisplayName>Kelly Ryver</DisplayName>
        <AccountId>36</AccountId>
        <AccountType/>
      </UserInfo>
      <UserInfo>
        <DisplayName>Michael Erquitt</DisplayName>
        <AccountId>13</AccountId>
        <AccountType/>
      </UserInfo>
      <UserInfo>
        <DisplayName>Brandon Gilchrist</DisplayName>
        <AccountId>16</AccountId>
        <AccountType/>
      </UserInfo>
      <UserInfo>
        <DisplayName>Porter Adams</DisplayName>
        <AccountId>24</AccountId>
        <AccountType/>
      </UserInfo>
      <UserInfo>
        <DisplayName>Miles Nolan</DisplayName>
        <AccountId>25</AccountId>
        <AccountType/>
      </UserInfo>
      <UserInfo>
        <DisplayName>Rez Khan</DisplayName>
        <AccountId>29</AccountId>
        <AccountType/>
      </UserInfo>
      <UserInfo>
        <DisplayName>Tuyet Duong</DisplayName>
        <AccountId>14</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C0A3FCC84A9EC428400102F577D63FF" ma:contentTypeVersion="12" ma:contentTypeDescription="Create a new document." ma:contentTypeScope="" ma:versionID="7b41621c3a40a9382c0abb893e33cda7">
  <xsd:schema xmlns:xsd="http://www.w3.org/2001/XMLSchema" xmlns:xs="http://www.w3.org/2001/XMLSchema" xmlns:p="http://schemas.microsoft.com/office/2006/metadata/properties" xmlns:ns2="ffc530e6-592e-438f-a53b-35e170200ab3" xmlns:ns3="74db7c8c-6137-4550-9e00-f14c14dc2b41" targetNamespace="http://schemas.microsoft.com/office/2006/metadata/properties" ma:root="true" ma:fieldsID="c3bef588756e87c774c0964cf91d5aa4" ns2:_="" ns3:_="">
    <xsd:import namespace="ffc530e6-592e-438f-a53b-35e170200ab3"/>
    <xsd:import namespace="74db7c8c-6137-4550-9e00-f14c14dc2b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530e6-592e-438f-a53b-35e170200a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4db7c8c-6137-4550-9e00-f14c14dc2b4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DE467-8393-44D1-89B0-037281A93841}">
  <ds:schemaRefs>
    <ds:schemaRef ds:uri="http://schemas.openxmlformats.org/officeDocument/2006/bibliography"/>
  </ds:schemaRefs>
</ds:datastoreItem>
</file>

<file path=customXml/itemProps3.xml><?xml version="1.0" encoding="utf-8"?>
<ds:datastoreItem xmlns:ds="http://schemas.openxmlformats.org/officeDocument/2006/customXml" ds:itemID="{8233075C-8A34-4915-9480-0DA6D36059DE}">
  <ds:schemaRefs>
    <ds:schemaRef ds:uri="http://schemas.microsoft.com/sharepoint/v3/contenttype/forms"/>
  </ds:schemaRefs>
</ds:datastoreItem>
</file>

<file path=customXml/itemProps4.xml><?xml version="1.0" encoding="utf-8"?>
<ds:datastoreItem xmlns:ds="http://schemas.openxmlformats.org/officeDocument/2006/customXml" ds:itemID="{B2B339FD-90D3-4307-BECC-AB2928FA4C04}">
  <ds:schemaRefs>
    <ds:schemaRef ds:uri="http://schemas.microsoft.com/office/2006/metadata/properties"/>
    <ds:schemaRef ds:uri="http://schemas.microsoft.com/office/infopath/2007/PartnerControls"/>
    <ds:schemaRef ds:uri="74db7c8c-6137-4550-9e00-f14c14dc2b41"/>
  </ds:schemaRefs>
</ds:datastoreItem>
</file>

<file path=customXml/itemProps5.xml><?xml version="1.0" encoding="utf-8"?>
<ds:datastoreItem xmlns:ds="http://schemas.openxmlformats.org/officeDocument/2006/customXml" ds:itemID="{667158D3-0FF4-40BA-8651-79B003C12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530e6-592e-438f-a53b-35e170200ab3"/>
    <ds:schemaRef ds:uri="74db7c8c-6137-4550-9e00-f14c14dc2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Secure Code Review</vt:lpstr>
    </vt:vector>
  </TitlesOfParts>
  <Manager>xxxxxx</Manager>
  <Company>ATMTA, Inc.</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Code Review</dc:title>
  <dc:subject/>
  <dc:creator>troy.dearing@kudelskisecurity.com</dc:creator>
  <cp:keywords/>
  <dc:description/>
  <cp:lastModifiedBy>Matias Barrios</cp:lastModifiedBy>
  <cp:revision>32</cp:revision>
  <cp:lastPrinted>2022-07-01T23:20:00Z</cp:lastPrinted>
  <dcterms:created xsi:type="dcterms:W3CDTF">2022-07-02T00:53:00Z</dcterms:created>
  <dcterms:modified xsi:type="dcterms:W3CDTF">2022-12-21T20:24:00Z</dcterms:modified>
  <cp:category>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0x010100EC0A3FCC84A9EC428400102F577D63FF</vt:lpwstr>
  </property>
</Properties>
</file>