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ACE2" w14:textId="77777777" w:rsidR="00255F31" w:rsidRPr="00884CBD" w:rsidRDefault="00884CBD">
      <w:pPr>
        <w:jc w:val="both"/>
        <w:rPr>
          <w:b/>
          <w:sz w:val="28"/>
          <w:szCs w:val="28"/>
          <w:lang w:val="es-UY"/>
        </w:rPr>
      </w:pPr>
      <w:r w:rsidRPr="00884CBD">
        <w:rPr>
          <w:b/>
          <w:sz w:val="28"/>
          <w:szCs w:val="28"/>
          <w:lang w:val="es-UY"/>
        </w:rPr>
        <w:t>Requisitos Funcionales:</w:t>
      </w:r>
    </w:p>
    <w:p w14:paraId="2EF7482C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RF01:</w:t>
      </w:r>
      <w:r w:rsidRPr="00884CBD">
        <w:rPr>
          <w:lang w:val="es-UY"/>
        </w:rPr>
        <w:t xml:space="preserve"> El sistema debe permitir al repartidor obtener una lista de los clientes a visitar con las cantidades de cada productos a despachar a los mismos.</w:t>
      </w:r>
    </w:p>
    <w:p w14:paraId="5F989361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RF02:</w:t>
      </w:r>
      <w:r w:rsidRPr="00884CBD">
        <w:rPr>
          <w:lang w:val="es-UY"/>
        </w:rPr>
        <w:t xml:space="preserve"> El sistema debe permitir registrar la entrega(cantidad entregada) y rechazos a traves del codigo de bar</w:t>
      </w:r>
      <w:r w:rsidRPr="00884CBD">
        <w:rPr>
          <w:lang w:val="es-UY"/>
        </w:rPr>
        <w:t>ras o QR.</w:t>
      </w:r>
    </w:p>
    <w:p w14:paraId="7B5AD071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RF03:</w:t>
      </w:r>
      <w:r w:rsidRPr="00884CBD">
        <w:rPr>
          <w:lang w:val="es-UY"/>
        </w:rPr>
        <w:t xml:space="preserve"> El sistema debe permitir seleccionar ciertos clientes de la lista de clientes a visitar para armar un recorrido según la fecha de entrega.</w:t>
      </w:r>
    </w:p>
    <w:p w14:paraId="65FB87F1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RF04:</w:t>
      </w:r>
      <w:r w:rsidRPr="00884CBD">
        <w:rPr>
          <w:lang w:val="es-UY"/>
        </w:rPr>
        <w:t xml:space="preserve"> El sistema debe permitir autenticarse al repartidor mediante una api externa.</w:t>
      </w:r>
    </w:p>
    <w:p w14:paraId="7D9B235B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RF05:</w:t>
      </w:r>
      <w:r w:rsidRPr="00884CBD">
        <w:rPr>
          <w:lang w:val="es-UY"/>
        </w:rPr>
        <w:t xml:space="preserve"> El sistema </w:t>
      </w:r>
      <w:r w:rsidRPr="00884CBD">
        <w:rPr>
          <w:lang w:val="es-UY"/>
        </w:rPr>
        <w:t>debe sugerir un recorrido óptimo reduciendo la distancia a recorrer para los clientes y productos seleccionados.</w:t>
      </w:r>
    </w:p>
    <w:p w14:paraId="43A84F19" w14:textId="77777777" w:rsidR="00255F31" w:rsidRPr="00884CBD" w:rsidRDefault="00255F31">
      <w:pPr>
        <w:jc w:val="both"/>
        <w:rPr>
          <w:lang w:val="es-UY"/>
        </w:rPr>
      </w:pPr>
    </w:p>
    <w:p w14:paraId="2AEF416F" w14:textId="77777777" w:rsidR="00255F31" w:rsidRPr="00884CBD" w:rsidRDefault="00255F31">
      <w:pPr>
        <w:jc w:val="both"/>
        <w:rPr>
          <w:lang w:val="es-UY"/>
        </w:rPr>
      </w:pPr>
    </w:p>
    <w:p w14:paraId="37AE0083" w14:textId="77777777" w:rsidR="00255F31" w:rsidRPr="00884CBD" w:rsidRDefault="00884CBD">
      <w:pPr>
        <w:jc w:val="both"/>
        <w:rPr>
          <w:b/>
          <w:sz w:val="28"/>
          <w:szCs w:val="28"/>
          <w:lang w:val="es-UY"/>
        </w:rPr>
      </w:pPr>
      <w:r w:rsidRPr="00884CBD">
        <w:rPr>
          <w:b/>
          <w:sz w:val="28"/>
          <w:szCs w:val="28"/>
          <w:lang w:val="es-UY"/>
        </w:rPr>
        <w:t>Requisitos No Funcionales(que sean medibles):</w:t>
      </w:r>
    </w:p>
    <w:p w14:paraId="29567C7B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 xml:space="preserve">RNF01: </w:t>
      </w:r>
      <w:r w:rsidRPr="00884CBD">
        <w:rPr>
          <w:lang w:val="es-UY"/>
        </w:rPr>
        <w:t>El sistema debe de tener tiempos de respuesta bajos 3 segundos.</w:t>
      </w:r>
    </w:p>
    <w:p w14:paraId="75F23AD2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>RNF02:</w:t>
      </w:r>
      <w:r w:rsidRPr="00884CBD">
        <w:rPr>
          <w:lang w:val="es-UY"/>
        </w:rPr>
        <w:t xml:space="preserve"> Debe funcionar en</w:t>
      </w:r>
      <w:r w:rsidRPr="00884CBD">
        <w:rPr>
          <w:lang w:val="es-UY"/>
        </w:rPr>
        <w:t xml:space="preserve"> Chrome versión 76.</w:t>
      </w:r>
    </w:p>
    <w:p w14:paraId="68C776B5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 xml:space="preserve">RNF03: </w:t>
      </w:r>
      <w:r w:rsidRPr="00884CBD">
        <w:rPr>
          <w:lang w:val="es-UY"/>
        </w:rPr>
        <w:t>Debe funcionar en Android desde la versión 6 a 9, con 1GB de RAM mínima y resolución de pantalla de qHD: 960 x 540 píxeles, HD: 1280 x 720 píxeles o Full HD: 1920 x 1080 píxeles.</w:t>
      </w:r>
    </w:p>
    <w:p w14:paraId="4721F7AA" w14:textId="77777777" w:rsidR="00255F31" w:rsidRPr="00884CBD" w:rsidRDefault="00884CBD">
      <w:pPr>
        <w:jc w:val="both"/>
        <w:rPr>
          <w:lang w:val="es-UY"/>
        </w:rPr>
      </w:pPr>
      <w:r w:rsidRPr="00884CBD">
        <w:rPr>
          <w:b/>
          <w:lang w:val="es-UY"/>
        </w:rPr>
        <w:t xml:space="preserve">RNF04: </w:t>
      </w:r>
      <w:r w:rsidRPr="00884CBD">
        <w:rPr>
          <w:lang w:val="es-UY"/>
        </w:rPr>
        <w:t>El sistema será desarrollado utilizando ion</w:t>
      </w:r>
      <w:r w:rsidRPr="00884CBD">
        <w:rPr>
          <w:lang w:val="es-UY"/>
        </w:rPr>
        <w:t>ic v4.7.3 y .NET Core 2.2</w:t>
      </w:r>
    </w:p>
    <w:p w14:paraId="7D26FC89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s-UY"/>
        </w:rPr>
      </w:pPr>
      <w:r w:rsidRPr="00884CBD">
        <w:rPr>
          <w:lang w:val="es-UY"/>
        </w:rPr>
        <w:br w:type="page"/>
      </w:r>
    </w:p>
    <w:p w14:paraId="5BB3146C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s-UY"/>
        </w:rPr>
      </w:pPr>
      <w:r w:rsidRPr="00884CBD">
        <w:rPr>
          <w:b/>
          <w:sz w:val="28"/>
          <w:szCs w:val="28"/>
          <w:lang w:val="es-UY"/>
        </w:rPr>
        <w:lastRenderedPageBreak/>
        <w:t>Casos de usos:</w:t>
      </w:r>
    </w:p>
    <w:p w14:paraId="0023486F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  <w:r w:rsidRPr="00884CBD">
        <w:rPr>
          <w:b/>
          <w:lang w:val="es-UY"/>
        </w:rPr>
        <w:t xml:space="preserve">CU01: </w:t>
      </w:r>
      <w:r w:rsidRPr="00884CBD">
        <w:rPr>
          <w:lang w:val="es-UY"/>
        </w:rPr>
        <w:t>Obtener lista clientes</w:t>
      </w:r>
    </w:p>
    <w:p w14:paraId="649E6B97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  <w:r w:rsidRPr="00884CBD">
        <w:rPr>
          <w:b/>
          <w:lang w:val="es-UY"/>
        </w:rPr>
        <w:t xml:space="preserve">CU02: </w:t>
      </w:r>
      <w:r w:rsidRPr="00884CBD">
        <w:rPr>
          <w:lang w:val="es-UY"/>
        </w:rPr>
        <w:t>Registrar entrega/rechazo</w:t>
      </w:r>
    </w:p>
    <w:p w14:paraId="2C927293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  <w:r w:rsidRPr="00884CBD">
        <w:rPr>
          <w:b/>
          <w:lang w:val="es-UY"/>
        </w:rPr>
        <w:t xml:space="preserve">CU03: </w:t>
      </w:r>
      <w:r w:rsidRPr="00884CBD">
        <w:rPr>
          <w:lang w:val="es-UY"/>
        </w:rPr>
        <w:t>Autenticar repartidor</w:t>
      </w:r>
    </w:p>
    <w:p w14:paraId="094236CA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UY"/>
        </w:rPr>
      </w:pPr>
      <w:r w:rsidRPr="00884CBD">
        <w:rPr>
          <w:b/>
          <w:lang w:val="es-UY"/>
        </w:rPr>
        <w:t xml:space="preserve">CU04: </w:t>
      </w:r>
      <w:r w:rsidRPr="00884CBD">
        <w:rPr>
          <w:lang w:val="es-UY"/>
        </w:rPr>
        <w:t>Armar reparto del día</w:t>
      </w:r>
    </w:p>
    <w:p w14:paraId="4C3C9E80" w14:textId="77777777" w:rsidR="00255F31" w:rsidRPr="00884CBD" w:rsidRDefault="0025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</w:p>
    <w:p w14:paraId="4C997A67" w14:textId="77777777" w:rsidR="00255F31" w:rsidRPr="00884CBD" w:rsidRDefault="0025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</w:p>
    <w:p w14:paraId="36F99C75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UY"/>
        </w:rPr>
      </w:pPr>
      <w:r w:rsidRPr="00884CBD">
        <w:rPr>
          <w:b/>
          <w:lang w:val="es-UY"/>
        </w:rPr>
        <w:t>Actores:</w:t>
      </w:r>
    </w:p>
    <w:p w14:paraId="20F40295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  <w:r w:rsidRPr="00884CBD">
        <w:rPr>
          <w:b/>
          <w:lang w:val="es-UY"/>
        </w:rPr>
        <w:t>AC01:</w:t>
      </w:r>
      <w:r w:rsidRPr="00884CBD">
        <w:rPr>
          <w:lang w:val="es-UY"/>
        </w:rPr>
        <w:t xml:space="preserve"> Repartidor</w:t>
      </w:r>
    </w:p>
    <w:p w14:paraId="4C13CBF2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  <w:r w:rsidRPr="00884CBD">
        <w:rPr>
          <w:b/>
          <w:lang w:val="es-UY"/>
        </w:rPr>
        <w:t>AC02:</w:t>
      </w:r>
      <w:r w:rsidRPr="00884CBD">
        <w:rPr>
          <w:lang w:val="es-UY"/>
        </w:rPr>
        <w:t xml:space="preserve"> API externa</w:t>
      </w:r>
    </w:p>
    <w:p w14:paraId="2E83D723" w14:textId="77777777" w:rsidR="00255F31" w:rsidRPr="00884CBD" w:rsidRDefault="0025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</w:p>
    <w:p w14:paraId="12E1137D" w14:textId="77777777" w:rsidR="00255F31" w:rsidRPr="00884CBD" w:rsidRDefault="0025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UY"/>
        </w:rPr>
      </w:pPr>
    </w:p>
    <w:p w14:paraId="5FB5579C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s-UY"/>
        </w:rPr>
      </w:pPr>
      <w:r w:rsidRPr="00884CBD">
        <w:rPr>
          <w:lang w:val="es-UY"/>
        </w:rPr>
        <w:br w:type="page"/>
      </w:r>
    </w:p>
    <w:p w14:paraId="4AEED429" w14:textId="77777777" w:rsidR="00255F31" w:rsidRPr="00884CBD" w:rsidRDefault="00884C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s-UY"/>
        </w:rPr>
      </w:pPr>
      <w:r w:rsidRPr="00884CBD">
        <w:rPr>
          <w:b/>
          <w:sz w:val="28"/>
          <w:szCs w:val="28"/>
          <w:lang w:val="es-UY"/>
        </w:rPr>
        <w:lastRenderedPageBreak/>
        <w:t>Descripción de Casos de Uso:</w:t>
      </w:r>
    </w:p>
    <w:p w14:paraId="474E1697" w14:textId="77777777" w:rsidR="00255F31" w:rsidRPr="00884CBD" w:rsidRDefault="00255F31">
      <w:pPr>
        <w:widowControl w:val="0"/>
        <w:rPr>
          <w:lang w:val="es-UY"/>
        </w:rPr>
      </w:pPr>
    </w:p>
    <w:tbl>
      <w:tblPr>
        <w:tblStyle w:val="a"/>
        <w:tblW w:w="8955" w:type="dxa"/>
        <w:tblLayout w:type="fixed"/>
        <w:tblLook w:val="0400" w:firstRow="0" w:lastRow="0" w:firstColumn="0" w:lastColumn="0" w:noHBand="0" w:noVBand="1"/>
      </w:tblPr>
      <w:tblGrid>
        <w:gridCol w:w="8955"/>
      </w:tblGrid>
      <w:tr w:rsidR="00255F31" w14:paraId="47411B82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19C575B3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32"/>
                <w:szCs w:val="32"/>
                <w:lang w:val="es-UY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[CU01] - Obtener lista clientes</w:t>
            </w:r>
          </w:p>
        </w:tc>
      </w:tr>
      <w:tr w:rsidR="00255F31" w14:paraId="6C1D1EF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7C92F02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Objetivo</w:t>
            </w:r>
          </w:p>
        </w:tc>
      </w:tr>
      <w:tr w:rsidR="00255F31" w:rsidRPr="00884CBD" w14:paraId="28D0F59D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439CF42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 xml:space="preserve">El objetivo de este caso de uso es permitir obtener la lista de clientes con pedidos sin entregar. </w:t>
            </w:r>
          </w:p>
        </w:tc>
      </w:tr>
      <w:tr w:rsidR="00255F31" w14:paraId="763566F9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736B4B5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Actores</w:t>
            </w:r>
          </w:p>
        </w:tc>
      </w:tr>
      <w:tr w:rsidR="00255F31" w14:paraId="46A5B7E3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79BC44BB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Repartidor, API Externa</w:t>
            </w:r>
          </w:p>
        </w:tc>
      </w:tr>
      <w:tr w:rsidR="00255F31" w14:paraId="4B3F008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E8C6657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Precondiciones</w:t>
            </w:r>
          </w:p>
        </w:tc>
      </w:tr>
      <w:tr w:rsidR="00255F31" w:rsidRPr="00884CBD" w14:paraId="55D86D6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B033A17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debe haberse logeado</w:t>
            </w:r>
          </w:p>
        </w:tc>
      </w:tr>
      <w:tr w:rsidR="00255F31" w14:paraId="2D6563F0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AE9FB95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Postcondiciones</w:t>
            </w:r>
          </w:p>
        </w:tc>
      </w:tr>
      <w:tr w:rsidR="00255F31" w:rsidRPr="00884CBD" w14:paraId="14AA1B6D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5B7BBBD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Lista de clientes ordenados alfabeticamente</w:t>
            </w:r>
          </w:p>
        </w:tc>
      </w:tr>
      <w:tr w:rsidR="00255F31" w14:paraId="3BEB3A7C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CEAEF4D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Disparador/Trigger</w:t>
            </w:r>
          </w:p>
        </w:tc>
      </w:tr>
      <w:tr w:rsidR="00255F31" w:rsidRPr="00884CBD" w14:paraId="19A46AD5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4A2F74E6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Este caso de uso se disparará cada vez que sea necesario obtener el listado de clientes con pedidos pendientes.</w:t>
            </w:r>
          </w:p>
        </w:tc>
      </w:tr>
      <w:tr w:rsidR="00255F31" w14:paraId="3532F798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3A3279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Requerimientos Relacionados</w:t>
            </w:r>
          </w:p>
        </w:tc>
      </w:tr>
      <w:tr w:rsidR="00255F31" w14:paraId="6B5D2A20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7F5141FB" w14:textId="77777777" w:rsidR="00255F31" w:rsidRDefault="00884CBD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RF02</w:t>
            </w:r>
          </w:p>
        </w:tc>
      </w:tr>
      <w:tr w:rsidR="00255F31" w14:paraId="7B557925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7025F5D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 Principal</w:t>
            </w:r>
          </w:p>
        </w:tc>
      </w:tr>
      <w:tr w:rsidR="00255F31" w:rsidRPr="00884CBD" w14:paraId="553661AC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9156F43" w14:textId="77777777" w:rsidR="00255F31" w:rsidRPr="00884CBD" w:rsidRDefault="00884CBD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caso de uso comienza cuando el repartidor hace clic en obtener listado de clientes.</w:t>
            </w:r>
          </w:p>
          <w:p w14:paraId="665A29B1" w14:textId="77777777" w:rsidR="00255F31" w:rsidRPr="00884CBD" w:rsidRDefault="00884CBD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devuelve una lista de los clientes con pedidos pendientes y la cantidad de cada productos a despachar a los mismos.</w:t>
            </w:r>
          </w:p>
          <w:p w14:paraId="2BFE48AA" w14:textId="77777777" w:rsidR="00255F31" w:rsidRPr="00884CBD" w:rsidRDefault="00255F3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</w:p>
        </w:tc>
      </w:tr>
      <w:tr w:rsidR="00255F31" w14:paraId="1FD76ED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24DDB0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Alternativo</w:t>
            </w:r>
          </w:p>
        </w:tc>
      </w:tr>
      <w:tr w:rsidR="00255F31" w:rsidRPr="00884CBD" w14:paraId="44585005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6C3C76F" w14:textId="77777777" w:rsidR="00255F31" w:rsidRPr="00884CBD" w:rsidRDefault="00884CBD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Seleccionar cliente (en el punto 2)</w:t>
            </w:r>
          </w:p>
          <w:p w14:paraId="3FC6AFF0" w14:textId="77777777" w:rsidR="00255F31" w:rsidRPr="00884CBD" w:rsidRDefault="00884CBD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 xml:space="preserve">Calcular recorrido(en el punto 2) </w:t>
            </w:r>
          </w:p>
        </w:tc>
      </w:tr>
      <w:tr w:rsidR="00255F31" w14:paraId="01DCD09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3634"/>
            <w:vAlign w:val="center"/>
          </w:tcPr>
          <w:p w14:paraId="0B02B4C0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Excepción</w:t>
            </w:r>
          </w:p>
        </w:tc>
      </w:tr>
      <w:tr w:rsidR="00255F31" w:rsidRPr="00884CBD" w14:paraId="3F5C29E5" w14:textId="77777777">
        <w:trPr>
          <w:trHeight w:val="7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3A019A" w14:textId="77777777" w:rsidR="00255F31" w:rsidRPr="00884CBD" w:rsidRDefault="00884CBD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No hay cliente seleccionado (en el punto 2)</w:t>
            </w:r>
          </w:p>
        </w:tc>
      </w:tr>
    </w:tbl>
    <w:p w14:paraId="4DC00278" w14:textId="77777777" w:rsidR="00255F31" w:rsidRPr="00884CBD" w:rsidRDefault="00255F31">
      <w:pPr>
        <w:widowControl w:val="0"/>
        <w:spacing w:after="160" w:line="259" w:lineRule="auto"/>
        <w:rPr>
          <w:rFonts w:ascii="Calibri" w:eastAsia="Calibri" w:hAnsi="Calibri" w:cs="Calibri"/>
          <w:lang w:val="es-UY"/>
        </w:rPr>
      </w:pPr>
    </w:p>
    <w:tbl>
      <w:tblPr>
        <w:tblStyle w:val="a0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53A62CF2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5A2B8BFC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ALTERNATIVOS [CU01]</w:t>
            </w:r>
          </w:p>
        </w:tc>
      </w:tr>
      <w:tr w:rsidR="00255F31" w:rsidRPr="00884CBD" w14:paraId="75DC5770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917170F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 xml:space="preserve">Flujo Alternativo [CU01]. FA1 - Seleccionar cliente </w:t>
            </w:r>
          </w:p>
        </w:tc>
      </w:tr>
      <w:tr w:rsidR="00255F31" w:rsidRPr="00884CBD" w14:paraId="20BB89F1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135E59" w14:textId="77777777" w:rsidR="00255F31" w:rsidRPr="00884CBD" w:rsidRDefault="00884CB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entre el punto 2 cuando el Repartidor hace click sobre un Cliente.</w:t>
            </w:r>
          </w:p>
          <w:p w14:paraId="7F173D24" w14:textId="77777777" w:rsidR="00255F31" w:rsidRPr="00884CBD" w:rsidRDefault="00884CB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selecciona el Cliente.</w:t>
            </w:r>
          </w:p>
          <w:p w14:paraId="399192DA" w14:textId="77777777" w:rsidR="00255F31" w:rsidRPr="00884CBD" w:rsidRDefault="00884CB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Volver al paso 2 con el Cliente seleccionado.</w:t>
            </w:r>
          </w:p>
        </w:tc>
      </w:tr>
      <w:tr w:rsidR="00255F31" w:rsidRPr="00884CBD" w14:paraId="1BB45F61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5A7A6BC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[CU01]. FA2 - Calcular recorrido</w:t>
            </w:r>
          </w:p>
        </w:tc>
      </w:tr>
      <w:tr w:rsidR="00255F31" w:rsidRPr="00884CBD" w14:paraId="0C88257F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BBC0FC" w14:textId="77777777" w:rsidR="00255F31" w:rsidRPr="00884CBD" w:rsidRDefault="00884CB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 el punto 2 cuando repartidor hace clic en “Calcular recorrido”.</w:t>
            </w:r>
          </w:p>
          <w:p w14:paraId="4AE77EF4" w14:textId="77777777" w:rsidR="00255F31" w:rsidRPr="00884CBD" w:rsidRDefault="00884CB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calcula el recorrido y muestra un mapa del mismo.</w:t>
            </w:r>
          </w:p>
          <w:p w14:paraId="2DFE36C6" w14:textId="77777777" w:rsidR="00255F31" w:rsidRPr="00884CBD" w:rsidRDefault="00884CB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Ir al punto 2 del flujo principal con el mapa cargado.</w:t>
            </w:r>
          </w:p>
        </w:tc>
      </w:tr>
    </w:tbl>
    <w:p w14:paraId="5E132B43" w14:textId="77777777" w:rsidR="00255F31" w:rsidRPr="00884CBD" w:rsidRDefault="00255F31">
      <w:pPr>
        <w:widowControl w:val="0"/>
        <w:spacing w:after="160" w:line="259" w:lineRule="auto"/>
        <w:rPr>
          <w:rFonts w:ascii="Calibri" w:eastAsia="Calibri" w:hAnsi="Calibri" w:cs="Calibri"/>
          <w:lang w:val="es-UY"/>
        </w:rPr>
      </w:pPr>
    </w:p>
    <w:tbl>
      <w:tblPr>
        <w:tblStyle w:val="a1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74020B1C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206F970A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EXCEPCIÓN [CU01]</w:t>
            </w:r>
          </w:p>
        </w:tc>
      </w:tr>
      <w:tr w:rsidR="00255F31" w:rsidRPr="00884CBD" w14:paraId="47BFC162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D711F05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Excepción [CU01]. FE1 - No hay cliente seleccionado</w:t>
            </w:r>
          </w:p>
        </w:tc>
      </w:tr>
      <w:tr w:rsidR="00255F31" w:rsidRPr="00884CBD" w14:paraId="220CD18B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6A99C8" w14:textId="77777777" w:rsidR="00255F31" w:rsidRPr="00884CBD" w:rsidRDefault="00884CBD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La excepción comienza en el punto 2 del flujo principal cuando el repartidor selecciona calcular recorrido y pero no selecciona ningún cliente.</w:t>
            </w:r>
          </w:p>
          <w:p w14:paraId="6E9A4494" w14:textId="77777777" w:rsidR="00255F31" w:rsidRPr="00884CBD" w:rsidRDefault="00884CBD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El sistema indica al reparti</w:t>
            </w: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dor que debe seleccionar al menos un cliente para poder calcular el recorrido.</w:t>
            </w:r>
          </w:p>
          <w:p w14:paraId="2F45C113" w14:textId="77777777" w:rsidR="00255F31" w:rsidRPr="00884CBD" w:rsidRDefault="00884CBD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Volver al paso 2 del flujo principal.</w:t>
            </w:r>
          </w:p>
        </w:tc>
      </w:tr>
    </w:tbl>
    <w:p w14:paraId="60CF7A97" w14:textId="77777777" w:rsidR="00255F31" w:rsidRPr="00884CBD" w:rsidRDefault="00255F31">
      <w:pPr>
        <w:widowControl w:val="0"/>
        <w:rPr>
          <w:b/>
          <w:sz w:val="28"/>
          <w:szCs w:val="28"/>
          <w:lang w:val="es-UY"/>
        </w:rPr>
      </w:pPr>
    </w:p>
    <w:p w14:paraId="129EDC6F" w14:textId="77777777" w:rsidR="00255F31" w:rsidRPr="00884CBD" w:rsidRDefault="00255F31">
      <w:pPr>
        <w:widowControl w:val="0"/>
        <w:rPr>
          <w:lang w:val="es-UY"/>
        </w:rPr>
      </w:pPr>
    </w:p>
    <w:p w14:paraId="737B3F2D" w14:textId="77777777" w:rsidR="00255F31" w:rsidRPr="00884CBD" w:rsidRDefault="00255F31">
      <w:pPr>
        <w:widowControl w:val="0"/>
        <w:rPr>
          <w:lang w:val="es-UY"/>
        </w:rPr>
      </w:pPr>
    </w:p>
    <w:tbl>
      <w:tblPr>
        <w:tblStyle w:val="a2"/>
        <w:tblW w:w="8955" w:type="dxa"/>
        <w:tblLayout w:type="fixed"/>
        <w:tblLook w:val="0400" w:firstRow="0" w:lastRow="0" w:firstColumn="0" w:lastColumn="0" w:noHBand="0" w:noVBand="1"/>
      </w:tblPr>
      <w:tblGrid>
        <w:gridCol w:w="8955"/>
      </w:tblGrid>
      <w:tr w:rsidR="00255F31" w14:paraId="068215BD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5A338BAB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32"/>
                <w:szCs w:val="32"/>
                <w:lang w:val="es-UY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[CU02] - Registrar entrega/rechazo</w:t>
            </w:r>
          </w:p>
        </w:tc>
      </w:tr>
      <w:tr w:rsidR="00255F31" w14:paraId="5DD77A09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4788956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Objetivo</w:t>
            </w:r>
          </w:p>
        </w:tc>
      </w:tr>
      <w:tr w:rsidR="00255F31" w:rsidRPr="00884CBD" w14:paraId="569E973A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E719645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objetivo de este caso de uso es permitir registrar una entrega de un pedido especificando los productos rechazados</w:t>
            </w:r>
          </w:p>
        </w:tc>
      </w:tr>
      <w:tr w:rsidR="00255F31" w14:paraId="67BA7394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1D1C74D3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Actores</w:t>
            </w:r>
          </w:p>
        </w:tc>
      </w:tr>
      <w:tr w:rsidR="00255F31" w14:paraId="12B6998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76F0E60E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Repartidor</w:t>
            </w:r>
          </w:p>
        </w:tc>
      </w:tr>
      <w:tr w:rsidR="00255F31" w14:paraId="605C4BF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22BAB6E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Precondiciones</w:t>
            </w:r>
          </w:p>
        </w:tc>
      </w:tr>
      <w:tr w:rsidR="00255F31" w14:paraId="22B3436D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FDB14A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Ninguna</w:t>
            </w:r>
          </w:p>
        </w:tc>
      </w:tr>
      <w:tr w:rsidR="00255F31" w14:paraId="58F4A164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22E6564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Postcondiciones</w:t>
            </w:r>
          </w:p>
        </w:tc>
      </w:tr>
      <w:tr w:rsidR="00255F31" w14:paraId="29F7325F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BE06108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en nuevo estado</w:t>
            </w:r>
          </w:p>
        </w:tc>
      </w:tr>
      <w:tr w:rsidR="00255F31" w14:paraId="351F68F4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B541E6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Disparador/Trigger</w:t>
            </w:r>
          </w:p>
        </w:tc>
      </w:tr>
      <w:tr w:rsidR="00255F31" w:rsidRPr="00884CBD" w14:paraId="4D3CE18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10A2512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Este caso de uso se disparará cada vez que sea necesario registrar una entrega de un pedido.</w:t>
            </w:r>
          </w:p>
        </w:tc>
      </w:tr>
      <w:tr w:rsidR="00255F31" w14:paraId="33D53BB5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33A3F405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Requerimientos Relacionados</w:t>
            </w:r>
          </w:p>
        </w:tc>
      </w:tr>
      <w:tr w:rsidR="00255F31" w14:paraId="0BF83CA0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6606B12" w14:textId="77777777" w:rsidR="00255F31" w:rsidRDefault="00884CBD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RF02</w:t>
            </w:r>
          </w:p>
        </w:tc>
      </w:tr>
      <w:tr w:rsidR="00255F31" w14:paraId="59E45D42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4D3A8A9C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 Principal</w:t>
            </w:r>
          </w:p>
        </w:tc>
      </w:tr>
      <w:tr w:rsidR="00255F31" w:rsidRPr="00884CBD" w14:paraId="1EE374CB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8DA9DF8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caso de uso inicia cuando el repartidor selecciona la opción “Registrar entrega”</w:t>
            </w:r>
          </w:p>
          <w:p w14:paraId="65EB09A2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 xml:space="preserve">El sistema solicita al repartidor que ingrese el código de barra o QR correspondiente al pedido a entregar. </w:t>
            </w:r>
          </w:p>
          <w:p w14:paraId="04DD8431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ingresa el código (escanea).</w:t>
            </w:r>
          </w:p>
          <w:p w14:paraId="4124F456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solicita al repartidor que ingrese la cantidad del pedido entregado.</w:t>
            </w:r>
          </w:p>
          <w:p w14:paraId="41BE6B59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ingresa dicha cantidad.</w:t>
            </w:r>
          </w:p>
          <w:p w14:paraId="41290295" w14:textId="77777777" w:rsidR="00255F31" w:rsidRPr="00884CBD" w:rsidRDefault="00884CB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cambia el estado del pedido a entregado y el caso de uso finaliza.</w:t>
            </w:r>
          </w:p>
          <w:p w14:paraId="5D54F262" w14:textId="77777777" w:rsidR="00255F31" w:rsidRPr="00884CBD" w:rsidRDefault="00255F3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  <w:lang w:val="es-UY"/>
              </w:rPr>
            </w:pPr>
          </w:p>
        </w:tc>
      </w:tr>
      <w:tr w:rsidR="00255F31" w14:paraId="19E70FA2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17044566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Alternativo</w:t>
            </w:r>
          </w:p>
        </w:tc>
      </w:tr>
      <w:tr w:rsidR="00255F31" w:rsidRPr="00884CBD" w14:paraId="3DB384EF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04F6875" w14:textId="77777777" w:rsidR="00255F31" w:rsidRPr="00884CBD" w:rsidRDefault="00884CB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Cancelar (en el punto 1 al 5).</w:t>
            </w:r>
          </w:p>
          <w:p w14:paraId="11672999" w14:textId="77777777" w:rsidR="00255F31" w:rsidRPr="00884CBD" w:rsidRDefault="00884CB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Registrar Como Rechazado(en el punto 4)</w:t>
            </w:r>
          </w:p>
        </w:tc>
      </w:tr>
      <w:tr w:rsidR="00255F31" w14:paraId="2BD2AD4B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3634"/>
            <w:vAlign w:val="center"/>
          </w:tcPr>
          <w:p w14:paraId="2AFFA110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Excepción</w:t>
            </w:r>
          </w:p>
        </w:tc>
      </w:tr>
      <w:tr w:rsidR="00255F31" w:rsidRPr="00884CBD" w14:paraId="08C82B6A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4EDEDA" w14:textId="77777777" w:rsidR="00255F31" w:rsidRPr="00884CBD" w:rsidRDefault="00884CBD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código ingresado no es válido(en el punto 3)</w:t>
            </w:r>
          </w:p>
        </w:tc>
      </w:tr>
    </w:tbl>
    <w:p w14:paraId="0236294D" w14:textId="77777777" w:rsidR="00255F31" w:rsidRPr="00884CBD" w:rsidRDefault="00255F31">
      <w:pPr>
        <w:widowControl w:val="0"/>
        <w:spacing w:after="160" w:line="259" w:lineRule="auto"/>
        <w:rPr>
          <w:b/>
          <w:sz w:val="28"/>
          <w:szCs w:val="28"/>
          <w:lang w:val="es-UY"/>
        </w:rPr>
      </w:pPr>
    </w:p>
    <w:p w14:paraId="72DB0D64" w14:textId="77777777" w:rsidR="00255F31" w:rsidRPr="00884CBD" w:rsidRDefault="00255F31">
      <w:pPr>
        <w:widowControl w:val="0"/>
        <w:spacing w:after="160" w:line="259" w:lineRule="auto"/>
        <w:rPr>
          <w:b/>
          <w:sz w:val="28"/>
          <w:szCs w:val="28"/>
          <w:lang w:val="es-UY"/>
        </w:rPr>
      </w:pPr>
    </w:p>
    <w:tbl>
      <w:tblPr>
        <w:tblStyle w:val="a3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33D45BE5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589DABCA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ALTERNATIVOS [CU02]</w:t>
            </w:r>
          </w:p>
        </w:tc>
      </w:tr>
      <w:tr w:rsidR="00255F31" w:rsidRPr="00884CBD" w14:paraId="57DC4954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74D62F2A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[CU02]. FA1 - Cancelar</w:t>
            </w:r>
          </w:p>
        </w:tc>
      </w:tr>
      <w:tr w:rsidR="00255F31" w:rsidRPr="00884CBD" w14:paraId="551DF92E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F60B16" w14:textId="77777777" w:rsidR="00255F31" w:rsidRPr="00884CBD" w:rsidRDefault="00884CBD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 cualquier momento antes del punto 5 del flujo principal.</w:t>
            </w:r>
          </w:p>
          <w:p w14:paraId="5214103A" w14:textId="77777777" w:rsidR="00255F31" w:rsidRPr="00884CBD" w:rsidRDefault="00884CBD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selecciona la opción cancelar.</w:t>
            </w:r>
          </w:p>
          <w:p w14:paraId="66BF549D" w14:textId="77777777" w:rsidR="00255F31" w:rsidRPr="00884CBD" w:rsidRDefault="00884CBD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cancela y termina el CU.</w:t>
            </w:r>
          </w:p>
        </w:tc>
      </w:tr>
      <w:tr w:rsidR="00255F31" w:rsidRPr="00884CBD" w14:paraId="1BF0B91F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79ED33FF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[CU02]. FA2 - Registrar como rechazado</w:t>
            </w:r>
          </w:p>
        </w:tc>
      </w:tr>
      <w:tr w:rsidR="00255F31" w:rsidRPr="00884CBD" w14:paraId="5E2E197F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CFA9AEC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El flujo alternativo comienza en el punto 4 si el repartidor presiona el botón registrar como rechazado.</w:t>
            </w:r>
          </w:p>
          <w:p w14:paraId="35164692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 xml:space="preserve">El sistema solicita al repartidor que ingrese el código de barra o QR correspondiente al pedido a entregar. </w:t>
            </w:r>
          </w:p>
          <w:p w14:paraId="329E2C2D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ingresa el código (escanea).</w:t>
            </w:r>
          </w:p>
          <w:p w14:paraId="79118BB7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solicita al repartido que ingrese la cantidad del pedido entregado.</w:t>
            </w:r>
          </w:p>
          <w:p w14:paraId="3129F5B9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repartidor ingresa dic</w:t>
            </w: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ha cantidad.</w:t>
            </w:r>
          </w:p>
          <w:p w14:paraId="31C498FE" w14:textId="77777777" w:rsidR="00255F31" w:rsidRPr="00884CBD" w:rsidRDefault="00884CBD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cambia el estado del pedido a rechazado y el caso de uso finaliza.</w:t>
            </w:r>
          </w:p>
        </w:tc>
      </w:tr>
    </w:tbl>
    <w:p w14:paraId="2994F315" w14:textId="77777777" w:rsidR="00255F31" w:rsidRPr="00884CBD" w:rsidRDefault="00255F31">
      <w:pPr>
        <w:widowControl w:val="0"/>
        <w:spacing w:after="160" w:line="259" w:lineRule="auto"/>
        <w:rPr>
          <w:rFonts w:ascii="Calibri" w:eastAsia="Calibri" w:hAnsi="Calibri" w:cs="Calibri"/>
          <w:lang w:val="es-UY"/>
        </w:rPr>
      </w:pPr>
    </w:p>
    <w:tbl>
      <w:tblPr>
        <w:tblStyle w:val="a4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365986D9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523E2D37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EXCEPCIÓN [CU02]</w:t>
            </w:r>
          </w:p>
        </w:tc>
      </w:tr>
      <w:tr w:rsidR="00255F31" w:rsidRPr="00884CBD" w14:paraId="75E4C79C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39713F1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Excepción [CU02]. FE1 - El código ingresado no es válido</w:t>
            </w:r>
          </w:p>
        </w:tc>
      </w:tr>
      <w:tr w:rsidR="00255F31" w:rsidRPr="00884CBD" w14:paraId="51B52DF2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CA9B50" w14:textId="77777777" w:rsidR="00255F31" w:rsidRPr="00884CBD" w:rsidRDefault="00884CBD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La Excepción comienza luego del punto 2.</w:t>
            </w:r>
          </w:p>
          <w:p w14:paraId="4BB53EC7" w14:textId="77777777" w:rsidR="00255F31" w:rsidRPr="00884CBD" w:rsidRDefault="00884CBD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El sistema indica que el código ingresado(escaneado) es invalido.</w:t>
            </w:r>
          </w:p>
          <w:p w14:paraId="033635A8" w14:textId="77777777" w:rsidR="00255F31" w:rsidRPr="00884CBD" w:rsidRDefault="00884CBD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Ir al punto 2 del flujo principal.</w:t>
            </w:r>
          </w:p>
        </w:tc>
      </w:tr>
    </w:tbl>
    <w:p w14:paraId="2EB0746F" w14:textId="77777777" w:rsidR="00255F31" w:rsidRPr="00884CBD" w:rsidRDefault="00255F31">
      <w:pPr>
        <w:widowControl w:val="0"/>
        <w:rPr>
          <w:b/>
          <w:sz w:val="28"/>
          <w:szCs w:val="28"/>
          <w:lang w:val="es-UY"/>
        </w:rPr>
      </w:pPr>
    </w:p>
    <w:p w14:paraId="426F96CC" w14:textId="77777777" w:rsidR="00255F31" w:rsidRPr="00884CBD" w:rsidRDefault="00255F31">
      <w:pPr>
        <w:widowControl w:val="0"/>
        <w:rPr>
          <w:lang w:val="es-UY"/>
        </w:rPr>
      </w:pPr>
    </w:p>
    <w:p w14:paraId="4DF8ED18" w14:textId="77777777" w:rsidR="00255F31" w:rsidRPr="00884CBD" w:rsidRDefault="00255F31">
      <w:pPr>
        <w:widowControl w:val="0"/>
        <w:rPr>
          <w:lang w:val="es-UY"/>
        </w:rPr>
      </w:pPr>
    </w:p>
    <w:tbl>
      <w:tblPr>
        <w:tblStyle w:val="a5"/>
        <w:tblW w:w="8955" w:type="dxa"/>
        <w:tblLayout w:type="fixed"/>
        <w:tblLook w:val="0400" w:firstRow="0" w:lastRow="0" w:firstColumn="0" w:lastColumn="0" w:noHBand="0" w:noVBand="1"/>
      </w:tblPr>
      <w:tblGrid>
        <w:gridCol w:w="8955"/>
      </w:tblGrid>
      <w:tr w:rsidR="00255F31" w14:paraId="35D70313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61AC9B84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32"/>
                <w:szCs w:val="32"/>
                <w:lang w:val="es-UY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[CU03] - Autenticar Repartidor</w:t>
            </w:r>
          </w:p>
        </w:tc>
      </w:tr>
      <w:tr w:rsidR="00255F31" w14:paraId="04EF689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149DCDDE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Objetivo</w:t>
            </w:r>
          </w:p>
        </w:tc>
      </w:tr>
      <w:tr w:rsidR="00255F31" w:rsidRPr="00884CBD" w14:paraId="67DDD77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F8BF90A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objetivo de este caso de uso es permitir a un repartidor autentificarse en la aplicación.</w:t>
            </w:r>
          </w:p>
        </w:tc>
      </w:tr>
      <w:tr w:rsidR="00255F31" w14:paraId="3EB681A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449FBA2F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Actores</w:t>
            </w:r>
          </w:p>
        </w:tc>
      </w:tr>
      <w:tr w:rsidR="00255F31" w14:paraId="2CCDD2F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7A97CE2F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Repartidor, API Externa</w:t>
            </w:r>
          </w:p>
        </w:tc>
      </w:tr>
      <w:tr w:rsidR="00255F31" w14:paraId="333BD78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F232B2A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Precondiciones</w:t>
            </w:r>
          </w:p>
        </w:tc>
      </w:tr>
      <w:tr w:rsidR="00255F31" w14:paraId="0C71DAEE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19C74369" w14:textId="77777777" w:rsidR="00255F31" w:rsidRDefault="00255F3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55F31" w14:paraId="22F7FB1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6E89064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Postcondiciones</w:t>
            </w:r>
          </w:p>
        </w:tc>
      </w:tr>
      <w:tr w:rsidR="00255F31" w14:paraId="1FC56C82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E683BA8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Repartidor con sesión iniciada</w:t>
            </w:r>
          </w:p>
        </w:tc>
      </w:tr>
      <w:tr w:rsidR="00255F31" w14:paraId="03E307A3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73E06DD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Disparador/Trigger</w:t>
            </w:r>
          </w:p>
        </w:tc>
      </w:tr>
      <w:tr w:rsidR="00255F31" w:rsidRPr="00884CBD" w14:paraId="59CD19A1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7A8979C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Este caso de uso se disparará cada vez que sea necesario autentificarse en el sistema.</w:t>
            </w:r>
          </w:p>
        </w:tc>
      </w:tr>
      <w:tr w:rsidR="00255F31" w14:paraId="0D99E7B8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C5D2D26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Requerimientos Relacionados</w:t>
            </w:r>
          </w:p>
        </w:tc>
      </w:tr>
      <w:tr w:rsidR="00255F31" w14:paraId="1AD8D8F2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45B3A4F" w14:textId="77777777" w:rsidR="00255F31" w:rsidRDefault="00884CBD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RF04</w:t>
            </w:r>
          </w:p>
        </w:tc>
      </w:tr>
      <w:tr w:rsidR="00255F31" w14:paraId="14D8DA89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C077324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 Principal</w:t>
            </w:r>
          </w:p>
        </w:tc>
      </w:tr>
      <w:tr w:rsidR="00255F31" w:rsidRPr="00884CBD" w14:paraId="7C0FB0BB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E4484EC" w14:textId="77777777" w:rsidR="00255F31" w:rsidRPr="00884CBD" w:rsidRDefault="00884CB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caso de uso comienza cuando el Repartidor selecciona la opción “Iniciar Sesión”.</w:t>
            </w:r>
          </w:p>
          <w:p w14:paraId="05AC32B2" w14:textId="77777777" w:rsidR="00255F31" w:rsidRPr="00884CBD" w:rsidRDefault="00884CB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solicita el usuario y la contraseña del repartidor.</w:t>
            </w:r>
          </w:p>
          <w:p w14:paraId="3A218BCA" w14:textId="77777777" w:rsidR="00255F31" w:rsidRPr="00884CBD" w:rsidRDefault="00884CB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lastRenderedPageBreak/>
              <w:t>El repartidor ingresar su usuario y su contraseña y selecciona la opción “iniciar”</w:t>
            </w:r>
          </w:p>
          <w:p w14:paraId="33FC95E8" w14:textId="77777777" w:rsidR="00255F31" w:rsidRPr="00884CBD" w:rsidRDefault="00884CB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verifica que el</w:t>
            </w: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 xml:space="preserve"> repartidor esté registrado e inicia sesion.</w:t>
            </w:r>
          </w:p>
        </w:tc>
      </w:tr>
      <w:tr w:rsidR="00255F31" w14:paraId="5C9D145B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0FBF2C5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Referencia de Flujo Alternativo</w:t>
            </w:r>
          </w:p>
        </w:tc>
      </w:tr>
      <w:tr w:rsidR="00255F31" w:rsidRPr="00884CBD" w14:paraId="7E60286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122C805" w14:textId="77777777" w:rsidR="00255F31" w:rsidRPr="00884CBD" w:rsidRDefault="00884CBD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Cancelar (en el punto 1 al 4).</w:t>
            </w:r>
          </w:p>
        </w:tc>
      </w:tr>
      <w:tr w:rsidR="00255F31" w14:paraId="3987BCB4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3634"/>
            <w:vAlign w:val="center"/>
          </w:tcPr>
          <w:p w14:paraId="49FAE74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Excepción</w:t>
            </w:r>
          </w:p>
        </w:tc>
      </w:tr>
      <w:tr w:rsidR="00255F31" w:rsidRPr="00884CBD" w14:paraId="098E5A46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5F0F6C" w14:textId="77777777" w:rsidR="00255F31" w:rsidRPr="00884CBD" w:rsidRDefault="00884CB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Repartidor no se encuentra registrado (en el punto 4).</w:t>
            </w:r>
          </w:p>
          <w:p w14:paraId="04DF6766" w14:textId="77777777" w:rsidR="00255F31" w:rsidRPr="00884CBD" w:rsidRDefault="00884CB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Contraseña incorrecta (en el punto 4).</w:t>
            </w:r>
          </w:p>
        </w:tc>
      </w:tr>
    </w:tbl>
    <w:p w14:paraId="3529D4F8" w14:textId="77777777" w:rsidR="00255F31" w:rsidRPr="00884CBD" w:rsidRDefault="00255F31">
      <w:pPr>
        <w:widowControl w:val="0"/>
        <w:spacing w:after="160" w:line="259" w:lineRule="auto"/>
        <w:rPr>
          <w:rFonts w:ascii="Calibri" w:eastAsia="Calibri" w:hAnsi="Calibri" w:cs="Calibri"/>
          <w:lang w:val="es-UY"/>
        </w:rPr>
      </w:pPr>
    </w:p>
    <w:tbl>
      <w:tblPr>
        <w:tblStyle w:val="a6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342C0D5E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20DC0803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ALTERNATIVOS [CU03]</w:t>
            </w:r>
          </w:p>
        </w:tc>
      </w:tr>
      <w:tr w:rsidR="00255F31" w:rsidRPr="00884CBD" w14:paraId="21F56B79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1909A46B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[CU03]. FA1 - Cancelar</w:t>
            </w:r>
          </w:p>
        </w:tc>
      </w:tr>
      <w:tr w:rsidR="00255F31" w:rsidRPr="00884CBD" w14:paraId="7BFF41EE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28C930" w14:textId="77777777" w:rsidR="00255F31" w:rsidRPr="00884CBD" w:rsidRDefault="00884CB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 cualquier momento en (el punto 1 y 4).</w:t>
            </w:r>
          </w:p>
          <w:p w14:paraId="3ABB142C" w14:textId="77777777" w:rsidR="00255F31" w:rsidRDefault="00884CB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repartidor cancela.</w:t>
            </w:r>
          </w:p>
          <w:p w14:paraId="3601BEBE" w14:textId="77777777" w:rsidR="00255F31" w:rsidRPr="00884CBD" w:rsidRDefault="00884CB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cancela y termina el CU.</w:t>
            </w:r>
          </w:p>
        </w:tc>
      </w:tr>
    </w:tbl>
    <w:p w14:paraId="0A914F89" w14:textId="77777777" w:rsidR="00255F31" w:rsidRPr="00884CBD" w:rsidRDefault="00255F31">
      <w:pPr>
        <w:widowControl w:val="0"/>
        <w:spacing w:after="160" w:line="259" w:lineRule="auto"/>
        <w:rPr>
          <w:rFonts w:ascii="Calibri" w:eastAsia="Calibri" w:hAnsi="Calibri" w:cs="Calibri"/>
          <w:lang w:val="es-UY"/>
        </w:rPr>
      </w:pPr>
    </w:p>
    <w:tbl>
      <w:tblPr>
        <w:tblStyle w:val="a7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6885C1DE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03A4E8DB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EXCEPCIÓN [CU03]</w:t>
            </w:r>
          </w:p>
        </w:tc>
      </w:tr>
      <w:tr w:rsidR="00255F31" w:rsidRPr="00884CBD" w14:paraId="26FD8C3C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E6B5735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Excepción [CU03]. FE1 - Cliente no se encuentra Registrado</w:t>
            </w:r>
          </w:p>
        </w:tc>
      </w:tr>
      <w:tr w:rsidR="00255F31" w:rsidRPr="00884CBD" w14:paraId="26148730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F99690" w14:textId="77777777" w:rsidR="00255F31" w:rsidRPr="00884CBD" w:rsidRDefault="00884CB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La excepción comienza luego del punto 4 del flujo principal.</w:t>
            </w:r>
          </w:p>
          <w:p w14:paraId="6D11F810" w14:textId="77777777" w:rsidR="00255F31" w:rsidRPr="00884CBD" w:rsidRDefault="00884CB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El sistema indica al Repartidor el mensaje “No se encuentra registrado”.</w:t>
            </w:r>
          </w:p>
          <w:p w14:paraId="65667146" w14:textId="77777777" w:rsidR="00255F31" w:rsidRPr="00884CBD" w:rsidRDefault="00884CB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highlight w:val="white"/>
                <w:lang w:val="es-UY"/>
              </w:rPr>
              <w:t>Ir al paso dos del flujo principal.</w:t>
            </w:r>
          </w:p>
        </w:tc>
      </w:tr>
      <w:tr w:rsidR="00255F31" w:rsidRPr="00884CBD" w14:paraId="2E85F91A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3634"/>
            <w:vAlign w:val="bottom"/>
          </w:tcPr>
          <w:p w14:paraId="7C930078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Excepción [CU03]. FE2 -  Contraseña Incorrecta</w:t>
            </w:r>
          </w:p>
        </w:tc>
      </w:tr>
      <w:tr w:rsidR="00255F31" w:rsidRPr="00884CBD" w14:paraId="1833FB2B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B21783" w14:textId="77777777" w:rsidR="00255F31" w:rsidRPr="00884CBD" w:rsidRDefault="00884C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La excepción comienza después del punto 4 del flujo principal.</w:t>
            </w:r>
          </w:p>
          <w:p w14:paraId="1F3CD7DB" w14:textId="77777777" w:rsidR="00255F31" w:rsidRPr="00884CBD" w:rsidRDefault="00884C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indica al repartido el siguiente mensaje “Contraseña incorrecta“.</w:t>
            </w:r>
          </w:p>
          <w:p w14:paraId="7C31A92C" w14:textId="77777777" w:rsidR="00255F31" w:rsidRPr="00884CBD" w:rsidRDefault="00884C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Ir al punto 2 del flujo principal.</w:t>
            </w:r>
          </w:p>
        </w:tc>
      </w:tr>
    </w:tbl>
    <w:p w14:paraId="1D374F9B" w14:textId="77777777" w:rsidR="00255F31" w:rsidRPr="00884CBD" w:rsidRDefault="00255F31">
      <w:pPr>
        <w:widowControl w:val="0"/>
        <w:rPr>
          <w:lang w:val="es-UY"/>
        </w:rPr>
      </w:pPr>
    </w:p>
    <w:p w14:paraId="6DF59C83" w14:textId="77777777" w:rsidR="00255F31" w:rsidRPr="00884CBD" w:rsidRDefault="00255F31">
      <w:pPr>
        <w:widowControl w:val="0"/>
        <w:rPr>
          <w:lang w:val="es-UY"/>
        </w:rPr>
      </w:pPr>
    </w:p>
    <w:p w14:paraId="02823811" w14:textId="77777777" w:rsidR="00255F31" w:rsidRPr="00884CBD" w:rsidRDefault="00255F31">
      <w:pPr>
        <w:widowControl w:val="0"/>
        <w:rPr>
          <w:lang w:val="es-UY"/>
        </w:rPr>
      </w:pPr>
    </w:p>
    <w:tbl>
      <w:tblPr>
        <w:tblStyle w:val="a8"/>
        <w:tblW w:w="8955" w:type="dxa"/>
        <w:tblLayout w:type="fixed"/>
        <w:tblLook w:val="0400" w:firstRow="0" w:lastRow="0" w:firstColumn="0" w:lastColumn="0" w:noHBand="0" w:noVBand="1"/>
      </w:tblPr>
      <w:tblGrid>
        <w:gridCol w:w="8955"/>
      </w:tblGrid>
      <w:tr w:rsidR="00255F31" w:rsidRPr="00884CBD" w14:paraId="17466BD8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58AD9BFF" w14:textId="77777777" w:rsidR="00255F31" w:rsidRPr="00884CBD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32"/>
                <w:szCs w:val="32"/>
                <w:lang w:val="es-UY"/>
              </w:rPr>
              <w:t xml:space="preserve"> [CU04] - Armar reparto del día</w:t>
            </w:r>
          </w:p>
        </w:tc>
      </w:tr>
      <w:tr w:rsidR="00255F31" w14:paraId="456D4DEB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3A3FEA9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Objetivo</w:t>
            </w:r>
          </w:p>
        </w:tc>
      </w:tr>
      <w:tr w:rsidR="00255F31" w:rsidRPr="00884CBD" w14:paraId="47A1556F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0D5316E0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objetivo de este caso de uso es permitir al Repartidor obtener un mapa para realizar las entregas a partir de los Clientes seleccionados.</w:t>
            </w:r>
          </w:p>
        </w:tc>
      </w:tr>
      <w:tr w:rsidR="00255F31" w14:paraId="18A990ED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135756CC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Actores</w:t>
            </w:r>
          </w:p>
        </w:tc>
      </w:tr>
      <w:tr w:rsidR="00255F31" w14:paraId="20F23C30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C298C25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Repartidor</w:t>
            </w:r>
          </w:p>
        </w:tc>
      </w:tr>
      <w:tr w:rsidR="00255F31" w14:paraId="603FD5D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07FBC1A0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Precondiciones</w:t>
            </w:r>
          </w:p>
        </w:tc>
      </w:tr>
      <w:tr w:rsidR="00255F31" w14:paraId="48A65D63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BFB7439" w14:textId="550422FD" w:rsidR="00255F31" w:rsidRDefault="00255F3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55F31" w14:paraId="516ADDC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31597F06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Postcondiciones</w:t>
            </w:r>
          </w:p>
        </w:tc>
      </w:tr>
      <w:tr w:rsidR="00255F31" w14:paraId="7ED58873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0BCAD18B" w14:textId="77777777" w:rsidR="00255F31" w:rsidRDefault="00255F3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55F31" w14:paraId="2513C51A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0E0A48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Disparador/Trigger</w:t>
            </w:r>
          </w:p>
        </w:tc>
      </w:tr>
      <w:tr w:rsidR="00255F31" w:rsidRPr="00884CBD" w14:paraId="1A308CB5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027D40EE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Este caso de uso se disparará cada vez que se requiera obtener un mapa del camino a realizar a partir de los clientes que se seleccionaron</w:t>
            </w:r>
          </w:p>
        </w:tc>
      </w:tr>
      <w:tr w:rsidR="00255F31" w14:paraId="3D67B276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5392AF9B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Requerimientos Relacionados</w:t>
            </w:r>
          </w:p>
        </w:tc>
      </w:tr>
      <w:tr w:rsidR="00255F31" w14:paraId="021E7DF7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4E363AF3" w14:textId="77777777" w:rsidR="00255F31" w:rsidRDefault="00884CBD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RF03</w:t>
            </w:r>
          </w:p>
          <w:p w14:paraId="11804D34" w14:textId="77777777" w:rsidR="00255F31" w:rsidRDefault="00884CBD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RF05</w:t>
            </w:r>
          </w:p>
        </w:tc>
      </w:tr>
      <w:tr w:rsidR="00255F31" w14:paraId="4B37120F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6D31770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Flujo Principal</w:t>
            </w:r>
          </w:p>
        </w:tc>
      </w:tr>
      <w:tr w:rsidR="00255F31" w:rsidRPr="00884CBD" w14:paraId="51454C44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AB8EB88" w14:textId="77777777" w:rsidR="00884CBD" w:rsidRDefault="00884CBD" w:rsidP="00884CBD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caso de uso comienza cuando el Repartidor selecciona la opción “Armar reparto”</w:t>
            </w:r>
          </w:p>
          <w:p w14:paraId="0330B18D" w14:textId="77777777" w:rsidR="00884CBD" w:rsidRDefault="00884CBD" w:rsidP="00884CBD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Repartidor selecciona los clientes que desea agregar a su recorrido.</w:t>
            </w:r>
          </w:p>
          <w:p w14:paraId="7E182C56" w14:textId="77777777" w:rsidR="00884CBD" w:rsidRDefault="00884CBD" w:rsidP="00884CBD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Repartidor selecciona “Armar recorrido”</w:t>
            </w:r>
          </w:p>
          <w:p w14:paraId="0069CF57" w14:textId="77777777" w:rsidR="00884CBD" w:rsidRDefault="00884CBD" w:rsidP="00884CBD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muestra un mapa con recorrido a realizar por el repartidor(con los clientes seleccionados por el mismo) .</w:t>
            </w:r>
          </w:p>
          <w:p w14:paraId="54B57B3A" w14:textId="77777777" w:rsidR="00255F31" w:rsidRPr="00884CBD" w:rsidRDefault="00255F3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  <w:lang w:val="es-UY"/>
              </w:rPr>
            </w:pPr>
            <w:bookmarkStart w:id="1" w:name="_GoBack"/>
            <w:bookmarkEnd w:id="1"/>
          </w:p>
        </w:tc>
      </w:tr>
      <w:tr w:rsidR="00255F31" w14:paraId="0C2A6108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6A8BB1A1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Alternativo</w:t>
            </w:r>
          </w:p>
        </w:tc>
      </w:tr>
      <w:tr w:rsidR="00255F31" w14:paraId="4035B5CA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0D926D4" w14:textId="77777777" w:rsidR="00255F31" w:rsidRPr="00884CBD" w:rsidRDefault="00884CBD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Registrar entrega/Rech</w:t>
            </w: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azo (en el punto 2)</w:t>
            </w:r>
          </w:p>
          <w:p w14:paraId="35B37253" w14:textId="77777777" w:rsidR="00255F31" w:rsidRDefault="00884CBD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Cancelar (en el punto 2)</w:t>
            </w:r>
          </w:p>
        </w:tc>
      </w:tr>
      <w:tr w:rsidR="00255F31" w14:paraId="7CFD52AD" w14:textId="77777777">
        <w:trPr>
          <w:trHeight w:val="300"/>
        </w:trPr>
        <w:tc>
          <w:tcPr>
            <w:tcW w:w="8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3634"/>
            <w:vAlign w:val="center"/>
          </w:tcPr>
          <w:p w14:paraId="678BE5D7" w14:textId="77777777" w:rsidR="00255F31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 de Flujo Excepción</w:t>
            </w:r>
          </w:p>
        </w:tc>
      </w:tr>
      <w:tr w:rsidR="00255F31" w14:paraId="156BA3EC" w14:textId="77777777">
        <w:trPr>
          <w:trHeight w:val="30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59B46E" w14:textId="77777777" w:rsidR="00255F31" w:rsidRDefault="00255F31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</w:p>
        </w:tc>
      </w:tr>
    </w:tbl>
    <w:p w14:paraId="5D7C64E8" w14:textId="77777777" w:rsidR="00255F31" w:rsidRDefault="00255F31">
      <w:pPr>
        <w:widowControl w:val="0"/>
        <w:spacing w:after="160" w:line="259" w:lineRule="auto"/>
        <w:rPr>
          <w:rFonts w:ascii="Calibri" w:eastAsia="Calibri" w:hAnsi="Calibri" w:cs="Calibri"/>
        </w:rPr>
      </w:pPr>
    </w:p>
    <w:tbl>
      <w:tblPr>
        <w:tblStyle w:val="a9"/>
        <w:tblW w:w="8970" w:type="dxa"/>
        <w:tblLayout w:type="fixed"/>
        <w:tblLook w:val="0400" w:firstRow="0" w:lastRow="0" w:firstColumn="0" w:lastColumn="0" w:noHBand="0" w:noVBand="1"/>
      </w:tblPr>
      <w:tblGrid>
        <w:gridCol w:w="8970"/>
      </w:tblGrid>
      <w:tr w:rsidR="00255F31" w14:paraId="675B8965" w14:textId="77777777">
        <w:trPr>
          <w:trHeight w:val="320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632523"/>
            <w:vAlign w:val="center"/>
          </w:tcPr>
          <w:p w14:paraId="0837FFC3" w14:textId="77777777" w:rsidR="00255F31" w:rsidRDefault="00884CB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FLUJOS ALTERNATIVOS [CU04]</w:t>
            </w:r>
          </w:p>
        </w:tc>
      </w:tr>
      <w:tr w:rsidR="00255F31" w:rsidRPr="00884CBD" w14:paraId="103B331D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3DB2D251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[CU04]. FA2 - Cancelar</w:t>
            </w:r>
          </w:p>
        </w:tc>
      </w:tr>
      <w:tr w:rsidR="00255F31" w:rsidRPr="00884CBD" w14:paraId="6CDE7962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24902A" w14:textId="77777777" w:rsidR="00255F31" w:rsidRPr="00884CBD" w:rsidRDefault="00884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 cualquier momento antes del punto 2 del flujo principal cuando el  Repartidor selecciona la opción cancelar.</w:t>
            </w:r>
          </w:p>
          <w:p w14:paraId="77BB70AC" w14:textId="77777777" w:rsidR="00255F31" w:rsidRPr="00884CBD" w:rsidRDefault="00884CB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sistema cancela y el caso de uso finaliza</w:t>
            </w:r>
          </w:p>
        </w:tc>
      </w:tr>
      <w:tr w:rsidR="00255F31" w:rsidRPr="00884CBD" w14:paraId="0D597113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63634"/>
            <w:vAlign w:val="center"/>
          </w:tcPr>
          <w:p w14:paraId="2DE38B08" w14:textId="77777777" w:rsidR="00255F31" w:rsidRPr="00884CBD" w:rsidRDefault="00884C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b/>
                <w:color w:val="FFFFFF"/>
                <w:sz w:val="24"/>
                <w:szCs w:val="24"/>
                <w:lang w:val="es-UY"/>
              </w:rPr>
              <w:t>Flujo Alternativo [CU04]. FA1 - Registrar entrega/rechazo</w:t>
            </w:r>
          </w:p>
        </w:tc>
      </w:tr>
      <w:tr w:rsidR="00255F31" w:rsidRPr="00884CBD" w14:paraId="155DBF46" w14:textId="77777777">
        <w:trPr>
          <w:trHeight w:val="320"/>
        </w:trPr>
        <w:tc>
          <w:tcPr>
            <w:tcW w:w="89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539E19" w14:textId="77777777" w:rsidR="00255F31" w:rsidRPr="00884CBD" w:rsidRDefault="00884CB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El flujo alternativo comienza en el punto 2 cuando el Repartidor selecciona la opción registrar entrega/rechazo que aparece sobre los clientes que estén en el mapa.</w:t>
            </w:r>
          </w:p>
          <w:p w14:paraId="11E507C4" w14:textId="77777777" w:rsidR="00255F31" w:rsidRPr="00884CBD" w:rsidRDefault="00884CB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Extend(&lt;CU02-Registrar entrega/Rechazo&gt;)</w:t>
            </w:r>
          </w:p>
          <w:p w14:paraId="1A67A626" w14:textId="77777777" w:rsidR="00255F31" w:rsidRPr="00884CBD" w:rsidRDefault="00884CB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s-UY"/>
              </w:rPr>
            </w:pP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Volver al paso 2 del flujo principal con la entreg</w:t>
            </w:r>
            <w:r w:rsidRPr="00884CBD">
              <w:rPr>
                <w:rFonts w:ascii="Calibri" w:eastAsia="Calibri" w:hAnsi="Calibri" w:cs="Calibri"/>
                <w:sz w:val="24"/>
                <w:szCs w:val="24"/>
                <w:lang w:val="es-UY"/>
              </w:rPr>
              <w:t>a del cliente finalizada.</w:t>
            </w:r>
          </w:p>
        </w:tc>
      </w:tr>
    </w:tbl>
    <w:p w14:paraId="487F8E23" w14:textId="77777777" w:rsidR="00255F31" w:rsidRPr="00884CBD" w:rsidRDefault="00255F31">
      <w:pPr>
        <w:widowControl w:val="0"/>
        <w:rPr>
          <w:b/>
          <w:sz w:val="28"/>
          <w:szCs w:val="28"/>
          <w:lang w:val="es-UY"/>
        </w:rPr>
      </w:pPr>
    </w:p>
    <w:sectPr w:rsidR="00255F31" w:rsidRPr="00884C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A40"/>
    <w:multiLevelType w:val="multilevel"/>
    <w:tmpl w:val="6484A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B755D5"/>
    <w:multiLevelType w:val="multilevel"/>
    <w:tmpl w:val="11684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1A7586"/>
    <w:multiLevelType w:val="multilevel"/>
    <w:tmpl w:val="E40C5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AA5151"/>
    <w:multiLevelType w:val="multilevel"/>
    <w:tmpl w:val="B3FE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A5974"/>
    <w:multiLevelType w:val="multilevel"/>
    <w:tmpl w:val="1974D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5B16E4"/>
    <w:multiLevelType w:val="multilevel"/>
    <w:tmpl w:val="CCD0D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AC69FC"/>
    <w:multiLevelType w:val="multilevel"/>
    <w:tmpl w:val="4EC2F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A03B69"/>
    <w:multiLevelType w:val="multilevel"/>
    <w:tmpl w:val="BAAAA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EB2786"/>
    <w:multiLevelType w:val="multilevel"/>
    <w:tmpl w:val="D654E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EC05C3"/>
    <w:multiLevelType w:val="multilevel"/>
    <w:tmpl w:val="6960E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8E217C"/>
    <w:multiLevelType w:val="multilevel"/>
    <w:tmpl w:val="873C8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5234C3"/>
    <w:multiLevelType w:val="multilevel"/>
    <w:tmpl w:val="A4B89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FF5227"/>
    <w:multiLevelType w:val="multilevel"/>
    <w:tmpl w:val="CCE4C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A61A73"/>
    <w:multiLevelType w:val="multilevel"/>
    <w:tmpl w:val="DCD68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C102B8"/>
    <w:multiLevelType w:val="multilevel"/>
    <w:tmpl w:val="E3443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0E23D5"/>
    <w:multiLevelType w:val="multilevel"/>
    <w:tmpl w:val="B600A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A551E6"/>
    <w:multiLevelType w:val="multilevel"/>
    <w:tmpl w:val="7368E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7E0663"/>
    <w:multiLevelType w:val="multilevel"/>
    <w:tmpl w:val="71D0B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E47E52"/>
    <w:multiLevelType w:val="multilevel"/>
    <w:tmpl w:val="ADF89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6A0553"/>
    <w:multiLevelType w:val="multilevel"/>
    <w:tmpl w:val="F642C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0F3C1D"/>
    <w:multiLevelType w:val="multilevel"/>
    <w:tmpl w:val="A8EA9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235F4E"/>
    <w:multiLevelType w:val="multilevel"/>
    <w:tmpl w:val="0F963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31715AD"/>
    <w:multiLevelType w:val="multilevel"/>
    <w:tmpl w:val="980C7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AC40BE"/>
    <w:multiLevelType w:val="multilevel"/>
    <w:tmpl w:val="F8C09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"/>
  </w:num>
  <w:num w:numId="5">
    <w:abstractNumId w:val="6"/>
  </w:num>
  <w:num w:numId="6">
    <w:abstractNumId w:val="20"/>
  </w:num>
  <w:num w:numId="7">
    <w:abstractNumId w:val="5"/>
  </w:num>
  <w:num w:numId="8">
    <w:abstractNumId w:val="4"/>
  </w:num>
  <w:num w:numId="9">
    <w:abstractNumId w:val="19"/>
  </w:num>
  <w:num w:numId="10">
    <w:abstractNumId w:val="10"/>
  </w:num>
  <w:num w:numId="11">
    <w:abstractNumId w:val="22"/>
  </w:num>
  <w:num w:numId="12">
    <w:abstractNumId w:val="14"/>
  </w:num>
  <w:num w:numId="13">
    <w:abstractNumId w:val="16"/>
  </w:num>
  <w:num w:numId="14">
    <w:abstractNumId w:val="15"/>
  </w:num>
  <w:num w:numId="15">
    <w:abstractNumId w:val="12"/>
  </w:num>
  <w:num w:numId="16">
    <w:abstractNumId w:val="9"/>
  </w:num>
  <w:num w:numId="17">
    <w:abstractNumId w:val="23"/>
  </w:num>
  <w:num w:numId="18">
    <w:abstractNumId w:val="2"/>
  </w:num>
  <w:num w:numId="19">
    <w:abstractNumId w:val="21"/>
  </w:num>
  <w:num w:numId="20">
    <w:abstractNumId w:val="8"/>
  </w:num>
  <w:num w:numId="21">
    <w:abstractNumId w:val="18"/>
  </w:num>
  <w:num w:numId="22">
    <w:abstractNumId w:val="17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31"/>
    <w:rsid w:val="00255F31"/>
    <w:rsid w:val="008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4:docId w14:val="291C1C73"/>
  <w15:docId w15:val="{9329F4DD-7142-49EA-9C94-5A547102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1262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Caporale</cp:lastModifiedBy>
  <cp:revision>2</cp:revision>
  <dcterms:created xsi:type="dcterms:W3CDTF">2019-08-16T22:58:00Z</dcterms:created>
  <dcterms:modified xsi:type="dcterms:W3CDTF">2019-08-16T22:58:00Z</dcterms:modified>
</cp:coreProperties>
</file>