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rPr>
          <w:rFonts w:ascii="Times New Roman"/>
          <w:i/>
        </w:rPr>
      </w:pPr>
      <w:r>
        <w:rPr/>
        <w:t>Maria</w:t>
      </w:r>
      <w:r>
        <w:rPr>
          <w:spacing w:val="-2"/>
        </w:rPr>
        <w:t> </w:t>
      </w:r>
      <w:r>
        <w:rPr/>
        <w:t>Rosana</w:t>
      </w:r>
      <w:r>
        <w:rPr>
          <w:spacing w:val="-2"/>
        </w:rPr>
        <w:t> </w:t>
      </w:r>
      <w:r>
        <w:rPr/>
        <w:t>Ramirez,</w:t>
      </w:r>
      <w:r>
        <w:rPr>
          <w:spacing w:val="1"/>
        </w:rPr>
        <w:t> </w:t>
      </w:r>
      <w:r>
        <w:rPr>
          <w:rFonts w:ascii="Times New Roman"/>
          <w:i/>
        </w:rPr>
        <w:t>Dr.</w:t>
      </w:r>
    </w:p>
    <w:p>
      <w:pPr>
        <w:pStyle w:val="BodyText"/>
        <w:spacing w:line="242" w:lineRule="auto" w:before="1"/>
        <w:ind w:right="155"/>
      </w:pPr>
      <w:r>
        <w:rPr>
          <w:b/>
        </w:rPr>
        <w:t>Lugar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trabajo</w:t>
      </w:r>
      <w:r>
        <w:rPr/>
        <w:t>:</w:t>
      </w:r>
      <w:r>
        <w:rPr>
          <w:spacing w:val="-5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Biológicas</w:t>
      </w:r>
      <w:r>
        <w:rPr>
          <w:spacing w:val="-2"/>
        </w:rPr>
        <w:t> </w:t>
      </w:r>
      <w:r>
        <w:rPr/>
        <w:t>de la</w:t>
      </w:r>
      <w:r>
        <w:rPr>
          <w:spacing w:val="-4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Bioquímica y</w:t>
      </w:r>
      <w:r>
        <w:rPr>
          <w:spacing w:val="-58"/>
        </w:rPr>
        <w:t> </w:t>
      </w:r>
      <w:r>
        <w:rPr/>
        <w:t>Ciencias Biológicas, Universidad Nacional del Litoral, Ciudad Universitaria. Paraje “El</w:t>
      </w:r>
      <w:r>
        <w:rPr>
          <w:spacing w:val="1"/>
        </w:rPr>
        <w:t> </w:t>
      </w:r>
      <w:r>
        <w:rPr/>
        <w:t>Pozo”</w:t>
      </w:r>
    </w:p>
    <w:p>
      <w:pPr>
        <w:pStyle w:val="BodyText"/>
        <w:spacing w:line="250" w:lineRule="exact"/>
      </w:pPr>
      <w:r>
        <w:rPr/>
        <w:t>s/n. C.C.</w:t>
      </w:r>
      <w:r>
        <w:rPr>
          <w:spacing w:val="-4"/>
        </w:rPr>
        <w:t> </w:t>
      </w:r>
      <w:r>
        <w:rPr/>
        <w:t>242</w:t>
      </w:r>
      <w:r>
        <w:rPr>
          <w:spacing w:val="4"/>
        </w:rPr>
        <w:t> </w:t>
      </w:r>
      <w:r>
        <w:rPr/>
        <w:t>–</w:t>
      </w:r>
      <w:r>
        <w:rPr>
          <w:spacing w:val="-3"/>
        </w:rPr>
        <w:t> </w:t>
      </w:r>
      <w:r>
        <w:rPr/>
        <w:t>3000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ciudad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Santa</w:t>
      </w:r>
      <w:r>
        <w:rPr>
          <w:spacing w:val="-4"/>
        </w:rPr>
        <w:t> </w:t>
      </w:r>
      <w:r>
        <w:rPr/>
        <w:t>Fe,</w:t>
      </w:r>
      <w:r>
        <w:rPr>
          <w:spacing w:val="-4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Santa</w:t>
      </w:r>
      <w:r>
        <w:rPr>
          <w:spacing w:val="-3"/>
        </w:rPr>
        <w:t> </w:t>
      </w:r>
      <w:r>
        <w:rPr/>
        <w:t>Fe.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i/>
          <w:sz w:val="22"/>
        </w:rPr>
        <w:t>e-mail</w:t>
      </w:r>
      <w:r>
        <w:rPr>
          <w:sz w:val="22"/>
        </w:rPr>
        <w:t>:</w:t>
      </w:r>
    </w:p>
    <w:p>
      <w:pPr>
        <w:pStyle w:val="BodyText"/>
        <w:spacing w:before="6"/>
        <w:ind w:right="5564"/>
      </w:pPr>
      <w:hyperlink r:id="rId5">
        <w:r>
          <w:rPr/>
          <w:t>mr.ramirez@conicet.gov.ar</w:t>
        </w:r>
      </w:hyperlink>
      <w:r>
        <w:rPr>
          <w:spacing w:val="1"/>
        </w:rPr>
        <w:t> </w:t>
      </w:r>
      <w:hyperlink r:id="rId6">
        <w:r>
          <w:rPr>
            <w:color w:val="0000FF"/>
            <w:spacing w:val="-1"/>
          </w:rPr>
          <w:t>mariarosanar@yahoo.com.br</w:t>
        </w:r>
      </w:hyperlink>
    </w:p>
    <w:p>
      <w:pPr>
        <w:pStyle w:val="BodyText"/>
        <w:spacing w:before="6"/>
        <w:ind w:left="0"/>
        <w:rPr>
          <w:sz w:val="21"/>
        </w:rPr>
      </w:pPr>
    </w:p>
    <w:p>
      <w:pPr>
        <w:spacing w:line="244" w:lineRule="auto" w:before="0"/>
        <w:ind w:left="119" w:right="5564" w:firstLine="0"/>
        <w:jc w:val="left"/>
        <w:rPr>
          <w:sz w:val="22"/>
        </w:rPr>
      </w:pPr>
      <w:r>
        <w:rPr>
          <w:b/>
          <w:sz w:val="22"/>
        </w:rPr>
        <w:t>Título/s de grado obtenidos</w:t>
      </w:r>
      <w:r>
        <w:rPr>
          <w:b/>
          <w:spacing w:val="1"/>
          <w:sz w:val="22"/>
        </w:rPr>
        <w:t> </w:t>
      </w:r>
      <w:r>
        <w:rPr>
          <w:sz w:val="22"/>
        </w:rPr>
        <w:t>Licenciado en Genética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Misiones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t>Título/s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PG</w:t>
      </w:r>
      <w:r>
        <w:rPr>
          <w:spacing w:val="1"/>
        </w:rPr>
        <w:t> </w:t>
      </w:r>
      <w:r>
        <w:rPr/>
        <w:t>obtenidos</w:t>
      </w: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Master: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Biológicas: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Bioquímica</w:t>
      </w:r>
    </w:p>
    <w:p>
      <w:pPr>
        <w:pStyle w:val="BodyText"/>
        <w:spacing w:line="242" w:lineRule="auto" w:before="2"/>
        <w:ind w:right="6880"/>
      </w:pPr>
      <w:r>
        <w:rPr/>
        <w:t>Área: Neurociencias</w:t>
      </w:r>
      <w:r>
        <w:rPr>
          <w:spacing w:val="-59"/>
        </w:rPr>
        <w:t> </w:t>
      </w:r>
      <w:r>
        <w:rPr/>
        <w:t>Beca:</w:t>
      </w:r>
      <w:r>
        <w:rPr>
          <w:spacing w:val="1"/>
        </w:rPr>
        <w:t> </w:t>
      </w:r>
      <w:r>
        <w:rPr/>
        <w:t>CNPq</w:t>
      </w:r>
    </w:p>
    <w:p>
      <w:pPr>
        <w:pStyle w:val="BodyText"/>
        <w:spacing w:line="237" w:lineRule="auto"/>
      </w:pPr>
      <w:r>
        <w:rPr/>
        <w:t>Dpto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Bioquímica,</w:t>
      </w:r>
      <w:r>
        <w:rPr>
          <w:spacing w:val="3"/>
        </w:rPr>
        <w:t> </w:t>
      </w:r>
      <w:r>
        <w:rPr>
          <w:color w:val="131213"/>
        </w:rPr>
        <w:t>Instituto</w:t>
      </w:r>
      <w:r>
        <w:rPr>
          <w:color w:val="131213"/>
          <w:spacing w:val="-5"/>
        </w:rPr>
        <w:t> </w:t>
      </w:r>
      <w:r>
        <w:rPr>
          <w:color w:val="131213"/>
        </w:rPr>
        <w:t>de</w:t>
      </w:r>
      <w:r>
        <w:rPr>
          <w:color w:val="131213"/>
          <w:spacing w:val="-4"/>
        </w:rPr>
        <w:t> </w:t>
      </w:r>
      <w:r>
        <w:rPr>
          <w:color w:val="131213"/>
        </w:rPr>
        <w:t>Ciências</w:t>
      </w:r>
      <w:r>
        <w:rPr>
          <w:color w:val="131213"/>
          <w:spacing w:val="-6"/>
        </w:rPr>
        <w:t> </w:t>
      </w:r>
      <w:r>
        <w:rPr>
          <w:color w:val="131213"/>
        </w:rPr>
        <w:t>Básicas</w:t>
      </w:r>
      <w:r>
        <w:rPr>
          <w:color w:val="131213"/>
          <w:spacing w:val="-6"/>
        </w:rPr>
        <w:t> </w:t>
      </w:r>
      <w:r>
        <w:rPr>
          <w:color w:val="131213"/>
        </w:rPr>
        <w:t>da</w:t>
      </w:r>
      <w:r>
        <w:rPr>
          <w:color w:val="131213"/>
          <w:spacing w:val="-4"/>
        </w:rPr>
        <w:t> </w:t>
      </w:r>
      <w:r>
        <w:rPr>
          <w:color w:val="131213"/>
        </w:rPr>
        <w:t>Saúde.</w:t>
      </w:r>
      <w:r>
        <w:rPr>
          <w:color w:val="131213"/>
          <w:spacing w:val="-5"/>
        </w:rPr>
        <w:t> </w:t>
      </w:r>
      <w:r>
        <w:rPr>
          <w:color w:val="131213"/>
        </w:rPr>
        <w:t>Universidade</w:t>
      </w:r>
      <w:r>
        <w:rPr>
          <w:color w:val="131213"/>
          <w:spacing w:val="-1"/>
        </w:rPr>
        <w:t> </w:t>
      </w:r>
      <w:r>
        <w:rPr>
          <w:color w:val="131213"/>
        </w:rPr>
        <w:t>Federal</w:t>
      </w:r>
      <w:r>
        <w:rPr>
          <w:color w:val="131213"/>
          <w:spacing w:val="-7"/>
        </w:rPr>
        <w:t> </w:t>
      </w:r>
      <w:r>
        <w:rPr>
          <w:color w:val="131213"/>
        </w:rPr>
        <w:t>do</w:t>
      </w:r>
      <w:r>
        <w:rPr>
          <w:color w:val="131213"/>
          <w:spacing w:val="-4"/>
        </w:rPr>
        <w:t> </w:t>
      </w:r>
      <w:r>
        <w:rPr>
          <w:color w:val="131213"/>
        </w:rPr>
        <w:t>Rio</w:t>
      </w:r>
      <w:r>
        <w:rPr>
          <w:color w:val="131213"/>
          <w:spacing w:val="-58"/>
        </w:rPr>
        <w:t> </w:t>
      </w:r>
      <w:r>
        <w:rPr>
          <w:color w:val="131213"/>
        </w:rPr>
        <w:t>Grande</w:t>
      </w:r>
      <w:r>
        <w:rPr>
          <w:color w:val="131213"/>
          <w:spacing w:val="-3"/>
        </w:rPr>
        <w:t> </w:t>
      </w:r>
      <w:r>
        <w:rPr>
          <w:color w:val="131213"/>
        </w:rPr>
        <w:t>do</w:t>
      </w:r>
      <w:r>
        <w:rPr>
          <w:color w:val="131213"/>
          <w:spacing w:val="-2"/>
        </w:rPr>
        <w:t> </w:t>
      </w:r>
      <w:r>
        <w:rPr>
          <w:color w:val="131213"/>
        </w:rPr>
        <w:t>Sul,</w:t>
      </w:r>
      <w:r>
        <w:rPr>
          <w:color w:val="131213"/>
          <w:spacing w:val="1"/>
        </w:rPr>
        <w:t> </w:t>
      </w:r>
      <w:r>
        <w:rPr>
          <w:color w:val="131213"/>
        </w:rPr>
        <w:t>Porto</w:t>
      </w:r>
      <w:r>
        <w:rPr>
          <w:color w:val="131213"/>
          <w:spacing w:val="-2"/>
        </w:rPr>
        <w:t> </w:t>
      </w:r>
      <w:r>
        <w:rPr>
          <w:color w:val="131213"/>
        </w:rPr>
        <w:t>Alegre,</w:t>
      </w:r>
      <w:r>
        <w:rPr>
          <w:color w:val="131213"/>
          <w:spacing w:val="2"/>
        </w:rPr>
        <w:t> </w:t>
      </w:r>
      <w:r>
        <w:rPr>
          <w:color w:val="131213"/>
        </w:rPr>
        <w:t>Rio</w:t>
      </w:r>
      <w:r>
        <w:rPr>
          <w:color w:val="131213"/>
          <w:spacing w:val="-3"/>
        </w:rPr>
        <w:t> </w:t>
      </w:r>
      <w:r>
        <w:rPr>
          <w:color w:val="131213"/>
        </w:rPr>
        <w:t>Grande</w:t>
      </w:r>
      <w:r>
        <w:rPr>
          <w:color w:val="131213"/>
          <w:spacing w:val="-2"/>
        </w:rPr>
        <w:t> </w:t>
      </w:r>
      <w:r>
        <w:rPr>
          <w:color w:val="131213"/>
        </w:rPr>
        <w:t>do</w:t>
      </w:r>
      <w:r>
        <w:rPr>
          <w:color w:val="131213"/>
          <w:spacing w:val="2"/>
        </w:rPr>
        <w:t> </w:t>
      </w:r>
      <w:r>
        <w:rPr>
          <w:color w:val="131213"/>
        </w:rPr>
        <w:t>Sul,</w:t>
      </w:r>
      <w:r>
        <w:rPr>
          <w:color w:val="131213"/>
          <w:spacing w:val="-4"/>
        </w:rPr>
        <w:t> </w:t>
      </w:r>
      <w:r>
        <w:rPr>
          <w:color w:val="131213"/>
        </w:rPr>
        <w:t>Brasil.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</w:pPr>
      <w:r>
        <w:rPr/>
        <w:t>Doctor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Farmaceuticas</w:t>
      </w:r>
    </w:p>
    <w:p>
      <w:pPr>
        <w:pStyle w:val="BodyText"/>
        <w:spacing w:line="237" w:lineRule="auto" w:before="9"/>
        <w:ind w:right="3411"/>
      </w:pPr>
      <w:r>
        <w:rPr/>
        <w:t>Área:</w:t>
      </w:r>
      <w:r>
        <w:rPr>
          <w:spacing w:val="-7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</w:t>
      </w:r>
      <w:r>
        <w:rPr>
          <w:spacing w:val="-2"/>
        </w:rPr>
        <w:t> </w:t>
      </w:r>
      <w:r>
        <w:rPr/>
        <w:t>prima</w:t>
      </w:r>
      <w:r>
        <w:rPr>
          <w:spacing w:val="-10"/>
        </w:rPr>
        <w:t> </w:t>
      </w:r>
      <w:r>
        <w:rPr/>
        <w:t>farmacéutica</w:t>
      </w:r>
      <w:r>
        <w:rPr>
          <w:spacing w:val="-58"/>
        </w:rPr>
        <w:t> </w:t>
      </w:r>
      <w:r>
        <w:rPr/>
        <w:t>Subárea:</w:t>
      </w:r>
      <w:r>
        <w:rPr>
          <w:spacing w:val="1"/>
        </w:rPr>
        <w:t> </w:t>
      </w:r>
      <w:r>
        <w:rPr/>
        <w:t>Neurociencias</w:t>
      </w:r>
    </w:p>
    <w:p>
      <w:pPr>
        <w:pStyle w:val="BodyText"/>
        <w:spacing w:before="1"/>
      </w:pPr>
      <w:r>
        <w:rPr/>
        <w:t>Beca:</w:t>
      </w:r>
      <w:r>
        <w:rPr>
          <w:spacing w:val="-1"/>
        </w:rPr>
        <w:t> </w:t>
      </w:r>
      <w:r>
        <w:rPr/>
        <w:t>Capes-CNPq</w:t>
      </w:r>
    </w:p>
    <w:p>
      <w:pPr>
        <w:pStyle w:val="BodyText"/>
        <w:spacing w:before="2"/>
      </w:pPr>
      <w:r>
        <w:rPr>
          <w:color w:val="131213"/>
        </w:rPr>
        <w:t>Faculdade de Farmácia &amp; Departamento de Bioquímica (Centro de Memoria-PUC-RS).</w:t>
      </w:r>
      <w:r>
        <w:rPr>
          <w:color w:val="131213"/>
          <w:spacing w:val="1"/>
        </w:rPr>
        <w:t> </w:t>
      </w:r>
      <w:r>
        <w:rPr>
          <w:color w:val="131213"/>
        </w:rPr>
        <w:t>Universidade</w:t>
      </w:r>
      <w:r>
        <w:rPr>
          <w:color w:val="131213"/>
          <w:spacing w:val="-2"/>
        </w:rPr>
        <w:t> </w:t>
      </w:r>
      <w:r>
        <w:rPr>
          <w:color w:val="131213"/>
        </w:rPr>
        <w:t>Federal</w:t>
      </w:r>
      <w:r>
        <w:rPr>
          <w:color w:val="131213"/>
          <w:spacing w:val="-4"/>
        </w:rPr>
        <w:t> </w:t>
      </w:r>
      <w:r>
        <w:rPr>
          <w:color w:val="131213"/>
        </w:rPr>
        <w:t>do</w:t>
      </w:r>
      <w:r>
        <w:rPr>
          <w:color w:val="131213"/>
          <w:spacing w:val="-2"/>
        </w:rPr>
        <w:t> </w:t>
      </w:r>
      <w:r>
        <w:rPr>
          <w:color w:val="131213"/>
        </w:rPr>
        <w:t>Rio</w:t>
      </w:r>
      <w:r>
        <w:rPr>
          <w:color w:val="131213"/>
          <w:spacing w:val="-5"/>
        </w:rPr>
        <w:t> </w:t>
      </w:r>
      <w:r>
        <w:rPr>
          <w:color w:val="131213"/>
        </w:rPr>
        <w:t>Grande</w:t>
      </w:r>
      <w:r>
        <w:rPr>
          <w:color w:val="131213"/>
          <w:spacing w:val="-2"/>
        </w:rPr>
        <w:t> </w:t>
      </w:r>
      <w:r>
        <w:rPr>
          <w:color w:val="131213"/>
        </w:rPr>
        <w:t>do</w:t>
      </w:r>
      <w:r>
        <w:rPr>
          <w:color w:val="131213"/>
          <w:spacing w:val="-5"/>
        </w:rPr>
        <w:t> </w:t>
      </w:r>
      <w:r>
        <w:rPr>
          <w:color w:val="131213"/>
        </w:rPr>
        <w:t>Sul</w:t>
      </w:r>
      <w:r>
        <w:rPr>
          <w:color w:val="131213"/>
          <w:spacing w:val="-4"/>
        </w:rPr>
        <w:t> </w:t>
      </w:r>
      <w:r>
        <w:rPr>
          <w:color w:val="131213"/>
        </w:rPr>
        <w:t>(UFRGS),</w:t>
      </w:r>
      <w:r>
        <w:rPr>
          <w:color w:val="131213"/>
          <w:spacing w:val="-2"/>
        </w:rPr>
        <w:t> </w:t>
      </w:r>
      <w:r>
        <w:rPr>
          <w:color w:val="131213"/>
        </w:rPr>
        <w:t>Porto</w:t>
      </w:r>
      <w:r>
        <w:rPr>
          <w:color w:val="131213"/>
          <w:spacing w:val="-2"/>
        </w:rPr>
        <w:t> </w:t>
      </w:r>
      <w:r>
        <w:rPr>
          <w:color w:val="131213"/>
        </w:rPr>
        <w:t>Alegre,</w:t>
      </w:r>
      <w:r>
        <w:rPr>
          <w:color w:val="131213"/>
          <w:spacing w:val="-1"/>
        </w:rPr>
        <w:t> </w:t>
      </w:r>
      <w:r>
        <w:rPr>
          <w:color w:val="131213"/>
        </w:rPr>
        <w:t>Rio</w:t>
      </w:r>
      <w:r>
        <w:rPr>
          <w:color w:val="131213"/>
          <w:spacing w:val="-6"/>
        </w:rPr>
        <w:t> </w:t>
      </w:r>
      <w:r>
        <w:rPr>
          <w:color w:val="131213"/>
        </w:rPr>
        <w:t>Grande</w:t>
      </w:r>
      <w:r>
        <w:rPr>
          <w:color w:val="131213"/>
          <w:spacing w:val="-2"/>
        </w:rPr>
        <w:t> </w:t>
      </w:r>
      <w:r>
        <w:rPr>
          <w:color w:val="131213"/>
        </w:rPr>
        <w:t>do</w:t>
      </w:r>
      <w:r>
        <w:rPr>
          <w:color w:val="131213"/>
          <w:spacing w:val="-5"/>
        </w:rPr>
        <w:t> </w:t>
      </w:r>
      <w:r>
        <w:rPr>
          <w:color w:val="131213"/>
        </w:rPr>
        <w:t>Sul,</w:t>
      </w:r>
      <w:r>
        <w:rPr>
          <w:color w:val="131213"/>
          <w:spacing w:val="-58"/>
        </w:rPr>
        <w:t> </w:t>
      </w:r>
      <w:r>
        <w:rPr>
          <w:color w:val="131213"/>
        </w:rPr>
        <w:t>Brasil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</w:pPr>
      <w:r>
        <w:rPr/>
        <w:t>Posdoctorado</w:t>
      </w:r>
    </w:p>
    <w:p>
      <w:pPr>
        <w:pStyle w:val="BodyText"/>
        <w:spacing w:before="2"/>
        <w:ind w:right="3411"/>
      </w:pPr>
      <w:r>
        <w:rPr/>
        <w:t>Área:</w:t>
      </w:r>
      <w:r>
        <w:rPr>
          <w:spacing w:val="-7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</w:t>
      </w:r>
      <w:r>
        <w:rPr>
          <w:spacing w:val="-2"/>
        </w:rPr>
        <w:t> </w:t>
      </w:r>
      <w:r>
        <w:rPr/>
        <w:t>prima</w:t>
      </w:r>
      <w:r>
        <w:rPr>
          <w:spacing w:val="-10"/>
        </w:rPr>
        <w:t> </w:t>
      </w:r>
      <w:r>
        <w:rPr/>
        <w:t>farmacéutica</w:t>
      </w:r>
      <w:r>
        <w:rPr>
          <w:spacing w:val="-58"/>
        </w:rPr>
        <w:t> </w:t>
      </w:r>
      <w:r>
        <w:rPr/>
        <w:t>Subárea:</w:t>
      </w:r>
      <w:r>
        <w:rPr>
          <w:spacing w:val="1"/>
        </w:rPr>
        <w:t> </w:t>
      </w:r>
      <w:r>
        <w:rPr/>
        <w:t>Neurociencias</w:t>
      </w:r>
    </w:p>
    <w:p>
      <w:pPr>
        <w:pStyle w:val="BodyText"/>
        <w:spacing w:line="237" w:lineRule="auto" w:before="5"/>
      </w:pPr>
      <w:r>
        <w:rPr/>
        <w:t>Aplicación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microarray</w:t>
      </w:r>
      <w:r>
        <w:rPr>
          <w:spacing w:val="-5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7"/>
        </w:rPr>
        <w:t> </w:t>
      </w:r>
      <w:r>
        <w:rPr/>
        <w:t>objetivo de analizar</w:t>
      </w:r>
      <w:r>
        <w:rPr>
          <w:spacing w:val="-3"/>
        </w:rPr>
        <w:t> </w:t>
      </w:r>
      <w:r>
        <w:rPr/>
        <w:t>los</w:t>
      </w:r>
      <w:r>
        <w:rPr>
          <w:spacing w:val="-6"/>
        </w:rPr>
        <w:t> </w:t>
      </w:r>
      <w:r>
        <w:rPr/>
        <w:t>efectos</w:t>
      </w:r>
      <w:r>
        <w:rPr>
          <w:spacing w:val="-1"/>
        </w:rPr>
        <w:t> </w:t>
      </w:r>
      <w:r>
        <w:rPr/>
        <w:t>beneficiosos</w:t>
      </w:r>
      <w:r>
        <w:rPr>
          <w:spacing w:val="-58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compuestos</w:t>
      </w:r>
      <w:r>
        <w:rPr>
          <w:spacing w:val="-5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el Sistema</w:t>
      </w:r>
      <w:r>
        <w:rPr>
          <w:spacing w:val="-3"/>
        </w:rPr>
        <w:t> </w:t>
      </w:r>
      <w:r>
        <w:rPr/>
        <w:t>Nervioso</w:t>
      </w:r>
      <w:r>
        <w:rPr>
          <w:spacing w:val="2"/>
        </w:rPr>
        <w:t> </w:t>
      </w:r>
      <w:r>
        <w:rPr/>
        <w:t>Central.</w:t>
      </w:r>
    </w:p>
    <w:p>
      <w:pPr>
        <w:pStyle w:val="BodyText"/>
        <w:spacing w:before="1"/>
      </w:pPr>
      <w:r>
        <w:rPr/>
        <w:t>Beca:</w:t>
      </w:r>
      <w:r>
        <w:rPr>
          <w:spacing w:val="-1"/>
        </w:rPr>
        <w:t> </w:t>
      </w:r>
      <w:r>
        <w:rPr/>
        <w:t>CNPq</w:t>
      </w:r>
    </w:p>
    <w:p>
      <w:pPr>
        <w:pStyle w:val="BodyText"/>
        <w:spacing w:line="237" w:lineRule="auto" w:before="3"/>
        <w:ind w:right="793"/>
      </w:pPr>
      <w:r>
        <w:rPr/>
        <w:t>Faculdad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Farmácia</w:t>
      </w:r>
      <w:r>
        <w:rPr>
          <w:spacing w:val="5"/>
        </w:rPr>
        <w:t> </w:t>
      </w:r>
      <w:r>
        <w:rPr/>
        <w:t>-UFRGS/LNLS, BIOMOL-CAMPINAS-SP-Brasil</w:t>
      </w:r>
      <w:r>
        <w:rPr>
          <w:spacing w:val="1"/>
        </w:rPr>
        <w:t> </w:t>
      </w:r>
      <w:r>
        <w:rPr/>
        <w:t>Financiador:</w:t>
      </w:r>
      <w:r>
        <w:rPr>
          <w:spacing w:val="-5"/>
        </w:rPr>
        <w:t> </w:t>
      </w:r>
      <w:r>
        <w:rPr/>
        <w:t>Edital</w:t>
      </w:r>
      <w:r>
        <w:rPr>
          <w:spacing w:val="-2"/>
        </w:rPr>
        <w:t> </w:t>
      </w:r>
      <w:r>
        <w:rPr/>
        <w:t>MEC/CAPES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MCT/FINEP/CNPQ no.</w:t>
      </w:r>
      <w:r>
        <w:rPr>
          <w:spacing w:val="-5"/>
        </w:rPr>
        <w:t> </w:t>
      </w:r>
      <w:r>
        <w:rPr/>
        <w:t>034/2007</w:t>
      </w:r>
      <w:r>
        <w:rPr>
          <w:spacing w:val="4"/>
        </w:rPr>
        <w:t> </w:t>
      </w:r>
      <w:r>
        <w:rPr/>
        <w:t>–</w:t>
      </w:r>
      <w:r>
        <w:rPr>
          <w:spacing w:val="-4"/>
        </w:rPr>
        <w:t> </w:t>
      </w:r>
      <w:r>
        <w:rPr/>
        <w:t>PNPD</w:t>
      </w:r>
      <w:r>
        <w:rPr>
          <w:spacing w:val="-7"/>
        </w:rPr>
        <w:t> </w:t>
      </w:r>
      <w:r>
        <w:rPr/>
        <w:t>2007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line="242" w:lineRule="auto" w:before="0"/>
        <w:ind w:left="119" w:right="5761" w:firstLine="0"/>
        <w:jc w:val="left"/>
        <w:rPr>
          <w:sz w:val="22"/>
        </w:rPr>
      </w:pPr>
      <w:r>
        <w:rPr>
          <w:b/>
          <w:sz w:val="22"/>
        </w:rPr>
        <w:t>Cargo/s en investigación</w:t>
      </w:r>
      <w:r>
        <w:rPr>
          <w:b/>
          <w:spacing w:val="1"/>
          <w:sz w:val="22"/>
        </w:rPr>
        <w:t> </w:t>
      </w:r>
      <w:r>
        <w:rPr>
          <w:sz w:val="22"/>
        </w:rPr>
        <w:t>Investigador</w:t>
      </w:r>
      <w:r>
        <w:rPr>
          <w:spacing w:val="-7"/>
          <w:sz w:val="22"/>
        </w:rPr>
        <w:t> </w:t>
      </w:r>
      <w:r>
        <w:rPr>
          <w:sz w:val="22"/>
        </w:rPr>
        <w:t>Adjunto,</w:t>
      </w:r>
      <w:r>
        <w:rPr>
          <w:spacing w:val="-8"/>
          <w:sz w:val="22"/>
        </w:rPr>
        <w:t> </w:t>
      </w:r>
      <w:r>
        <w:rPr>
          <w:sz w:val="22"/>
        </w:rPr>
        <w:t>CONICET</w:t>
      </w:r>
      <w:r>
        <w:rPr>
          <w:spacing w:val="-58"/>
          <w:sz w:val="22"/>
        </w:rPr>
        <w:t> </w:t>
      </w:r>
      <w:r>
        <w:rPr>
          <w:sz w:val="22"/>
        </w:rPr>
        <w:t>CONICET-FBCB-UNL</w:t>
      </w:r>
    </w:p>
    <w:p>
      <w:pPr>
        <w:pStyle w:val="BodyText"/>
        <w:spacing w:line="250" w:lineRule="exact"/>
      </w:pPr>
      <w:r>
        <w:rPr/>
        <w:t>Actual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line="252" w:lineRule="exact"/>
      </w:pPr>
      <w:r>
        <w:rPr/>
        <w:t>Participación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de </w:t>
      </w:r>
      <w:r>
        <w:rPr>
          <w:rFonts w:ascii="Times New Roman" w:hAnsi="Times New Roman"/>
          <w:i/>
        </w:rPr>
        <w:t>Cannabis </w:t>
      </w:r>
      <w:r>
        <w:rPr/>
        <w:t>Medicinal</w:t>
      </w:r>
    </w:p>
    <w:p>
      <w:pPr>
        <w:pStyle w:val="BodyText"/>
        <w:spacing w:line="244" w:lineRule="auto"/>
        <w:ind w:right="924"/>
      </w:pPr>
      <w:r>
        <w:rPr>
          <w:b/>
        </w:rPr>
        <w:t>2016-2017</w:t>
      </w:r>
      <w:r>
        <w:rPr/>
        <w:t>. Participación como Conferencista en diversas Jornadas Nacionales e</w:t>
      </w:r>
      <w:r>
        <w:rPr>
          <w:spacing w:val="-59"/>
        </w:rPr>
        <w:t> </w:t>
      </w:r>
      <w:r>
        <w:rPr/>
        <w:t>Internacionales</w:t>
      </w:r>
    </w:p>
    <w:p>
      <w:pPr>
        <w:pStyle w:val="BodyText"/>
        <w:spacing w:line="242" w:lineRule="auto"/>
      </w:pPr>
      <w:r>
        <w:rPr/>
        <w:t>para discutir el uso racional del </w:t>
      </w:r>
      <w:r>
        <w:rPr>
          <w:i/>
        </w:rPr>
        <w:t>Cannabis </w:t>
      </w:r>
      <w:r>
        <w:rPr/>
        <w:t>Medicinal desde la óptica de las Ciencias</w:t>
      </w:r>
      <w:r>
        <w:rPr>
          <w:spacing w:val="1"/>
        </w:rPr>
        <w:t> </w:t>
      </w:r>
      <w:r>
        <w:rPr/>
        <w:t>Farmacéuticas.</w:t>
      </w:r>
      <w:r>
        <w:rPr>
          <w:spacing w:val="-2"/>
        </w:rPr>
        <w:t> </w:t>
      </w:r>
      <w:r>
        <w:rPr/>
        <w:t>Por</w:t>
      </w:r>
      <w:r>
        <w:rPr>
          <w:spacing w:val="-5"/>
        </w:rPr>
        <w:t> </w:t>
      </w:r>
      <w:r>
        <w:rPr/>
        <w:t>invitación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Comisión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Honorable</w:t>
      </w:r>
      <w:r>
        <w:rPr>
          <w:spacing w:val="-6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</w:t>
      </w:r>
      <w:r>
        <w:rPr>
          <w:spacing w:val="-58"/>
        </w:rPr>
        <w:t> </w:t>
      </w:r>
      <w:r>
        <w:rPr/>
        <w:t>Diputados 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Nación.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</w:pPr>
      <w:r>
        <w:rPr/>
        <w:t>Artículos</w:t>
      </w:r>
      <w:r>
        <w:rPr>
          <w:spacing w:val="-4"/>
        </w:rPr>
        <w:t> </w:t>
      </w:r>
      <w:r>
        <w:rPr/>
        <w:t>publicados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revistas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referato</w:t>
      </w:r>
    </w:p>
    <w:p>
      <w:pPr>
        <w:spacing w:after="0"/>
        <w:sectPr>
          <w:type w:val="continuous"/>
          <w:pgSz w:w="12240" w:h="15840"/>
          <w:pgMar w:top="1340" w:bottom="280" w:left="1580" w:right="1660"/>
        </w:sectPr>
      </w:pPr>
    </w:p>
    <w:p>
      <w:pPr>
        <w:pStyle w:val="BodyText"/>
        <w:spacing w:line="232" w:lineRule="auto" w:before="177"/>
        <w:rPr>
          <w:i/>
        </w:rPr>
      </w:pPr>
      <w:r>
        <w:rPr/>
        <w:t>Preliminary</w:t>
      </w:r>
      <w:r>
        <w:rPr>
          <w:spacing w:val="-8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Hemagglutinating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Seed</w:t>
      </w:r>
      <w:r>
        <w:rPr>
          <w:spacing w:val="-6"/>
        </w:rPr>
        <w:t> </w:t>
      </w:r>
      <w:r>
        <w:rPr/>
        <w:t>Extracts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Amaranth</w:t>
      </w:r>
      <w:r>
        <w:rPr>
          <w:spacing w:val="-58"/>
        </w:rPr>
        <w:t> </w:t>
      </w:r>
      <w:r>
        <w:rPr/>
        <w:t>Genus.</w:t>
      </w:r>
      <w:r>
        <w:rPr>
          <w:spacing w:val="-4"/>
        </w:rPr>
        <w:t> </w:t>
      </w:r>
      <w:r>
        <w:rPr/>
        <w:t>Int.</w:t>
      </w:r>
      <w:r>
        <w:rPr>
          <w:spacing w:val="2"/>
        </w:rPr>
        <w:t> </w:t>
      </w:r>
      <w:r>
        <w:rPr/>
        <w:t>J.</w:t>
      </w:r>
      <w:r>
        <w:rPr>
          <w:spacing w:val="-3"/>
        </w:rPr>
        <w:t> </w:t>
      </w:r>
      <w:r>
        <w:rPr/>
        <w:t>Adv.</w:t>
      </w:r>
      <w:r>
        <w:rPr>
          <w:spacing w:val="2"/>
        </w:rPr>
        <w:t> </w:t>
      </w:r>
      <w:r>
        <w:rPr/>
        <w:t>Res.</w:t>
      </w:r>
      <w:r>
        <w:rPr>
          <w:spacing w:val="-3"/>
        </w:rPr>
        <w:t> </w:t>
      </w:r>
      <w:r>
        <w:rPr/>
        <w:t>2018,</w:t>
      </w:r>
      <w:r>
        <w:rPr>
          <w:spacing w:val="2"/>
        </w:rPr>
        <w:t> </w:t>
      </w:r>
      <w:r>
        <w:rPr/>
        <w:t>6(6),</w:t>
      </w:r>
      <w:r>
        <w:rPr>
          <w:spacing w:val="2"/>
        </w:rPr>
        <w:t> </w:t>
      </w:r>
      <w:r>
        <w:rPr/>
        <w:t>515-519</w:t>
      </w:r>
      <w:r>
        <w:rPr>
          <w:i/>
        </w:rPr>
        <w:t>.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spacing w:line="237" w:lineRule="auto"/>
        <w:ind w:right="793"/>
      </w:pP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intravaginal</w:t>
      </w:r>
      <w:r>
        <w:rPr>
          <w:spacing w:val="-5"/>
        </w:rPr>
        <w:t> </w:t>
      </w:r>
      <w:r>
        <w:rPr/>
        <w:t>immunization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formaldehyde</w:t>
      </w:r>
      <w:r>
        <w:rPr>
          <w:spacing w:val="-7"/>
        </w:rPr>
        <w:t> </w:t>
      </w:r>
      <w:r>
        <w:rPr/>
        <w:t>fixed</w:t>
      </w:r>
      <w:r>
        <w:rPr>
          <w:spacing w:val="-2"/>
        </w:rPr>
        <w:t> </w:t>
      </w:r>
      <w:r>
        <w:rPr/>
        <w:t>cells</w:t>
      </w:r>
      <w:r>
        <w:rPr>
          <w:spacing w:val="-8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clearance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T.</w:t>
      </w:r>
      <w:r>
        <w:rPr>
          <w:spacing w:val="-4"/>
        </w:rPr>
        <w:t> </w:t>
      </w:r>
      <w:r>
        <w:rPr/>
        <w:t>foetus</w:t>
      </w:r>
      <w:r>
        <w:rPr>
          <w:spacing w:val="-4"/>
        </w:rPr>
        <w:t> </w:t>
      </w:r>
      <w:r>
        <w:rPr/>
        <w:t>infection.</w:t>
      </w:r>
      <w:r>
        <w:rPr>
          <w:spacing w:val="-3"/>
        </w:rPr>
        <w:t> </w:t>
      </w:r>
      <w:r>
        <w:rPr/>
        <w:t>Veterinary</w:t>
      </w:r>
      <w:r>
        <w:rPr>
          <w:spacing w:val="1"/>
        </w:rPr>
        <w:t> </w:t>
      </w:r>
      <w:r>
        <w:rPr/>
        <w:t>Parasitology</w:t>
      </w:r>
      <w:r>
        <w:rPr>
          <w:spacing w:val="-4"/>
        </w:rPr>
        <w:t> </w:t>
      </w:r>
      <w:r>
        <w:rPr/>
        <w:t>2018,</w:t>
      </w:r>
      <w:r>
        <w:rPr>
          <w:spacing w:val="-3"/>
        </w:rPr>
        <w:t> </w:t>
      </w:r>
      <w:r>
        <w:rPr/>
        <w:t>255,</w:t>
      </w:r>
      <w:r>
        <w:rPr>
          <w:spacing w:val="-3"/>
        </w:rPr>
        <w:t> </w:t>
      </w:r>
      <w:r>
        <w:rPr/>
        <w:t>32-37.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right="179"/>
      </w:pPr>
      <w:r>
        <w:rPr/>
        <w:t>Phenolic composition, antioxidant and enzyme inhibitory activities of </w:t>
      </w:r>
      <w:r>
        <w:rPr>
          <w:i/>
        </w:rPr>
        <w:t>Cucurbitaceae </w:t>
      </w:r>
      <w:r>
        <w:rPr/>
        <w:t>fruits.</w:t>
      </w:r>
      <w:r>
        <w:rPr>
          <w:spacing w:val="-59"/>
        </w:rPr>
        <w:t> </w:t>
      </w:r>
      <w:r>
        <w:rPr/>
        <w:t>International Journal of Scientific Engineering and Applied Science (IJSEAS), vol -04</w:t>
      </w:r>
      <w:r>
        <w:rPr>
          <w:spacing w:val="1"/>
        </w:rPr>
        <w:t> </w:t>
      </w:r>
      <w:r>
        <w:rPr/>
        <w:t>Issue-01–2018</w:t>
      </w:r>
      <w:r>
        <w:rPr>
          <w:spacing w:val="-3"/>
        </w:rPr>
        <w:t> </w:t>
      </w:r>
      <w:r>
        <w:rPr/>
        <w:t>of</w:t>
      </w:r>
      <w:r>
        <w:rPr>
          <w:spacing w:val="8"/>
        </w:rPr>
        <w:t> </w:t>
      </w:r>
      <w:r>
        <w:rPr>
          <w:i/>
        </w:rPr>
        <w:t>IJSEAS</w:t>
      </w:r>
      <w:r>
        <w:rPr>
          <w:i/>
          <w:spacing w:val="-3"/>
        </w:rPr>
        <w:t> </w:t>
      </w:r>
      <w:r>
        <w:rPr>
          <w:i/>
        </w:rPr>
        <w:t>Journal</w:t>
      </w:r>
      <w:r>
        <w:rPr/>
        <w:t>.</w:t>
      </w:r>
      <w:r>
        <w:rPr>
          <w:spacing w:val="-3"/>
        </w:rPr>
        <w:t> </w:t>
      </w:r>
      <w:r>
        <w:rPr>
          <w:b/>
        </w:rPr>
        <w:t>ISSN</w:t>
      </w:r>
      <w:r>
        <w:rPr/>
        <w:t>:</w:t>
      </w:r>
      <w:r>
        <w:rPr>
          <w:spacing w:val="1"/>
        </w:rPr>
        <w:t> </w:t>
      </w:r>
      <w:r>
        <w:rPr/>
        <w:t>2395-3470.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Potential</w:t>
      </w:r>
      <w:r>
        <w:rPr>
          <w:spacing w:val="-4"/>
        </w:rPr>
        <w:t> </w:t>
      </w:r>
      <w:r>
        <w:rPr/>
        <w:t>Health</w:t>
      </w:r>
      <w:r>
        <w:rPr>
          <w:spacing w:val="-5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of</w:t>
      </w:r>
      <w:r>
        <w:rPr>
          <w:spacing w:val="7"/>
        </w:rPr>
        <w:t> </w:t>
      </w:r>
      <w:r>
        <w:rPr>
          <w:i/>
        </w:rPr>
        <w:t>Cannabis</w:t>
      </w:r>
      <w:r>
        <w:rPr>
          <w:i/>
          <w:spacing w:val="-5"/>
        </w:rPr>
        <w:t> </w:t>
      </w:r>
      <w:r>
        <w:rPr/>
        <w:t>Extracts: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Review.</w:t>
      </w:r>
      <w:r>
        <w:rPr>
          <w:spacing w:val="-2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Journal</w:t>
      </w:r>
    </w:p>
    <w:p>
      <w:pPr>
        <w:pStyle w:val="BodyText"/>
        <w:spacing w:before="2"/>
        <w:ind w:right="155"/>
      </w:pPr>
      <w:r>
        <w:rPr/>
        <w:t>of</w:t>
      </w:r>
      <w:r>
        <w:rPr>
          <w:spacing w:val="4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Biomedical</w:t>
      </w:r>
      <w:r>
        <w:rPr>
          <w:spacing w:val="-7"/>
        </w:rPr>
        <w:t> </w:t>
      </w:r>
      <w:r>
        <w:rPr/>
        <w:t>Science</w:t>
      </w:r>
      <w:r>
        <w:rPr>
          <w:spacing w:val="-4"/>
        </w:rPr>
        <w:t> </w:t>
      </w:r>
      <w:r>
        <w:rPr/>
        <w:t>2016;</w:t>
      </w:r>
      <w:r>
        <w:rPr>
          <w:spacing w:val="-4"/>
        </w:rPr>
        <w:t> </w:t>
      </w:r>
      <w:r>
        <w:rPr/>
        <w:t>2(1):</w:t>
      </w:r>
      <w:r>
        <w:rPr>
          <w:spacing w:val="-5"/>
        </w:rPr>
        <w:t> </w:t>
      </w:r>
      <w:r>
        <w:rPr/>
        <w:t>1-8.</w:t>
      </w:r>
      <w:r>
        <w:rPr>
          <w:spacing w:val="1"/>
        </w:rPr>
        <w:t> </w:t>
      </w:r>
      <w:r>
        <w:rPr/>
        <w:t>(American</w:t>
      </w:r>
      <w:r>
        <w:rPr>
          <w:spacing w:val="-4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Science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Tecnology).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line="242" w:lineRule="auto" w:before="1"/>
        <w:ind w:left="119" w:right="120" w:firstLine="0"/>
        <w:jc w:val="both"/>
        <w:rPr>
          <w:sz w:val="22"/>
        </w:rPr>
      </w:pPr>
      <w:r>
        <w:rPr>
          <w:sz w:val="22"/>
        </w:rPr>
        <w:t>Loop mediated isothermal amplification method based on 5.8S ribosomal DNA sequences</w:t>
      </w:r>
      <w:r>
        <w:rPr>
          <w:spacing w:val="-59"/>
          <w:sz w:val="22"/>
        </w:rPr>
        <w:t> </w:t>
      </w:r>
      <w:r>
        <w:rPr>
          <w:sz w:val="22"/>
        </w:rPr>
        <w:t>for specific detection of </w:t>
      </w:r>
      <w:r>
        <w:rPr>
          <w:i/>
          <w:sz w:val="22"/>
        </w:rPr>
        <w:t>Tritrichomonas foetus</w:t>
      </w:r>
      <w:r>
        <w:rPr>
          <w:sz w:val="22"/>
        </w:rPr>
        <w:t>. 2013 </w:t>
      </w:r>
      <w:r>
        <w:rPr>
          <w:i/>
          <w:sz w:val="22"/>
        </w:rPr>
        <w:t>Veterinary Parasitology</w:t>
      </w:r>
      <w:r>
        <w:rPr>
          <w:sz w:val="22"/>
        </w:rPr>
        <w:t>. ISSN: 0304-</w:t>
      </w:r>
      <w:r>
        <w:rPr>
          <w:spacing w:val="1"/>
          <w:sz w:val="22"/>
        </w:rPr>
        <w:t> </w:t>
      </w:r>
      <w:r>
        <w:rPr>
          <w:sz w:val="22"/>
        </w:rPr>
        <w:t>4017.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ind w:right="793"/>
      </w:pP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i/>
        </w:rPr>
        <w:t>Psidium</w:t>
      </w:r>
      <w:r>
        <w:rPr>
          <w:i/>
          <w:spacing w:val="-3"/>
        </w:rPr>
        <w:t> </w:t>
      </w:r>
      <w:r>
        <w:rPr>
          <w:i/>
        </w:rPr>
        <w:t>cattleyanum</w:t>
      </w:r>
      <w:r>
        <w:rPr>
          <w:i/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Gene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Senescent</w:t>
      </w:r>
      <w:r>
        <w:rPr>
          <w:spacing w:val="-58"/>
        </w:rPr>
        <w:t> </w:t>
      </w:r>
      <w:r>
        <w:rPr/>
        <w:t>Mouse</w:t>
      </w:r>
      <w:r>
        <w:rPr>
          <w:spacing w:val="1"/>
        </w:rPr>
        <w:t> </w:t>
      </w:r>
      <w:r>
        <w:rPr/>
        <w:t>Hippocampus.</w:t>
      </w:r>
      <w:r>
        <w:rPr>
          <w:spacing w:val="2"/>
        </w:rPr>
        <w:t> </w:t>
      </w:r>
      <w:r>
        <w:rPr/>
        <w:t>BLACPMA</w:t>
      </w:r>
      <w:r>
        <w:rPr>
          <w:spacing w:val="1"/>
        </w:rPr>
        <w:t> </w:t>
      </w:r>
      <w:r>
        <w:rPr/>
        <w:t>vol.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2</w:t>
      </w:r>
      <w:r>
        <w:rPr>
          <w:spacing w:val="10"/>
        </w:rPr>
        <w:t> </w:t>
      </w:r>
      <w:r>
        <w:rPr/>
        <w:t>-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line="242" w:lineRule="auto" w:before="205"/>
        <w:ind w:right="155"/>
      </w:pPr>
      <w:r>
        <w:rPr/>
        <w:t>Evaluation of the Polyphenolic Content, Anti-Inflammatory and Antioxidant Activities of</w:t>
      </w:r>
      <w:r>
        <w:rPr>
          <w:spacing w:val="1"/>
        </w:rPr>
        <w:t> </w:t>
      </w:r>
      <w:r>
        <w:rPr/>
        <w:t>Total Extract from </w:t>
      </w:r>
      <w:r>
        <w:rPr>
          <w:i/>
        </w:rPr>
        <w:t>Eugenia pyriformes </w:t>
      </w:r>
      <w:r>
        <w:rPr/>
        <w:t>Cambess (Uvaia) Fruits. J Food Biochem. 36: 405-</w:t>
      </w:r>
      <w:r>
        <w:rPr>
          <w:spacing w:val="-59"/>
        </w:rPr>
        <w:t> </w:t>
      </w:r>
      <w:r>
        <w:rPr/>
        <w:t>412,</w:t>
      </w:r>
      <w:r>
        <w:rPr>
          <w:spacing w:val="-3"/>
        </w:rPr>
        <w:t> </w:t>
      </w:r>
      <w:r>
        <w:rPr/>
        <w:t>2012.</w:t>
      </w:r>
      <w:r>
        <w:rPr>
          <w:spacing w:val="-3"/>
        </w:rPr>
        <w:t> </w:t>
      </w:r>
      <w:r>
        <w:rPr/>
        <w:t>ISSN 0145-8884.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37" w:lineRule="auto"/>
        <w:ind w:right="160"/>
        <w:jc w:val="both"/>
      </w:pPr>
      <w:r>
        <w:rPr/>
        <w:t>Polyphenols content and evaluation of antichemotactic, antiedematogenic and antioxidant</w:t>
      </w:r>
      <w:r>
        <w:rPr>
          <w:spacing w:val="-60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of</w:t>
      </w:r>
      <w:r>
        <w:rPr>
          <w:spacing w:val="3"/>
        </w:rPr>
        <w:t> </w:t>
      </w:r>
      <w:r>
        <w:rPr>
          <w:i/>
        </w:rPr>
        <w:t>Rubus</w:t>
      </w:r>
      <w:r>
        <w:rPr>
          <w:i/>
          <w:spacing w:val="2"/>
        </w:rPr>
        <w:t> </w:t>
      </w:r>
      <w:r>
        <w:rPr/>
        <w:t>sp.</w:t>
      </w:r>
      <w:r>
        <w:rPr>
          <w:spacing w:val="-4"/>
        </w:rPr>
        <w:t> </w:t>
      </w:r>
      <w:r>
        <w:rPr/>
        <w:t>Cultivars.</w:t>
      </w:r>
      <w:r>
        <w:rPr>
          <w:spacing w:val="1"/>
        </w:rPr>
        <w:t> </w:t>
      </w:r>
      <w:r>
        <w:rPr/>
        <w:t>J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Biochem.</w:t>
      </w:r>
      <w:r>
        <w:rPr>
          <w:spacing w:val="-4"/>
        </w:rPr>
        <w:t> </w:t>
      </w:r>
      <w:r>
        <w:rPr/>
        <w:t>35,</w:t>
      </w:r>
      <w:r>
        <w:rPr>
          <w:spacing w:val="-3"/>
        </w:rPr>
        <w:t> </w:t>
      </w:r>
      <w:r>
        <w:rPr/>
        <w:t>5;</w:t>
      </w:r>
      <w:r>
        <w:rPr>
          <w:spacing w:val="-4"/>
        </w:rPr>
        <w:t> </w:t>
      </w:r>
      <w:r>
        <w:rPr/>
        <w:t>1389–1397,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Anthocyanins</w:t>
      </w:r>
      <w:r>
        <w:rPr>
          <w:spacing w:val="-3"/>
        </w:rPr>
        <w:t> </w:t>
      </w:r>
      <w:r>
        <w:rPr/>
        <w:t>content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oil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blackberry</w:t>
      </w:r>
      <w:r>
        <w:rPr>
          <w:spacing w:val="-58"/>
        </w:rPr>
        <w:t> </w:t>
      </w:r>
      <w:r>
        <w:rPr/>
        <w:t>cultivars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southern</w:t>
      </w:r>
      <w:r>
        <w:rPr>
          <w:spacing w:val="-2"/>
        </w:rPr>
        <w:t> </w:t>
      </w:r>
      <w:r>
        <w:rPr/>
        <w:t>Brazil.</w:t>
      </w:r>
      <w:r>
        <w:rPr>
          <w:spacing w:val="1"/>
        </w:rPr>
        <w:t> </w:t>
      </w:r>
      <w:r>
        <w:rPr/>
        <w:t>Lat</w:t>
      </w:r>
      <w:r>
        <w:rPr>
          <w:spacing w:val="-3"/>
        </w:rPr>
        <w:t> </w:t>
      </w:r>
      <w:r>
        <w:rPr/>
        <w:t>Am</w:t>
      </w:r>
      <w:r>
        <w:rPr>
          <w:spacing w:val="-1"/>
        </w:rPr>
        <w:t> </w:t>
      </w:r>
      <w:r>
        <w:rPr/>
        <w:t>J</w:t>
      </w:r>
      <w:r>
        <w:rPr>
          <w:spacing w:val="-5"/>
        </w:rPr>
        <w:t> </w:t>
      </w:r>
      <w:r>
        <w:rPr/>
        <w:t>Pharm.</w:t>
      </w:r>
      <w:r>
        <w:rPr>
          <w:spacing w:val="2"/>
        </w:rPr>
        <w:t> </w:t>
      </w:r>
      <w:r>
        <w:rPr/>
        <w:t>29,</w:t>
      </w:r>
      <w:r>
        <w:rPr>
          <w:spacing w:val="2"/>
        </w:rPr>
        <w:t> </w:t>
      </w:r>
      <w:r>
        <w:rPr/>
        <w:t>622-625,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4" w:lineRule="auto"/>
        <w:ind w:right="1096"/>
      </w:pPr>
      <w:r>
        <w:rPr/>
        <w:t>D. Preliminary studies on the antinociceptive activity of </w:t>
      </w:r>
      <w:r>
        <w:rPr>
          <w:i/>
        </w:rPr>
        <w:t>Vaccinium ashei </w:t>
      </w:r>
      <w:r>
        <w:rPr/>
        <w:t>berry in</w:t>
      </w:r>
      <w:r>
        <w:rPr>
          <w:spacing w:val="-59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animal models.</w:t>
      </w:r>
      <w:r>
        <w:rPr>
          <w:spacing w:val="1"/>
        </w:rPr>
        <w:t> </w:t>
      </w:r>
      <w:r>
        <w:rPr/>
        <w:t>J</w:t>
      </w:r>
      <w:r>
        <w:rPr>
          <w:spacing w:val="1"/>
        </w:rPr>
        <w:t> </w:t>
      </w:r>
      <w:r>
        <w:rPr/>
        <w:t>Med</w:t>
      </w:r>
      <w:r>
        <w:rPr>
          <w:spacing w:val="2"/>
        </w:rPr>
        <w:t> </w:t>
      </w:r>
      <w:r>
        <w:rPr/>
        <w:t>Food,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1-7,</w:t>
      </w:r>
      <w:r>
        <w:rPr>
          <w:spacing w:val="-3"/>
        </w:rPr>
        <w:t> </w:t>
      </w:r>
      <w:r>
        <w:rPr/>
        <w:t>2010.</w:t>
      </w:r>
    </w:p>
    <w:p>
      <w:pPr>
        <w:pStyle w:val="BodyText"/>
        <w:spacing w:before="1"/>
        <w:ind w:left="0"/>
      </w:pPr>
    </w:p>
    <w:p>
      <w:pPr>
        <w:pStyle w:val="BodyText"/>
        <w:spacing w:line="237" w:lineRule="auto"/>
        <w:ind w:right="155"/>
      </w:pPr>
      <w:r>
        <w:rPr/>
        <w:t>Efectos</w:t>
      </w:r>
      <w:r>
        <w:rPr>
          <w:spacing w:val="-6"/>
        </w:rPr>
        <w:t> </w:t>
      </w:r>
      <w:r>
        <w:rPr/>
        <w:t>beneficiosos</w:t>
      </w:r>
      <w:r>
        <w:rPr>
          <w:spacing w:val="-1"/>
        </w:rPr>
        <w:t> </w:t>
      </w:r>
      <w:r>
        <w:rPr/>
        <w:t>del</w:t>
      </w:r>
      <w:r>
        <w:rPr>
          <w:spacing w:val="-7"/>
        </w:rPr>
        <w:t> </w:t>
      </w:r>
      <w:r>
        <w:rPr/>
        <w:t>extracto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frutas</w:t>
      </w:r>
      <w:r>
        <w:rPr>
          <w:spacing w:val="-1"/>
        </w:rPr>
        <w:t> </w:t>
      </w:r>
      <w:r>
        <w:rPr/>
        <w:t>rojas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-6"/>
        </w:rPr>
        <w:t> </w:t>
      </w:r>
      <w:r>
        <w:rPr/>
        <w:t>antocianos. [Beneficial</w:t>
      </w:r>
      <w:r>
        <w:rPr>
          <w:spacing w:val="-5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 red</w:t>
      </w:r>
      <w:r>
        <w:rPr>
          <w:spacing w:val="-4"/>
        </w:rPr>
        <w:t> </w:t>
      </w:r>
      <w:r>
        <w:rPr/>
        <w:t>berries</w:t>
      </w:r>
      <w:r>
        <w:rPr>
          <w:spacing w:val="-1"/>
        </w:rPr>
        <w:t> </w:t>
      </w:r>
      <w:r>
        <w:rPr/>
        <w:t>extract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anthocyanins].</w:t>
      </w:r>
      <w:r>
        <w:rPr>
          <w:spacing w:val="-5"/>
        </w:rPr>
        <w:t> </w:t>
      </w:r>
      <w:r>
        <w:rPr/>
        <w:t>BLACPMA, 8</w:t>
      </w:r>
      <w:r>
        <w:rPr>
          <w:spacing w:val="-3"/>
        </w:rPr>
        <w:t> </w:t>
      </w:r>
      <w:r>
        <w:rPr/>
        <w:t>(6),</w:t>
      </w:r>
      <w:r>
        <w:rPr>
          <w:spacing w:val="-5"/>
        </w:rPr>
        <w:t> </w:t>
      </w:r>
      <w:r>
        <w:rPr/>
        <w:t>2009.</w:t>
      </w:r>
    </w:p>
    <w:p>
      <w:pPr>
        <w:pStyle w:val="BodyText"/>
        <w:spacing w:before="5"/>
        <w:ind w:left="0"/>
      </w:pPr>
    </w:p>
    <w:p>
      <w:pPr>
        <w:pStyle w:val="BodyText"/>
        <w:spacing w:line="237" w:lineRule="auto"/>
        <w:ind w:right="155"/>
      </w:pPr>
      <w:r>
        <w:rPr/>
        <w:t>Effects</w:t>
      </w:r>
      <w:r>
        <w:rPr>
          <w:spacing w:val="-7"/>
        </w:rPr>
        <w:t> </w:t>
      </w:r>
      <w:r>
        <w:rPr/>
        <w:t>of an</w:t>
      </w:r>
      <w:r>
        <w:rPr>
          <w:spacing w:val="-4"/>
        </w:rPr>
        <w:t> </w:t>
      </w:r>
      <w:r>
        <w:rPr/>
        <w:t>acute</w:t>
      </w:r>
      <w:r>
        <w:rPr>
          <w:spacing w:val="-4"/>
        </w:rPr>
        <w:t> </w:t>
      </w:r>
      <w:r>
        <w:rPr/>
        <w:t>treatment with</w:t>
      </w:r>
      <w:r>
        <w:rPr>
          <w:spacing w:val="-1"/>
        </w:rPr>
        <w:t> </w:t>
      </w:r>
      <w:r>
        <w:rPr/>
        <w:t>lthyroxine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memory,</w:t>
      </w:r>
      <w:r>
        <w:rPr>
          <w:spacing w:val="-5"/>
        </w:rPr>
        <w:t> </w:t>
      </w:r>
      <w:r>
        <w:rPr/>
        <w:t>habituation,</w:t>
      </w:r>
      <w:r>
        <w:rPr>
          <w:spacing w:val="-5"/>
        </w:rPr>
        <w:t> </w:t>
      </w:r>
      <w:r>
        <w:rPr/>
        <w:t>danger</w:t>
      </w:r>
      <w:r>
        <w:rPr>
          <w:spacing w:val="-8"/>
        </w:rPr>
        <w:t> </w:t>
      </w:r>
      <w:r>
        <w:rPr/>
        <w:t>avoidance,</w:t>
      </w:r>
      <w:r>
        <w:rPr>
          <w:spacing w:val="-58"/>
        </w:rPr>
        <w:t> </w:t>
      </w:r>
      <w:r>
        <w:rPr/>
        <w:t>and on</w:t>
      </w:r>
      <w:r>
        <w:rPr>
          <w:spacing w:val="-3"/>
        </w:rPr>
        <w:t> </w:t>
      </w:r>
      <w:r>
        <w:rPr/>
        <w:t>na(+),</w:t>
      </w:r>
      <w:r>
        <w:rPr>
          <w:spacing w:val="1"/>
        </w:rPr>
        <w:t> </w:t>
      </w:r>
      <w:r>
        <w:rPr/>
        <w:t>k(+)-atpase</w:t>
      </w:r>
      <w:r>
        <w:rPr>
          <w:spacing w:val="-4"/>
        </w:rPr>
        <w:t> </w:t>
      </w:r>
      <w:r>
        <w:rPr/>
        <w:t>activity in</w:t>
      </w:r>
      <w:r>
        <w:rPr>
          <w:spacing w:val="1"/>
        </w:rPr>
        <w:t> </w:t>
      </w:r>
      <w:r>
        <w:rPr/>
        <w:t>rat</w:t>
      </w:r>
      <w:r>
        <w:rPr>
          <w:spacing w:val="-5"/>
        </w:rPr>
        <w:t> </w:t>
      </w:r>
      <w:r>
        <w:rPr/>
        <w:t>brain.</w:t>
      </w:r>
      <w:r>
        <w:rPr>
          <w:spacing w:val="1"/>
        </w:rPr>
        <w:t> </w:t>
      </w:r>
      <w:r>
        <w:rPr/>
        <w:t>Curr</w:t>
      </w:r>
      <w:r>
        <w:rPr>
          <w:spacing w:val="-7"/>
        </w:rPr>
        <w:t> </w:t>
      </w:r>
      <w:r>
        <w:rPr/>
        <w:t>Neurovasc</w:t>
      </w:r>
      <w:r>
        <w:rPr>
          <w:spacing w:val="-1"/>
        </w:rPr>
        <w:t> </w:t>
      </w:r>
      <w:r>
        <w:rPr/>
        <w:t>Res.</w:t>
      </w:r>
      <w:r>
        <w:rPr>
          <w:spacing w:val="-4"/>
        </w:rPr>
        <w:t> </w:t>
      </w:r>
      <w:r>
        <w:rPr/>
        <w:t>4(4):259-67,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spacing w:before="4"/>
        <w:ind w:left="0"/>
      </w:pPr>
    </w:p>
    <w:p>
      <w:pPr>
        <w:pStyle w:val="BodyText"/>
        <w:spacing w:line="237" w:lineRule="auto" w:before="1"/>
        <w:ind w:right="198"/>
        <w:jc w:val="both"/>
      </w:pPr>
      <w:r>
        <w:rPr/>
        <w:t>Mice deficient for the vesicular acetylcholine transporter are myasthenic and have deficits</w:t>
      </w:r>
      <w:r>
        <w:rPr>
          <w:spacing w:val="-60"/>
        </w:rPr>
        <w:t> </w:t>
      </w:r>
      <w:r>
        <w:rPr/>
        <w:t>in</w:t>
      </w:r>
      <w:r>
        <w:rPr>
          <w:spacing w:val="1"/>
        </w:rPr>
        <w:t> </w:t>
      </w:r>
      <w:r>
        <w:rPr/>
        <w:t>object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social</w:t>
      </w:r>
      <w:r>
        <w:rPr>
          <w:spacing w:val="-1"/>
        </w:rPr>
        <w:t> </w:t>
      </w:r>
      <w:r>
        <w:rPr/>
        <w:t>recognition.</w:t>
      </w:r>
      <w:r>
        <w:rPr>
          <w:spacing w:val="2"/>
        </w:rPr>
        <w:t> </w:t>
      </w:r>
      <w:r>
        <w:rPr/>
        <w:t>Neuron</w:t>
      </w:r>
      <w:r>
        <w:rPr>
          <w:spacing w:val="1"/>
        </w:rPr>
        <w:t> </w:t>
      </w:r>
      <w:r>
        <w:rPr/>
        <w:t>51(5):601-12,</w:t>
      </w:r>
      <w:r>
        <w:rPr>
          <w:spacing w:val="-3"/>
        </w:rPr>
        <w:t> </w:t>
      </w:r>
      <w:r>
        <w:rPr/>
        <w:t>2006.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4" w:lineRule="auto"/>
        <w:ind w:right="545"/>
      </w:pPr>
      <w:r>
        <w:rPr/>
        <w:t>Behavioral and genoprotective effects of </w:t>
      </w:r>
      <w:r>
        <w:rPr>
          <w:i/>
        </w:rPr>
        <w:t>Vaccinium </w:t>
      </w:r>
      <w:r>
        <w:rPr/>
        <w:t>berries intake in mice. Pharmacol</w:t>
      </w:r>
      <w:r>
        <w:rPr>
          <w:spacing w:val="-59"/>
        </w:rPr>
        <w:t> </w:t>
      </w:r>
      <w:r>
        <w:rPr/>
        <w:t>BiochemBehav.</w:t>
      </w:r>
      <w:r>
        <w:rPr>
          <w:spacing w:val="-4"/>
        </w:rPr>
        <w:t> </w:t>
      </w:r>
      <w:r>
        <w:rPr/>
        <w:t>84,</w:t>
      </w:r>
      <w:r>
        <w:rPr>
          <w:spacing w:val="2"/>
        </w:rPr>
        <w:t> </w:t>
      </w:r>
      <w:r>
        <w:rPr/>
        <w:t>229-234,</w:t>
      </w:r>
      <w:r>
        <w:rPr>
          <w:spacing w:val="-3"/>
        </w:rPr>
        <w:t> </w:t>
      </w:r>
      <w:r>
        <w:rPr/>
        <w:t>2006.</w:t>
      </w:r>
    </w:p>
    <w:p>
      <w:pPr>
        <w:pStyle w:val="BodyText"/>
        <w:spacing w:line="244" w:lineRule="auto"/>
        <w:ind w:right="362"/>
      </w:pPr>
      <w:r>
        <w:rPr/>
        <w:t>Effect of lyophilised </w:t>
      </w:r>
      <w:r>
        <w:rPr>
          <w:i/>
        </w:rPr>
        <w:t>Vaccinium </w:t>
      </w:r>
      <w:r>
        <w:rPr/>
        <w:t>berries on memory, anxiety and locomotion in adult rats.</w:t>
      </w:r>
      <w:r>
        <w:rPr>
          <w:spacing w:val="-59"/>
        </w:rPr>
        <w:t> </w:t>
      </w:r>
      <w:r>
        <w:rPr/>
        <w:t>Pharmacol</w:t>
      </w:r>
      <w:r>
        <w:rPr>
          <w:spacing w:val="-1"/>
        </w:rPr>
        <w:t> </w:t>
      </w:r>
      <w:r>
        <w:rPr/>
        <w:t>Res.</w:t>
      </w:r>
      <w:r>
        <w:rPr>
          <w:spacing w:val="-3"/>
        </w:rPr>
        <w:t> </w:t>
      </w:r>
      <w:r>
        <w:rPr/>
        <w:t>52:</w:t>
      </w:r>
      <w:r>
        <w:rPr>
          <w:spacing w:val="2"/>
        </w:rPr>
        <w:t> </w:t>
      </w:r>
      <w:r>
        <w:rPr/>
        <w:t>457-462,</w:t>
      </w:r>
      <w:r>
        <w:rPr>
          <w:spacing w:val="-3"/>
        </w:rPr>
        <w:t> </w:t>
      </w:r>
      <w:r>
        <w:rPr/>
        <w:t>2005.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right="337"/>
      </w:pPr>
      <w:r>
        <w:rPr/>
        <w:t>Relationship between short- and long-term memory and short- and long-term extinction.</w:t>
      </w:r>
      <w:r>
        <w:rPr>
          <w:spacing w:val="-59"/>
        </w:rPr>
        <w:t> </w:t>
      </w:r>
      <w:r>
        <w:rPr/>
        <w:t>Neurobiol</w:t>
      </w:r>
      <w:r>
        <w:rPr>
          <w:spacing w:val="-6"/>
        </w:rPr>
        <w:t> </w:t>
      </w:r>
      <w:r>
        <w:rPr/>
        <w:t>Learn</w:t>
      </w:r>
      <w:r>
        <w:rPr>
          <w:spacing w:val="2"/>
        </w:rPr>
        <w:t> </w:t>
      </w:r>
      <w:r>
        <w:rPr/>
        <w:t>Mem.</w:t>
      </w:r>
      <w:r>
        <w:rPr>
          <w:spacing w:val="2"/>
        </w:rPr>
        <w:t> </w:t>
      </w:r>
      <w:r>
        <w:rPr/>
        <w:t>84(1):25-32.</w:t>
      </w:r>
      <w:r>
        <w:rPr>
          <w:spacing w:val="-3"/>
        </w:rPr>
        <w:t> </w:t>
      </w:r>
      <w:r>
        <w:rPr/>
        <w:t>2005.</w:t>
      </w:r>
    </w:p>
    <w:p>
      <w:pPr>
        <w:spacing w:after="0"/>
        <w:sectPr>
          <w:pgSz w:w="12240" w:h="15840"/>
          <w:pgMar w:top="1500" w:bottom="280" w:left="1580" w:right="1660"/>
        </w:sectPr>
      </w:pPr>
    </w:p>
    <w:p>
      <w:pPr>
        <w:pStyle w:val="BodyText"/>
        <w:spacing w:before="76"/>
        <w:ind w:right="155"/>
      </w:pPr>
      <w:r>
        <w:rPr/>
        <w:t>Modulation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short-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memory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nicotinic</w:t>
      </w:r>
      <w:r>
        <w:rPr>
          <w:spacing w:val="-2"/>
        </w:rPr>
        <w:t> </w:t>
      </w:r>
      <w:r>
        <w:rPr/>
        <w:t>receptors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basolateral</w:t>
      </w:r>
      <w:r>
        <w:rPr>
          <w:spacing w:val="-6"/>
        </w:rPr>
        <w:t> </w:t>
      </w:r>
      <w:r>
        <w:rPr/>
        <w:t>amygdala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rats.</w:t>
      </w:r>
      <w:r>
        <w:rPr>
          <w:spacing w:val="1"/>
        </w:rPr>
        <w:t> </w:t>
      </w:r>
      <w:r>
        <w:rPr/>
        <w:t>Neurobiol</w:t>
      </w:r>
      <w:r>
        <w:rPr>
          <w:spacing w:val="-6"/>
        </w:rPr>
        <w:t> </w:t>
      </w:r>
      <w:r>
        <w:rPr/>
        <w:t>Learn</w:t>
      </w:r>
      <w:r>
        <w:rPr>
          <w:spacing w:val="-3"/>
        </w:rPr>
        <w:t> </w:t>
      </w:r>
      <w:r>
        <w:rPr/>
        <w:t>Mem.</w:t>
      </w:r>
      <w:r>
        <w:rPr>
          <w:spacing w:val="1"/>
        </w:rPr>
        <w:t> </w:t>
      </w:r>
      <w:r>
        <w:rPr/>
        <w:t>83(2):113-8.2005.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42" w:lineRule="auto"/>
        <w:ind w:right="874"/>
      </w:pPr>
      <w:r>
        <w:rPr/>
        <w:t>Interactions between anandamide-induced anterograde amnesia and post-training</w:t>
      </w:r>
      <w:r>
        <w:rPr>
          <w:spacing w:val="-59"/>
        </w:rPr>
        <w:t> </w:t>
      </w:r>
      <w:r>
        <w:rPr/>
        <w:t>memory modulatory systems.</w:t>
      </w:r>
      <w:r>
        <w:rPr>
          <w:spacing w:val="1"/>
        </w:rPr>
        <w:t> </w:t>
      </w:r>
      <w:r>
        <w:rPr/>
        <w:t>Brain</w:t>
      </w:r>
      <w:r>
        <w:rPr>
          <w:spacing w:val="2"/>
        </w:rPr>
        <w:t> </w:t>
      </w:r>
      <w:r>
        <w:rPr/>
        <w:t>Res.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1016(1):66-71.</w:t>
      </w:r>
      <w:r>
        <w:rPr>
          <w:spacing w:val="-3"/>
        </w:rPr>
        <w:t> </w:t>
      </w:r>
      <w:r>
        <w:rPr/>
        <w:t>2004.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r>
        <w:rPr/>
        <w:t>c)</w:t>
      </w:r>
      <w:r>
        <w:rPr>
          <w:spacing w:val="-4"/>
        </w:rPr>
        <w:t> </w:t>
      </w:r>
      <w:r>
        <w:rPr/>
        <w:t>Premios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distinciones</w:t>
      </w:r>
    </w:p>
    <w:p>
      <w:pPr>
        <w:pStyle w:val="BodyText"/>
        <w:spacing w:before="6"/>
      </w:pPr>
      <w:r>
        <w:rPr/>
        <w:t>2009</w:t>
      </w:r>
      <w:r>
        <w:rPr>
          <w:spacing w:val="1"/>
        </w:rPr>
        <w:t> </w:t>
      </w:r>
      <w:r>
        <w:rPr/>
        <w:t>-</w:t>
      </w:r>
      <w:r>
        <w:rPr>
          <w:spacing w:val="-9"/>
        </w:rPr>
        <w:t> </w:t>
      </w:r>
      <w:r>
        <w:rPr/>
        <w:t>Premiación Nacional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Equipos</w:t>
      </w:r>
      <w:r>
        <w:rPr>
          <w:spacing w:val="3"/>
        </w:rPr>
        <w:t> </w:t>
      </w:r>
      <w:r>
        <w:rPr/>
        <w:t>-.</w:t>
      </w:r>
      <w:r>
        <w:rPr>
          <w:spacing w:val="-6"/>
        </w:rPr>
        <w:t> </w:t>
      </w:r>
      <w:r>
        <w:rPr/>
        <w:t>Colaboradora Externa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Equipo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Projecto</w:t>
      </w:r>
      <w:r>
        <w:rPr>
          <w:spacing w:val="-58"/>
        </w:rPr>
        <w:t> </w:t>
      </w:r>
      <w:r>
        <w:rPr/>
        <w:t>de Mejoramiento Genético de Fruteras de Clima Temperado. Empresa Brasileira de</w:t>
      </w:r>
      <w:r>
        <w:rPr>
          <w:spacing w:val="1"/>
        </w:rPr>
        <w:t> </w:t>
      </w:r>
      <w:r>
        <w:rPr/>
        <w:t>Pesquisa</w:t>
      </w:r>
      <w:r>
        <w:rPr>
          <w:spacing w:val="-3"/>
        </w:rPr>
        <w:t> </w:t>
      </w:r>
      <w:r>
        <w:rPr/>
        <w:t>Agropecuária</w:t>
      </w:r>
      <w:r>
        <w:rPr>
          <w:spacing w:val="7"/>
        </w:rPr>
        <w:t> </w:t>
      </w:r>
      <w:r>
        <w:rPr/>
        <w:t>(EMBRAPA),</w:t>
      </w:r>
      <w:r>
        <w:rPr>
          <w:spacing w:val="-4"/>
        </w:rPr>
        <w:t> </w:t>
      </w:r>
      <w:r>
        <w:rPr/>
        <w:t>Pelotas,</w:t>
      </w:r>
      <w:r>
        <w:rPr>
          <w:spacing w:val="2"/>
        </w:rPr>
        <w:t> </w:t>
      </w:r>
      <w:r>
        <w:rPr/>
        <w:t>Brasil.</w:t>
      </w:r>
    </w:p>
    <w:p>
      <w:pPr>
        <w:pStyle w:val="BodyText"/>
      </w:pPr>
      <w:r>
        <w:rPr/>
        <w:t>2006 -</w:t>
      </w:r>
      <w:r>
        <w:rPr>
          <w:spacing w:val="-3"/>
        </w:rPr>
        <w:t> </w:t>
      </w:r>
      <w:r>
        <w:rPr/>
        <w:t>Hugo</w:t>
      </w:r>
      <w:r>
        <w:rPr>
          <w:spacing w:val="-1"/>
        </w:rPr>
        <w:t> </w:t>
      </w:r>
      <w:r>
        <w:rPr/>
        <w:t>Arechiga</w:t>
      </w:r>
      <w:r>
        <w:rPr>
          <w:spacing w:val="-1"/>
        </w:rPr>
        <w:t> </w:t>
      </w:r>
      <w:r>
        <w:rPr/>
        <w:t>Fellowship,</w:t>
      </w:r>
      <w:r>
        <w:rPr>
          <w:spacing w:val="-1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travel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Society</w:t>
      </w:r>
      <w:r>
        <w:rPr>
          <w:spacing w:val="-7"/>
        </w:rPr>
        <w:t> </w:t>
      </w:r>
      <w:r>
        <w:rPr/>
        <w:t>for</w:t>
      </w:r>
      <w:r>
        <w:rPr>
          <w:spacing w:val="-58"/>
        </w:rPr>
        <w:t> </w:t>
      </w:r>
      <w:r>
        <w:rPr/>
        <w:t>Neuroscience</w:t>
      </w:r>
      <w:r>
        <w:rPr>
          <w:spacing w:val="1"/>
        </w:rPr>
        <w:t> </w:t>
      </w:r>
      <w:r>
        <w:rPr/>
        <w:t>(SfN)</w:t>
      </w:r>
      <w:r>
        <w:rPr>
          <w:spacing w:val="-6"/>
        </w:rPr>
        <w:t> </w:t>
      </w:r>
      <w:r>
        <w:rPr/>
        <w:t>annual</w:t>
      </w:r>
      <w:r>
        <w:rPr>
          <w:spacing w:val="-1"/>
        </w:rPr>
        <w:t> </w:t>
      </w:r>
      <w:r>
        <w:rPr/>
        <w:t>meeting,</w:t>
      </w:r>
      <w:r>
        <w:rPr>
          <w:spacing w:val="-3"/>
        </w:rPr>
        <w:t> </w:t>
      </w:r>
      <w:r>
        <w:rPr/>
        <w:t>Atlanta,</w:t>
      </w:r>
      <w:r>
        <w:rPr>
          <w:spacing w:val="-4"/>
        </w:rPr>
        <w:t> </w:t>
      </w:r>
      <w:r>
        <w:rPr/>
        <w:t>Georgia,</w:t>
      </w:r>
      <w:r>
        <w:rPr>
          <w:spacing w:val="-3"/>
        </w:rPr>
        <w:t> </w:t>
      </w:r>
      <w:r>
        <w:rPr/>
        <w:t>EEUU.</w:t>
      </w:r>
    </w:p>
    <w:p>
      <w:pPr>
        <w:pStyle w:val="BodyText"/>
        <w:ind w:right="423"/>
      </w:pPr>
      <w:r>
        <w:rPr/>
        <w:t>2005 - “Analytical and Integrative Neurobiology” (Ricardo Miledi Neuroscience Training</w:t>
      </w:r>
      <w:r>
        <w:rPr>
          <w:spacing w:val="-59"/>
        </w:rPr>
        <w:t> </w:t>
      </w:r>
      <w:r>
        <w:rPr/>
        <w:t>Program)</w:t>
      </w:r>
      <w:r>
        <w:rPr>
          <w:spacing w:val="-7"/>
        </w:rPr>
        <w:t> </w:t>
      </w:r>
      <w:r>
        <w:rPr/>
        <w:t>Society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Neuroscience</w:t>
      </w:r>
      <w:r>
        <w:rPr>
          <w:spacing w:val="1"/>
        </w:rPr>
        <w:t> </w:t>
      </w:r>
      <w:r>
        <w:rPr/>
        <w:t>(SfN).</w:t>
      </w:r>
      <w:r>
        <w:rPr>
          <w:spacing w:val="-4"/>
        </w:rPr>
        <w:t> </w:t>
      </w:r>
      <w:r>
        <w:rPr/>
        <w:t>Queretaro-Juriquilla,</w:t>
      </w:r>
      <w:r>
        <w:rPr>
          <w:spacing w:val="1"/>
        </w:rPr>
        <w:t> </w:t>
      </w:r>
      <w:r>
        <w:rPr/>
        <w:t>Mexico,</w:t>
      </w:r>
      <w:r>
        <w:rPr>
          <w:spacing w:val="-4"/>
        </w:rPr>
        <w:t> </w:t>
      </w:r>
      <w:r>
        <w:rPr/>
        <w:t>2005.</w:t>
      </w:r>
    </w:p>
    <w:p>
      <w:pPr>
        <w:pStyle w:val="BodyText"/>
        <w:spacing w:line="237" w:lineRule="auto" w:before="3"/>
      </w:pPr>
      <w:r>
        <w:rPr/>
        <w:t>2004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IBRO</w:t>
      </w:r>
      <w:r>
        <w:rPr>
          <w:spacing w:val="-6"/>
        </w:rPr>
        <w:t> </w: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Neuroscience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BRAZIL</w:t>
      </w:r>
      <w:r>
        <w:rPr>
          <w:spacing w:val="-1"/>
        </w:rPr>
        <w:t> </w:t>
      </w:r>
      <w:r>
        <w:rPr/>
        <w:t>(ISBRA),</w:t>
      </w:r>
      <w:r>
        <w:rPr>
          <w:spacing w:val="-1"/>
        </w:rPr>
        <w:t> </w:t>
      </w:r>
      <w:r>
        <w:rPr/>
        <w:t>Escola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Neurociência</w:t>
      </w:r>
      <w:r>
        <w:rPr>
          <w:spacing w:val="-5"/>
        </w:rPr>
        <w:t> </w:t>
      </w:r>
      <w:r>
        <w:rPr/>
        <w:t>da</w:t>
      </w:r>
      <w:r>
        <w:rPr>
          <w:spacing w:val="-58"/>
        </w:rPr>
        <w:t> </w:t>
      </w:r>
      <w:r>
        <w:rPr/>
        <w:t>IBRO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Brasil.</w:t>
      </w:r>
      <w:r>
        <w:rPr>
          <w:spacing w:val="-3"/>
        </w:rPr>
        <w:t> </w:t>
      </w:r>
      <w:r>
        <w:rPr/>
        <w:t>2004,</w:t>
      </w:r>
      <w:r>
        <w:rPr>
          <w:spacing w:val="2"/>
        </w:rPr>
        <w:t> </w:t>
      </w:r>
      <w:r>
        <w:rPr/>
        <w:t>Rio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Janeiro,</w:t>
      </w:r>
      <w:r>
        <w:rPr>
          <w:spacing w:val="-3"/>
        </w:rPr>
        <w:t> </w:t>
      </w:r>
      <w:r>
        <w:rPr/>
        <w:t>Brasil.</w:t>
      </w:r>
    </w:p>
    <w:p>
      <w:pPr>
        <w:spacing w:before="198"/>
        <w:ind w:left="119" w:right="0" w:firstLine="0"/>
        <w:jc w:val="left"/>
        <w:rPr>
          <w:rFonts w:ascii="Times New Roman" w:hAnsi="Times New Roman"/>
          <w:b/>
          <w:i/>
          <w:sz w:val="22"/>
        </w:rPr>
      </w:pPr>
      <w:r>
        <w:rPr>
          <w:i/>
          <w:sz w:val="22"/>
        </w:rPr>
        <w:t>Denominación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Actividad:</w:t>
      </w:r>
      <w:r>
        <w:rPr>
          <w:i/>
          <w:spacing w:val="5"/>
          <w:sz w:val="22"/>
        </w:rPr>
        <w:t> </w:t>
      </w:r>
      <w:r>
        <w:rPr>
          <w:rFonts w:ascii="Times New Roman" w:hAnsi="Times New Roman"/>
          <w:b/>
          <w:i/>
          <w:sz w:val="22"/>
        </w:rPr>
        <w:t>Evaluador</w:t>
      </w:r>
    </w:p>
    <w:p>
      <w:pPr>
        <w:pStyle w:val="BodyText"/>
        <w:spacing w:line="251" w:lineRule="exact" w:before="1"/>
      </w:pPr>
      <w:r>
        <w:rPr/>
        <w:t>-Programa</w:t>
      </w:r>
      <w:r>
        <w:rPr>
          <w:spacing w:val="-4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Tecnología</w:t>
      </w:r>
      <w:r>
        <w:rPr>
          <w:spacing w:val="5"/>
        </w:rPr>
        <w:t> </w:t>
      </w:r>
      <w:r>
        <w:rPr>
          <w:b/>
        </w:rPr>
        <w:t>(</w:t>
      </w:r>
      <w:r>
        <w:rPr/>
        <w:t>CYTED)</w:t>
      </w:r>
      <w:r>
        <w:rPr>
          <w:spacing w:val="-6"/>
        </w:rPr>
        <w:t> </w:t>
      </w:r>
      <w:r>
        <w:rPr/>
        <w:t>2009.</w:t>
      </w:r>
    </w:p>
    <w:p>
      <w:pPr>
        <w:pStyle w:val="BodyText"/>
        <w:spacing w:line="250" w:lineRule="exact"/>
      </w:pPr>
      <w:r>
        <w:rPr/>
        <w:t>-Programa</w:t>
      </w:r>
      <w:r>
        <w:rPr>
          <w:spacing w:val="-4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Tecnología</w:t>
      </w:r>
      <w:r>
        <w:rPr>
          <w:spacing w:val="5"/>
        </w:rPr>
        <w:t> </w:t>
      </w:r>
      <w:r>
        <w:rPr>
          <w:b/>
        </w:rPr>
        <w:t>(</w:t>
      </w:r>
      <w:r>
        <w:rPr/>
        <w:t>CYTED)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spacing w:line="251" w:lineRule="exact"/>
      </w:pPr>
      <w:r>
        <w:rPr/>
        <w:t>-Programa</w:t>
      </w:r>
      <w:r>
        <w:rPr>
          <w:spacing w:val="-4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Tecnología</w:t>
      </w:r>
      <w:r>
        <w:rPr>
          <w:spacing w:val="5"/>
        </w:rPr>
        <w:t> </w:t>
      </w:r>
      <w:r>
        <w:rPr>
          <w:b/>
        </w:rPr>
        <w:t>(</w:t>
      </w:r>
      <w:r>
        <w:rPr/>
        <w:t>CYTED)</w:t>
      </w:r>
      <w:r>
        <w:rPr>
          <w:spacing w:val="-6"/>
        </w:rPr>
        <w:t> </w:t>
      </w:r>
      <w:r>
        <w:rPr/>
        <w:t>2011.</w:t>
      </w:r>
    </w:p>
    <w:p>
      <w:pPr>
        <w:spacing w:before="208"/>
        <w:ind w:left="119" w:right="0" w:firstLine="0"/>
        <w:jc w:val="left"/>
        <w:rPr>
          <w:b/>
          <w:sz w:val="22"/>
        </w:rPr>
      </w:pPr>
      <w:r>
        <w:rPr>
          <w:sz w:val="22"/>
        </w:rPr>
        <w:t>Denominación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Actividad</w:t>
      </w:r>
      <w:r>
        <w:rPr>
          <w:i/>
          <w:sz w:val="22"/>
        </w:rPr>
        <w:t>: </w:t>
      </w:r>
      <w:r>
        <w:rPr>
          <w:b/>
          <w:sz w:val="22"/>
        </w:rPr>
        <w:t>Revisor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8"/>
          <w:sz w:val="22"/>
        </w:rPr>
        <w:t> </w:t>
      </w:r>
      <w:r>
        <w:rPr>
          <w:sz w:val="22"/>
        </w:rPr>
        <w:t>Bioactive</w:t>
      </w:r>
      <w:r>
        <w:rPr>
          <w:spacing w:val="-2"/>
          <w:sz w:val="22"/>
        </w:rPr>
        <w:t> </w:t>
      </w:r>
      <w:r>
        <w:rPr>
          <w:sz w:val="22"/>
        </w:rPr>
        <w:t>Compounds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Drug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Etnopharmacology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Journal:</w:t>
      </w:r>
      <w:r>
        <w:rPr>
          <w:spacing w:val="-8"/>
          <w:sz w:val="22"/>
        </w:rPr>
        <w:t> </w:t>
      </w:r>
      <w:r>
        <w:rPr>
          <w:sz w:val="22"/>
        </w:rPr>
        <w:t>Pharmacology,</w:t>
      </w:r>
      <w:r>
        <w:rPr>
          <w:spacing w:val="-3"/>
          <w:sz w:val="22"/>
        </w:rPr>
        <w:t> </w:t>
      </w:r>
      <w:r>
        <w:rPr>
          <w:sz w:val="22"/>
        </w:rPr>
        <w:t>Biochemistry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Behavior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Journal:</w:t>
      </w:r>
      <w:r>
        <w:rPr>
          <w:spacing w:val="-7"/>
          <w:sz w:val="22"/>
        </w:rPr>
        <w:t> </w:t>
      </w:r>
      <w:r>
        <w:rPr>
          <w:sz w:val="22"/>
        </w:rPr>
        <w:t>Brain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Cognition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Property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Journal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Biochemistry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Biotechnology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Journal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Medicinal</w:t>
      </w:r>
      <w:r>
        <w:rPr>
          <w:spacing w:val="-2"/>
          <w:sz w:val="22"/>
        </w:rPr>
        <w:t> </w:t>
      </w:r>
      <w:r>
        <w:rPr>
          <w:sz w:val="22"/>
        </w:rPr>
        <w:t>Food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Medicinal</w:t>
      </w:r>
      <w:r>
        <w:rPr>
          <w:spacing w:val="-2"/>
          <w:sz w:val="22"/>
        </w:rPr>
        <w:t> </w:t>
      </w:r>
      <w:r>
        <w:rPr>
          <w:sz w:val="22"/>
        </w:rPr>
        <w:t>Plants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African</w:t>
      </w:r>
      <w:r>
        <w:rPr>
          <w:spacing w:val="-4"/>
          <w:sz w:val="22"/>
        </w:rPr>
        <w:t> </w:t>
      </w:r>
      <w:r>
        <w:rPr>
          <w:sz w:val="22"/>
        </w:rPr>
        <w:t>journal</w:t>
      </w:r>
      <w:r>
        <w:rPr>
          <w:spacing w:val="-6"/>
          <w:sz w:val="22"/>
        </w:rPr>
        <w:t> </w:t>
      </w:r>
      <w:r>
        <w:rPr>
          <w:sz w:val="22"/>
        </w:rPr>
        <w:t>of pharmacy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pharmacology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Medicine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Medical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Agricultural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Biotechnology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Biochemistry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Academia</w:t>
      </w:r>
      <w:r>
        <w:rPr>
          <w:spacing w:val="-4"/>
          <w:sz w:val="22"/>
        </w:rPr>
        <w:t> </w:t>
      </w:r>
      <w:r>
        <w:rPr>
          <w:sz w:val="22"/>
        </w:rPr>
        <w:t>Journal</w:t>
      </w:r>
      <w:r>
        <w:rPr>
          <w:spacing w:val="-7"/>
          <w:sz w:val="22"/>
        </w:rPr>
        <w:t> </w:t>
      </w:r>
      <w:r>
        <w:rPr>
          <w:sz w:val="22"/>
        </w:rPr>
        <w:t>of Agricultural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Agricultural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Journal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American</w:t>
      </w:r>
      <w:r>
        <w:rPr>
          <w:spacing w:val="-5"/>
          <w:sz w:val="22"/>
        </w:rPr>
        <w:t> </w:t>
      </w: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Food</w:t>
      </w:r>
      <w:r>
        <w:rPr>
          <w:spacing w:val="-5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Nutrition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American</w:t>
      </w:r>
      <w:r>
        <w:rPr>
          <w:spacing w:val="-5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Pharmacy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Pharmacology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Sciences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1" w:after="0"/>
        <w:ind w:left="254" w:right="0" w:hanging="136"/>
        <w:jc w:val="left"/>
        <w:rPr>
          <w:sz w:val="22"/>
        </w:rPr>
      </w:pPr>
      <w:r>
        <w:rPr>
          <w:sz w:val="22"/>
        </w:rPr>
        <w:t>Medicinal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Aromatic</w:t>
      </w:r>
      <w:r>
        <w:rPr>
          <w:spacing w:val="-3"/>
          <w:sz w:val="22"/>
        </w:rPr>
        <w:t> </w:t>
      </w:r>
      <w:r>
        <w:rPr>
          <w:sz w:val="22"/>
        </w:rPr>
        <w:t>Plant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of Agricultural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2" w:after="0"/>
        <w:ind w:left="254" w:right="0" w:hanging="136"/>
        <w:jc w:val="left"/>
        <w:rPr>
          <w:sz w:val="22"/>
        </w:rPr>
      </w:pPr>
      <w:r>
        <w:rPr>
          <w:sz w:val="22"/>
        </w:rPr>
        <w:t>Merit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z w:val="22"/>
        </w:rPr>
        <w:t>Journal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Medicine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Medical</w:t>
      </w:r>
      <w:r>
        <w:rPr>
          <w:spacing w:val="-8"/>
          <w:sz w:val="22"/>
        </w:rPr>
        <w:t> </w:t>
      </w:r>
      <w:r>
        <w:rPr>
          <w:sz w:val="22"/>
        </w:rPr>
        <w:t>Sciences</w:t>
      </w:r>
      <w:r>
        <w:rPr>
          <w:spacing w:val="-4"/>
          <w:sz w:val="22"/>
        </w:rPr>
        <w:t> </w:t>
      </w:r>
      <w:r>
        <w:rPr>
          <w:sz w:val="22"/>
        </w:rPr>
        <w:t>(MRJMMS)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1" w:lineRule="exact" w:before="0" w:after="0"/>
        <w:ind w:left="254" w:right="0" w:hanging="136"/>
        <w:jc w:val="left"/>
        <w:rPr>
          <w:sz w:val="22"/>
        </w:rPr>
      </w:pPr>
      <w:r>
        <w:rPr>
          <w:sz w:val="22"/>
        </w:rPr>
        <w:t>Sustentable</w:t>
      </w:r>
      <w:r>
        <w:rPr>
          <w:spacing w:val="-7"/>
          <w:sz w:val="22"/>
        </w:rPr>
        <w:t> </w:t>
      </w:r>
      <w:r>
        <w:rPr>
          <w:sz w:val="22"/>
        </w:rPr>
        <w:t>Agriculture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</w:p>
    <w:sectPr>
      <w:pgSz w:w="12240" w:h="15840"/>
      <w:pgMar w:top="1340" w:bottom="280" w:left="15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54" w:hanging="135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4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8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2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56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3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4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8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2" w:hanging="13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 w:line="251" w:lineRule="exact"/>
      <w:ind w:left="254" w:hanging="136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r.ramirez@conicet.gov.ar" TargetMode="External"/><Relationship Id="rId6" Type="http://schemas.openxmlformats.org/officeDocument/2006/relationships/hyperlink" Target="mailto:mariarosanar@yahoo.com.br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2025-03-05T12:05:12Z</dcterms:created>
  <dcterms:modified xsi:type="dcterms:W3CDTF">2025-03-05T12:05:12Z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