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center"/>
      </w:pPr>
      <w:r>
        <w:rPr>
          <w:rFonts w:ascii="Calibri" w:cs="Calibri" w:eastAsia="Calibri" w:hAnsi="Calibri"/>
          <w:b/>
          <w:bCs/>
          <w:color w:val="13162A"/>
          <w:sz w:val="40"/>
          <w:szCs w:val="40"/>
        </w:rPr>
        <w:t xml:space="preserve">ESPECIFICACIÓN DE REQUISITOS DEL SOFTWARE</w:t>
      </w:r>
    </w:p>
    <w:p>
      <w:pPr>
        <w:spacing w:after="400"/>
        <w:jc w:val="center"/>
      </w:pPr>
      <w:r>
        <w:rPr>
          <w:rFonts w:ascii="Calibri" w:cs="Calibri" w:eastAsia="Calibri" w:hAnsi="Calibri"/>
          <w:color w:val="E94E1D"/>
          <w:sz w:val="30"/>
          <w:szCs w:val="30"/>
        </w:rPr>
        <w:t xml:space="preserve">Tienda en línea — Distribuidora de Gas El Volcán</w:t>
      </w:r>
    </w:p>
    <w:p>
      <w:pPr>
        <w:spacing w:after="120" w:line="276"/>
        <w:jc w:val="center"/>
      </w:pPr>
      <w:r>
        <w:rPr>
          <w:rFonts w:ascii="Calibri" w:cs="Calibri" w:eastAsia="Calibri" w:hAnsi="Calibri"/>
          <w:i/>
          <w:iCs/>
          <w:sz w:val="22"/>
          <w:szCs w:val="22"/>
        </w:rPr>
        <w:t xml:space="preserve">Basado en el estándar IEEE 830</w:t>
      </w:r>
    </w:p>
    <w:p>
      <w:pPr>
        <w:spacing w:after="120" w:line="276"/>
      </w:pPr>
      <w:r>
        <w:rPr>
          <w:rFonts w:ascii="Calibri" w:cs="Calibri" w:eastAsia="Calibri" w:hAnsi="Calibri"/>
          <w:sz w:val="22"/>
          <w:szCs w:val="22"/>
        </w:rPr>
        <w:t xml:space="preserve"/>
      </w:r>
    </w:p>
    <w:p>
      <w:pPr>
        <w:spacing w:after="120" w:line="276"/>
        <w:jc w:val="center"/>
      </w:pPr>
      <w:r>
        <w:rPr>
          <w:rFonts w:ascii="Calibri" w:cs="Calibri" w:eastAsia="Calibri" w:hAnsi="Calibri"/>
          <w:sz w:val="22"/>
          <w:szCs w:val="22"/>
        </w:rPr>
        <w:t xml:space="preserve">Asignatura: DSY1104 – Desarrollo Full Stack II</w:t>
      </w:r>
    </w:p>
    <w:p>
      <w:pPr>
        <w:spacing w:after="120" w:line="276"/>
        <w:jc w:val="center"/>
      </w:pPr>
      <w:r>
        <w:rPr>
          <w:rFonts w:ascii="Calibri" w:cs="Calibri" w:eastAsia="Calibri" w:hAnsi="Calibri"/>
          <w:sz w:val="22"/>
          <w:szCs w:val="22"/>
        </w:rPr>
        <w:t xml:space="preserve">Institución: Duoc UC</w:t>
      </w:r>
    </w:p>
    <w:p>
      <w:pPr>
        <w:spacing w:after="120" w:line="276"/>
        <w:jc w:val="center"/>
      </w:pPr>
      <w:r>
        <w:rPr>
          <w:rFonts w:ascii="Calibri" w:cs="Calibri" w:eastAsia="Calibri" w:hAnsi="Calibri"/>
          <w:sz w:val="22"/>
          <w:szCs w:val="22"/>
        </w:rPr>
        <w:t xml:space="preserve">Caso asignado: Forma C – Distribuidora de Gas El Volcán (Chillán, Región de Ñuble)</w:t>
      </w:r>
    </w:p>
    <w:p>
      <w:pPr>
        <w:spacing w:after="120" w:line="276"/>
        <w:jc w:val="center"/>
      </w:pPr>
      <w:r>
        <w:rPr>
          <w:rFonts w:ascii="Calibri" w:cs="Calibri" w:eastAsia="Calibri" w:hAnsi="Calibri"/>
          <w:sz w:val="22"/>
          <w:szCs w:val="22"/>
        </w:rPr>
        <w:t xml:space="preserve">Entrega: Evaluación 1 — Frontend en HTML5, CSS3 y JavaScript</w:t>
      </w:r>
    </w:p>
    <w:p>
      <w:pPr>
        <w:spacing w:after="120" w:line="276"/>
        <w:jc w:val="center"/>
      </w:pPr>
      <w:r>
        <w:rPr>
          <w:rFonts w:ascii="Calibri" w:cs="Calibri" w:eastAsia="Calibri" w:hAnsi="Calibri"/>
          <w:sz w:val="22"/>
          <w:szCs w:val="22"/>
        </w:rPr>
        <w:t xml:space="preserve">Versión del documento: 1.0</w:t>
      </w:r>
    </w:p>
    <w:p>
      <w:pPr>
        <w:spacing w:after="120" w:line="276"/>
        <w:jc w:val="center"/>
      </w:pPr>
      <w:r>
        <w:rPr>
          <w:rFonts w:ascii="Calibri" w:cs="Calibri" w:eastAsia="Calibri" w:hAnsi="Calibri"/>
          <w:sz w:val="22"/>
          <w:szCs w:val="22"/>
        </w:rPr>
        <w:t xml:space="preserve">Fecha: septiembre de 2026</w:t>
      </w:r>
    </w:p>
    <w:p>
      <w:r>
        <w:br w:type="page"/>
      </w:r>
    </w:p>
    <w:p>
      <w:pPr>
        <w:pStyle w:val="Heading1"/>
        <w:spacing w:after="120" w:before="240"/>
      </w:pPr>
      <w:r>
        <w:rPr>
          <w:rFonts w:ascii="Calibri" w:cs="Calibri" w:eastAsia="Calibri" w:hAnsi="Calibri"/>
          <w:b/>
          <w:bCs/>
        </w:rPr>
        <w:t xml:space="preserve">1. Introducción</w:t>
      </w:r>
    </w:p>
    <w:p>
      <w:pPr>
        <w:pStyle w:val="Heading2"/>
        <w:spacing w:after="120" w:before="240"/>
      </w:pPr>
      <w:r>
        <w:rPr>
          <w:rFonts w:ascii="Calibri" w:cs="Calibri" w:eastAsia="Calibri" w:hAnsi="Calibri"/>
          <w:b/>
          <w:bCs/>
        </w:rPr>
        <w:t xml:space="preserve">1.1 Propósito</w:t>
      </w:r>
    </w:p>
    <w:p>
      <w:pPr>
        <w:spacing w:after="120" w:line="276"/>
      </w:pPr>
      <w:r>
        <w:rPr>
          <w:rFonts w:ascii="Calibri" w:cs="Calibri" w:eastAsia="Calibri" w:hAnsi="Calibri"/>
          <w:sz w:val="22"/>
          <w:szCs w:val="22"/>
        </w:rPr>
        <w:t xml:space="preserve">Este documento especifica los requisitos del software de la tienda en línea de la Distribuidora de Gas El Volcán. Su propósito es dejar registrado, de manera formal y verificable, qué debe hacer el sistema, bajo qué restricciones y con qué criterios se considerará correcto.</w:t>
      </w:r>
    </w:p>
    <w:p>
      <w:pPr>
        <w:spacing w:after="120" w:line="276"/>
      </w:pPr>
      <w:r>
        <w:rPr>
          <w:rFonts w:ascii="Calibri" w:cs="Calibri" w:eastAsia="Calibri" w:hAnsi="Calibri"/>
          <w:sz w:val="22"/>
          <w:szCs w:val="22"/>
        </w:rPr>
        <w:t xml:space="preserve">Está dirigido al equipo de desarrollo, al docente evaluador de la asignatura DSY1104 y a la contraparte ficticia del caso (los dueños de la distribuidora), quienes lo utilizan como referencia común para validar el alcance de la entrega.</w:t>
      </w:r>
    </w:p>
    <w:p>
      <w:pPr>
        <w:pStyle w:val="Heading2"/>
        <w:spacing w:after="120" w:before="240"/>
      </w:pPr>
      <w:r>
        <w:rPr>
          <w:rFonts w:ascii="Calibri" w:cs="Calibri" w:eastAsia="Calibri" w:hAnsi="Calibri"/>
          <w:b/>
          <w:bCs/>
        </w:rPr>
        <w:t xml:space="preserve">1.2 Alcance</w:t>
      </w:r>
    </w:p>
    <w:p>
      <w:pPr>
        <w:spacing w:after="120" w:line="276"/>
      </w:pPr>
      <w:r>
        <w:rPr>
          <w:rFonts w:ascii="Calibri" w:cs="Calibri" w:eastAsia="Calibri" w:hAnsi="Calibri"/>
          <w:sz w:val="22"/>
          <w:szCs w:val="22"/>
        </w:rPr>
        <w:t xml:space="preserve">El producto se denomina El Volcán Market. Corresponde al frontend de una tienda en línea que permite a los clientes de la distribuidora revisar el catálogo de cilindros de gas licuado (5, 11 y 15 kg), armar un pedido y solicitar el despacho a domicilio en Chillán y comunas aledañas, reemplazando el proceso telefónico y manual que la empresa utiliza actualmente.</w:t>
      </w:r>
    </w:p>
    <w:p>
      <w:pPr>
        <w:spacing w:after="120" w:line="276"/>
      </w:pPr>
      <w:r>
        <w:rPr>
          <w:rFonts w:ascii="Calibri" w:cs="Calibri" w:eastAsia="Calibri" w:hAnsi="Calibri"/>
          <w:sz w:val="22"/>
          <w:szCs w:val="22"/>
        </w:rPr>
        <w:t xml:space="preserve">Incluye además un panel de administración para gestionar productos, usuarios y pedidos recibidos.</w:t>
      </w:r>
    </w:p>
    <w:p>
      <w:pPr>
        <w:spacing w:after="120" w:line="276"/>
      </w:pPr>
      <w:r>
        <w:rPr>
          <w:rFonts w:ascii="Calibri" w:cs="Calibri" w:eastAsia="Calibri" w:hAnsi="Calibri"/>
          <w:b/>
          <w:bCs/>
          <w:sz w:val="22"/>
          <w:szCs w:val="22"/>
        </w:rPr>
        <w:t xml:space="preserve">Queda fuera del alcance de esta versión:</w:t>
      </w:r>
    </w:p>
    <w:p>
      <w:pPr>
        <w:pStyle w:val="ListParagraph"/>
        <w:numPr>
          <w:ilvl w:val="0"/>
          <w:numId w:val="2"/>
        </w:numPr>
        <w:spacing w:after="60"/>
      </w:pPr>
      <w:r>
        <w:rPr>
          <w:rFonts w:ascii="Calibri" w:cs="Calibri" w:eastAsia="Calibri" w:hAnsi="Calibri"/>
          <w:sz w:val="22"/>
          <w:szCs w:val="22"/>
        </w:rPr>
        <w:t xml:space="preserve">Backend, API REST y base de datos relacional: la persistencia se simula con localStorage del navegador.</w:t>
      </w:r>
    </w:p>
    <w:p>
      <w:pPr>
        <w:pStyle w:val="ListParagraph"/>
        <w:numPr>
          <w:ilvl w:val="0"/>
          <w:numId w:val="2"/>
        </w:numPr>
        <w:spacing w:after="60"/>
      </w:pPr>
      <w:r>
        <w:rPr>
          <w:rFonts w:ascii="Calibri" w:cs="Calibri" w:eastAsia="Calibri" w:hAnsi="Calibri"/>
          <w:sz w:val="22"/>
          <w:szCs w:val="22"/>
        </w:rPr>
        <w:t xml:space="preserve">Pasarela de pago en línea: el pago se realiza en efectivo al repartidor.</w:t>
      </w:r>
    </w:p>
    <w:p>
      <w:pPr>
        <w:pStyle w:val="ListParagraph"/>
        <w:numPr>
          <w:ilvl w:val="0"/>
          <w:numId w:val="2"/>
        </w:numPr>
        <w:spacing w:after="60"/>
      </w:pPr>
      <w:r>
        <w:rPr>
          <w:rFonts w:ascii="Calibri" w:cs="Calibri" w:eastAsia="Calibri" w:hAnsi="Calibri"/>
          <w:sz w:val="22"/>
          <w:szCs w:val="22"/>
        </w:rPr>
        <w:t xml:space="preserve">Cifrado de contraseñas y autenticación en servidor.</w:t>
      </w:r>
    </w:p>
    <w:p>
      <w:pPr>
        <w:pStyle w:val="ListParagraph"/>
        <w:numPr>
          <w:ilvl w:val="0"/>
          <w:numId w:val="2"/>
        </w:numPr>
        <w:spacing w:after="60"/>
      </w:pPr>
      <w:r>
        <w:rPr>
          <w:rFonts w:ascii="Calibri" w:cs="Calibri" w:eastAsia="Calibri" w:hAnsi="Calibri"/>
          <w:sz w:val="22"/>
          <w:szCs w:val="22"/>
        </w:rPr>
        <w:t xml:space="preserve">Frameworks de frontend (React) y despliegue en la nube, previstos para evaluaciones posteriores.</w:t>
      </w:r>
    </w:p>
    <w:p>
      <w:pPr>
        <w:pStyle w:val="Heading2"/>
        <w:spacing w:after="120" w:before="240"/>
      </w:pPr>
      <w:r>
        <w:rPr>
          <w:rFonts w:ascii="Calibri" w:cs="Calibri" w:eastAsia="Calibri" w:hAnsi="Calibri"/>
          <w:b/>
          <w:bCs/>
        </w:rPr>
        <w:t xml:space="preserve">1.3 Definiciones, acrónimos y abreviaturas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E94E1D" w:color="auto"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Término</w:t>
            </w:r>
          </w:p>
        </w:tc>
        <w:tc>
          <w:tcPr>
            <w:tcW w:type="dxa" w:w="7160"/>
            <w:shd w:fill="E94E1D" w:color="auto"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Definición</w:t>
            </w:r>
          </w:p>
        </w:tc>
      </w:tr>
      <w:tr>
        <w:tc>
          <w:tcPr>
            <w:tcW w:type="dxa" w:w="2200"/>
            <w:tcMar>
              <w:top w:type="dxa" w:w="60"/>
              <w:left w:type="dxa" w:w="80"/>
              <w:bottom w:type="dxa" w:w="60"/>
              <w:right w:type="dxa" w:w="80"/>
            </w:tcMar>
          </w:tcPr>
          <w:p>
            <w:pPr>
              <w:spacing w:after="0"/>
            </w:pPr>
            <w:r>
              <w:rPr>
                <w:rFonts w:ascii="Calibri" w:cs="Calibri" w:eastAsia="Calibri" w:hAnsi="Calibri"/>
                <w:sz w:val="18"/>
                <w:szCs w:val="18"/>
              </w:rPr>
              <w:t xml:space="preserve">ERS</w:t>
            </w:r>
          </w:p>
        </w:tc>
        <w:tc>
          <w:tcPr>
            <w:tcW w:type="dxa" w:w="7160"/>
            <w:tcMar>
              <w:top w:type="dxa" w:w="60"/>
              <w:left w:type="dxa" w:w="80"/>
              <w:bottom w:type="dxa" w:w="60"/>
              <w:right w:type="dxa" w:w="80"/>
            </w:tcMar>
          </w:tcPr>
          <w:p>
            <w:pPr>
              <w:spacing w:after="0"/>
            </w:pPr>
            <w:r>
              <w:rPr>
                <w:rFonts w:ascii="Calibri" w:cs="Calibri" w:eastAsia="Calibri" w:hAnsi="Calibri"/>
                <w:sz w:val="18"/>
                <w:szCs w:val="18"/>
              </w:rPr>
              <w:t xml:space="preserve">Especificación de Requisitos del Software.</w:t>
            </w:r>
          </w:p>
        </w:tc>
      </w:tr>
      <w:tr>
        <w:tc>
          <w:tcPr>
            <w:tcW w:type="dxa" w:w="2200"/>
            <w:tcMar>
              <w:top w:type="dxa" w:w="60"/>
              <w:left w:type="dxa" w:w="80"/>
              <w:bottom w:type="dxa" w:w="60"/>
              <w:right w:type="dxa" w:w="80"/>
            </w:tcMar>
          </w:tcPr>
          <w:p>
            <w:pPr>
              <w:spacing w:after="0"/>
            </w:pPr>
            <w:r>
              <w:rPr>
                <w:rFonts w:ascii="Calibri" w:cs="Calibri" w:eastAsia="Calibri" w:hAnsi="Calibri"/>
                <w:sz w:val="18"/>
                <w:szCs w:val="18"/>
              </w:rPr>
              <w:t xml:space="preserve">RF / RNF</w:t>
            </w:r>
          </w:p>
        </w:tc>
        <w:tc>
          <w:tcPr>
            <w:tcW w:type="dxa" w:w="7160"/>
            <w:tcMar>
              <w:top w:type="dxa" w:w="60"/>
              <w:left w:type="dxa" w:w="80"/>
              <w:bottom w:type="dxa" w:w="60"/>
              <w:right w:type="dxa" w:w="80"/>
            </w:tcMar>
          </w:tcPr>
          <w:p>
            <w:pPr>
              <w:spacing w:after="0"/>
            </w:pPr>
            <w:r>
              <w:rPr>
                <w:rFonts w:ascii="Calibri" w:cs="Calibri" w:eastAsia="Calibri" w:hAnsi="Calibri"/>
                <w:sz w:val="18"/>
                <w:szCs w:val="18"/>
              </w:rPr>
              <w:t xml:space="preserve">Requisito funcional / Requisito no funcional.</w:t>
            </w:r>
          </w:p>
        </w:tc>
      </w:tr>
      <w:tr>
        <w:tc>
          <w:tcPr>
            <w:tcW w:type="dxa" w:w="2200"/>
            <w:tcMar>
              <w:top w:type="dxa" w:w="60"/>
              <w:left w:type="dxa" w:w="80"/>
              <w:bottom w:type="dxa" w:w="60"/>
              <w:right w:type="dxa" w:w="80"/>
            </w:tcMar>
          </w:tcPr>
          <w:p>
            <w:pPr>
              <w:spacing w:after="0"/>
            </w:pPr>
            <w:r>
              <w:rPr>
                <w:rFonts w:ascii="Calibri" w:cs="Calibri" w:eastAsia="Calibri" w:hAnsi="Calibri"/>
                <w:sz w:val="18"/>
                <w:szCs w:val="18"/>
              </w:rPr>
              <w:t xml:space="preserve">RUN</w:t>
            </w:r>
          </w:p>
        </w:tc>
        <w:tc>
          <w:tcPr>
            <w:tcW w:type="dxa" w:w="7160"/>
            <w:tcMar>
              <w:top w:type="dxa" w:w="60"/>
              <w:left w:type="dxa" w:w="80"/>
              <w:bottom w:type="dxa" w:w="60"/>
              <w:right w:type="dxa" w:w="80"/>
            </w:tcMar>
          </w:tcPr>
          <w:p>
            <w:pPr>
              <w:spacing w:after="0"/>
            </w:pPr>
            <w:r>
              <w:rPr>
                <w:rFonts w:ascii="Calibri" w:cs="Calibri" w:eastAsia="Calibri" w:hAnsi="Calibri"/>
                <w:sz w:val="18"/>
                <w:szCs w:val="18"/>
              </w:rPr>
              <w:t xml:space="preserve">Rol Único Nacional. Identificador de personas en Chile; se valida con el algoritmo módulo 11.</w:t>
            </w:r>
          </w:p>
        </w:tc>
      </w:tr>
      <w:tr>
        <w:tc>
          <w:tcPr>
            <w:tcW w:type="dxa" w:w="2200"/>
            <w:tcMar>
              <w:top w:type="dxa" w:w="60"/>
              <w:left w:type="dxa" w:w="80"/>
              <w:bottom w:type="dxa" w:w="60"/>
              <w:right w:type="dxa" w:w="80"/>
            </w:tcMar>
          </w:tcPr>
          <w:p>
            <w:pPr>
              <w:spacing w:after="0"/>
            </w:pPr>
            <w:r>
              <w:rPr>
                <w:rFonts w:ascii="Calibri" w:cs="Calibri" w:eastAsia="Calibri" w:hAnsi="Calibri"/>
                <w:sz w:val="18"/>
                <w:szCs w:val="18"/>
              </w:rPr>
              <w:t xml:space="preserve">localStorage</w:t>
            </w:r>
          </w:p>
        </w:tc>
        <w:tc>
          <w:tcPr>
            <w:tcW w:type="dxa" w:w="7160"/>
            <w:tcMar>
              <w:top w:type="dxa" w:w="60"/>
              <w:left w:type="dxa" w:w="80"/>
              <w:bottom w:type="dxa" w:w="60"/>
              <w:right w:type="dxa" w:w="80"/>
            </w:tcMar>
          </w:tcPr>
          <w:p>
            <w:pPr>
              <w:spacing w:after="0"/>
            </w:pPr>
            <w:r>
              <w:rPr>
                <w:rFonts w:ascii="Calibri" w:cs="Calibri" w:eastAsia="Calibri" w:hAnsi="Calibri"/>
                <w:sz w:val="18"/>
                <w:szCs w:val="18"/>
              </w:rPr>
              <w:t xml:space="preserve">Almacenamiento clave-valor del navegador, persistente entre sesiones. Se usa como base de datos simulada.</w:t>
            </w:r>
          </w:p>
        </w:tc>
      </w:tr>
      <w:tr>
        <w:tc>
          <w:tcPr>
            <w:tcW w:type="dxa" w:w="2200"/>
            <w:tcMar>
              <w:top w:type="dxa" w:w="60"/>
              <w:left w:type="dxa" w:w="80"/>
              <w:bottom w:type="dxa" w:w="60"/>
              <w:right w:type="dxa" w:w="80"/>
            </w:tcMar>
          </w:tcPr>
          <w:p>
            <w:pPr>
              <w:spacing w:after="0"/>
            </w:pPr>
            <w:r>
              <w:rPr>
                <w:rFonts w:ascii="Calibri" w:cs="Calibri" w:eastAsia="Calibri" w:hAnsi="Calibri"/>
                <w:sz w:val="18"/>
                <w:szCs w:val="18"/>
              </w:rPr>
              <w:t xml:space="preserve">Perfil o rol</w:t>
            </w:r>
          </w:p>
        </w:tc>
        <w:tc>
          <w:tcPr>
            <w:tcW w:type="dxa" w:w="7160"/>
            <w:tcMar>
              <w:top w:type="dxa" w:w="60"/>
              <w:left w:type="dxa" w:w="80"/>
              <w:bottom w:type="dxa" w:w="60"/>
              <w:right w:type="dxa" w:w="80"/>
            </w:tcMar>
          </w:tcPr>
          <w:p>
            <w:pPr>
              <w:spacing w:after="0"/>
            </w:pPr>
            <w:r>
              <w:rPr>
                <w:rFonts w:ascii="Calibri" w:cs="Calibri" w:eastAsia="Calibri" w:hAnsi="Calibri"/>
                <w:sz w:val="18"/>
                <w:szCs w:val="18"/>
              </w:rPr>
              <w:t xml:space="preserve">Tipo de usuario del sistema: administrador, vendedor o cliente.</w:t>
            </w:r>
          </w:p>
        </w:tc>
      </w:tr>
      <w:tr>
        <w:tc>
          <w:tcPr>
            <w:tcW w:type="dxa" w:w="2200"/>
            <w:tcMar>
              <w:top w:type="dxa" w:w="60"/>
              <w:left w:type="dxa" w:w="80"/>
              <w:bottom w:type="dxa" w:w="60"/>
              <w:right w:type="dxa" w:w="80"/>
            </w:tcMar>
          </w:tcPr>
          <w:p>
            <w:pPr>
              <w:spacing w:after="0"/>
            </w:pPr>
            <w:r>
              <w:rPr>
                <w:rFonts w:ascii="Calibri" w:cs="Calibri" w:eastAsia="Calibri" w:hAnsi="Calibri"/>
                <w:sz w:val="18"/>
                <w:szCs w:val="18"/>
              </w:rPr>
              <w:t xml:space="preserve">Stock crítico</w:t>
            </w:r>
          </w:p>
        </w:tc>
        <w:tc>
          <w:tcPr>
            <w:tcW w:type="dxa" w:w="7160"/>
            <w:tcMar>
              <w:top w:type="dxa" w:w="60"/>
              <w:left w:type="dxa" w:w="80"/>
              <w:bottom w:type="dxa" w:w="60"/>
              <w:right w:type="dxa" w:w="80"/>
            </w:tcMar>
          </w:tcPr>
          <w:p>
            <w:pPr>
              <w:spacing w:after="0"/>
            </w:pPr>
            <w:r>
              <w:rPr>
                <w:rFonts w:ascii="Calibri" w:cs="Calibri" w:eastAsia="Calibri" w:hAnsi="Calibri"/>
                <w:sz w:val="18"/>
                <w:szCs w:val="18"/>
              </w:rPr>
              <w:t xml:space="preserve">Umbral mínimo de unidades bajo el cual un producto debe ser repuesto.</w:t>
            </w:r>
          </w:p>
        </w:tc>
      </w:tr>
      <w:tr>
        <w:tc>
          <w:tcPr>
            <w:tcW w:type="dxa" w:w="2200"/>
            <w:tcMar>
              <w:top w:type="dxa" w:w="60"/>
              <w:left w:type="dxa" w:w="80"/>
              <w:bottom w:type="dxa" w:w="60"/>
              <w:right w:type="dxa" w:w="80"/>
            </w:tcMar>
          </w:tcPr>
          <w:p>
            <w:pPr>
              <w:spacing w:after="0"/>
            </w:pPr>
            <w:r>
              <w:rPr>
                <w:rFonts w:ascii="Calibri" w:cs="Calibri" w:eastAsia="Calibri" w:hAnsi="Calibri"/>
                <w:sz w:val="18"/>
                <w:szCs w:val="18"/>
              </w:rPr>
              <w:t xml:space="preserve">CRUD</w:t>
            </w:r>
          </w:p>
        </w:tc>
        <w:tc>
          <w:tcPr>
            <w:tcW w:type="dxa" w:w="7160"/>
            <w:tcMar>
              <w:top w:type="dxa" w:w="60"/>
              <w:left w:type="dxa" w:w="80"/>
              <w:bottom w:type="dxa" w:w="60"/>
              <w:right w:type="dxa" w:w="80"/>
            </w:tcMar>
          </w:tcPr>
          <w:p>
            <w:pPr>
              <w:spacing w:after="0"/>
            </w:pPr>
            <w:r>
              <w:rPr>
                <w:rFonts w:ascii="Calibri" w:cs="Calibri" w:eastAsia="Calibri" w:hAnsi="Calibri"/>
                <w:sz w:val="18"/>
                <w:szCs w:val="18"/>
              </w:rPr>
              <w:t xml:space="preserve">Crear, leer, actualizar y eliminar (operaciones de mantenimiento de datos).</w:t>
            </w:r>
          </w:p>
        </w:tc>
      </w:tr>
      <w:tr>
        <w:tc>
          <w:tcPr>
            <w:tcW w:type="dxa" w:w="2200"/>
            <w:tcMar>
              <w:top w:type="dxa" w:w="60"/>
              <w:left w:type="dxa" w:w="80"/>
              <w:bottom w:type="dxa" w:w="60"/>
              <w:right w:type="dxa" w:w="80"/>
            </w:tcMar>
          </w:tcPr>
          <w:p>
            <w:pPr>
              <w:spacing w:after="0"/>
            </w:pPr>
            <w:r>
              <w:rPr>
                <w:rFonts w:ascii="Calibri" w:cs="Calibri" w:eastAsia="Calibri" w:hAnsi="Calibri"/>
                <w:sz w:val="18"/>
                <w:szCs w:val="18"/>
              </w:rPr>
              <w:t xml:space="preserve">CDN</w:t>
            </w:r>
          </w:p>
        </w:tc>
        <w:tc>
          <w:tcPr>
            <w:tcW w:type="dxa" w:w="7160"/>
            <w:tcMar>
              <w:top w:type="dxa" w:w="60"/>
              <w:left w:type="dxa" w:w="80"/>
              <w:bottom w:type="dxa" w:w="60"/>
              <w:right w:type="dxa" w:w="80"/>
            </w:tcMar>
          </w:tcPr>
          <w:p>
            <w:pPr>
              <w:spacing w:after="0"/>
            </w:pPr>
            <w:r>
              <w:rPr>
                <w:rFonts w:ascii="Calibri" w:cs="Calibri" w:eastAsia="Calibri" w:hAnsi="Calibri"/>
                <w:sz w:val="18"/>
                <w:szCs w:val="18"/>
              </w:rPr>
              <w:t xml:space="preserve">Red de distribución de contenidos desde la que se cargan Bootstrap y la tipografía.</w:t>
            </w:r>
          </w:p>
        </w:tc>
      </w:tr>
    </w:tbl>
    <w:p>
      <w:pPr>
        <w:pStyle w:val="Heading2"/>
        <w:spacing w:after="120" w:before="240"/>
      </w:pPr>
      <w:r>
        <w:rPr>
          <w:rFonts w:ascii="Calibri" w:cs="Calibri" w:eastAsia="Calibri" w:hAnsi="Calibri"/>
          <w:b/>
          <w:bCs/>
        </w:rPr>
        <w:t xml:space="preserve">1.4 Referencias</w:t>
      </w:r>
    </w:p>
    <w:p>
      <w:pPr>
        <w:pStyle w:val="ListParagraph"/>
        <w:numPr>
          <w:ilvl w:val="0"/>
          <w:numId w:val="2"/>
        </w:numPr>
        <w:spacing w:after="60"/>
      </w:pPr>
      <w:r>
        <w:rPr>
          <w:rFonts w:ascii="Calibri" w:cs="Calibri" w:eastAsia="Calibri" w:hAnsi="Calibri"/>
          <w:sz w:val="22"/>
          <w:szCs w:val="22"/>
        </w:rPr>
        <w:t xml:space="preserve">IEEE Std 830-1998 — Recommended Practice for Software Requirements Specifications.</w:t>
      </w:r>
    </w:p>
    <w:p>
      <w:pPr>
        <w:pStyle w:val="ListParagraph"/>
        <w:numPr>
          <w:ilvl w:val="0"/>
          <w:numId w:val="2"/>
        </w:numPr>
        <w:spacing w:after="60"/>
      </w:pPr>
      <w:r>
        <w:rPr>
          <w:rFonts w:ascii="Calibri" w:cs="Calibri" w:eastAsia="Calibri" w:hAnsi="Calibri"/>
          <w:sz w:val="22"/>
          <w:szCs w:val="22"/>
        </w:rPr>
        <w:t xml:space="preserve">Documento del caso: Forma C — Distribuidora de Gas El Volcán (entregado por el docente).</w:t>
      </w:r>
    </w:p>
    <w:p>
      <w:pPr>
        <w:pStyle w:val="ListParagraph"/>
        <w:numPr>
          <w:ilvl w:val="0"/>
          <w:numId w:val="2"/>
        </w:numPr>
        <w:spacing w:after="60"/>
      </w:pPr>
      <w:r>
        <w:rPr>
          <w:rFonts w:ascii="Calibri" w:cs="Calibri" w:eastAsia="Calibri" w:hAnsi="Calibri"/>
          <w:sz w:val="22"/>
          <w:szCs w:val="22"/>
        </w:rPr>
        <w:t xml:space="preserve">Anexo 1: instrucciones de la Evaluación 1 (estructura HTML, navegación, CSS y validaciones JavaScript).</w:t>
      </w:r>
    </w:p>
    <w:p>
      <w:pPr>
        <w:pStyle w:val="ListParagraph"/>
        <w:numPr>
          <w:ilvl w:val="0"/>
          <w:numId w:val="2"/>
        </w:numPr>
        <w:spacing w:after="60"/>
      </w:pPr>
      <w:r>
        <w:rPr>
          <w:rFonts w:ascii="Calibri" w:cs="Calibri" w:eastAsia="Calibri" w:hAnsi="Calibri"/>
          <w:sz w:val="22"/>
          <w:szCs w:val="22"/>
        </w:rPr>
        <w:t xml:space="preserve">Documentación oficial de Bootstrap 5.3 y de MDN Web Docs (HTML, CSS y JavaScript).</w:t>
      </w:r>
    </w:p>
    <w:p>
      <w:pPr>
        <w:pStyle w:val="Heading2"/>
        <w:spacing w:after="120" w:before="240"/>
      </w:pPr>
      <w:r>
        <w:rPr>
          <w:rFonts w:ascii="Calibri" w:cs="Calibri" w:eastAsia="Calibri" w:hAnsi="Calibri"/>
          <w:b/>
          <w:bCs/>
        </w:rPr>
        <w:t xml:space="preserve">1.5 Visión general del documento</w:t>
      </w:r>
    </w:p>
    <w:p>
      <w:pPr>
        <w:spacing w:after="120" w:line="276"/>
      </w:pPr>
      <w:r>
        <w:rPr>
          <w:rFonts w:ascii="Calibri" w:cs="Calibri" w:eastAsia="Calibri" w:hAnsi="Calibri"/>
          <w:sz w:val="22"/>
          <w:szCs w:val="22"/>
        </w:rPr>
        <w:t xml:space="preserve">La sección 2 describe el sistema en su contexto: funciones generales, tipos de usuario, restricciones y supuestos. La sección 3 detalla los requisitos específicos, funcionales y no funcionales, cada uno identificado de forma única. La sección 4 entrega la matriz de trazabilidad hacia los archivos del repositorio.</w:t>
      </w:r>
    </w:p>
    <w:p>
      <w:r>
        <w:br w:type="page"/>
      </w:r>
    </w:p>
    <w:p>
      <w:pPr>
        <w:pStyle w:val="Heading1"/>
        <w:spacing w:after="120" w:before="240"/>
      </w:pPr>
      <w:r>
        <w:rPr>
          <w:rFonts w:ascii="Calibri" w:cs="Calibri" w:eastAsia="Calibri" w:hAnsi="Calibri"/>
          <w:b/>
          <w:bCs/>
        </w:rPr>
        <w:t xml:space="preserve">2. Descripción general</w:t>
      </w:r>
    </w:p>
    <w:p>
      <w:pPr>
        <w:pStyle w:val="Heading2"/>
        <w:spacing w:after="120" w:before="240"/>
      </w:pPr>
      <w:r>
        <w:rPr>
          <w:rFonts w:ascii="Calibri" w:cs="Calibri" w:eastAsia="Calibri" w:hAnsi="Calibri"/>
          <w:b/>
          <w:bCs/>
        </w:rPr>
        <w:t xml:space="preserve">2.1 Perspectiva del producto</w:t>
      </w:r>
    </w:p>
    <w:p>
      <w:pPr>
        <w:spacing w:after="120" w:line="276"/>
      </w:pPr>
      <w:r>
        <w:rPr>
          <w:rFonts w:ascii="Calibri" w:cs="Calibri" w:eastAsia="Calibri" w:hAnsi="Calibri"/>
          <w:sz w:val="22"/>
          <w:szCs w:val="22"/>
        </w:rPr>
        <w:t xml:space="preserve">El Volcán Market es un sistema nuevo e independiente; no reemplaza ni se integra con software existente de la empresa, que hoy opera con registros en papel y pedidos por teléfono. En esta etapa es una aplicación puramente de cliente: todas las páginas son estáticas y toda la lógica se ejecuta en el navegador.</w:t>
      </w:r>
    </w:p>
    <w:p>
      <w:pPr>
        <w:spacing w:after="120" w:line="276"/>
      </w:pPr>
      <w:r>
        <w:rPr>
          <w:rFonts w:ascii="Calibri" w:cs="Calibri" w:eastAsia="Calibri" w:hAnsi="Calibri"/>
          <w:sz w:val="22"/>
          <w:szCs w:val="22"/>
        </w:rPr>
        <w:t xml:space="preserve">La arquitectura se organiza en tres capas dentro del mismo navegador:</w:t>
      </w:r>
    </w:p>
    <w:p>
      <w:pPr>
        <w:pStyle w:val="ListParagraph"/>
        <w:numPr>
          <w:ilvl w:val="0"/>
          <w:numId w:val="2"/>
        </w:numPr>
        <w:spacing w:after="60"/>
      </w:pPr>
      <w:r>
        <w:rPr>
          <w:rFonts w:ascii="Calibri" w:cs="Calibri" w:eastAsia="Calibri" w:hAnsi="Calibri"/>
          <w:sz w:val="22"/>
          <w:szCs w:val="22"/>
        </w:rPr>
        <w:t xml:space="preserve">Capa de presentación: páginas HTML5 semánticas y una hoja de estilos externa sobre Bootstrap 5.3.</w:t>
      </w:r>
    </w:p>
    <w:p>
      <w:pPr>
        <w:pStyle w:val="ListParagraph"/>
        <w:numPr>
          <w:ilvl w:val="0"/>
          <w:numId w:val="2"/>
        </w:numPr>
        <w:spacing w:after="60"/>
      </w:pPr>
      <w:r>
        <w:rPr>
          <w:rFonts w:ascii="Calibri" w:cs="Calibri" w:eastAsia="Calibri" w:hAnsi="Calibri"/>
          <w:sz w:val="22"/>
          <w:szCs w:val="22"/>
        </w:rPr>
        <w:t xml:space="preserve">Capa de lógica: módulos JavaScript independientes, uno por responsabilidad (validaciones, catálogo, carrito, usuarios, pedidos, navegación y administración).</w:t>
      </w:r>
    </w:p>
    <w:p>
      <w:pPr>
        <w:pStyle w:val="ListParagraph"/>
        <w:numPr>
          <w:ilvl w:val="0"/>
          <w:numId w:val="2"/>
        </w:numPr>
        <w:spacing w:after="60"/>
      </w:pPr>
      <w:r>
        <w:rPr>
          <w:rFonts w:ascii="Calibri" w:cs="Calibri" w:eastAsia="Calibri" w:hAnsi="Calibri"/>
          <w:sz w:val="22"/>
          <w:szCs w:val="22"/>
        </w:rPr>
        <w:t xml:space="preserve">Capa de datos simulada: localStorage, con una clave por entidad y un catálogo de fábrica que se carga la primera vez o cuando el dato almacenado está corrupto.</w:t>
      </w:r>
    </w:p>
    <w:p>
      <w:pPr>
        <w:pStyle w:val="Heading2"/>
        <w:spacing w:after="120" w:before="240"/>
      </w:pPr>
      <w:r>
        <w:rPr>
          <w:rFonts w:ascii="Calibri" w:cs="Calibri" w:eastAsia="Calibri" w:hAnsi="Calibri"/>
          <w:b/>
          <w:bCs/>
        </w:rPr>
        <w:t xml:space="preserve">2.2 Funciones del producto</w:t>
      </w:r>
    </w:p>
    <w:p>
      <w:pPr>
        <w:pStyle w:val="ListParagraph"/>
        <w:numPr>
          <w:ilvl w:val="0"/>
          <w:numId w:val="2"/>
        </w:numPr>
        <w:spacing w:after="60"/>
      </w:pPr>
      <w:r>
        <w:rPr>
          <w:rFonts w:ascii="Calibri" w:cs="Calibri" w:eastAsia="Calibri" w:hAnsi="Calibri"/>
          <w:sz w:val="22"/>
          <w:szCs w:val="22"/>
        </w:rPr>
        <w:t xml:space="preserve">Publicación del catálogo de cilindros con precio y stock.</w:t>
      </w:r>
    </w:p>
    <w:p>
      <w:pPr>
        <w:pStyle w:val="ListParagraph"/>
        <w:numPr>
          <w:ilvl w:val="0"/>
          <w:numId w:val="2"/>
        </w:numPr>
        <w:spacing w:after="60"/>
      </w:pPr>
      <w:r>
        <w:rPr>
          <w:rFonts w:ascii="Calibri" w:cs="Calibri" w:eastAsia="Calibri" w:hAnsi="Calibri"/>
          <w:sz w:val="22"/>
          <w:szCs w:val="22"/>
        </w:rPr>
        <w:t xml:space="preserve">Carrito de compras con persistencia, edición de cantidades y cálculo de totales.</w:t>
      </w:r>
    </w:p>
    <w:p>
      <w:pPr>
        <w:pStyle w:val="ListParagraph"/>
        <w:numPr>
          <w:ilvl w:val="0"/>
          <w:numId w:val="2"/>
        </w:numPr>
        <w:spacing w:after="60"/>
      </w:pPr>
      <w:r>
        <w:rPr>
          <w:rFonts w:ascii="Calibri" w:cs="Calibri" w:eastAsia="Calibri" w:hAnsi="Calibri"/>
          <w:sz w:val="22"/>
          <w:szCs w:val="22"/>
        </w:rPr>
        <w:t xml:space="preserve">Registro de solicitudes de despacho con los datos de entrega del cliente.</w:t>
      </w:r>
    </w:p>
    <w:p>
      <w:pPr>
        <w:pStyle w:val="ListParagraph"/>
        <w:numPr>
          <w:ilvl w:val="0"/>
          <w:numId w:val="2"/>
        </w:numPr>
        <w:spacing w:after="60"/>
      </w:pPr>
      <w:r>
        <w:rPr>
          <w:rFonts w:ascii="Calibri" w:cs="Calibri" w:eastAsia="Calibri" w:hAnsi="Calibri"/>
          <w:sz w:val="22"/>
          <w:szCs w:val="22"/>
        </w:rPr>
        <w:t xml:space="preserve">Registro e inicio de sesión de usuarios, con redirección según perfil.</w:t>
      </w:r>
    </w:p>
    <w:p>
      <w:pPr>
        <w:pStyle w:val="ListParagraph"/>
        <w:numPr>
          <w:ilvl w:val="0"/>
          <w:numId w:val="2"/>
        </w:numPr>
        <w:spacing w:after="60"/>
      </w:pPr>
      <w:r>
        <w:rPr>
          <w:rFonts w:ascii="Calibri" w:cs="Calibri" w:eastAsia="Calibri" w:hAnsi="Calibri"/>
          <w:sz w:val="22"/>
          <w:szCs w:val="22"/>
        </w:rPr>
        <w:t xml:space="preserve">Panel administrativo con mantenimiento de productos y usuarios, y consulta de pedidos.</w:t>
      </w:r>
    </w:p>
    <w:p>
      <w:pPr>
        <w:pStyle w:val="ListParagraph"/>
        <w:numPr>
          <w:ilvl w:val="0"/>
          <w:numId w:val="2"/>
        </w:numPr>
        <w:spacing w:after="60"/>
      </w:pPr>
      <w:r>
        <w:rPr>
          <w:rFonts w:ascii="Calibri" w:cs="Calibri" w:eastAsia="Calibri" w:hAnsi="Calibri"/>
          <w:sz w:val="22"/>
          <w:szCs w:val="22"/>
        </w:rPr>
        <w:t xml:space="preserve">Páginas informativas: quiénes somos, blog de noticias y contacto.</w:t>
      </w:r>
    </w:p>
    <w:p>
      <w:pPr>
        <w:pStyle w:val="Heading2"/>
        <w:spacing w:after="120" w:before="240"/>
      </w:pPr>
      <w:r>
        <w:rPr>
          <w:rFonts w:ascii="Calibri" w:cs="Calibri" w:eastAsia="Calibri" w:hAnsi="Calibri"/>
          <w:b/>
          <w:bCs/>
        </w:rPr>
        <w:t xml:space="preserve">2.3 Características de los usuarios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3760"/>
      </w:tblGrid>
      <w:tr>
        <w:trPr>
          <w:tblHeader/>
        </w:trPr>
        <w:tc>
          <w:tcPr>
            <w:tcW w:type="dxa" w:w="1400"/>
            <w:shd w:fill="E94E1D" w:color="auto"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Perfil</w:t>
            </w:r>
          </w:p>
        </w:tc>
        <w:tc>
          <w:tcPr>
            <w:tcW w:type="dxa" w:w="4200"/>
            <w:shd w:fill="E94E1D" w:color="auto"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Descripción</w:t>
            </w:r>
          </w:p>
        </w:tc>
        <w:tc>
          <w:tcPr>
            <w:tcW w:type="dxa" w:w="3760"/>
            <w:shd w:fill="E94E1D" w:color="auto"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Permisos</w:t>
            </w:r>
          </w:p>
        </w:tc>
      </w:tr>
      <w:tr>
        <w:tc>
          <w:tcPr>
            <w:tcW w:type="dxa" w:w="1400"/>
            <w:tcMar>
              <w:top w:type="dxa" w:w="60"/>
              <w:left w:type="dxa" w:w="80"/>
              <w:bottom w:type="dxa" w:w="60"/>
              <w:right w:type="dxa" w:w="80"/>
            </w:tcMar>
          </w:tcPr>
          <w:p>
            <w:pPr>
              <w:spacing w:after="0"/>
            </w:pPr>
            <w:r>
              <w:rPr>
                <w:rFonts w:ascii="Calibri" w:cs="Calibri" w:eastAsia="Calibri" w:hAnsi="Calibri"/>
                <w:sz w:val="18"/>
                <w:szCs w:val="18"/>
              </w:rPr>
              <w:t xml:space="preserve">Cliente</w:t>
            </w:r>
          </w:p>
        </w:tc>
        <w:tc>
          <w:tcPr>
            <w:tcW w:type="dxa" w:w="4200"/>
            <w:tcMar>
              <w:top w:type="dxa" w:w="60"/>
              <w:left w:type="dxa" w:w="80"/>
              <w:bottom w:type="dxa" w:w="60"/>
              <w:right w:type="dxa" w:w="80"/>
            </w:tcMar>
          </w:tcPr>
          <w:p>
            <w:pPr>
              <w:spacing w:after="0"/>
            </w:pPr>
            <w:r>
              <w:rPr>
                <w:rFonts w:ascii="Calibri" w:cs="Calibri" w:eastAsia="Calibri" w:hAnsi="Calibri"/>
                <w:sz w:val="18"/>
                <w:szCs w:val="18"/>
              </w:rPr>
              <w:t xml:space="preserve">Vecino de Chillán o comunas aledañas que solicita gas a domicilio. Manejo básico de internet; puede navegar sin registrarse.</w:t>
            </w:r>
          </w:p>
        </w:tc>
        <w:tc>
          <w:tcPr>
            <w:tcW w:type="dxa" w:w="3760"/>
            <w:tcMar>
              <w:top w:type="dxa" w:w="60"/>
              <w:left w:type="dxa" w:w="80"/>
              <w:bottom w:type="dxa" w:w="60"/>
              <w:right w:type="dxa" w:w="80"/>
            </w:tcMar>
          </w:tcPr>
          <w:p>
            <w:pPr>
              <w:spacing w:after="0"/>
            </w:pPr>
            <w:r>
              <w:rPr>
                <w:rFonts w:ascii="Calibri" w:cs="Calibri" w:eastAsia="Calibri" w:hAnsi="Calibri"/>
                <w:sz w:val="18"/>
                <w:szCs w:val="18"/>
              </w:rPr>
              <w:t xml:space="preserve">Ver catálogo y detalle, usar el carrito, confirmar pedidos, registrarse e iniciar sesión.</w:t>
            </w:r>
          </w:p>
        </w:tc>
      </w:tr>
      <w:tr>
        <w:tc>
          <w:tcPr>
            <w:tcW w:type="dxa" w:w="1400"/>
            <w:tcMar>
              <w:top w:type="dxa" w:w="60"/>
              <w:left w:type="dxa" w:w="80"/>
              <w:bottom w:type="dxa" w:w="60"/>
              <w:right w:type="dxa" w:w="80"/>
            </w:tcMar>
          </w:tcPr>
          <w:p>
            <w:pPr>
              <w:spacing w:after="0"/>
            </w:pPr>
            <w:r>
              <w:rPr>
                <w:rFonts w:ascii="Calibri" w:cs="Calibri" w:eastAsia="Calibri" w:hAnsi="Calibri"/>
                <w:sz w:val="18"/>
                <w:szCs w:val="18"/>
              </w:rPr>
              <w:t xml:space="preserve">Vendedor</w:t>
            </w:r>
          </w:p>
        </w:tc>
        <w:tc>
          <w:tcPr>
            <w:tcW w:type="dxa" w:w="4200"/>
            <w:tcMar>
              <w:top w:type="dxa" w:w="60"/>
              <w:left w:type="dxa" w:w="80"/>
              <w:bottom w:type="dxa" w:w="60"/>
              <w:right w:type="dxa" w:w="80"/>
            </w:tcMar>
          </w:tcPr>
          <w:p>
            <w:pPr>
              <w:spacing w:after="0"/>
            </w:pPr>
            <w:r>
              <w:rPr>
                <w:rFonts w:ascii="Calibri" w:cs="Calibri" w:eastAsia="Calibri" w:hAnsi="Calibri"/>
                <w:sz w:val="18"/>
                <w:szCs w:val="18"/>
              </w:rPr>
              <w:t xml:space="preserve">Personal de la distribuidora que atiende pedidos. Requiere sesión iniciada.</w:t>
            </w:r>
          </w:p>
        </w:tc>
        <w:tc>
          <w:tcPr>
            <w:tcW w:type="dxa" w:w="3760"/>
            <w:tcMar>
              <w:top w:type="dxa" w:w="60"/>
              <w:left w:type="dxa" w:w="80"/>
              <w:bottom w:type="dxa" w:w="60"/>
              <w:right w:type="dxa" w:w="80"/>
            </w:tcMar>
          </w:tcPr>
          <w:p>
            <w:pPr>
              <w:spacing w:after="0"/>
            </w:pPr>
            <w:r>
              <w:rPr>
                <w:rFonts w:ascii="Calibri" w:cs="Calibri" w:eastAsia="Calibri" w:hAnsi="Calibri"/>
                <w:sz w:val="18"/>
                <w:szCs w:val="18"/>
              </w:rPr>
              <w:t xml:space="preserve">Acceso de solo lectura al panel: consultar productos y pedidos. No crea ni edita productos ni usuarios.</w:t>
            </w:r>
          </w:p>
        </w:tc>
      </w:tr>
      <w:tr>
        <w:tc>
          <w:tcPr>
            <w:tcW w:type="dxa" w:w="1400"/>
            <w:tcMar>
              <w:top w:type="dxa" w:w="60"/>
              <w:left w:type="dxa" w:w="80"/>
              <w:bottom w:type="dxa" w:w="60"/>
              <w:right w:type="dxa" w:w="80"/>
            </w:tcMar>
          </w:tcPr>
          <w:p>
            <w:pPr>
              <w:spacing w:after="0"/>
            </w:pPr>
            <w:r>
              <w:rPr>
                <w:rFonts w:ascii="Calibri" w:cs="Calibri" w:eastAsia="Calibri" w:hAnsi="Calibri"/>
                <w:sz w:val="18"/>
                <w:szCs w:val="18"/>
              </w:rPr>
              <w:t xml:space="preserve">Administrador</w:t>
            </w:r>
          </w:p>
        </w:tc>
        <w:tc>
          <w:tcPr>
            <w:tcW w:type="dxa" w:w="4200"/>
            <w:tcMar>
              <w:top w:type="dxa" w:w="60"/>
              <w:left w:type="dxa" w:w="80"/>
              <w:bottom w:type="dxa" w:w="60"/>
              <w:right w:type="dxa" w:w="80"/>
            </w:tcMar>
          </w:tcPr>
          <w:p>
            <w:pPr>
              <w:spacing w:after="0"/>
            </w:pPr>
            <w:r>
              <w:rPr>
                <w:rFonts w:ascii="Calibri" w:cs="Calibri" w:eastAsia="Calibri" w:hAnsi="Calibri"/>
                <w:sz w:val="18"/>
                <w:szCs w:val="18"/>
              </w:rPr>
              <w:t xml:space="preserve">Dueño o encargado del negocio. Requiere sesión iniciada.</w:t>
            </w:r>
          </w:p>
        </w:tc>
        <w:tc>
          <w:tcPr>
            <w:tcW w:type="dxa" w:w="3760"/>
            <w:tcMar>
              <w:top w:type="dxa" w:w="60"/>
              <w:left w:type="dxa" w:w="80"/>
              <w:bottom w:type="dxa" w:w="60"/>
              <w:right w:type="dxa" w:w="80"/>
            </w:tcMar>
          </w:tcPr>
          <w:p>
            <w:pPr>
              <w:spacing w:after="0"/>
            </w:pPr>
            <w:r>
              <w:rPr>
                <w:rFonts w:ascii="Calibri" w:cs="Calibri" w:eastAsia="Calibri" w:hAnsi="Calibri"/>
                <w:sz w:val="18"/>
                <w:szCs w:val="18"/>
              </w:rPr>
              <w:t xml:space="preserve">Acceso total: mantenimiento de productos y de usuarios, y consulta de pedidos e indicadores.</w:t>
            </w:r>
          </w:p>
        </w:tc>
      </w:tr>
    </w:tbl>
    <w:p>
      <w:pPr>
        <w:spacing w:after="120" w:line="276"/>
      </w:pPr>
      <w:r>
        <w:rPr>
          <w:rFonts w:ascii="Calibri" w:cs="Calibri" w:eastAsia="Calibri" w:hAnsi="Calibri"/>
          <w:i/>
          <w:iCs/>
          <w:sz w:val="22"/>
          <w:szCs w:val="22"/>
        </w:rPr>
        <w:t xml:space="preserve">Nota de diseño: el autoregistro desde la tienda crea siempre usuarios de perfil cliente. Los perfiles administrador y vendedor solo pueden ser creados por un administrador desde el panel.</w:t>
      </w:r>
    </w:p>
    <w:p>
      <w:pPr>
        <w:pStyle w:val="Heading2"/>
        <w:spacing w:after="120" w:before="240"/>
      </w:pPr>
      <w:r>
        <w:rPr>
          <w:rFonts w:ascii="Calibri" w:cs="Calibri" w:eastAsia="Calibri" w:hAnsi="Calibri"/>
          <w:b/>
          <w:bCs/>
        </w:rPr>
        <w:t xml:space="preserve">2.4 Restricciones</w:t>
      </w:r>
    </w:p>
    <w:p>
      <w:pPr>
        <w:pStyle w:val="ListParagraph"/>
        <w:numPr>
          <w:ilvl w:val="0"/>
          <w:numId w:val="2"/>
        </w:numPr>
        <w:spacing w:after="60"/>
      </w:pPr>
      <w:r>
        <w:rPr>
          <w:rFonts w:ascii="Calibri" w:cs="Calibri" w:eastAsia="Calibri" w:hAnsi="Calibri"/>
          <w:sz w:val="22"/>
          <w:szCs w:val="22"/>
        </w:rPr>
        <w:t xml:space="preserve">La entrega debe desarrollarse exclusivamente con HTML5, CSS3 y JavaScript; no se permiten frameworks de frontend ni backend.</w:t>
      </w:r>
    </w:p>
    <w:p>
      <w:pPr>
        <w:pStyle w:val="ListParagraph"/>
        <w:numPr>
          <w:ilvl w:val="0"/>
          <w:numId w:val="2"/>
        </w:numPr>
        <w:spacing w:after="60"/>
      </w:pPr>
      <w:r>
        <w:rPr>
          <w:rFonts w:ascii="Calibri" w:cs="Calibri" w:eastAsia="Calibri" w:hAnsi="Calibri"/>
          <w:sz w:val="22"/>
          <w:szCs w:val="22"/>
        </w:rPr>
        <w:t xml:space="preserve">Se utiliza Bootstrap 5.3 vía CDN como framework de estilos, complementado por una hoja propia; no se mantiene un sistema de clases paralelo.</w:t>
      </w:r>
    </w:p>
    <w:p>
      <w:pPr>
        <w:pStyle w:val="ListParagraph"/>
        <w:numPr>
          <w:ilvl w:val="0"/>
          <w:numId w:val="2"/>
        </w:numPr>
        <w:spacing w:after="60"/>
      </w:pPr>
      <w:r>
        <w:rPr>
          <w:rFonts w:ascii="Calibri" w:cs="Calibri" w:eastAsia="Calibri" w:hAnsi="Calibri"/>
          <w:sz w:val="22"/>
          <w:szCs w:val="22"/>
        </w:rPr>
        <w:t xml:space="preserve">La capacidad de localStorage (aproximadamente 5 MB por dominio) limita el tamaño de las imágenes cargadas desde el panel administrativo.</w:t>
      </w:r>
    </w:p>
    <w:p>
      <w:pPr>
        <w:pStyle w:val="ListParagraph"/>
        <w:numPr>
          <w:ilvl w:val="0"/>
          <w:numId w:val="2"/>
        </w:numPr>
        <w:spacing w:after="60"/>
      </w:pPr>
      <w:r>
        <w:rPr>
          <w:rFonts w:ascii="Calibri" w:cs="Calibri" w:eastAsia="Calibri" w:hAnsi="Calibri"/>
          <w:sz w:val="22"/>
          <w:szCs w:val="22"/>
        </w:rPr>
        <w:t xml:space="preserve">Los datos residen en el navegador de cada equipo: no se comparten entre computadores ni entre navegadores distintos.</w:t>
      </w:r>
    </w:p>
    <w:p>
      <w:pPr>
        <w:pStyle w:val="ListParagraph"/>
        <w:numPr>
          <w:ilvl w:val="0"/>
          <w:numId w:val="2"/>
        </w:numPr>
        <w:spacing w:after="60"/>
      </w:pPr>
      <w:r>
        <w:rPr>
          <w:rFonts w:ascii="Calibri" w:cs="Calibri" w:eastAsia="Calibri" w:hAnsi="Calibri"/>
          <w:sz w:val="22"/>
          <w:szCs w:val="22"/>
        </w:rPr>
        <w:t xml:space="preserve">El correo electrónico solo se acepta con los dominios @duoc.cl, @profesor.duoc.cl y @gmail.com, según las reglas del Anexo 1.</w:t>
      </w:r>
    </w:p>
    <w:p>
      <w:pPr>
        <w:pStyle w:val="ListParagraph"/>
        <w:numPr>
          <w:ilvl w:val="0"/>
          <w:numId w:val="2"/>
        </w:numPr>
        <w:spacing w:after="60"/>
      </w:pPr>
      <w:r>
        <w:rPr>
          <w:rFonts w:ascii="Calibri" w:cs="Calibri" w:eastAsia="Calibri" w:hAnsi="Calibri"/>
          <w:sz w:val="22"/>
          <w:szCs w:val="22"/>
        </w:rPr>
        <w:t xml:space="preserve">El código debe mantenerse en un repositorio Git público con el trabajo repartido entre los integrantes.</w:t>
      </w:r>
    </w:p>
    <w:p>
      <w:pPr>
        <w:pStyle w:val="Heading2"/>
        <w:spacing w:after="120" w:before="240"/>
      </w:pPr>
      <w:r>
        <w:rPr>
          <w:rFonts w:ascii="Calibri" w:cs="Calibri" w:eastAsia="Calibri" w:hAnsi="Calibri"/>
          <w:b/>
          <w:bCs/>
        </w:rPr>
        <w:t xml:space="preserve">2.5 Supuestos y dependencias</w:t>
      </w:r>
    </w:p>
    <w:p>
      <w:pPr>
        <w:pStyle w:val="ListParagraph"/>
        <w:numPr>
          <w:ilvl w:val="0"/>
          <w:numId w:val="2"/>
        </w:numPr>
        <w:spacing w:after="60"/>
      </w:pPr>
      <w:r>
        <w:rPr>
          <w:rFonts w:ascii="Calibri" w:cs="Calibri" w:eastAsia="Calibri" w:hAnsi="Calibri"/>
          <w:sz w:val="22"/>
          <w:szCs w:val="22"/>
        </w:rPr>
        <w:t xml:space="preserve">El usuario dispone de un navegador moderno con JavaScript y localStorage habilitados.</w:t>
      </w:r>
    </w:p>
    <w:p>
      <w:pPr>
        <w:pStyle w:val="ListParagraph"/>
        <w:numPr>
          <w:ilvl w:val="0"/>
          <w:numId w:val="2"/>
        </w:numPr>
        <w:spacing w:after="60"/>
      </w:pPr>
      <w:r>
        <w:rPr>
          <w:rFonts w:ascii="Calibri" w:cs="Calibri" w:eastAsia="Calibri" w:hAnsi="Calibri"/>
          <w:sz w:val="22"/>
          <w:szCs w:val="22"/>
        </w:rPr>
        <w:t xml:space="preserve">Existe conexión a internet para cargar Bootstrap y la tipografía desde el CDN.</w:t>
      </w:r>
    </w:p>
    <w:p>
      <w:pPr>
        <w:pStyle w:val="ListParagraph"/>
        <w:numPr>
          <w:ilvl w:val="0"/>
          <w:numId w:val="2"/>
        </w:numPr>
        <w:spacing w:after="60"/>
      </w:pPr>
      <w:r>
        <w:rPr>
          <w:rFonts w:ascii="Calibri" w:cs="Calibri" w:eastAsia="Calibri" w:hAnsi="Calibri"/>
          <w:sz w:val="22"/>
          <w:szCs w:val="22"/>
        </w:rPr>
        <w:t xml:space="preserve">El pago se acuerda y realiza fuera del sistema, en efectivo al momento de la entrega.</w:t>
      </w:r>
    </w:p>
    <w:p>
      <w:pPr>
        <w:pStyle w:val="ListParagraph"/>
        <w:numPr>
          <w:ilvl w:val="0"/>
          <w:numId w:val="2"/>
        </w:numPr>
        <w:spacing w:after="60"/>
      </w:pPr>
      <w:r>
        <w:rPr>
          <w:rFonts w:ascii="Calibri" w:cs="Calibri" w:eastAsia="Calibri" w:hAnsi="Calibri"/>
          <w:sz w:val="22"/>
          <w:szCs w:val="22"/>
        </w:rPr>
        <w:t xml:space="preserve">La cobertura de despacho se limita a Chillán y comunas aledañas; el sistema no valida geográficamente la dirección ingresada.</w:t>
      </w:r>
    </w:p>
    <w:p>
      <w:pPr>
        <w:pStyle w:val="ListParagraph"/>
        <w:numPr>
          <w:ilvl w:val="0"/>
          <w:numId w:val="2"/>
        </w:numPr>
        <w:spacing w:after="60"/>
      </w:pPr>
      <w:r>
        <w:rPr>
          <w:rFonts w:ascii="Calibri" w:cs="Calibri" w:eastAsia="Calibri" w:hAnsi="Calibri"/>
          <w:sz w:val="22"/>
          <w:szCs w:val="22"/>
        </w:rPr>
        <w:t xml:space="preserve">En la siguiente evaluación la capa de datos migrará a un backend real, por lo que los módulos de acceso a datos se mantienen aislados para facilitar ese reemplazo.</w:t>
      </w:r>
    </w:p>
    <w:p>
      <w:r>
        <w:br w:type="page"/>
      </w:r>
    </w:p>
    <w:p>
      <w:pPr>
        <w:pStyle w:val="Heading1"/>
        <w:spacing w:after="120" w:before="240"/>
      </w:pPr>
      <w:r>
        <w:rPr>
          <w:rFonts w:ascii="Calibri" w:cs="Calibri" w:eastAsia="Calibri" w:hAnsi="Calibri"/>
          <w:b/>
          <w:bCs/>
        </w:rPr>
        <w:t xml:space="preserve">3. Requisitos específicos</w:t>
      </w:r>
    </w:p>
    <w:p>
      <w:pPr>
        <w:pStyle w:val="Heading2"/>
        <w:spacing w:after="120" w:before="240"/>
      </w:pPr>
      <w:r>
        <w:rPr>
          <w:rFonts w:ascii="Calibri" w:cs="Calibri" w:eastAsia="Calibri" w:hAnsi="Calibri"/>
          <w:b/>
          <w:bCs/>
        </w:rPr>
        <w:t xml:space="preserve">3.1 Interfaces externas</w:t>
      </w:r>
    </w:p>
    <w:p>
      <w:pPr>
        <w:pStyle w:val="Heading3"/>
        <w:spacing w:after="120" w:before="240"/>
      </w:pPr>
      <w:r>
        <w:rPr>
          <w:rFonts w:ascii="Calibri" w:cs="Calibri" w:eastAsia="Calibri" w:hAnsi="Calibri"/>
          <w:b/>
          <w:bCs/>
        </w:rPr>
        <w:t xml:space="preserve">3.1.1 Interfaces de usuario</w:t>
      </w:r>
    </w:p>
    <w:p>
      <w:pPr>
        <w:spacing w:after="120" w:line="276"/>
      </w:pPr>
      <w:r>
        <w:rPr>
          <w:rFonts w:ascii="Calibri" w:cs="Calibri" w:eastAsia="Calibri" w:hAnsi="Calibri"/>
          <w:sz w:val="22"/>
          <w:szCs w:val="22"/>
        </w:rPr>
        <w:t xml:space="preserve">El sistema se compone de once vistas públicas (inicio, productos, detalle de producto, carrito, registro, inicio de sesión, nosotros, blog, dos detalles de blog y contacto) y siete vistas administrativas (inicio, productos, nuevo producto, editar producto, usuarios, nuevo usuario, editar usuario) más la vista de pedidos. La tienda utiliza una barra de navegación superior y el panel un menú lateral, ambos generados por JavaScript para evitar duplicar marcado en cada página.</w:t>
      </w:r>
    </w:p>
    <w:p>
      <w:pPr>
        <w:pStyle w:val="Heading3"/>
        <w:spacing w:after="120" w:before="240"/>
      </w:pPr>
      <w:r>
        <w:rPr>
          <w:rFonts w:ascii="Calibri" w:cs="Calibri" w:eastAsia="Calibri" w:hAnsi="Calibri"/>
          <w:b/>
          <w:bCs/>
        </w:rPr>
        <w:t xml:space="preserve">3.1.2 Interfaces de software</w:t>
      </w:r>
    </w:p>
    <w:p>
      <w:pPr>
        <w:pStyle w:val="ListParagraph"/>
        <w:numPr>
          <w:ilvl w:val="0"/>
          <w:numId w:val="2"/>
        </w:numPr>
        <w:spacing w:after="60"/>
      </w:pPr>
      <w:r>
        <w:rPr>
          <w:rFonts w:ascii="Calibri" w:cs="Calibri" w:eastAsia="Calibri" w:hAnsi="Calibri"/>
          <w:sz w:val="22"/>
          <w:szCs w:val="22"/>
        </w:rPr>
        <w:t xml:space="preserve">Bootstrap 5.3.3 (CSS y JS bundle) consumido desde jsDelivr.</w:t>
      </w:r>
    </w:p>
    <w:p>
      <w:pPr>
        <w:pStyle w:val="ListParagraph"/>
        <w:numPr>
          <w:ilvl w:val="0"/>
          <w:numId w:val="2"/>
        </w:numPr>
        <w:spacing w:after="60"/>
      </w:pPr>
      <w:r>
        <w:rPr>
          <w:rFonts w:ascii="Calibri" w:cs="Calibri" w:eastAsia="Calibri" w:hAnsi="Calibri"/>
          <w:sz w:val="22"/>
          <w:szCs w:val="22"/>
        </w:rPr>
        <w:t xml:space="preserve">Google Fonts para la tipografía SN Pro.</w:t>
      </w:r>
    </w:p>
    <w:p>
      <w:pPr>
        <w:pStyle w:val="ListParagraph"/>
        <w:numPr>
          <w:ilvl w:val="0"/>
          <w:numId w:val="2"/>
        </w:numPr>
        <w:spacing w:after="60"/>
      </w:pPr>
      <w:r>
        <w:rPr>
          <w:rFonts w:ascii="Calibri" w:cs="Calibri" w:eastAsia="Calibri" w:hAnsi="Calibri"/>
          <w:sz w:val="22"/>
          <w:szCs w:val="22"/>
        </w:rPr>
        <w:t xml:space="preserve">API Web Storage (localStorage) del navegador.</w:t>
      </w:r>
    </w:p>
    <w:p>
      <w:pPr>
        <w:pStyle w:val="Heading3"/>
        <w:spacing w:after="120" w:before="240"/>
      </w:pPr>
      <w:r>
        <w:rPr>
          <w:rFonts w:ascii="Calibri" w:cs="Calibri" w:eastAsia="Calibri" w:hAnsi="Calibri"/>
          <w:b/>
          <w:bCs/>
        </w:rPr>
        <w:t xml:space="preserve">3.1.3 Interfaces de hardware y comunicación</w:t>
      </w:r>
    </w:p>
    <w:p>
      <w:pPr>
        <w:spacing w:after="120" w:line="276"/>
      </w:pPr>
      <w:r>
        <w:rPr>
          <w:rFonts w:ascii="Calibri" w:cs="Calibri" w:eastAsia="Calibri" w:hAnsi="Calibri"/>
          <w:sz w:val="22"/>
          <w:szCs w:val="22"/>
        </w:rPr>
        <w:t xml:space="preserve">No se requiere hardware específico más allá de un equipo o dispositivo móvil con navegador. La comunicación se limita a HTTP/HTTPS para la descarga de los recursos estáticos y de las librerías del CDN.</w:t>
      </w:r>
    </w:p>
    <w:p>
      <w:pPr>
        <w:pStyle w:val="Heading2"/>
        <w:spacing w:after="120" w:before="240"/>
      </w:pPr>
      <w:r>
        <w:rPr>
          <w:rFonts w:ascii="Calibri" w:cs="Calibri" w:eastAsia="Calibri" w:hAnsi="Calibri"/>
          <w:b/>
          <w:bCs/>
        </w:rPr>
        <w:t xml:space="preserve">3.2 Requisitos funcionales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5460"/>
        <w:gridCol w:w="1000"/>
      </w:tblGrid>
      <w:tr>
        <w:trPr>
          <w:tblHeader/>
        </w:trPr>
        <w:tc>
          <w:tcPr>
            <w:tcW w:type="dxa" w:w="900"/>
            <w:shd w:fill="E94E1D" w:color="auto"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ID</w:t>
            </w:r>
          </w:p>
        </w:tc>
        <w:tc>
          <w:tcPr>
            <w:tcW w:type="dxa" w:w="2000"/>
            <w:shd w:fill="E94E1D" w:color="auto"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Requisito</w:t>
            </w:r>
          </w:p>
        </w:tc>
        <w:tc>
          <w:tcPr>
            <w:tcW w:type="dxa" w:w="5460"/>
            <w:shd w:fill="E94E1D" w:color="auto"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Descripción</w:t>
            </w:r>
          </w:p>
        </w:tc>
        <w:tc>
          <w:tcPr>
            <w:tcW w:type="dxa" w:w="1000"/>
            <w:shd w:fill="E94E1D" w:color="auto"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Prioridad</w:t>
            </w:r>
          </w:p>
        </w:tc>
      </w:tr>
      <w:tr>
        <w:tc>
          <w:tcPr>
            <w:tcW w:type="dxa" w:w="900"/>
            <w:tcMar>
              <w:top w:type="dxa" w:w="60"/>
              <w:left w:type="dxa" w:w="80"/>
              <w:bottom w:type="dxa" w:w="60"/>
              <w:right w:type="dxa" w:w="80"/>
            </w:tcMar>
          </w:tcPr>
          <w:p>
            <w:pPr>
              <w:spacing w:after="0"/>
            </w:pPr>
            <w:r>
              <w:rPr>
                <w:rFonts w:ascii="Calibri" w:cs="Calibri" w:eastAsia="Calibri" w:hAnsi="Calibri"/>
                <w:sz w:val="18"/>
                <w:szCs w:val="18"/>
              </w:rPr>
              <w:t xml:space="preserve">RF-01</w:t>
            </w:r>
          </w:p>
        </w:tc>
        <w:tc>
          <w:tcPr>
            <w:tcW w:type="dxa" w:w="2000"/>
            <w:tcMar>
              <w:top w:type="dxa" w:w="60"/>
              <w:left w:type="dxa" w:w="80"/>
              <w:bottom w:type="dxa" w:w="60"/>
              <w:right w:type="dxa" w:w="80"/>
            </w:tcMar>
          </w:tcPr>
          <w:p>
            <w:pPr>
              <w:spacing w:after="0"/>
            </w:pPr>
            <w:r>
              <w:rPr>
                <w:rFonts w:ascii="Calibri" w:cs="Calibri" w:eastAsia="Calibri" w:hAnsi="Calibri"/>
                <w:sz w:val="18"/>
                <w:szCs w:val="18"/>
              </w:rPr>
              <w:t xml:space="preserve">Visualizar catálogo de productos</w:t>
            </w:r>
          </w:p>
        </w:tc>
        <w:tc>
          <w:tcPr>
            <w:tcW w:type="dxa" w:w="5460"/>
            <w:tcMar>
              <w:top w:type="dxa" w:w="60"/>
              <w:left w:type="dxa" w:w="80"/>
              <w:bottom w:type="dxa" w:w="60"/>
              <w:right w:type="dxa" w:w="80"/>
            </w:tcMar>
          </w:tcPr>
          <w:p>
            <w:pPr>
              <w:spacing w:after="0"/>
            </w:pPr>
            <w:r>
              <w:rPr>
                <w:rFonts w:ascii="Calibri" w:cs="Calibri" w:eastAsia="Calibri" w:hAnsi="Calibri"/>
                <w:sz w:val="18"/>
                <w:szCs w:val="18"/>
              </w:rPr>
              <w:t xml:space="preserve">El sistema debe mostrar en la página de inicio y en la página de productos el listado de cilindros disponibles (imagen, categoría, nombre, precio formateado en pesos chilenos y stock), generado dinámicamente desde el catálogo en localStorage.</w:t>
            </w:r>
          </w:p>
        </w:tc>
        <w:tc>
          <w:tcPr>
            <w:tcW w:type="dxa" w:w="1000"/>
            <w:tcMar>
              <w:top w:type="dxa" w:w="60"/>
              <w:left w:type="dxa" w:w="80"/>
              <w:bottom w:type="dxa" w:w="60"/>
              <w:right w:type="dxa" w:w="80"/>
            </w:tcMar>
          </w:tcPr>
          <w:p>
            <w:pPr>
              <w:spacing w:after="0"/>
            </w:pPr>
            <w:r>
              <w:rPr>
                <w:rFonts w:ascii="Calibri" w:cs="Calibri" w:eastAsia="Calibri" w:hAnsi="Calibri"/>
                <w:sz w:val="18"/>
                <w:szCs w:val="18"/>
              </w:rPr>
              <w:t xml:space="preserve">Alta</w:t>
            </w:r>
          </w:p>
        </w:tc>
      </w:tr>
      <w:tr>
        <w:tc>
          <w:tcPr>
            <w:tcW w:type="dxa" w:w="900"/>
            <w:tcMar>
              <w:top w:type="dxa" w:w="60"/>
              <w:left w:type="dxa" w:w="80"/>
              <w:bottom w:type="dxa" w:w="60"/>
              <w:right w:type="dxa" w:w="80"/>
            </w:tcMar>
          </w:tcPr>
          <w:p>
            <w:pPr>
              <w:spacing w:after="0"/>
            </w:pPr>
            <w:r>
              <w:rPr>
                <w:rFonts w:ascii="Calibri" w:cs="Calibri" w:eastAsia="Calibri" w:hAnsi="Calibri"/>
                <w:sz w:val="18"/>
                <w:szCs w:val="18"/>
              </w:rPr>
              <w:t xml:space="preserve">RF-02</w:t>
            </w:r>
          </w:p>
        </w:tc>
        <w:tc>
          <w:tcPr>
            <w:tcW w:type="dxa" w:w="2000"/>
            <w:tcMar>
              <w:top w:type="dxa" w:w="60"/>
              <w:left w:type="dxa" w:w="80"/>
              <w:bottom w:type="dxa" w:w="60"/>
              <w:right w:type="dxa" w:w="80"/>
            </w:tcMar>
          </w:tcPr>
          <w:p>
            <w:pPr>
              <w:spacing w:after="0"/>
            </w:pPr>
            <w:r>
              <w:rPr>
                <w:rFonts w:ascii="Calibri" w:cs="Calibri" w:eastAsia="Calibri" w:hAnsi="Calibri"/>
                <w:sz w:val="18"/>
                <w:szCs w:val="18"/>
              </w:rPr>
              <w:t xml:space="preserve">Ver detalle de un producto</w:t>
            </w:r>
          </w:p>
        </w:tc>
        <w:tc>
          <w:tcPr>
            <w:tcW w:type="dxa" w:w="5460"/>
            <w:tcMar>
              <w:top w:type="dxa" w:w="60"/>
              <w:left w:type="dxa" w:w="80"/>
              <w:bottom w:type="dxa" w:w="60"/>
              <w:right w:type="dxa" w:w="80"/>
            </w:tcMar>
          </w:tcPr>
          <w:p>
            <w:pPr>
              <w:spacing w:after="0"/>
            </w:pPr>
            <w:r>
              <w:rPr>
                <w:rFonts w:ascii="Calibri" w:cs="Calibri" w:eastAsia="Calibri" w:hAnsi="Calibri"/>
                <w:sz w:val="18"/>
                <w:szCs w:val="18"/>
              </w:rPr>
              <w:t xml:space="preserve">El sistema debe permitir abrir el detalle de un producto mediante el parámetro id en la URL (product-detail.html?id=N), mostrando descripción, precio, stock y selector de cantidad. Si el id no existe, debe mostrar un mensaje de producto no encontrado.</w:t>
            </w:r>
          </w:p>
        </w:tc>
        <w:tc>
          <w:tcPr>
            <w:tcW w:type="dxa" w:w="1000"/>
            <w:tcMar>
              <w:top w:type="dxa" w:w="60"/>
              <w:left w:type="dxa" w:w="80"/>
              <w:bottom w:type="dxa" w:w="60"/>
              <w:right w:type="dxa" w:w="80"/>
            </w:tcMar>
          </w:tcPr>
          <w:p>
            <w:pPr>
              <w:spacing w:after="0"/>
            </w:pPr>
            <w:r>
              <w:rPr>
                <w:rFonts w:ascii="Calibri" w:cs="Calibri" w:eastAsia="Calibri" w:hAnsi="Calibri"/>
                <w:sz w:val="18"/>
                <w:szCs w:val="18"/>
              </w:rPr>
              <w:t xml:space="preserve">Alta</w:t>
            </w:r>
          </w:p>
        </w:tc>
      </w:tr>
      <w:tr>
        <w:tc>
          <w:tcPr>
            <w:tcW w:type="dxa" w:w="900"/>
            <w:tcMar>
              <w:top w:type="dxa" w:w="60"/>
              <w:left w:type="dxa" w:w="80"/>
              <w:bottom w:type="dxa" w:w="60"/>
              <w:right w:type="dxa" w:w="80"/>
            </w:tcMar>
          </w:tcPr>
          <w:p>
            <w:pPr>
              <w:spacing w:after="0"/>
            </w:pPr>
            <w:r>
              <w:rPr>
                <w:rFonts w:ascii="Calibri" w:cs="Calibri" w:eastAsia="Calibri" w:hAnsi="Calibri"/>
                <w:sz w:val="18"/>
                <w:szCs w:val="18"/>
              </w:rPr>
              <w:t xml:space="preserve">RF-03</w:t>
            </w:r>
          </w:p>
        </w:tc>
        <w:tc>
          <w:tcPr>
            <w:tcW w:type="dxa" w:w="2000"/>
            <w:tcMar>
              <w:top w:type="dxa" w:w="60"/>
              <w:left w:type="dxa" w:w="80"/>
              <w:bottom w:type="dxa" w:w="60"/>
              <w:right w:type="dxa" w:w="80"/>
            </w:tcMar>
          </w:tcPr>
          <w:p>
            <w:pPr>
              <w:spacing w:after="0"/>
            </w:pPr>
            <w:r>
              <w:rPr>
                <w:rFonts w:ascii="Calibri" w:cs="Calibri" w:eastAsia="Calibri" w:hAnsi="Calibri"/>
                <w:sz w:val="18"/>
                <w:szCs w:val="18"/>
              </w:rPr>
              <w:t xml:space="preserve">Agregar producto al carrito</w:t>
            </w:r>
          </w:p>
        </w:tc>
        <w:tc>
          <w:tcPr>
            <w:tcW w:type="dxa" w:w="5460"/>
            <w:tcMar>
              <w:top w:type="dxa" w:w="60"/>
              <w:left w:type="dxa" w:w="80"/>
              <w:bottom w:type="dxa" w:w="60"/>
              <w:right w:type="dxa" w:w="80"/>
            </w:tcMar>
          </w:tcPr>
          <w:p>
            <w:pPr>
              <w:spacing w:after="0"/>
            </w:pPr>
            <w:r>
              <w:rPr>
                <w:rFonts w:ascii="Calibri" w:cs="Calibri" w:eastAsia="Calibri" w:hAnsi="Calibri"/>
                <w:sz w:val="18"/>
                <w:szCs w:val="18"/>
              </w:rPr>
              <w:t xml:space="preserve">El sistema debe permitir agregar un producto al carrito desde las tarjetas del catálogo o desde el detalle. Si el producto ya está en el carrito, debe sumar la cantidad. La cantidad nunca puede superar el stock disponible. Si el stock es 0 el botón queda deshabilitado.</w:t>
            </w:r>
          </w:p>
        </w:tc>
        <w:tc>
          <w:tcPr>
            <w:tcW w:type="dxa" w:w="1000"/>
            <w:tcMar>
              <w:top w:type="dxa" w:w="60"/>
              <w:left w:type="dxa" w:w="80"/>
              <w:bottom w:type="dxa" w:w="60"/>
              <w:right w:type="dxa" w:w="80"/>
            </w:tcMar>
          </w:tcPr>
          <w:p>
            <w:pPr>
              <w:spacing w:after="0"/>
            </w:pPr>
            <w:r>
              <w:rPr>
                <w:rFonts w:ascii="Calibri" w:cs="Calibri" w:eastAsia="Calibri" w:hAnsi="Calibri"/>
                <w:sz w:val="18"/>
                <w:szCs w:val="18"/>
              </w:rPr>
              <w:t xml:space="preserve">Alta</w:t>
            </w:r>
          </w:p>
        </w:tc>
      </w:tr>
      <w:tr>
        <w:tc>
          <w:tcPr>
            <w:tcW w:type="dxa" w:w="900"/>
            <w:tcMar>
              <w:top w:type="dxa" w:w="60"/>
              <w:left w:type="dxa" w:w="80"/>
              <w:bottom w:type="dxa" w:w="60"/>
              <w:right w:type="dxa" w:w="80"/>
            </w:tcMar>
          </w:tcPr>
          <w:p>
            <w:pPr>
              <w:spacing w:after="0"/>
            </w:pPr>
            <w:r>
              <w:rPr>
                <w:rFonts w:ascii="Calibri" w:cs="Calibri" w:eastAsia="Calibri" w:hAnsi="Calibri"/>
                <w:sz w:val="18"/>
                <w:szCs w:val="18"/>
              </w:rPr>
              <w:t xml:space="preserve">RF-04</w:t>
            </w:r>
          </w:p>
        </w:tc>
        <w:tc>
          <w:tcPr>
            <w:tcW w:type="dxa" w:w="2000"/>
            <w:tcMar>
              <w:top w:type="dxa" w:w="60"/>
              <w:left w:type="dxa" w:w="80"/>
              <w:bottom w:type="dxa" w:w="60"/>
              <w:right w:type="dxa" w:w="80"/>
            </w:tcMar>
          </w:tcPr>
          <w:p>
            <w:pPr>
              <w:spacing w:after="0"/>
            </w:pPr>
            <w:r>
              <w:rPr>
                <w:rFonts w:ascii="Calibri" w:cs="Calibri" w:eastAsia="Calibri" w:hAnsi="Calibri"/>
                <w:sz w:val="18"/>
                <w:szCs w:val="18"/>
              </w:rPr>
              <w:t xml:space="preserve">Gestionar el contenido del carrito</w:t>
            </w:r>
          </w:p>
        </w:tc>
        <w:tc>
          <w:tcPr>
            <w:tcW w:type="dxa" w:w="5460"/>
            <w:tcMar>
              <w:top w:type="dxa" w:w="60"/>
              <w:left w:type="dxa" w:w="80"/>
              <w:bottom w:type="dxa" w:w="60"/>
              <w:right w:type="dxa" w:w="80"/>
            </w:tcMar>
          </w:tcPr>
          <w:p>
            <w:pPr>
              <w:spacing w:after="0"/>
            </w:pPr>
            <w:r>
              <w:rPr>
                <w:rFonts w:ascii="Calibri" w:cs="Calibri" w:eastAsia="Calibri" w:hAnsi="Calibri"/>
                <w:sz w:val="18"/>
                <w:szCs w:val="18"/>
              </w:rPr>
              <w:t xml:space="preserve">El sistema debe permitir modificar la cantidad de cada línea del carrito y eliminar líneas, recalculando el subtotal de la fila y el total general de forma inmediata.</w:t>
            </w:r>
          </w:p>
        </w:tc>
        <w:tc>
          <w:tcPr>
            <w:tcW w:type="dxa" w:w="1000"/>
            <w:tcMar>
              <w:top w:type="dxa" w:w="60"/>
              <w:left w:type="dxa" w:w="80"/>
              <w:bottom w:type="dxa" w:w="60"/>
              <w:right w:type="dxa" w:w="80"/>
            </w:tcMar>
          </w:tcPr>
          <w:p>
            <w:pPr>
              <w:spacing w:after="0"/>
            </w:pPr>
            <w:r>
              <w:rPr>
                <w:rFonts w:ascii="Calibri" w:cs="Calibri" w:eastAsia="Calibri" w:hAnsi="Calibri"/>
                <w:sz w:val="18"/>
                <w:szCs w:val="18"/>
              </w:rPr>
              <w:t xml:space="preserve">Alta</w:t>
            </w:r>
          </w:p>
        </w:tc>
      </w:tr>
      <w:tr>
        <w:tc>
          <w:tcPr>
            <w:tcW w:type="dxa" w:w="900"/>
            <w:tcMar>
              <w:top w:type="dxa" w:w="60"/>
              <w:left w:type="dxa" w:w="80"/>
              <w:bottom w:type="dxa" w:w="60"/>
              <w:right w:type="dxa" w:w="80"/>
            </w:tcMar>
          </w:tcPr>
          <w:p>
            <w:pPr>
              <w:spacing w:after="0"/>
            </w:pPr>
            <w:r>
              <w:rPr>
                <w:rFonts w:ascii="Calibri" w:cs="Calibri" w:eastAsia="Calibri" w:hAnsi="Calibri"/>
                <w:sz w:val="18"/>
                <w:szCs w:val="18"/>
              </w:rPr>
              <w:t xml:space="preserve">RF-05</w:t>
            </w:r>
          </w:p>
        </w:tc>
        <w:tc>
          <w:tcPr>
            <w:tcW w:type="dxa" w:w="2000"/>
            <w:tcMar>
              <w:top w:type="dxa" w:w="60"/>
              <w:left w:type="dxa" w:w="80"/>
              <w:bottom w:type="dxa" w:w="60"/>
              <w:right w:type="dxa" w:w="80"/>
            </w:tcMar>
          </w:tcPr>
          <w:p>
            <w:pPr>
              <w:spacing w:after="0"/>
            </w:pPr>
            <w:r>
              <w:rPr>
                <w:rFonts w:ascii="Calibri" w:cs="Calibri" w:eastAsia="Calibri" w:hAnsi="Calibri"/>
                <w:sz w:val="18"/>
                <w:szCs w:val="18"/>
              </w:rPr>
              <w:t xml:space="preserve">Persistir el carrito entre páginas</w:t>
            </w:r>
          </w:p>
        </w:tc>
        <w:tc>
          <w:tcPr>
            <w:tcW w:type="dxa" w:w="5460"/>
            <w:tcMar>
              <w:top w:type="dxa" w:w="60"/>
              <w:left w:type="dxa" w:w="80"/>
              <w:bottom w:type="dxa" w:w="60"/>
              <w:right w:type="dxa" w:w="80"/>
            </w:tcMar>
          </w:tcPr>
          <w:p>
            <w:pPr>
              <w:spacing w:after="0"/>
            </w:pPr>
            <w:r>
              <w:rPr>
                <w:rFonts w:ascii="Calibri" w:cs="Calibri" w:eastAsia="Calibri" w:hAnsi="Calibri"/>
                <w:sz w:val="18"/>
                <w:szCs w:val="18"/>
              </w:rPr>
              <w:t xml:space="preserve">El carrito debe persistir en localStorage bajo la clave volcan_cart, y el contador de unidades debe mostrarse en la barra de navegación de todas las páginas de la tienda.</w:t>
            </w:r>
          </w:p>
        </w:tc>
        <w:tc>
          <w:tcPr>
            <w:tcW w:type="dxa" w:w="1000"/>
            <w:tcMar>
              <w:top w:type="dxa" w:w="60"/>
              <w:left w:type="dxa" w:w="80"/>
              <w:bottom w:type="dxa" w:w="60"/>
              <w:right w:type="dxa" w:w="80"/>
            </w:tcMar>
          </w:tcPr>
          <w:p>
            <w:pPr>
              <w:spacing w:after="0"/>
            </w:pPr>
            <w:r>
              <w:rPr>
                <w:rFonts w:ascii="Calibri" w:cs="Calibri" w:eastAsia="Calibri" w:hAnsi="Calibri"/>
                <w:sz w:val="18"/>
                <w:szCs w:val="18"/>
              </w:rPr>
              <w:t xml:space="preserve">Alta</w:t>
            </w:r>
          </w:p>
        </w:tc>
      </w:tr>
      <w:tr>
        <w:tc>
          <w:tcPr>
            <w:tcW w:type="dxa" w:w="900"/>
            <w:tcMar>
              <w:top w:type="dxa" w:w="60"/>
              <w:left w:type="dxa" w:w="80"/>
              <w:bottom w:type="dxa" w:w="60"/>
              <w:right w:type="dxa" w:w="80"/>
            </w:tcMar>
          </w:tcPr>
          <w:p>
            <w:pPr>
              <w:spacing w:after="0"/>
            </w:pPr>
            <w:r>
              <w:rPr>
                <w:rFonts w:ascii="Calibri" w:cs="Calibri" w:eastAsia="Calibri" w:hAnsi="Calibri"/>
                <w:sz w:val="18"/>
                <w:szCs w:val="18"/>
              </w:rPr>
              <w:t xml:space="preserve">RF-06</w:t>
            </w:r>
          </w:p>
        </w:tc>
        <w:tc>
          <w:tcPr>
            <w:tcW w:type="dxa" w:w="2000"/>
            <w:tcMar>
              <w:top w:type="dxa" w:w="60"/>
              <w:left w:type="dxa" w:w="80"/>
              <w:bottom w:type="dxa" w:w="60"/>
              <w:right w:type="dxa" w:w="80"/>
            </w:tcMar>
          </w:tcPr>
          <w:p>
            <w:pPr>
              <w:spacing w:after="0"/>
            </w:pPr>
            <w:r>
              <w:rPr>
                <w:rFonts w:ascii="Calibri" w:cs="Calibri" w:eastAsia="Calibri" w:hAnsi="Calibri"/>
                <w:sz w:val="18"/>
                <w:szCs w:val="18"/>
              </w:rPr>
              <w:t xml:space="preserve">Confirmar pedido de despacho</w:t>
            </w:r>
          </w:p>
        </w:tc>
        <w:tc>
          <w:tcPr>
            <w:tcW w:type="dxa" w:w="5460"/>
            <w:tcMar>
              <w:top w:type="dxa" w:w="60"/>
              <w:left w:type="dxa" w:w="80"/>
              <w:bottom w:type="dxa" w:w="60"/>
              <w:right w:type="dxa" w:w="80"/>
            </w:tcMar>
          </w:tcPr>
          <w:p>
            <w:pPr>
              <w:spacing w:after="0"/>
            </w:pPr>
            <w:r>
              <w:rPr>
                <w:rFonts w:ascii="Calibri" w:cs="Calibri" w:eastAsia="Calibri" w:hAnsi="Calibri"/>
                <w:sz w:val="18"/>
                <w:szCs w:val="18"/>
              </w:rPr>
              <w:t xml:space="preserve">El sistema debe permitir confirmar el pedido ingresando nombre, dirección y teléfono (más notas opcionales). Al confirmar, debe registrar el pedido en localStorage (volcan_orders) con fecha, items, total y estado "pendiente", vaciar el carrito y notificar al cliente.</w:t>
            </w:r>
          </w:p>
        </w:tc>
        <w:tc>
          <w:tcPr>
            <w:tcW w:type="dxa" w:w="1000"/>
            <w:tcMar>
              <w:top w:type="dxa" w:w="60"/>
              <w:left w:type="dxa" w:w="80"/>
              <w:bottom w:type="dxa" w:w="60"/>
              <w:right w:type="dxa" w:w="80"/>
            </w:tcMar>
          </w:tcPr>
          <w:p>
            <w:pPr>
              <w:spacing w:after="0"/>
            </w:pPr>
            <w:r>
              <w:rPr>
                <w:rFonts w:ascii="Calibri" w:cs="Calibri" w:eastAsia="Calibri" w:hAnsi="Calibri"/>
                <w:sz w:val="18"/>
                <w:szCs w:val="18"/>
              </w:rPr>
              <w:t xml:space="preserve">Alta</w:t>
            </w:r>
          </w:p>
        </w:tc>
      </w:tr>
      <w:tr>
        <w:tc>
          <w:tcPr>
            <w:tcW w:type="dxa" w:w="900"/>
            <w:tcMar>
              <w:top w:type="dxa" w:w="60"/>
              <w:left w:type="dxa" w:w="80"/>
              <w:bottom w:type="dxa" w:w="60"/>
              <w:right w:type="dxa" w:w="80"/>
            </w:tcMar>
          </w:tcPr>
          <w:p>
            <w:pPr>
              <w:spacing w:after="0"/>
            </w:pPr>
            <w:r>
              <w:rPr>
                <w:rFonts w:ascii="Calibri" w:cs="Calibri" w:eastAsia="Calibri" w:hAnsi="Calibri"/>
                <w:sz w:val="18"/>
                <w:szCs w:val="18"/>
              </w:rPr>
              <w:t xml:space="preserve">RF-07</w:t>
            </w:r>
          </w:p>
        </w:tc>
        <w:tc>
          <w:tcPr>
            <w:tcW w:type="dxa" w:w="2000"/>
            <w:tcMar>
              <w:top w:type="dxa" w:w="60"/>
              <w:left w:type="dxa" w:w="80"/>
              <w:bottom w:type="dxa" w:w="60"/>
              <w:right w:type="dxa" w:w="80"/>
            </w:tcMar>
          </w:tcPr>
          <w:p>
            <w:pPr>
              <w:spacing w:after="0"/>
            </w:pPr>
            <w:r>
              <w:rPr>
                <w:rFonts w:ascii="Calibri" w:cs="Calibri" w:eastAsia="Calibri" w:hAnsi="Calibri"/>
                <w:sz w:val="18"/>
                <w:szCs w:val="18"/>
              </w:rPr>
              <w:t xml:space="preserve">Registrar un nuevo cliente</w:t>
            </w:r>
          </w:p>
        </w:tc>
        <w:tc>
          <w:tcPr>
            <w:tcW w:type="dxa" w:w="5460"/>
            <w:tcMar>
              <w:top w:type="dxa" w:w="60"/>
              <w:left w:type="dxa" w:w="80"/>
              <w:bottom w:type="dxa" w:w="60"/>
              <w:right w:type="dxa" w:w="80"/>
            </w:tcMar>
          </w:tcPr>
          <w:p>
            <w:pPr>
              <w:spacing w:after="0"/>
            </w:pPr>
            <w:r>
              <w:rPr>
                <w:rFonts w:ascii="Calibri" w:cs="Calibri" w:eastAsia="Calibri" w:hAnsi="Calibri"/>
                <w:sz w:val="18"/>
                <w:szCs w:val="18"/>
              </w:rPr>
              <w:t xml:space="preserve">El sistema debe permitir el autoregistro de usuarios. Todo usuario creado por esta vía se registra obligatoriamente con perfil "cliente". Debe rechazar correos y RUN ya existentes, y dejar la sesión iniciada al finalizar.</w:t>
            </w:r>
          </w:p>
        </w:tc>
        <w:tc>
          <w:tcPr>
            <w:tcW w:type="dxa" w:w="1000"/>
            <w:tcMar>
              <w:top w:type="dxa" w:w="60"/>
              <w:left w:type="dxa" w:w="80"/>
              <w:bottom w:type="dxa" w:w="60"/>
              <w:right w:type="dxa" w:w="80"/>
            </w:tcMar>
          </w:tcPr>
          <w:p>
            <w:pPr>
              <w:spacing w:after="0"/>
            </w:pPr>
            <w:r>
              <w:rPr>
                <w:rFonts w:ascii="Calibri" w:cs="Calibri" w:eastAsia="Calibri" w:hAnsi="Calibri"/>
                <w:sz w:val="18"/>
                <w:szCs w:val="18"/>
              </w:rPr>
              <w:t xml:space="preserve">Alta</w:t>
            </w:r>
          </w:p>
        </w:tc>
      </w:tr>
      <w:tr>
        <w:tc>
          <w:tcPr>
            <w:tcW w:type="dxa" w:w="900"/>
            <w:tcMar>
              <w:top w:type="dxa" w:w="60"/>
              <w:left w:type="dxa" w:w="80"/>
              <w:bottom w:type="dxa" w:w="60"/>
              <w:right w:type="dxa" w:w="80"/>
            </w:tcMar>
          </w:tcPr>
          <w:p>
            <w:pPr>
              <w:spacing w:after="0"/>
            </w:pPr>
            <w:r>
              <w:rPr>
                <w:rFonts w:ascii="Calibri" w:cs="Calibri" w:eastAsia="Calibri" w:hAnsi="Calibri"/>
                <w:sz w:val="18"/>
                <w:szCs w:val="18"/>
              </w:rPr>
              <w:t xml:space="preserve">RF-08</w:t>
            </w:r>
          </w:p>
        </w:tc>
        <w:tc>
          <w:tcPr>
            <w:tcW w:type="dxa" w:w="2000"/>
            <w:tcMar>
              <w:top w:type="dxa" w:w="60"/>
              <w:left w:type="dxa" w:w="80"/>
              <w:bottom w:type="dxa" w:w="60"/>
              <w:right w:type="dxa" w:w="80"/>
            </w:tcMar>
          </w:tcPr>
          <w:p>
            <w:pPr>
              <w:spacing w:after="0"/>
            </w:pPr>
            <w:r>
              <w:rPr>
                <w:rFonts w:ascii="Calibri" w:cs="Calibri" w:eastAsia="Calibri" w:hAnsi="Calibri"/>
                <w:sz w:val="18"/>
                <w:szCs w:val="18"/>
              </w:rPr>
              <w:t xml:space="preserve">Iniciar sesión</w:t>
            </w:r>
          </w:p>
        </w:tc>
        <w:tc>
          <w:tcPr>
            <w:tcW w:type="dxa" w:w="5460"/>
            <w:tcMar>
              <w:top w:type="dxa" w:w="60"/>
              <w:left w:type="dxa" w:w="80"/>
              <w:bottom w:type="dxa" w:w="60"/>
              <w:right w:type="dxa" w:w="80"/>
            </w:tcMar>
          </w:tcPr>
          <w:p>
            <w:pPr>
              <w:spacing w:after="0"/>
            </w:pPr>
            <w:r>
              <w:rPr>
                <w:rFonts w:ascii="Calibri" w:cs="Calibri" w:eastAsia="Calibri" w:hAnsi="Calibri"/>
                <w:sz w:val="18"/>
                <w:szCs w:val="18"/>
              </w:rPr>
              <w:t xml:space="preserve">El sistema debe validar correo y contraseña contra el catálogo de usuarios y redirigir según el perfil: cliente a la tienda, administrador y vendedor al panel de administración. Credenciales incorrectas deben mostrar un mensaje de error.</w:t>
            </w:r>
          </w:p>
        </w:tc>
        <w:tc>
          <w:tcPr>
            <w:tcW w:type="dxa" w:w="1000"/>
            <w:tcMar>
              <w:top w:type="dxa" w:w="60"/>
              <w:left w:type="dxa" w:w="80"/>
              <w:bottom w:type="dxa" w:w="60"/>
              <w:right w:type="dxa" w:w="80"/>
            </w:tcMar>
          </w:tcPr>
          <w:p>
            <w:pPr>
              <w:spacing w:after="0"/>
            </w:pPr>
            <w:r>
              <w:rPr>
                <w:rFonts w:ascii="Calibri" w:cs="Calibri" w:eastAsia="Calibri" w:hAnsi="Calibri"/>
                <w:sz w:val="18"/>
                <w:szCs w:val="18"/>
              </w:rPr>
              <w:t xml:space="preserve">Alta</w:t>
            </w:r>
          </w:p>
        </w:tc>
      </w:tr>
      <w:tr>
        <w:tc>
          <w:tcPr>
            <w:tcW w:type="dxa" w:w="900"/>
            <w:tcMar>
              <w:top w:type="dxa" w:w="60"/>
              <w:left w:type="dxa" w:w="80"/>
              <w:bottom w:type="dxa" w:w="60"/>
              <w:right w:type="dxa" w:w="80"/>
            </w:tcMar>
          </w:tcPr>
          <w:p>
            <w:pPr>
              <w:spacing w:after="0"/>
            </w:pPr>
            <w:r>
              <w:rPr>
                <w:rFonts w:ascii="Calibri" w:cs="Calibri" w:eastAsia="Calibri" w:hAnsi="Calibri"/>
                <w:sz w:val="18"/>
                <w:szCs w:val="18"/>
              </w:rPr>
              <w:t xml:space="preserve">RF-09</w:t>
            </w:r>
          </w:p>
        </w:tc>
        <w:tc>
          <w:tcPr>
            <w:tcW w:type="dxa" w:w="2000"/>
            <w:tcMar>
              <w:top w:type="dxa" w:w="60"/>
              <w:left w:type="dxa" w:w="80"/>
              <w:bottom w:type="dxa" w:w="60"/>
              <w:right w:type="dxa" w:w="80"/>
            </w:tcMar>
          </w:tcPr>
          <w:p>
            <w:pPr>
              <w:spacing w:after="0"/>
            </w:pPr>
            <w:r>
              <w:rPr>
                <w:rFonts w:ascii="Calibri" w:cs="Calibri" w:eastAsia="Calibri" w:hAnsi="Calibri"/>
                <w:sz w:val="18"/>
                <w:szCs w:val="18"/>
              </w:rPr>
              <w:t xml:space="preserve">Cerrar sesión</w:t>
            </w:r>
          </w:p>
        </w:tc>
        <w:tc>
          <w:tcPr>
            <w:tcW w:type="dxa" w:w="5460"/>
            <w:tcMar>
              <w:top w:type="dxa" w:w="60"/>
              <w:left w:type="dxa" w:w="80"/>
              <w:bottom w:type="dxa" w:w="60"/>
              <w:right w:type="dxa" w:w="80"/>
            </w:tcMar>
          </w:tcPr>
          <w:p>
            <w:pPr>
              <w:spacing w:after="0"/>
            </w:pPr>
            <w:r>
              <w:rPr>
                <w:rFonts w:ascii="Calibri" w:cs="Calibri" w:eastAsia="Calibri" w:hAnsi="Calibri"/>
                <w:sz w:val="18"/>
                <w:szCs w:val="18"/>
              </w:rPr>
              <w:t xml:space="preserve">El sistema debe mostrar el nombre del usuario conectado en la barra de navegación y permitir cerrar la sesión, eliminando la sesión activa del navegador.</w:t>
            </w:r>
          </w:p>
        </w:tc>
        <w:tc>
          <w:tcPr>
            <w:tcW w:type="dxa" w:w="1000"/>
            <w:tcMar>
              <w:top w:type="dxa" w:w="60"/>
              <w:left w:type="dxa" w:w="80"/>
              <w:bottom w:type="dxa" w:w="60"/>
              <w:right w:type="dxa" w:w="80"/>
            </w:tcMar>
          </w:tcPr>
          <w:p>
            <w:pPr>
              <w:spacing w:after="0"/>
            </w:pPr>
            <w:r>
              <w:rPr>
                <w:rFonts w:ascii="Calibri" w:cs="Calibri" w:eastAsia="Calibri" w:hAnsi="Calibri"/>
                <w:sz w:val="18"/>
                <w:szCs w:val="18"/>
              </w:rPr>
              <w:t xml:space="preserve">Media</w:t>
            </w:r>
          </w:p>
        </w:tc>
      </w:tr>
      <w:tr>
        <w:tc>
          <w:tcPr>
            <w:tcW w:type="dxa" w:w="900"/>
            <w:tcMar>
              <w:top w:type="dxa" w:w="60"/>
              <w:left w:type="dxa" w:w="80"/>
              <w:bottom w:type="dxa" w:w="60"/>
              <w:right w:type="dxa" w:w="80"/>
            </w:tcMar>
          </w:tcPr>
          <w:p>
            <w:pPr>
              <w:spacing w:after="0"/>
            </w:pPr>
            <w:r>
              <w:rPr>
                <w:rFonts w:ascii="Calibri" w:cs="Calibri" w:eastAsia="Calibri" w:hAnsi="Calibri"/>
                <w:sz w:val="18"/>
                <w:szCs w:val="18"/>
              </w:rPr>
              <w:t xml:space="preserve">RF-10</w:t>
            </w:r>
          </w:p>
        </w:tc>
        <w:tc>
          <w:tcPr>
            <w:tcW w:type="dxa" w:w="2000"/>
            <w:tcMar>
              <w:top w:type="dxa" w:w="60"/>
              <w:left w:type="dxa" w:w="80"/>
              <w:bottom w:type="dxa" w:w="60"/>
              <w:right w:type="dxa" w:w="80"/>
            </w:tcMar>
          </w:tcPr>
          <w:p>
            <w:pPr>
              <w:spacing w:after="0"/>
            </w:pPr>
            <w:r>
              <w:rPr>
                <w:rFonts w:ascii="Calibri" w:cs="Calibri" w:eastAsia="Calibri" w:hAnsi="Calibri"/>
                <w:sz w:val="18"/>
                <w:szCs w:val="18"/>
              </w:rPr>
              <w:t xml:space="preserve">Controlar el acceso al panel administrativo</w:t>
            </w:r>
          </w:p>
        </w:tc>
        <w:tc>
          <w:tcPr>
            <w:tcW w:type="dxa" w:w="5460"/>
            <w:tcMar>
              <w:top w:type="dxa" w:w="60"/>
              <w:left w:type="dxa" w:w="80"/>
              <w:bottom w:type="dxa" w:w="60"/>
              <w:right w:type="dxa" w:w="80"/>
            </w:tcMar>
          </w:tcPr>
          <w:p>
            <w:pPr>
              <w:spacing w:after="0"/>
            </w:pPr>
            <w:r>
              <w:rPr>
                <w:rFonts w:ascii="Calibri" w:cs="Calibri" w:eastAsia="Calibri" w:hAnsi="Calibri"/>
                <w:sz w:val="18"/>
                <w:szCs w:val="18"/>
              </w:rPr>
              <w:t xml:space="preserve">El sistema debe impedir el ingreso a las páginas de /admin a usuarios sin sesión o con perfil cliente, redirigiéndolos al login. El perfil vendedor debe tener acceso solo de lectura y no puede acceder a las vistas de creación/edición de productos ni a la gestión de usuarios.</w:t>
            </w:r>
          </w:p>
        </w:tc>
        <w:tc>
          <w:tcPr>
            <w:tcW w:type="dxa" w:w="1000"/>
            <w:tcMar>
              <w:top w:type="dxa" w:w="60"/>
              <w:left w:type="dxa" w:w="80"/>
              <w:bottom w:type="dxa" w:w="60"/>
              <w:right w:type="dxa" w:w="80"/>
            </w:tcMar>
          </w:tcPr>
          <w:p>
            <w:pPr>
              <w:spacing w:after="0"/>
            </w:pPr>
            <w:r>
              <w:rPr>
                <w:rFonts w:ascii="Calibri" w:cs="Calibri" w:eastAsia="Calibri" w:hAnsi="Calibri"/>
                <w:sz w:val="18"/>
                <w:szCs w:val="18"/>
              </w:rPr>
              <w:t xml:space="preserve">Alta</w:t>
            </w:r>
          </w:p>
        </w:tc>
      </w:tr>
      <w:tr>
        <w:tc>
          <w:tcPr>
            <w:tcW w:type="dxa" w:w="900"/>
            <w:tcMar>
              <w:top w:type="dxa" w:w="60"/>
              <w:left w:type="dxa" w:w="80"/>
              <w:bottom w:type="dxa" w:w="60"/>
              <w:right w:type="dxa" w:w="80"/>
            </w:tcMar>
          </w:tcPr>
          <w:p>
            <w:pPr>
              <w:spacing w:after="0"/>
            </w:pPr>
            <w:r>
              <w:rPr>
                <w:rFonts w:ascii="Calibri" w:cs="Calibri" w:eastAsia="Calibri" w:hAnsi="Calibri"/>
                <w:sz w:val="18"/>
                <w:szCs w:val="18"/>
              </w:rPr>
              <w:t xml:space="preserve">RF-11</w:t>
            </w:r>
          </w:p>
        </w:tc>
        <w:tc>
          <w:tcPr>
            <w:tcW w:type="dxa" w:w="2000"/>
            <w:tcMar>
              <w:top w:type="dxa" w:w="60"/>
              <w:left w:type="dxa" w:w="80"/>
              <w:bottom w:type="dxa" w:w="60"/>
              <w:right w:type="dxa" w:w="80"/>
            </w:tcMar>
          </w:tcPr>
          <w:p>
            <w:pPr>
              <w:spacing w:after="0"/>
            </w:pPr>
            <w:r>
              <w:rPr>
                <w:rFonts w:ascii="Calibri" w:cs="Calibri" w:eastAsia="Calibri" w:hAnsi="Calibri"/>
                <w:sz w:val="18"/>
                <w:szCs w:val="18"/>
              </w:rPr>
              <w:t xml:space="preserve">Administrar productos (CRUD)</w:t>
            </w:r>
          </w:p>
        </w:tc>
        <w:tc>
          <w:tcPr>
            <w:tcW w:type="dxa" w:w="5460"/>
            <w:tcMar>
              <w:top w:type="dxa" w:w="60"/>
              <w:left w:type="dxa" w:w="80"/>
              <w:bottom w:type="dxa" w:w="60"/>
              <w:right w:type="dxa" w:w="80"/>
            </w:tcMar>
          </w:tcPr>
          <w:p>
            <w:pPr>
              <w:spacing w:after="0"/>
            </w:pPr>
            <w:r>
              <w:rPr>
                <w:rFonts w:ascii="Calibri" w:cs="Calibri" w:eastAsia="Calibri" w:hAnsi="Calibri"/>
                <w:sz w:val="18"/>
                <w:szCs w:val="18"/>
              </w:rPr>
              <w:t xml:space="preserve">El administrador debe poder listar, crear, editar y eliminar productos del catálogo. La eliminación debe pedir confirmación. Los cambios deben reflejarse en la tienda por compartir la misma fuente de datos.</w:t>
            </w:r>
          </w:p>
        </w:tc>
        <w:tc>
          <w:tcPr>
            <w:tcW w:type="dxa" w:w="1000"/>
            <w:tcMar>
              <w:top w:type="dxa" w:w="60"/>
              <w:left w:type="dxa" w:w="80"/>
              <w:bottom w:type="dxa" w:w="60"/>
              <w:right w:type="dxa" w:w="80"/>
            </w:tcMar>
          </w:tcPr>
          <w:p>
            <w:pPr>
              <w:spacing w:after="0"/>
            </w:pPr>
            <w:r>
              <w:rPr>
                <w:rFonts w:ascii="Calibri" w:cs="Calibri" w:eastAsia="Calibri" w:hAnsi="Calibri"/>
                <w:sz w:val="18"/>
                <w:szCs w:val="18"/>
              </w:rPr>
              <w:t xml:space="preserve">Alta</w:t>
            </w:r>
          </w:p>
        </w:tc>
      </w:tr>
      <w:tr>
        <w:tc>
          <w:tcPr>
            <w:tcW w:type="dxa" w:w="900"/>
            <w:tcMar>
              <w:top w:type="dxa" w:w="60"/>
              <w:left w:type="dxa" w:w="80"/>
              <w:bottom w:type="dxa" w:w="60"/>
              <w:right w:type="dxa" w:w="80"/>
            </w:tcMar>
          </w:tcPr>
          <w:p>
            <w:pPr>
              <w:spacing w:after="0"/>
            </w:pPr>
            <w:r>
              <w:rPr>
                <w:rFonts w:ascii="Calibri" w:cs="Calibri" w:eastAsia="Calibri" w:hAnsi="Calibri"/>
                <w:sz w:val="18"/>
                <w:szCs w:val="18"/>
              </w:rPr>
              <w:t xml:space="preserve">RF-12</w:t>
            </w:r>
          </w:p>
        </w:tc>
        <w:tc>
          <w:tcPr>
            <w:tcW w:type="dxa" w:w="2000"/>
            <w:tcMar>
              <w:top w:type="dxa" w:w="60"/>
              <w:left w:type="dxa" w:w="80"/>
              <w:bottom w:type="dxa" w:w="60"/>
              <w:right w:type="dxa" w:w="80"/>
            </w:tcMar>
          </w:tcPr>
          <w:p>
            <w:pPr>
              <w:spacing w:after="0"/>
            </w:pPr>
            <w:r>
              <w:rPr>
                <w:rFonts w:ascii="Calibri" w:cs="Calibri" w:eastAsia="Calibri" w:hAnsi="Calibri"/>
                <w:sz w:val="18"/>
                <w:szCs w:val="18"/>
              </w:rPr>
              <w:t xml:space="preserve">Alertar stock crítico</w:t>
            </w:r>
          </w:p>
        </w:tc>
        <w:tc>
          <w:tcPr>
            <w:tcW w:type="dxa" w:w="5460"/>
            <w:tcMar>
              <w:top w:type="dxa" w:w="60"/>
              <w:left w:type="dxa" w:w="80"/>
              <w:bottom w:type="dxa" w:w="60"/>
              <w:right w:type="dxa" w:w="80"/>
            </w:tcMar>
          </w:tcPr>
          <w:p>
            <w:pPr>
              <w:spacing w:after="0"/>
            </w:pPr>
            <w:r>
              <w:rPr>
                <w:rFonts w:ascii="Calibri" w:cs="Calibri" w:eastAsia="Calibri" w:hAnsi="Calibri"/>
                <w:sz w:val="18"/>
                <w:szCs w:val="18"/>
              </w:rPr>
              <w:t xml:space="preserve">El sistema debe destacar en el listado de productos aquellos cuyo stock sea menor o igual al stock crítico definido, y contabilizarlos en el panel de inicio del administrador.</w:t>
            </w:r>
          </w:p>
        </w:tc>
        <w:tc>
          <w:tcPr>
            <w:tcW w:type="dxa" w:w="1000"/>
            <w:tcMar>
              <w:top w:type="dxa" w:w="60"/>
              <w:left w:type="dxa" w:w="80"/>
              <w:bottom w:type="dxa" w:w="60"/>
              <w:right w:type="dxa" w:w="80"/>
            </w:tcMar>
          </w:tcPr>
          <w:p>
            <w:pPr>
              <w:spacing w:after="0"/>
            </w:pPr>
            <w:r>
              <w:rPr>
                <w:rFonts w:ascii="Calibri" w:cs="Calibri" w:eastAsia="Calibri" w:hAnsi="Calibri"/>
                <w:sz w:val="18"/>
                <w:szCs w:val="18"/>
              </w:rPr>
              <w:t xml:space="preserve">Media</w:t>
            </w:r>
          </w:p>
        </w:tc>
      </w:tr>
      <w:tr>
        <w:tc>
          <w:tcPr>
            <w:tcW w:type="dxa" w:w="900"/>
            <w:tcMar>
              <w:top w:type="dxa" w:w="60"/>
              <w:left w:type="dxa" w:w="80"/>
              <w:bottom w:type="dxa" w:w="60"/>
              <w:right w:type="dxa" w:w="80"/>
            </w:tcMar>
          </w:tcPr>
          <w:p>
            <w:pPr>
              <w:spacing w:after="0"/>
            </w:pPr>
            <w:r>
              <w:rPr>
                <w:rFonts w:ascii="Calibri" w:cs="Calibri" w:eastAsia="Calibri" w:hAnsi="Calibri"/>
                <w:sz w:val="18"/>
                <w:szCs w:val="18"/>
              </w:rPr>
              <w:t xml:space="preserve">RF-13</w:t>
            </w:r>
          </w:p>
        </w:tc>
        <w:tc>
          <w:tcPr>
            <w:tcW w:type="dxa" w:w="2000"/>
            <w:tcMar>
              <w:top w:type="dxa" w:w="60"/>
              <w:left w:type="dxa" w:w="80"/>
              <w:bottom w:type="dxa" w:w="60"/>
              <w:right w:type="dxa" w:w="80"/>
            </w:tcMar>
          </w:tcPr>
          <w:p>
            <w:pPr>
              <w:spacing w:after="0"/>
            </w:pPr>
            <w:r>
              <w:rPr>
                <w:rFonts w:ascii="Calibri" w:cs="Calibri" w:eastAsia="Calibri" w:hAnsi="Calibri"/>
                <w:sz w:val="18"/>
                <w:szCs w:val="18"/>
              </w:rPr>
              <w:t xml:space="preserve">Administrar usuarios (CRUD)</w:t>
            </w:r>
          </w:p>
        </w:tc>
        <w:tc>
          <w:tcPr>
            <w:tcW w:type="dxa" w:w="5460"/>
            <w:tcMar>
              <w:top w:type="dxa" w:w="60"/>
              <w:left w:type="dxa" w:w="80"/>
              <w:bottom w:type="dxa" w:w="60"/>
              <w:right w:type="dxa" w:w="80"/>
            </w:tcMar>
          </w:tcPr>
          <w:p>
            <w:pPr>
              <w:spacing w:after="0"/>
            </w:pPr>
            <w:r>
              <w:rPr>
                <w:rFonts w:ascii="Calibri" w:cs="Calibri" w:eastAsia="Calibri" w:hAnsi="Calibri"/>
                <w:sz w:val="18"/>
                <w:szCs w:val="18"/>
              </w:rPr>
              <w:t xml:space="preserve">El administrador debe poder listar, crear, editar y eliminar usuarios, incluyendo la asignación de perfil (administrador, vendedor o cliente). La eliminación debe pedir confirmación.</w:t>
            </w:r>
          </w:p>
        </w:tc>
        <w:tc>
          <w:tcPr>
            <w:tcW w:type="dxa" w:w="1000"/>
            <w:tcMar>
              <w:top w:type="dxa" w:w="60"/>
              <w:left w:type="dxa" w:w="80"/>
              <w:bottom w:type="dxa" w:w="60"/>
              <w:right w:type="dxa" w:w="80"/>
            </w:tcMar>
          </w:tcPr>
          <w:p>
            <w:pPr>
              <w:spacing w:after="0"/>
            </w:pPr>
            <w:r>
              <w:rPr>
                <w:rFonts w:ascii="Calibri" w:cs="Calibri" w:eastAsia="Calibri" w:hAnsi="Calibri"/>
                <w:sz w:val="18"/>
                <w:szCs w:val="18"/>
              </w:rPr>
              <w:t xml:space="preserve">Alta</w:t>
            </w:r>
          </w:p>
        </w:tc>
      </w:tr>
      <w:tr>
        <w:tc>
          <w:tcPr>
            <w:tcW w:type="dxa" w:w="900"/>
            <w:tcMar>
              <w:top w:type="dxa" w:w="60"/>
              <w:left w:type="dxa" w:w="80"/>
              <w:bottom w:type="dxa" w:w="60"/>
              <w:right w:type="dxa" w:w="80"/>
            </w:tcMar>
          </w:tcPr>
          <w:p>
            <w:pPr>
              <w:spacing w:after="0"/>
            </w:pPr>
            <w:r>
              <w:rPr>
                <w:rFonts w:ascii="Calibri" w:cs="Calibri" w:eastAsia="Calibri" w:hAnsi="Calibri"/>
                <w:sz w:val="18"/>
                <w:szCs w:val="18"/>
              </w:rPr>
              <w:t xml:space="preserve">RF-14</w:t>
            </w:r>
          </w:p>
        </w:tc>
        <w:tc>
          <w:tcPr>
            <w:tcW w:type="dxa" w:w="2000"/>
            <w:tcMar>
              <w:top w:type="dxa" w:w="60"/>
              <w:left w:type="dxa" w:w="80"/>
              <w:bottom w:type="dxa" w:w="60"/>
              <w:right w:type="dxa" w:w="80"/>
            </w:tcMar>
          </w:tcPr>
          <w:p>
            <w:pPr>
              <w:spacing w:after="0"/>
            </w:pPr>
            <w:r>
              <w:rPr>
                <w:rFonts w:ascii="Calibri" w:cs="Calibri" w:eastAsia="Calibri" w:hAnsi="Calibri"/>
                <w:sz w:val="18"/>
                <w:szCs w:val="18"/>
              </w:rPr>
              <w:t xml:space="preserve">Consultar pedidos recibidos</w:t>
            </w:r>
          </w:p>
        </w:tc>
        <w:tc>
          <w:tcPr>
            <w:tcW w:type="dxa" w:w="5460"/>
            <w:tcMar>
              <w:top w:type="dxa" w:w="60"/>
              <w:left w:type="dxa" w:w="80"/>
              <w:bottom w:type="dxa" w:w="60"/>
              <w:right w:type="dxa" w:w="80"/>
            </w:tcMar>
          </w:tcPr>
          <w:p>
            <w:pPr>
              <w:spacing w:after="0"/>
            </w:pPr>
            <w:r>
              <w:rPr>
                <w:rFonts w:ascii="Calibri" w:cs="Calibri" w:eastAsia="Calibri" w:hAnsi="Calibri"/>
                <w:sz w:val="18"/>
                <w:szCs w:val="18"/>
              </w:rPr>
              <w:t xml:space="preserve">El sistema debe listar los pedidos registrados con fecha, cliente, total y estado, y permitir ver el detalle completo (dirección, teléfono, notas y productos) en una ventana modal.</w:t>
            </w:r>
          </w:p>
        </w:tc>
        <w:tc>
          <w:tcPr>
            <w:tcW w:type="dxa" w:w="1000"/>
            <w:tcMar>
              <w:top w:type="dxa" w:w="60"/>
              <w:left w:type="dxa" w:w="80"/>
              <w:bottom w:type="dxa" w:w="60"/>
              <w:right w:type="dxa" w:w="80"/>
            </w:tcMar>
          </w:tcPr>
          <w:p>
            <w:pPr>
              <w:spacing w:after="0"/>
            </w:pPr>
            <w:r>
              <w:rPr>
                <w:rFonts w:ascii="Calibri" w:cs="Calibri" w:eastAsia="Calibri" w:hAnsi="Calibri"/>
                <w:sz w:val="18"/>
                <w:szCs w:val="18"/>
              </w:rPr>
              <w:t xml:space="preserve">Alta</w:t>
            </w:r>
          </w:p>
        </w:tc>
      </w:tr>
      <w:tr>
        <w:tc>
          <w:tcPr>
            <w:tcW w:type="dxa" w:w="900"/>
            <w:tcMar>
              <w:top w:type="dxa" w:w="60"/>
              <w:left w:type="dxa" w:w="80"/>
              <w:bottom w:type="dxa" w:w="60"/>
              <w:right w:type="dxa" w:w="80"/>
            </w:tcMar>
          </w:tcPr>
          <w:p>
            <w:pPr>
              <w:spacing w:after="0"/>
            </w:pPr>
            <w:r>
              <w:rPr>
                <w:rFonts w:ascii="Calibri" w:cs="Calibri" w:eastAsia="Calibri" w:hAnsi="Calibri"/>
                <w:sz w:val="18"/>
                <w:szCs w:val="18"/>
              </w:rPr>
              <w:t xml:space="preserve">RF-15</w:t>
            </w:r>
          </w:p>
        </w:tc>
        <w:tc>
          <w:tcPr>
            <w:tcW w:type="dxa" w:w="2000"/>
            <w:tcMar>
              <w:top w:type="dxa" w:w="60"/>
              <w:left w:type="dxa" w:w="80"/>
              <w:bottom w:type="dxa" w:w="60"/>
              <w:right w:type="dxa" w:w="80"/>
            </w:tcMar>
          </w:tcPr>
          <w:p>
            <w:pPr>
              <w:spacing w:after="0"/>
            </w:pPr>
            <w:r>
              <w:rPr>
                <w:rFonts w:ascii="Calibri" w:cs="Calibri" w:eastAsia="Calibri" w:hAnsi="Calibri"/>
                <w:sz w:val="18"/>
                <w:szCs w:val="18"/>
              </w:rPr>
              <w:t xml:space="preserve">Mostrar indicadores en el panel de inicio</w:t>
            </w:r>
          </w:p>
        </w:tc>
        <w:tc>
          <w:tcPr>
            <w:tcW w:type="dxa" w:w="5460"/>
            <w:tcMar>
              <w:top w:type="dxa" w:w="60"/>
              <w:left w:type="dxa" w:w="80"/>
              <w:bottom w:type="dxa" w:w="60"/>
              <w:right w:type="dxa" w:w="80"/>
            </w:tcMar>
          </w:tcPr>
          <w:p>
            <w:pPr>
              <w:spacing w:after="0"/>
            </w:pPr>
            <w:r>
              <w:rPr>
                <w:rFonts w:ascii="Calibri" w:cs="Calibri" w:eastAsia="Calibri" w:hAnsi="Calibri"/>
                <w:sz w:val="18"/>
                <w:szCs w:val="18"/>
              </w:rPr>
              <w:t xml:space="preserve">El panel de inicio del administrador debe mostrar el total de productos, el total de usuarios y la cantidad de productos en stock crítico.</w:t>
            </w:r>
          </w:p>
        </w:tc>
        <w:tc>
          <w:tcPr>
            <w:tcW w:type="dxa" w:w="1000"/>
            <w:tcMar>
              <w:top w:type="dxa" w:w="60"/>
              <w:left w:type="dxa" w:w="80"/>
              <w:bottom w:type="dxa" w:w="60"/>
              <w:right w:type="dxa" w:w="80"/>
            </w:tcMar>
          </w:tcPr>
          <w:p>
            <w:pPr>
              <w:spacing w:after="0"/>
            </w:pPr>
            <w:r>
              <w:rPr>
                <w:rFonts w:ascii="Calibri" w:cs="Calibri" w:eastAsia="Calibri" w:hAnsi="Calibri"/>
                <w:sz w:val="18"/>
                <w:szCs w:val="18"/>
              </w:rPr>
              <w:t xml:space="preserve">Baja</w:t>
            </w:r>
          </w:p>
        </w:tc>
      </w:tr>
      <w:tr>
        <w:tc>
          <w:tcPr>
            <w:tcW w:type="dxa" w:w="900"/>
            <w:tcMar>
              <w:top w:type="dxa" w:w="60"/>
              <w:left w:type="dxa" w:w="80"/>
              <w:bottom w:type="dxa" w:w="60"/>
              <w:right w:type="dxa" w:w="80"/>
            </w:tcMar>
          </w:tcPr>
          <w:p>
            <w:pPr>
              <w:spacing w:after="0"/>
            </w:pPr>
            <w:r>
              <w:rPr>
                <w:rFonts w:ascii="Calibri" w:cs="Calibri" w:eastAsia="Calibri" w:hAnsi="Calibri"/>
                <w:sz w:val="18"/>
                <w:szCs w:val="18"/>
              </w:rPr>
              <w:t xml:space="preserve">RF-16</w:t>
            </w:r>
          </w:p>
        </w:tc>
        <w:tc>
          <w:tcPr>
            <w:tcW w:type="dxa" w:w="2000"/>
            <w:tcMar>
              <w:top w:type="dxa" w:w="60"/>
              <w:left w:type="dxa" w:w="80"/>
              <w:bottom w:type="dxa" w:w="60"/>
              <w:right w:type="dxa" w:w="80"/>
            </w:tcMar>
          </w:tcPr>
          <w:p>
            <w:pPr>
              <w:spacing w:after="0"/>
            </w:pPr>
            <w:r>
              <w:rPr>
                <w:rFonts w:ascii="Calibri" w:cs="Calibri" w:eastAsia="Calibri" w:hAnsi="Calibri"/>
                <w:sz w:val="18"/>
                <w:szCs w:val="18"/>
              </w:rPr>
              <w:t xml:space="preserve">Enviar formulario de contacto</w:t>
            </w:r>
          </w:p>
        </w:tc>
        <w:tc>
          <w:tcPr>
            <w:tcW w:type="dxa" w:w="5460"/>
            <w:tcMar>
              <w:top w:type="dxa" w:w="60"/>
              <w:left w:type="dxa" w:w="80"/>
              <w:bottom w:type="dxa" w:w="60"/>
              <w:right w:type="dxa" w:w="80"/>
            </w:tcMar>
          </w:tcPr>
          <w:p>
            <w:pPr>
              <w:spacing w:after="0"/>
            </w:pPr>
            <w:r>
              <w:rPr>
                <w:rFonts w:ascii="Calibri" w:cs="Calibri" w:eastAsia="Calibri" w:hAnsi="Calibri"/>
                <w:sz w:val="18"/>
                <w:szCs w:val="18"/>
              </w:rPr>
              <w:t xml:space="preserve">El sistema debe ofrecer un formulario de contacto con nombre, correo y comentario, validado antes del envío.</w:t>
            </w:r>
          </w:p>
        </w:tc>
        <w:tc>
          <w:tcPr>
            <w:tcW w:type="dxa" w:w="1000"/>
            <w:tcMar>
              <w:top w:type="dxa" w:w="60"/>
              <w:left w:type="dxa" w:w="80"/>
              <w:bottom w:type="dxa" w:w="60"/>
              <w:right w:type="dxa" w:w="80"/>
            </w:tcMar>
          </w:tcPr>
          <w:p>
            <w:pPr>
              <w:spacing w:after="0"/>
            </w:pPr>
            <w:r>
              <w:rPr>
                <w:rFonts w:ascii="Calibri" w:cs="Calibri" w:eastAsia="Calibri" w:hAnsi="Calibri"/>
                <w:sz w:val="18"/>
                <w:szCs w:val="18"/>
              </w:rPr>
              <w:t xml:space="preserve">Media</w:t>
            </w:r>
          </w:p>
        </w:tc>
      </w:tr>
      <w:tr>
        <w:tc>
          <w:tcPr>
            <w:tcW w:type="dxa" w:w="900"/>
            <w:tcMar>
              <w:top w:type="dxa" w:w="60"/>
              <w:left w:type="dxa" w:w="80"/>
              <w:bottom w:type="dxa" w:w="60"/>
              <w:right w:type="dxa" w:w="80"/>
            </w:tcMar>
          </w:tcPr>
          <w:p>
            <w:pPr>
              <w:spacing w:after="0"/>
            </w:pPr>
            <w:r>
              <w:rPr>
                <w:rFonts w:ascii="Calibri" w:cs="Calibri" w:eastAsia="Calibri" w:hAnsi="Calibri"/>
                <w:sz w:val="18"/>
                <w:szCs w:val="18"/>
              </w:rPr>
              <w:t xml:space="preserve">RF-17</w:t>
            </w:r>
          </w:p>
        </w:tc>
        <w:tc>
          <w:tcPr>
            <w:tcW w:type="dxa" w:w="2000"/>
            <w:tcMar>
              <w:top w:type="dxa" w:w="60"/>
              <w:left w:type="dxa" w:w="80"/>
              <w:bottom w:type="dxa" w:w="60"/>
              <w:right w:type="dxa" w:w="80"/>
            </w:tcMar>
          </w:tcPr>
          <w:p>
            <w:pPr>
              <w:spacing w:after="0"/>
            </w:pPr>
            <w:r>
              <w:rPr>
                <w:rFonts w:ascii="Calibri" w:cs="Calibri" w:eastAsia="Calibri" w:hAnsi="Calibri"/>
                <w:sz w:val="18"/>
                <w:szCs w:val="18"/>
              </w:rPr>
              <w:t xml:space="preserve">Seleccionar región y comuna encadenadas</w:t>
            </w:r>
          </w:p>
        </w:tc>
        <w:tc>
          <w:tcPr>
            <w:tcW w:type="dxa" w:w="5460"/>
            <w:tcMar>
              <w:top w:type="dxa" w:w="60"/>
              <w:left w:type="dxa" w:w="80"/>
              <w:bottom w:type="dxa" w:w="60"/>
              <w:right w:type="dxa" w:w="80"/>
            </w:tcMar>
          </w:tcPr>
          <w:p>
            <w:pPr>
              <w:spacing w:after="0"/>
            </w:pPr>
            <w:r>
              <w:rPr>
                <w:rFonts w:ascii="Calibri" w:cs="Calibri" w:eastAsia="Calibri" w:hAnsi="Calibri"/>
                <w:sz w:val="18"/>
                <w:szCs w:val="18"/>
              </w:rPr>
              <w:t xml:space="preserve">En los formularios de registro y de usuario, al elegir una región el sistema debe cargar dinámicamente solo las comunas correspondientes; el selector de comuna permanece deshabilitado mientras no se elija región.</w:t>
            </w:r>
          </w:p>
        </w:tc>
        <w:tc>
          <w:tcPr>
            <w:tcW w:type="dxa" w:w="1000"/>
            <w:tcMar>
              <w:top w:type="dxa" w:w="60"/>
              <w:left w:type="dxa" w:w="80"/>
              <w:bottom w:type="dxa" w:w="60"/>
              <w:right w:type="dxa" w:w="80"/>
            </w:tcMar>
          </w:tcPr>
          <w:p>
            <w:pPr>
              <w:spacing w:after="0"/>
            </w:pPr>
            <w:r>
              <w:rPr>
                <w:rFonts w:ascii="Calibri" w:cs="Calibri" w:eastAsia="Calibri" w:hAnsi="Calibri"/>
                <w:sz w:val="18"/>
                <w:szCs w:val="18"/>
              </w:rPr>
              <w:t xml:space="preserve">Media</w:t>
            </w:r>
          </w:p>
        </w:tc>
      </w:tr>
      <w:tr>
        <w:tc>
          <w:tcPr>
            <w:tcW w:type="dxa" w:w="900"/>
            <w:tcMar>
              <w:top w:type="dxa" w:w="60"/>
              <w:left w:type="dxa" w:w="80"/>
              <w:bottom w:type="dxa" w:w="60"/>
              <w:right w:type="dxa" w:w="80"/>
            </w:tcMar>
          </w:tcPr>
          <w:p>
            <w:pPr>
              <w:spacing w:after="0"/>
            </w:pPr>
            <w:r>
              <w:rPr>
                <w:rFonts w:ascii="Calibri" w:cs="Calibri" w:eastAsia="Calibri" w:hAnsi="Calibri"/>
                <w:sz w:val="18"/>
                <w:szCs w:val="18"/>
              </w:rPr>
              <w:t xml:space="preserve">RF-18</w:t>
            </w:r>
          </w:p>
        </w:tc>
        <w:tc>
          <w:tcPr>
            <w:tcW w:type="dxa" w:w="2000"/>
            <w:tcMar>
              <w:top w:type="dxa" w:w="60"/>
              <w:left w:type="dxa" w:w="80"/>
              <w:bottom w:type="dxa" w:w="60"/>
              <w:right w:type="dxa" w:w="80"/>
            </w:tcMar>
          </w:tcPr>
          <w:p>
            <w:pPr>
              <w:spacing w:after="0"/>
            </w:pPr>
            <w:r>
              <w:rPr>
                <w:rFonts w:ascii="Calibri" w:cs="Calibri" w:eastAsia="Calibri" w:hAnsi="Calibri"/>
                <w:sz w:val="18"/>
                <w:szCs w:val="18"/>
              </w:rPr>
              <w:t xml:space="preserve">Navegar por el sitio</w:t>
            </w:r>
          </w:p>
        </w:tc>
        <w:tc>
          <w:tcPr>
            <w:tcW w:type="dxa" w:w="5460"/>
            <w:tcMar>
              <w:top w:type="dxa" w:w="60"/>
              <w:left w:type="dxa" w:w="80"/>
              <w:bottom w:type="dxa" w:w="60"/>
              <w:right w:type="dxa" w:w="80"/>
            </w:tcMar>
          </w:tcPr>
          <w:p>
            <w:pPr>
              <w:spacing w:after="0"/>
            </w:pPr>
            <w:r>
              <w:rPr>
                <w:rFonts w:ascii="Calibri" w:cs="Calibri" w:eastAsia="Calibri" w:hAnsi="Calibri"/>
                <w:sz w:val="18"/>
                <w:szCs w:val="18"/>
              </w:rPr>
              <w:t xml:space="preserve">El sistema debe generar dinámicamente la barra de navegación de la tienda y el menú lateral del administrador, marcando la página activa y adaptando las opciones al perfil conectado.</w:t>
            </w:r>
          </w:p>
        </w:tc>
        <w:tc>
          <w:tcPr>
            <w:tcW w:type="dxa" w:w="1000"/>
            <w:tcMar>
              <w:top w:type="dxa" w:w="60"/>
              <w:left w:type="dxa" w:w="80"/>
              <w:bottom w:type="dxa" w:w="60"/>
              <w:right w:type="dxa" w:w="80"/>
            </w:tcMar>
          </w:tcPr>
          <w:p>
            <w:pPr>
              <w:spacing w:after="0"/>
            </w:pPr>
            <w:r>
              <w:rPr>
                <w:rFonts w:ascii="Calibri" w:cs="Calibri" w:eastAsia="Calibri" w:hAnsi="Calibri"/>
                <w:sz w:val="18"/>
                <w:szCs w:val="18"/>
              </w:rPr>
              <w:t xml:space="preserve">Media</w:t>
            </w:r>
          </w:p>
        </w:tc>
      </w:tr>
      <w:tr>
        <w:tc>
          <w:tcPr>
            <w:tcW w:type="dxa" w:w="900"/>
            <w:tcMar>
              <w:top w:type="dxa" w:w="60"/>
              <w:left w:type="dxa" w:w="80"/>
              <w:bottom w:type="dxa" w:w="60"/>
              <w:right w:type="dxa" w:w="80"/>
            </w:tcMar>
          </w:tcPr>
          <w:p>
            <w:pPr>
              <w:spacing w:after="0"/>
            </w:pPr>
            <w:r>
              <w:rPr>
                <w:rFonts w:ascii="Calibri" w:cs="Calibri" w:eastAsia="Calibri" w:hAnsi="Calibri"/>
                <w:sz w:val="18"/>
                <w:szCs w:val="18"/>
              </w:rPr>
              <w:t xml:space="preserve">RF-19</w:t>
            </w:r>
          </w:p>
        </w:tc>
        <w:tc>
          <w:tcPr>
            <w:tcW w:type="dxa" w:w="2000"/>
            <w:tcMar>
              <w:top w:type="dxa" w:w="60"/>
              <w:left w:type="dxa" w:w="80"/>
              <w:bottom w:type="dxa" w:w="60"/>
              <w:right w:type="dxa" w:w="80"/>
            </w:tcMar>
          </w:tcPr>
          <w:p>
            <w:pPr>
              <w:spacing w:after="0"/>
            </w:pPr>
            <w:r>
              <w:rPr>
                <w:rFonts w:ascii="Calibri" w:cs="Calibri" w:eastAsia="Calibri" w:hAnsi="Calibri"/>
                <w:sz w:val="18"/>
                <w:szCs w:val="18"/>
              </w:rPr>
              <w:t xml:space="preserve">Consultar contenido institucional</w:t>
            </w:r>
          </w:p>
        </w:tc>
        <w:tc>
          <w:tcPr>
            <w:tcW w:type="dxa" w:w="5460"/>
            <w:tcMar>
              <w:top w:type="dxa" w:w="60"/>
              <w:left w:type="dxa" w:w="80"/>
              <w:bottom w:type="dxa" w:w="60"/>
              <w:right w:type="dxa" w:w="80"/>
            </w:tcMar>
          </w:tcPr>
          <w:p>
            <w:pPr>
              <w:spacing w:after="0"/>
            </w:pPr>
            <w:r>
              <w:rPr>
                <w:rFonts w:ascii="Calibri" w:cs="Calibri" w:eastAsia="Calibri" w:hAnsi="Calibri"/>
                <w:sz w:val="18"/>
                <w:szCs w:val="18"/>
              </w:rPr>
              <w:t xml:space="preserve">El sistema debe ofrecer las páginas Nosotros, Blog y dos detalles de noticia con información de la empresa.</w:t>
            </w:r>
          </w:p>
        </w:tc>
        <w:tc>
          <w:tcPr>
            <w:tcW w:type="dxa" w:w="1000"/>
            <w:tcMar>
              <w:top w:type="dxa" w:w="60"/>
              <w:left w:type="dxa" w:w="80"/>
              <w:bottom w:type="dxa" w:w="60"/>
              <w:right w:type="dxa" w:w="80"/>
            </w:tcMar>
          </w:tcPr>
          <w:p>
            <w:pPr>
              <w:spacing w:after="0"/>
            </w:pPr>
            <w:r>
              <w:rPr>
                <w:rFonts w:ascii="Calibri" w:cs="Calibri" w:eastAsia="Calibri" w:hAnsi="Calibri"/>
                <w:sz w:val="18"/>
                <w:szCs w:val="18"/>
              </w:rPr>
              <w:t xml:space="preserve">Baja</w:t>
            </w:r>
          </w:p>
        </w:tc>
      </w:tr>
    </w:tbl>
    <w:p>
      <w:pPr>
        <w:spacing w:after="120" w:line="276"/>
      </w:pPr>
      <w:r>
        <w:rPr>
          <w:rFonts w:ascii="Calibri" w:cs="Calibri" w:eastAsia="Calibri" w:hAnsi="Calibri"/>
          <w:sz w:val="22"/>
          <w:szCs w:val="22"/>
        </w:rPr>
        <w:t xml:space="preserve"/>
      </w:r>
    </w:p>
    <w:p>
      <w:pPr>
        <w:pStyle w:val="Heading2"/>
        <w:spacing w:after="120" w:before="240"/>
      </w:pPr>
      <w:r>
        <w:rPr>
          <w:rFonts w:ascii="Calibri" w:cs="Calibri" w:eastAsia="Calibri" w:hAnsi="Calibri"/>
          <w:b/>
          <w:bCs/>
        </w:rPr>
        <w:t xml:space="preserve">3.3 Reglas de validación de formularios</w:t>
      </w:r>
    </w:p>
    <w:p>
      <w:pPr>
        <w:spacing w:after="120" w:line="276"/>
      </w:pPr>
      <w:r>
        <w:rPr>
          <w:rFonts w:ascii="Calibri" w:cs="Calibri" w:eastAsia="Calibri" w:hAnsi="Calibri"/>
          <w:sz w:val="22"/>
          <w:szCs w:val="22"/>
        </w:rPr>
        <w:t xml:space="preserve">Todas las validaciones se ejecutan en el navegador al escribir (input), al salir del campo (blur) y al enviar el formulario. Si un campo es inválido el envío se cancela.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400"/>
        <w:gridCol w:w="2960"/>
      </w:tblGrid>
      <w:tr>
        <w:trPr>
          <w:tblHeader/>
        </w:trPr>
        <w:tc>
          <w:tcPr>
            <w:tcW w:type="dxa" w:w="2000"/>
            <w:shd w:fill="E94E1D" w:color="auto"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Campo</w:t>
            </w:r>
          </w:p>
        </w:tc>
        <w:tc>
          <w:tcPr>
            <w:tcW w:type="dxa" w:w="4400"/>
            <w:shd w:fill="E94E1D" w:color="auto"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Regla de validación</w:t>
            </w:r>
          </w:p>
        </w:tc>
        <w:tc>
          <w:tcPr>
            <w:tcW w:type="dxa" w:w="2960"/>
            <w:shd w:fill="E94E1D" w:color="auto"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Mensaje al usuario</w:t>
            </w:r>
          </w:p>
        </w:tc>
      </w:tr>
      <w:tr>
        <w:tc>
          <w:tcPr>
            <w:tcW w:type="dxa" w:w="2000"/>
            <w:tcMar>
              <w:top w:type="dxa" w:w="60"/>
              <w:left w:type="dxa" w:w="80"/>
              <w:bottom w:type="dxa" w:w="60"/>
              <w:right w:type="dxa" w:w="80"/>
            </w:tcMar>
          </w:tcPr>
          <w:p>
            <w:pPr>
              <w:spacing w:after="0"/>
            </w:pPr>
            <w:r>
              <w:rPr>
                <w:rFonts w:ascii="Calibri" w:cs="Calibri" w:eastAsia="Calibri" w:hAnsi="Calibri"/>
                <w:sz w:val="18"/>
                <w:szCs w:val="18"/>
              </w:rPr>
              <w:t xml:space="preserve">RUN</w:t>
            </w:r>
          </w:p>
        </w:tc>
        <w:tc>
          <w:tcPr>
            <w:tcW w:type="dxa" w:w="4400"/>
            <w:tcMar>
              <w:top w:type="dxa" w:w="60"/>
              <w:left w:type="dxa" w:w="80"/>
              <w:bottom w:type="dxa" w:w="60"/>
              <w:right w:type="dxa" w:w="80"/>
            </w:tcMar>
          </w:tcPr>
          <w:p>
            <w:pPr>
              <w:spacing w:after="0"/>
            </w:pPr>
            <w:r>
              <w:rPr>
                <w:rFonts w:ascii="Calibri" w:cs="Calibri" w:eastAsia="Calibri" w:hAnsi="Calibri"/>
                <w:sz w:val="18"/>
                <w:szCs w:val="18"/>
              </w:rPr>
              <w:t xml:space="preserve">Obligatorio. Entre 7 y 9 caracteres sin puntos ni guion, con dígito verificador numérico o K. Se verifica con el algoritmo módulo 11.</w:t>
            </w:r>
          </w:p>
        </w:tc>
        <w:tc>
          <w:tcPr>
            <w:tcW w:type="dxa" w:w="2960"/>
            <w:tcMar>
              <w:top w:type="dxa" w:w="60"/>
              <w:left w:type="dxa" w:w="80"/>
              <w:bottom w:type="dxa" w:w="60"/>
              <w:right w:type="dxa" w:w="80"/>
            </w:tcMar>
          </w:tcPr>
          <w:p>
            <w:pPr>
              <w:spacing w:after="0"/>
            </w:pPr>
            <w:r>
              <w:rPr>
                <w:rFonts w:ascii="Calibri" w:cs="Calibri" w:eastAsia="Calibri" w:hAnsi="Calibri"/>
                <w:sz w:val="18"/>
                <w:szCs w:val="18"/>
              </w:rPr>
              <w:t xml:space="preserve">El RUN ingresado no es válido.</w:t>
            </w:r>
          </w:p>
        </w:tc>
      </w:tr>
      <w:tr>
        <w:tc>
          <w:tcPr>
            <w:tcW w:type="dxa" w:w="2000"/>
            <w:tcMar>
              <w:top w:type="dxa" w:w="60"/>
              <w:left w:type="dxa" w:w="80"/>
              <w:bottom w:type="dxa" w:w="60"/>
              <w:right w:type="dxa" w:w="80"/>
            </w:tcMar>
          </w:tcPr>
          <w:p>
            <w:pPr>
              <w:spacing w:after="0"/>
            </w:pPr>
            <w:r>
              <w:rPr>
                <w:rFonts w:ascii="Calibri" w:cs="Calibri" w:eastAsia="Calibri" w:hAnsi="Calibri"/>
                <w:sz w:val="18"/>
                <w:szCs w:val="18"/>
              </w:rPr>
              <w:t xml:space="preserve">Correo electrónico</w:t>
            </w:r>
          </w:p>
        </w:tc>
        <w:tc>
          <w:tcPr>
            <w:tcW w:type="dxa" w:w="4400"/>
            <w:tcMar>
              <w:top w:type="dxa" w:w="60"/>
              <w:left w:type="dxa" w:w="80"/>
              <w:bottom w:type="dxa" w:w="60"/>
              <w:right w:type="dxa" w:w="80"/>
            </w:tcMar>
          </w:tcPr>
          <w:p>
            <w:pPr>
              <w:spacing w:after="0"/>
            </w:pPr>
            <w:r>
              <w:rPr>
                <w:rFonts w:ascii="Calibri" w:cs="Calibri" w:eastAsia="Calibri" w:hAnsi="Calibri"/>
                <w:sz w:val="18"/>
                <w:szCs w:val="18"/>
              </w:rPr>
              <w:t xml:space="preserve">Obligatorio. Solo se aceptan los dominios @duoc.cl, @profesor.duoc.cl y @gmail.com.</w:t>
            </w:r>
          </w:p>
        </w:tc>
        <w:tc>
          <w:tcPr>
            <w:tcW w:type="dxa" w:w="2960"/>
            <w:tcMar>
              <w:top w:type="dxa" w:w="60"/>
              <w:left w:type="dxa" w:w="80"/>
              <w:bottom w:type="dxa" w:w="60"/>
              <w:right w:type="dxa" w:w="80"/>
            </w:tcMar>
          </w:tcPr>
          <w:p>
            <w:pPr>
              <w:spacing w:after="0"/>
            </w:pPr>
            <w:r>
              <w:rPr>
                <w:rFonts w:ascii="Calibri" w:cs="Calibri" w:eastAsia="Calibri" w:hAnsi="Calibri"/>
                <w:sz w:val="18"/>
                <w:szCs w:val="18"/>
              </w:rPr>
              <w:t xml:space="preserve">El correo debe tener un dominio válido.</w:t>
            </w:r>
          </w:p>
        </w:tc>
      </w:tr>
      <w:tr>
        <w:tc>
          <w:tcPr>
            <w:tcW w:type="dxa" w:w="2000"/>
            <w:tcMar>
              <w:top w:type="dxa" w:w="60"/>
              <w:left w:type="dxa" w:w="80"/>
              <w:bottom w:type="dxa" w:w="60"/>
              <w:right w:type="dxa" w:w="80"/>
            </w:tcMar>
          </w:tcPr>
          <w:p>
            <w:pPr>
              <w:spacing w:after="0"/>
            </w:pPr>
            <w:r>
              <w:rPr>
                <w:rFonts w:ascii="Calibri" w:cs="Calibri" w:eastAsia="Calibri" w:hAnsi="Calibri"/>
                <w:sz w:val="18"/>
                <w:szCs w:val="18"/>
              </w:rPr>
              <w:t xml:space="preserve">Contraseña</w:t>
            </w:r>
          </w:p>
        </w:tc>
        <w:tc>
          <w:tcPr>
            <w:tcW w:type="dxa" w:w="4400"/>
            <w:tcMar>
              <w:top w:type="dxa" w:w="60"/>
              <w:left w:type="dxa" w:w="80"/>
              <w:bottom w:type="dxa" w:w="60"/>
              <w:right w:type="dxa" w:w="80"/>
            </w:tcMar>
          </w:tcPr>
          <w:p>
            <w:pPr>
              <w:spacing w:after="0"/>
            </w:pPr>
            <w:r>
              <w:rPr>
                <w:rFonts w:ascii="Calibri" w:cs="Calibri" w:eastAsia="Calibri" w:hAnsi="Calibri"/>
                <w:sz w:val="18"/>
                <w:szCs w:val="18"/>
              </w:rPr>
              <w:t xml:space="preserve">Obligatoria. Entre 4 y 20 caracteres.</w:t>
            </w:r>
          </w:p>
        </w:tc>
        <w:tc>
          <w:tcPr>
            <w:tcW w:type="dxa" w:w="2960"/>
            <w:tcMar>
              <w:top w:type="dxa" w:w="60"/>
              <w:left w:type="dxa" w:w="80"/>
              <w:bottom w:type="dxa" w:w="60"/>
              <w:right w:type="dxa" w:w="80"/>
            </w:tcMar>
          </w:tcPr>
          <w:p>
            <w:pPr>
              <w:spacing w:after="0"/>
            </w:pPr>
            <w:r>
              <w:rPr>
                <w:rFonts w:ascii="Calibri" w:cs="Calibri" w:eastAsia="Calibri" w:hAnsi="Calibri"/>
                <w:sz w:val="18"/>
                <w:szCs w:val="18"/>
              </w:rPr>
              <w:t xml:space="preserve">La contraseña debe tener entre 4 y 20 caracteres.</w:t>
            </w:r>
          </w:p>
        </w:tc>
      </w:tr>
      <w:tr>
        <w:tc>
          <w:tcPr>
            <w:tcW w:type="dxa" w:w="2000"/>
            <w:tcMar>
              <w:top w:type="dxa" w:w="60"/>
              <w:left w:type="dxa" w:w="80"/>
              <w:bottom w:type="dxa" w:w="60"/>
              <w:right w:type="dxa" w:w="80"/>
            </w:tcMar>
          </w:tcPr>
          <w:p>
            <w:pPr>
              <w:spacing w:after="0"/>
            </w:pPr>
            <w:r>
              <w:rPr>
                <w:rFonts w:ascii="Calibri" w:cs="Calibri" w:eastAsia="Calibri" w:hAnsi="Calibri"/>
                <w:sz w:val="18"/>
                <w:szCs w:val="18"/>
              </w:rPr>
              <w:t xml:space="preserve">Confirmación de contraseña</w:t>
            </w:r>
          </w:p>
        </w:tc>
        <w:tc>
          <w:tcPr>
            <w:tcW w:type="dxa" w:w="4400"/>
            <w:tcMar>
              <w:top w:type="dxa" w:w="60"/>
              <w:left w:type="dxa" w:w="80"/>
              <w:bottom w:type="dxa" w:w="60"/>
              <w:right w:type="dxa" w:w="80"/>
            </w:tcMar>
          </w:tcPr>
          <w:p>
            <w:pPr>
              <w:spacing w:after="0"/>
            </w:pPr>
            <w:r>
              <w:rPr>
                <w:rFonts w:ascii="Calibri" w:cs="Calibri" w:eastAsia="Calibri" w:hAnsi="Calibri"/>
                <w:sz w:val="18"/>
                <w:szCs w:val="18"/>
              </w:rPr>
              <w:t xml:space="preserve">Obligatoria. Debe coincidir exactamente con la contraseña.</w:t>
            </w:r>
          </w:p>
        </w:tc>
        <w:tc>
          <w:tcPr>
            <w:tcW w:type="dxa" w:w="2960"/>
            <w:tcMar>
              <w:top w:type="dxa" w:w="60"/>
              <w:left w:type="dxa" w:w="80"/>
              <w:bottom w:type="dxa" w:w="60"/>
              <w:right w:type="dxa" w:w="80"/>
            </w:tcMar>
          </w:tcPr>
          <w:p>
            <w:pPr>
              <w:spacing w:after="0"/>
            </w:pPr>
            <w:r>
              <w:rPr>
                <w:rFonts w:ascii="Calibri" w:cs="Calibri" w:eastAsia="Calibri" w:hAnsi="Calibri"/>
                <w:sz w:val="18"/>
                <w:szCs w:val="18"/>
              </w:rPr>
              <w:t xml:space="preserve">Las contraseñas no coinciden.</w:t>
            </w:r>
          </w:p>
        </w:tc>
      </w:tr>
      <w:tr>
        <w:tc>
          <w:tcPr>
            <w:tcW w:type="dxa" w:w="2000"/>
            <w:tcMar>
              <w:top w:type="dxa" w:w="60"/>
              <w:left w:type="dxa" w:w="80"/>
              <w:bottom w:type="dxa" w:w="60"/>
              <w:right w:type="dxa" w:w="80"/>
            </w:tcMar>
          </w:tcPr>
          <w:p>
            <w:pPr>
              <w:spacing w:after="0"/>
            </w:pPr>
            <w:r>
              <w:rPr>
                <w:rFonts w:ascii="Calibri" w:cs="Calibri" w:eastAsia="Calibri" w:hAnsi="Calibri"/>
                <w:sz w:val="18"/>
                <w:szCs w:val="18"/>
              </w:rPr>
              <w:t xml:space="preserve">Nombre y apellidos</w:t>
            </w:r>
          </w:p>
        </w:tc>
        <w:tc>
          <w:tcPr>
            <w:tcW w:type="dxa" w:w="4400"/>
            <w:tcMar>
              <w:top w:type="dxa" w:w="60"/>
              <w:left w:type="dxa" w:w="80"/>
              <w:bottom w:type="dxa" w:w="60"/>
              <w:right w:type="dxa" w:w="80"/>
            </w:tcMar>
          </w:tcPr>
          <w:p>
            <w:pPr>
              <w:spacing w:after="0"/>
            </w:pPr>
            <w:r>
              <w:rPr>
                <w:rFonts w:ascii="Calibri" w:cs="Calibri" w:eastAsia="Calibri" w:hAnsi="Calibri"/>
                <w:sz w:val="18"/>
                <w:szCs w:val="18"/>
              </w:rPr>
              <w:t xml:space="preserve">Obligatorios, no pueden quedar vacíos.</w:t>
            </w:r>
          </w:p>
        </w:tc>
        <w:tc>
          <w:tcPr>
            <w:tcW w:type="dxa" w:w="2960"/>
            <w:tcMar>
              <w:top w:type="dxa" w:w="60"/>
              <w:left w:type="dxa" w:w="80"/>
              <w:bottom w:type="dxa" w:w="60"/>
              <w:right w:type="dxa" w:w="80"/>
            </w:tcMar>
          </w:tcPr>
          <w:p>
            <w:pPr>
              <w:spacing w:after="0"/>
            </w:pPr>
            <w:r>
              <w:rPr>
                <w:rFonts w:ascii="Calibri" w:cs="Calibri" w:eastAsia="Calibri" w:hAnsi="Calibri"/>
                <w:sz w:val="18"/>
                <w:szCs w:val="18"/>
              </w:rPr>
              <w:t xml:space="preserve">El nombre es obligatorio.</w:t>
            </w:r>
          </w:p>
        </w:tc>
      </w:tr>
      <w:tr>
        <w:tc>
          <w:tcPr>
            <w:tcW w:type="dxa" w:w="2000"/>
            <w:tcMar>
              <w:top w:type="dxa" w:w="60"/>
              <w:left w:type="dxa" w:w="80"/>
              <w:bottom w:type="dxa" w:w="60"/>
              <w:right w:type="dxa" w:w="80"/>
            </w:tcMar>
          </w:tcPr>
          <w:p>
            <w:pPr>
              <w:spacing w:after="0"/>
            </w:pPr>
            <w:r>
              <w:rPr>
                <w:rFonts w:ascii="Calibri" w:cs="Calibri" w:eastAsia="Calibri" w:hAnsi="Calibri"/>
                <w:sz w:val="18"/>
                <w:szCs w:val="18"/>
              </w:rPr>
              <w:t xml:space="preserve">Región y comuna</w:t>
            </w:r>
          </w:p>
        </w:tc>
        <w:tc>
          <w:tcPr>
            <w:tcW w:type="dxa" w:w="4400"/>
            <w:tcMar>
              <w:top w:type="dxa" w:w="60"/>
              <w:left w:type="dxa" w:w="80"/>
              <w:bottom w:type="dxa" w:w="60"/>
              <w:right w:type="dxa" w:w="80"/>
            </w:tcMar>
          </w:tcPr>
          <w:p>
            <w:pPr>
              <w:spacing w:after="0"/>
            </w:pPr>
            <w:r>
              <w:rPr>
                <w:rFonts w:ascii="Calibri" w:cs="Calibri" w:eastAsia="Calibri" w:hAnsi="Calibri"/>
                <w:sz w:val="18"/>
                <w:szCs w:val="18"/>
              </w:rPr>
              <w:t xml:space="preserve">Obligatorias. La comuna se habilita solo al elegir región y se limita a las comunas de esa región.</w:t>
            </w:r>
          </w:p>
        </w:tc>
        <w:tc>
          <w:tcPr>
            <w:tcW w:type="dxa" w:w="2960"/>
            <w:tcMar>
              <w:top w:type="dxa" w:w="60"/>
              <w:left w:type="dxa" w:w="80"/>
              <w:bottom w:type="dxa" w:w="60"/>
              <w:right w:type="dxa" w:w="80"/>
            </w:tcMar>
          </w:tcPr>
          <w:p>
            <w:pPr>
              <w:spacing w:after="0"/>
            </w:pPr>
            <w:r>
              <w:rPr>
                <w:rFonts w:ascii="Calibri" w:cs="Calibri" w:eastAsia="Calibri" w:hAnsi="Calibri"/>
                <w:sz w:val="18"/>
                <w:szCs w:val="18"/>
              </w:rPr>
              <w:t xml:space="preserve">Debes seleccionar una región / comuna.</w:t>
            </w:r>
          </w:p>
        </w:tc>
      </w:tr>
      <w:tr>
        <w:tc>
          <w:tcPr>
            <w:tcW w:type="dxa" w:w="2000"/>
            <w:tcMar>
              <w:top w:type="dxa" w:w="60"/>
              <w:left w:type="dxa" w:w="80"/>
              <w:bottom w:type="dxa" w:w="60"/>
              <w:right w:type="dxa" w:w="80"/>
            </w:tcMar>
          </w:tcPr>
          <w:p>
            <w:pPr>
              <w:spacing w:after="0"/>
            </w:pPr>
            <w:r>
              <w:rPr>
                <w:rFonts w:ascii="Calibri" w:cs="Calibri" w:eastAsia="Calibri" w:hAnsi="Calibri"/>
                <w:sz w:val="18"/>
                <w:szCs w:val="18"/>
              </w:rPr>
              <w:t xml:space="preserve">Dirección</w:t>
            </w:r>
          </w:p>
        </w:tc>
        <w:tc>
          <w:tcPr>
            <w:tcW w:type="dxa" w:w="4400"/>
            <w:tcMar>
              <w:top w:type="dxa" w:w="60"/>
              <w:left w:type="dxa" w:w="80"/>
              <w:bottom w:type="dxa" w:w="60"/>
              <w:right w:type="dxa" w:w="80"/>
            </w:tcMar>
          </w:tcPr>
          <w:p>
            <w:pPr>
              <w:spacing w:after="0"/>
            </w:pPr>
            <w:r>
              <w:rPr>
                <w:rFonts w:ascii="Calibri" w:cs="Calibri" w:eastAsia="Calibri" w:hAnsi="Calibri"/>
                <w:sz w:val="18"/>
                <w:szCs w:val="18"/>
              </w:rPr>
              <w:t xml:space="preserve">Obligatoria.</w:t>
            </w:r>
          </w:p>
        </w:tc>
        <w:tc>
          <w:tcPr>
            <w:tcW w:type="dxa" w:w="2960"/>
            <w:tcMar>
              <w:top w:type="dxa" w:w="60"/>
              <w:left w:type="dxa" w:w="80"/>
              <w:bottom w:type="dxa" w:w="60"/>
              <w:right w:type="dxa" w:w="80"/>
            </w:tcMar>
          </w:tcPr>
          <w:p>
            <w:pPr>
              <w:spacing w:after="0"/>
            </w:pPr>
            <w:r>
              <w:rPr>
                <w:rFonts w:ascii="Calibri" w:cs="Calibri" w:eastAsia="Calibri" w:hAnsi="Calibri"/>
                <w:sz w:val="18"/>
                <w:szCs w:val="18"/>
              </w:rPr>
              <w:t xml:space="preserve">La dirección es obligatoria.</w:t>
            </w:r>
          </w:p>
        </w:tc>
      </w:tr>
      <w:tr>
        <w:tc>
          <w:tcPr>
            <w:tcW w:type="dxa" w:w="2000"/>
            <w:tcMar>
              <w:top w:type="dxa" w:w="60"/>
              <w:left w:type="dxa" w:w="80"/>
              <w:bottom w:type="dxa" w:w="60"/>
              <w:right w:type="dxa" w:w="80"/>
            </w:tcMar>
          </w:tcPr>
          <w:p>
            <w:pPr>
              <w:spacing w:after="0"/>
            </w:pPr>
            <w:r>
              <w:rPr>
                <w:rFonts w:ascii="Calibri" w:cs="Calibri" w:eastAsia="Calibri" w:hAnsi="Calibri"/>
                <w:sz w:val="18"/>
                <w:szCs w:val="18"/>
              </w:rPr>
              <w:t xml:space="preserve">Fecha de nacimiento</w:t>
            </w:r>
          </w:p>
        </w:tc>
        <w:tc>
          <w:tcPr>
            <w:tcW w:type="dxa" w:w="4400"/>
            <w:tcMar>
              <w:top w:type="dxa" w:w="60"/>
              <w:left w:type="dxa" w:w="80"/>
              <w:bottom w:type="dxa" w:w="60"/>
              <w:right w:type="dxa" w:w="80"/>
            </w:tcMar>
          </w:tcPr>
          <w:p>
            <w:pPr>
              <w:spacing w:after="0"/>
            </w:pPr>
            <w:r>
              <w:rPr>
                <w:rFonts w:ascii="Calibri" w:cs="Calibri" w:eastAsia="Calibri" w:hAnsi="Calibri"/>
                <w:sz w:val="18"/>
                <w:szCs w:val="18"/>
              </w:rPr>
              <w:t xml:space="preserve">Opcional. No puede ser una fecha futura.</w:t>
            </w:r>
          </w:p>
        </w:tc>
        <w:tc>
          <w:tcPr>
            <w:tcW w:type="dxa" w:w="2960"/>
            <w:tcMar>
              <w:top w:type="dxa" w:w="60"/>
              <w:left w:type="dxa" w:w="80"/>
              <w:bottom w:type="dxa" w:w="60"/>
              <w:right w:type="dxa" w:w="80"/>
            </w:tcMar>
          </w:tcPr>
          <w:p>
            <w:pPr>
              <w:spacing w:after="0"/>
            </w:pPr>
            <w:r>
              <w:rPr>
                <w:rFonts w:ascii="Calibri" w:cs="Calibri" w:eastAsia="Calibri" w:hAnsi="Calibri"/>
                <w:sz w:val="18"/>
                <w:szCs w:val="18"/>
              </w:rPr>
              <w:t xml:space="preserve">La fecha de nacimiento no puede ser futura.</w:t>
            </w:r>
          </w:p>
        </w:tc>
      </w:tr>
      <w:tr>
        <w:tc>
          <w:tcPr>
            <w:tcW w:type="dxa" w:w="2000"/>
            <w:tcMar>
              <w:top w:type="dxa" w:w="60"/>
              <w:left w:type="dxa" w:w="80"/>
              <w:bottom w:type="dxa" w:w="60"/>
              <w:right w:type="dxa" w:w="80"/>
            </w:tcMar>
          </w:tcPr>
          <w:p>
            <w:pPr>
              <w:spacing w:after="0"/>
            </w:pPr>
            <w:r>
              <w:rPr>
                <w:rFonts w:ascii="Calibri" w:cs="Calibri" w:eastAsia="Calibri" w:hAnsi="Calibri"/>
                <w:sz w:val="18"/>
                <w:szCs w:val="18"/>
              </w:rPr>
              <w:t xml:space="preserve">Precio del producto</w:t>
            </w:r>
          </w:p>
        </w:tc>
        <w:tc>
          <w:tcPr>
            <w:tcW w:type="dxa" w:w="4400"/>
            <w:tcMar>
              <w:top w:type="dxa" w:w="60"/>
              <w:left w:type="dxa" w:w="80"/>
              <w:bottom w:type="dxa" w:w="60"/>
              <w:right w:type="dxa" w:w="80"/>
            </w:tcMar>
          </w:tcPr>
          <w:p>
            <w:pPr>
              <w:spacing w:after="0"/>
            </w:pPr>
            <w:r>
              <w:rPr>
                <w:rFonts w:ascii="Calibri" w:cs="Calibri" w:eastAsia="Calibri" w:hAnsi="Calibri"/>
                <w:sz w:val="18"/>
                <w:szCs w:val="18"/>
              </w:rPr>
              <w:t xml:space="preserve">Numérico y mayor o igual a 0.</w:t>
            </w:r>
          </w:p>
        </w:tc>
        <w:tc>
          <w:tcPr>
            <w:tcW w:type="dxa" w:w="2960"/>
            <w:tcMar>
              <w:top w:type="dxa" w:w="60"/>
              <w:left w:type="dxa" w:w="80"/>
              <w:bottom w:type="dxa" w:w="60"/>
              <w:right w:type="dxa" w:w="80"/>
            </w:tcMar>
          </w:tcPr>
          <w:p>
            <w:pPr>
              <w:spacing w:after="0"/>
            </w:pPr>
            <w:r>
              <w:rPr>
                <w:rFonts w:ascii="Calibri" w:cs="Calibri" w:eastAsia="Calibri" w:hAnsi="Calibri"/>
                <w:sz w:val="18"/>
                <w:szCs w:val="18"/>
              </w:rPr>
              <w:t xml:space="preserve">El precio no puede ser negativo.</w:t>
            </w:r>
          </w:p>
        </w:tc>
      </w:tr>
      <w:tr>
        <w:tc>
          <w:tcPr>
            <w:tcW w:type="dxa" w:w="2000"/>
            <w:tcMar>
              <w:top w:type="dxa" w:w="60"/>
              <w:left w:type="dxa" w:w="80"/>
              <w:bottom w:type="dxa" w:w="60"/>
              <w:right w:type="dxa" w:w="80"/>
            </w:tcMar>
          </w:tcPr>
          <w:p>
            <w:pPr>
              <w:spacing w:after="0"/>
            </w:pPr>
            <w:r>
              <w:rPr>
                <w:rFonts w:ascii="Calibri" w:cs="Calibri" w:eastAsia="Calibri" w:hAnsi="Calibri"/>
                <w:sz w:val="18"/>
                <w:szCs w:val="18"/>
              </w:rPr>
              <w:t xml:space="preserve">Stock</w:t>
            </w:r>
          </w:p>
        </w:tc>
        <w:tc>
          <w:tcPr>
            <w:tcW w:type="dxa" w:w="4400"/>
            <w:tcMar>
              <w:top w:type="dxa" w:w="60"/>
              <w:left w:type="dxa" w:w="80"/>
              <w:bottom w:type="dxa" w:w="60"/>
              <w:right w:type="dxa" w:w="80"/>
            </w:tcMar>
          </w:tcPr>
          <w:p>
            <w:pPr>
              <w:spacing w:after="0"/>
            </w:pPr>
            <w:r>
              <w:rPr>
                <w:rFonts w:ascii="Calibri" w:cs="Calibri" w:eastAsia="Calibri" w:hAnsi="Calibri"/>
                <w:sz w:val="18"/>
                <w:szCs w:val="18"/>
              </w:rPr>
              <w:t xml:space="preserve">Número entero mayor o igual a 0.</w:t>
            </w:r>
          </w:p>
        </w:tc>
        <w:tc>
          <w:tcPr>
            <w:tcW w:type="dxa" w:w="2960"/>
            <w:tcMar>
              <w:top w:type="dxa" w:w="60"/>
              <w:left w:type="dxa" w:w="80"/>
              <w:bottom w:type="dxa" w:w="60"/>
              <w:right w:type="dxa" w:w="80"/>
            </w:tcMar>
          </w:tcPr>
          <w:p>
            <w:pPr>
              <w:spacing w:after="0"/>
            </w:pPr>
            <w:r>
              <w:rPr>
                <w:rFonts w:ascii="Calibri" w:cs="Calibri" w:eastAsia="Calibri" w:hAnsi="Calibri"/>
                <w:sz w:val="18"/>
                <w:szCs w:val="18"/>
              </w:rPr>
              <w:t xml:space="preserve">El stock debe ser un número entero mayor o igual a 0.</w:t>
            </w:r>
          </w:p>
        </w:tc>
      </w:tr>
      <w:tr>
        <w:tc>
          <w:tcPr>
            <w:tcW w:type="dxa" w:w="2000"/>
            <w:tcMar>
              <w:top w:type="dxa" w:w="60"/>
              <w:left w:type="dxa" w:w="80"/>
              <w:bottom w:type="dxa" w:w="60"/>
              <w:right w:type="dxa" w:w="80"/>
            </w:tcMar>
          </w:tcPr>
          <w:p>
            <w:pPr>
              <w:spacing w:after="0"/>
            </w:pPr>
            <w:r>
              <w:rPr>
                <w:rFonts w:ascii="Calibri" w:cs="Calibri" w:eastAsia="Calibri" w:hAnsi="Calibri"/>
                <w:sz w:val="18"/>
                <w:szCs w:val="18"/>
              </w:rPr>
              <w:t xml:space="preserve">Stock crítico</w:t>
            </w:r>
          </w:p>
        </w:tc>
        <w:tc>
          <w:tcPr>
            <w:tcW w:type="dxa" w:w="4400"/>
            <w:tcMar>
              <w:top w:type="dxa" w:w="60"/>
              <w:left w:type="dxa" w:w="80"/>
              <w:bottom w:type="dxa" w:w="60"/>
              <w:right w:type="dxa" w:w="80"/>
            </w:tcMar>
          </w:tcPr>
          <w:p>
            <w:pPr>
              <w:spacing w:after="0"/>
            </w:pPr>
            <w:r>
              <w:rPr>
                <w:rFonts w:ascii="Calibri" w:cs="Calibri" w:eastAsia="Calibri" w:hAnsi="Calibri"/>
                <w:sz w:val="18"/>
                <w:szCs w:val="18"/>
              </w:rPr>
              <w:t xml:space="preserve">Opcional. Entero mayor o igual a 0 y nunca mayor que el stock.</w:t>
            </w:r>
          </w:p>
        </w:tc>
        <w:tc>
          <w:tcPr>
            <w:tcW w:type="dxa" w:w="2960"/>
            <w:tcMar>
              <w:top w:type="dxa" w:w="60"/>
              <w:left w:type="dxa" w:w="80"/>
              <w:bottom w:type="dxa" w:w="60"/>
              <w:right w:type="dxa" w:w="80"/>
            </w:tcMar>
          </w:tcPr>
          <w:p>
            <w:pPr>
              <w:spacing w:after="0"/>
            </w:pPr>
            <w:r>
              <w:rPr>
                <w:rFonts w:ascii="Calibri" w:cs="Calibri" w:eastAsia="Calibri" w:hAnsi="Calibri"/>
                <w:sz w:val="18"/>
                <w:szCs w:val="18"/>
              </w:rPr>
              <w:t xml:space="preserve">El stock crítico no puede ser mayor que el stock.</w:t>
            </w:r>
          </w:p>
        </w:tc>
      </w:tr>
      <w:tr>
        <w:tc>
          <w:tcPr>
            <w:tcW w:type="dxa" w:w="2000"/>
            <w:tcMar>
              <w:top w:type="dxa" w:w="60"/>
              <w:left w:type="dxa" w:w="80"/>
              <w:bottom w:type="dxa" w:w="60"/>
              <w:right w:type="dxa" w:w="80"/>
            </w:tcMar>
          </w:tcPr>
          <w:p>
            <w:pPr>
              <w:spacing w:after="0"/>
            </w:pPr>
            <w:r>
              <w:rPr>
                <w:rFonts w:ascii="Calibri" w:cs="Calibri" w:eastAsia="Calibri" w:hAnsi="Calibri"/>
                <w:sz w:val="18"/>
                <w:szCs w:val="18"/>
              </w:rPr>
              <w:t xml:space="preserve">Código de producto</w:t>
            </w:r>
          </w:p>
        </w:tc>
        <w:tc>
          <w:tcPr>
            <w:tcW w:type="dxa" w:w="4400"/>
            <w:tcMar>
              <w:top w:type="dxa" w:w="60"/>
              <w:left w:type="dxa" w:w="80"/>
              <w:bottom w:type="dxa" w:w="60"/>
              <w:right w:type="dxa" w:w="80"/>
            </w:tcMar>
          </w:tcPr>
          <w:p>
            <w:pPr>
              <w:spacing w:after="0"/>
            </w:pPr>
            <w:r>
              <w:rPr>
                <w:rFonts w:ascii="Calibri" w:cs="Calibri" w:eastAsia="Calibri" w:hAnsi="Calibri"/>
                <w:sz w:val="18"/>
                <w:szCs w:val="18"/>
              </w:rPr>
              <w:t xml:space="preserve">Mínimo 3 caracteres.</w:t>
            </w:r>
          </w:p>
        </w:tc>
        <w:tc>
          <w:tcPr>
            <w:tcW w:type="dxa" w:w="2960"/>
            <w:tcMar>
              <w:top w:type="dxa" w:w="60"/>
              <w:left w:type="dxa" w:w="80"/>
              <w:bottom w:type="dxa" w:w="60"/>
              <w:right w:type="dxa" w:w="80"/>
            </w:tcMar>
          </w:tcPr>
          <w:p>
            <w:pPr>
              <w:spacing w:after="0"/>
            </w:pPr>
            <w:r>
              <w:rPr>
                <w:rFonts w:ascii="Calibri" w:cs="Calibri" w:eastAsia="Calibri" w:hAnsi="Calibri"/>
                <w:sz w:val="18"/>
                <w:szCs w:val="18"/>
              </w:rPr>
              <w:t xml:space="preserve">El código debe tener al menos 3 caracteres.</w:t>
            </w:r>
          </w:p>
        </w:tc>
      </w:tr>
      <w:tr>
        <w:tc>
          <w:tcPr>
            <w:tcW w:type="dxa" w:w="2000"/>
            <w:tcMar>
              <w:top w:type="dxa" w:w="60"/>
              <w:left w:type="dxa" w:w="80"/>
              <w:bottom w:type="dxa" w:w="60"/>
              <w:right w:type="dxa" w:w="80"/>
            </w:tcMar>
          </w:tcPr>
          <w:p>
            <w:pPr>
              <w:spacing w:after="0"/>
            </w:pPr>
            <w:r>
              <w:rPr>
                <w:rFonts w:ascii="Calibri" w:cs="Calibri" w:eastAsia="Calibri" w:hAnsi="Calibri"/>
                <w:sz w:val="18"/>
                <w:szCs w:val="18"/>
              </w:rPr>
              <w:t xml:space="preserve">Nombre en contacto y despacho</w:t>
            </w:r>
          </w:p>
        </w:tc>
        <w:tc>
          <w:tcPr>
            <w:tcW w:type="dxa" w:w="4400"/>
            <w:tcMar>
              <w:top w:type="dxa" w:w="60"/>
              <w:left w:type="dxa" w:w="80"/>
              <w:bottom w:type="dxa" w:w="60"/>
              <w:right w:type="dxa" w:w="80"/>
            </w:tcMar>
          </w:tcPr>
          <w:p>
            <w:pPr>
              <w:spacing w:after="0"/>
            </w:pPr>
            <w:r>
              <w:rPr>
                <w:rFonts w:ascii="Calibri" w:cs="Calibri" w:eastAsia="Calibri" w:hAnsi="Calibri"/>
                <w:sz w:val="18"/>
                <w:szCs w:val="18"/>
              </w:rPr>
              <w:t xml:space="preserve">Mínimo 3 caracteres.</w:t>
            </w:r>
          </w:p>
        </w:tc>
        <w:tc>
          <w:tcPr>
            <w:tcW w:type="dxa" w:w="2960"/>
            <w:tcMar>
              <w:top w:type="dxa" w:w="60"/>
              <w:left w:type="dxa" w:w="80"/>
              <w:bottom w:type="dxa" w:w="60"/>
              <w:right w:type="dxa" w:w="80"/>
            </w:tcMar>
          </w:tcPr>
          <w:p>
            <w:pPr>
              <w:spacing w:after="0"/>
            </w:pPr>
            <w:r>
              <w:rPr>
                <w:rFonts w:ascii="Calibri" w:cs="Calibri" w:eastAsia="Calibri" w:hAnsi="Calibri"/>
                <w:sz w:val="18"/>
                <w:szCs w:val="18"/>
              </w:rPr>
              <w:t xml:space="preserve">Ingresa tu nombre completo (mínimo 3 caracteres).</w:t>
            </w:r>
          </w:p>
        </w:tc>
      </w:tr>
      <w:tr>
        <w:tc>
          <w:tcPr>
            <w:tcW w:type="dxa" w:w="2000"/>
            <w:tcMar>
              <w:top w:type="dxa" w:w="60"/>
              <w:left w:type="dxa" w:w="80"/>
              <w:bottom w:type="dxa" w:w="60"/>
              <w:right w:type="dxa" w:w="80"/>
            </w:tcMar>
          </w:tcPr>
          <w:p>
            <w:pPr>
              <w:spacing w:after="0"/>
            </w:pPr>
            <w:r>
              <w:rPr>
                <w:rFonts w:ascii="Calibri" w:cs="Calibri" w:eastAsia="Calibri" w:hAnsi="Calibri"/>
                <w:sz w:val="18"/>
                <w:szCs w:val="18"/>
              </w:rPr>
              <w:t xml:space="preserve">Teléfono de despacho</w:t>
            </w:r>
          </w:p>
        </w:tc>
        <w:tc>
          <w:tcPr>
            <w:tcW w:type="dxa" w:w="4400"/>
            <w:tcMar>
              <w:top w:type="dxa" w:w="60"/>
              <w:left w:type="dxa" w:w="80"/>
              <w:bottom w:type="dxa" w:w="60"/>
              <w:right w:type="dxa" w:w="80"/>
            </w:tcMar>
          </w:tcPr>
          <w:p>
            <w:pPr>
              <w:spacing w:after="0"/>
            </w:pPr>
            <w:r>
              <w:rPr>
                <w:rFonts w:ascii="Calibri" w:cs="Calibri" w:eastAsia="Calibri" w:hAnsi="Calibri"/>
                <w:sz w:val="18"/>
                <w:szCs w:val="18"/>
              </w:rPr>
              <w:t xml:space="preserve">Obligatorio. Entre 8 y 9 dígitos, solo números.</w:t>
            </w:r>
          </w:p>
        </w:tc>
        <w:tc>
          <w:tcPr>
            <w:tcW w:type="dxa" w:w="2960"/>
            <w:tcMar>
              <w:top w:type="dxa" w:w="60"/>
              <w:left w:type="dxa" w:w="80"/>
              <w:bottom w:type="dxa" w:w="60"/>
              <w:right w:type="dxa" w:w="80"/>
            </w:tcMar>
          </w:tcPr>
          <w:p>
            <w:pPr>
              <w:spacing w:after="0"/>
            </w:pPr>
            <w:r>
              <w:rPr>
                <w:rFonts w:ascii="Calibri" w:cs="Calibri" w:eastAsia="Calibri" w:hAnsi="Calibri"/>
                <w:sz w:val="18"/>
                <w:szCs w:val="18"/>
              </w:rPr>
              <w:t xml:space="preserve">Ingresa un teléfono válido (8 a 9 dígitos).</w:t>
            </w:r>
          </w:p>
        </w:tc>
      </w:tr>
      <w:tr>
        <w:tc>
          <w:tcPr>
            <w:tcW w:type="dxa" w:w="2000"/>
            <w:tcMar>
              <w:top w:type="dxa" w:w="60"/>
              <w:left w:type="dxa" w:w="80"/>
              <w:bottom w:type="dxa" w:w="60"/>
              <w:right w:type="dxa" w:w="80"/>
            </w:tcMar>
          </w:tcPr>
          <w:p>
            <w:pPr>
              <w:spacing w:after="0"/>
            </w:pPr>
            <w:r>
              <w:rPr>
                <w:rFonts w:ascii="Calibri" w:cs="Calibri" w:eastAsia="Calibri" w:hAnsi="Calibri"/>
                <w:sz w:val="18"/>
                <w:szCs w:val="18"/>
              </w:rPr>
              <w:t xml:space="preserve">Comentario de contacto</w:t>
            </w:r>
          </w:p>
        </w:tc>
        <w:tc>
          <w:tcPr>
            <w:tcW w:type="dxa" w:w="4400"/>
            <w:tcMar>
              <w:top w:type="dxa" w:w="60"/>
              <w:left w:type="dxa" w:w="80"/>
              <w:bottom w:type="dxa" w:w="60"/>
              <w:right w:type="dxa" w:w="80"/>
            </w:tcMar>
          </w:tcPr>
          <w:p>
            <w:pPr>
              <w:spacing w:after="0"/>
            </w:pPr>
            <w:r>
              <w:rPr>
                <w:rFonts w:ascii="Calibri" w:cs="Calibri" w:eastAsia="Calibri" w:hAnsi="Calibri"/>
                <w:sz w:val="18"/>
                <w:szCs w:val="18"/>
              </w:rPr>
              <w:t xml:space="preserve">Obligatorio.</w:t>
            </w:r>
          </w:p>
        </w:tc>
        <w:tc>
          <w:tcPr>
            <w:tcW w:type="dxa" w:w="2960"/>
            <w:tcMar>
              <w:top w:type="dxa" w:w="60"/>
              <w:left w:type="dxa" w:w="80"/>
              <w:bottom w:type="dxa" w:w="60"/>
              <w:right w:type="dxa" w:w="80"/>
            </w:tcMar>
          </w:tcPr>
          <w:p>
            <w:pPr>
              <w:spacing w:after="0"/>
            </w:pPr>
            <w:r>
              <w:rPr>
                <w:rFonts w:ascii="Calibri" w:cs="Calibri" w:eastAsia="Calibri" w:hAnsi="Calibri"/>
                <w:sz w:val="18"/>
                <w:szCs w:val="18"/>
              </w:rPr>
              <w:t xml:space="preserve">El comentario es obligatorio.</w:t>
            </w:r>
          </w:p>
        </w:tc>
      </w:tr>
      <w:tr>
        <w:tc>
          <w:tcPr>
            <w:tcW w:type="dxa" w:w="2000"/>
            <w:tcMar>
              <w:top w:type="dxa" w:w="60"/>
              <w:left w:type="dxa" w:w="80"/>
              <w:bottom w:type="dxa" w:w="60"/>
              <w:right w:type="dxa" w:w="80"/>
            </w:tcMar>
          </w:tcPr>
          <w:p>
            <w:pPr>
              <w:spacing w:after="0"/>
            </w:pPr>
            <w:r>
              <w:rPr>
                <w:rFonts w:ascii="Calibri" w:cs="Calibri" w:eastAsia="Calibri" w:hAnsi="Calibri"/>
                <w:sz w:val="18"/>
                <w:szCs w:val="18"/>
              </w:rPr>
              <w:t xml:space="preserve">Cantidad en el carrito</w:t>
            </w:r>
          </w:p>
        </w:tc>
        <w:tc>
          <w:tcPr>
            <w:tcW w:type="dxa" w:w="4400"/>
            <w:tcMar>
              <w:top w:type="dxa" w:w="60"/>
              <w:left w:type="dxa" w:w="80"/>
              <w:bottom w:type="dxa" w:w="60"/>
              <w:right w:type="dxa" w:w="80"/>
            </w:tcMar>
          </w:tcPr>
          <w:p>
            <w:pPr>
              <w:spacing w:after="0"/>
            </w:pPr>
            <w:r>
              <w:rPr>
                <w:rFonts w:ascii="Calibri" w:cs="Calibri" w:eastAsia="Calibri" w:hAnsi="Calibri"/>
                <w:sz w:val="18"/>
                <w:szCs w:val="18"/>
              </w:rPr>
              <w:t xml:space="preserve">Entero mayor o igual a 1 y menor o igual al stock disponible.</w:t>
            </w:r>
          </w:p>
        </w:tc>
        <w:tc>
          <w:tcPr>
            <w:tcW w:type="dxa" w:w="2960"/>
            <w:tcMar>
              <w:top w:type="dxa" w:w="60"/>
              <w:left w:type="dxa" w:w="80"/>
              <w:bottom w:type="dxa" w:w="60"/>
              <w:right w:type="dxa" w:w="80"/>
            </w:tcMar>
          </w:tcPr>
          <w:p>
            <w:pPr>
              <w:spacing w:after="0"/>
            </w:pPr>
            <w:r>
              <w:rPr>
                <w:rFonts w:ascii="Calibri" w:cs="Calibri" w:eastAsia="Calibri" w:hAnsi="Calibri"/>
                <w:sz w:val="18"/>
                <w:szCs w:val="18"/>
              </w:rPr>
              <w:t xml:space="preserve">Se corrige automáticamente al rango permitido.</w:t>
            </w:r>
          </w:p>
        </w:tc>
      </w:tr>
    </w:tbl>
    <w:p>
      <w:pPr>
        <w:spacing w:after="120" w:line="276"/>
      </w:pPr>
      <w:r>
        <w:rPr>
          <w:rFonts w:ascii="Calibri" w:cs="Calibri" w:eastAsia="Calibri" w:hAnsi="Calibri"/>
          <w:sz w:val="22"/>
          <w:szCs w:val="22"/>
        </w:rPr>
        <w:t xml:space="preserve"/>
      </w:r>
    </w:p>
    <w:p>
      <w:pPr>
        <w:pStyle w:val="Heading2"/>
        <w:spacing w:after="120" w:before="240"/>
      </w:pPr>
      <w:r>
        <w:rPr>
          <w:rFonts w:ascii="Calibri" w:cs="Calibri" w:eastAsia="Calibri" w:hAnsi="Calibri"/>
          <w:b/>
          <w:bCs/>
        </w:rPr>
        <w:t xml:space="preserve">3.4 Requisitos no funcionales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5660"/>
        <w:gridCol w:w="1000"/>
      </w:tblGrid>
      <w:tr>
        <w:trPr>
          <w:tblHeader/>
        </w:trPr>
        <w:tc>
          <w:tcPr>
            <w:tcW w:type="dxa" w:w="900"/>
            <w:shd w:fill="E94E1D" w:color="auto"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ID</w:t>
            </w:r>
          </w:p>
        </w:tc>
        <w:tc>
          <w:tcPr>
            <w:tcW w:type="dxa" w:w="1800"/>
            <w:shd w:fill="E94E1D" w:color="auto"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Categoría</w:t>
            </w:r>
          </w:p>
        </w:tc>
        <w:tc>
          <w:tcPr>
            <w:tcW w:type="dxa" w:w="5660"/>
            <w:shd w:fill="E94E1D" w:color="auto"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Descripción</w:t>
            </w:r>
          </w:p>
        </w:tc>
        <w:tc>
          <w:tcPr>
            <w:tcW w:type="dxa" w:w="1000"/>
            <w:shd w:fill="E94E1D" w:color="auto"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Prioridad</w:t>
            </w:r>
          </w:p>
        </w:tc>
      </w:tr>
      <w:tr>
        <w:tc>
          <w:tcPr>
            <w:tcW w:type="dxa" w:w="900"/>
            <w:tcMar>
              <w:top w:type="dxa" w:w="60"/>
              <w:left w:type="dxa" w:w="80"/>
              <w:bottom w:type="dxa" w:w="60"/>
              <w:right w:type="dxa" w:w="80"/>
            </w:tcMar>
          </w:tcPr>
          <w:p>
            <w:pPr>
              <w:spacing w:after="0"/>
            </w:pPr>
            <w:r>
              <w:rPr>
                <w:rFonts w:ascii="Calibri" w:cs="Calibri" w:eastAsia="Calibri" w:hAnsi="Calibri"/>
                <w:sz w:val="18"/>
                <w:szCs w:val="18"/>
              </w:rPr>
              <w:t xml:space="preserve">RNF-01</w:t>
            </w:r>
          </w:p>
        </w:tc>
        <w:tc>
          <w:tcPr>
            <w:tcW w:type="dxa" w:w="1800"/>
            <w:tcMar>
              <w:top w:type="dxa" w:w="60"/>
              <w:left w:type="dxa" w:w="80"/>
              <w:bottom w:type="dxa" w:w="60"/>
              <w:right w:type="dxa" w:w="80"/>
            </w:tcMar>
          </w:tcPr>
          <w:p>
            <w:pPr>
              <w:spacing w:after="0"/>
            </w:pPr>
            <w:r>
              <w:rPr>
                <w:rFonts w:ascii="Calibri" w:cs="Calibri" w:eastAsia="Calibri" w:hAnsi="Calibri"/>
                <w:sz w:val="18"/>
                <w:szCs w:val="18"/>
              </w:rPr>
              <w:t xml:space="preserve">Usabilidad</w:t>
            </w:r>
          </w:p>
        </w:tc>
        <w:tc>
          <w:tcPr>
            <w:tcW w:type="dxa" w:w="5660"/>
            <w:tcMar>
              <w:top w:type="dxa" w:w="60"/>
              <w:left w:type="dxa" w:w="80"/>
              <w:bottom w:type="dxa" w:w="60"/>
              <w:right w:type="dxa" w:w="80"/>
            </w:tcMar>
          </w:tcPr>
          <w:p>
            <w:pPr>
              <w:spacing w:after="0"/>
            </w:pPr>
            <w:r>
              <w:rPr>
                <w:rFonts w:ascii="Calibri" w:cs="Calibri" w:eastAsia="Calibri" w:hAnsi="Calibri"/>
                <w:sz w:val="18"/>
                <w:szCs w:val="18"/>
              </w:rPr>
              <w:t xml:space="preserve">Las validaciones de formulario deben ejecutarse en tiempo real (eventos input y blur), mostrando el mensaje de error bajo el campo afectado sin recargar la página.</w:t>
            </w:r>
          </w:p>
        </w:tc>
        <w:tc>
          <w:tcPr>
            <w:tcW w:type="dxa" w:w="1000"/>
            <w:tcMar>
              <w:top w:type="dxa" w:w="60"/>
              <w:left w:type="dxa" w:w="80"/>
              <w:bottom w:type="dxa" w:w="60"/>
              <w:right w:type="dxa" w:w="80"/>
            </w:tcMar>
          </w:tcPr>
          <w:p>
            <w:pPr>
              <w:spacing w:after="0"/>
            </w:pPr>
            <w:r>
              <w:rPr>
                <w:rFonts w:ascii="Calibri" w:cs="Calibri" w:eastAsia="Calibri" w:hAnsi="Calibri"/>
                <w:sz w:val="18"/>
                <w:szCs w:val="18"/>
              </w:rPr>
              <w:t xml:space="preserve">Alta</w:t>
            </w:r>
          </w:p>
        </w:tc>
      </w:tr>
      <w:tr>
        <w:tc>
          <w:tcPr>
            <w:tcW w:type="dxa" w:w="900"/>
            <w:tcMar>
              <w:top w:type="dxa" w:w="60"/>
              <w:left w:type="dxa" w:w="80"/>
              <w:bottom w:type="dxa" w:w="60"/>
              <w:right w:type="dxa" w:w="80"/>
            </w:tcMar>
          </w:tcPr>
          <w:p>
            <w:pPr>
              <w:spacing w:after="0"/>
            </w:pPr>
            <w:r>
              <w:rPr>
                <w:rFonts w:ascii="Calibri" w:cs="Calibri" w:eastAsia="Calibri" w:hAnsi="Calibri"/>
                <w:sz w:val="18"/>
                <w:szCs w:val="18"/>
              </w:rPr>
              <w:t xml:space="preserve">RNF-02</w:t>
            </w:r>
          </w:p>
        </w:tc>
        <w:tc>
          <w:tcPr>
            <w:tcW w:type="dxa" w:w="1800"/>
            <w:tcMar>
              <w:top w:type="dxa" w:w="60"/>
              <w:left w:type="dxa" w:w="80"/>
              <w:bottom w:type="dxa" w:w="60"/>
              <w:right w:type="dxa" w:w="80"/>
            </w:tcMar>
          </w:tcPr>
          <w:p>
            <w:pPr>
              <w:spacing w:after="0"/>
            </w:pPr>
            <w:r>
              <w:rPr>
                <w:rFonts w:ascii="Calibri" w:cs="Calibri" w:eastAsia="Calibri" w:hAnsi="Calibri"/>
                <w:sz w:val="18"/>
                <w:szCs w:val="18"/>
              </w:rPr>
              <w:t xml:space="preserve">Diseño responsivo</w:t>
            </w:r>
          </w:p>
        </w:tc>
        <w:tc>
          <w:tcPr>
            <w:tcW w:type="dxa" w:w="5660"/>
            <w:tcMar>
              <w:top w:type="dxa" w:w="60"/>
              <w:left w:type="dxa" w:w="80"/>
              <w:bottom w:type="dxa" w:w="60"/>
              <w:right w:type="dxa" w:w="80"/>
            </w:tcMar>
          </w:tcPr>
          <w:p>
            <w:pPr>
              <w:spacing w:after="0"/>
            </w:pPr>
            <w:r>
              <w:rPr>
                <w:rFonts w:ascii="Calibri" w:cs="Calibri" w:eastAsia="Calibri" w:hAnsi="Calibri"/>
                <w:sz w:val="18"/>
                <w:szCs w:val="18"/>
              </w:rPr>
              <w:t xml:space="preserve">Todas las vistas deben adaptarse a resoluciones de escritorio, tablet y móvil utilizando el sistema de grillas de Bootstrap 5.3 y la metaetiqueta viewport.</w:t>
            </w:r>
          </w:p>
        </w:tc>
        <w:tc>
          <w:tcPr>
            <w:tcW w:type="dxa" w:w="1000"/>
            <w:tcMar>
              <w:top w:type="dxa" w:w="60"/>
              <w:left w:type="dxa" w:w="80"/>
              <w:bottom w:type="dxa" w:w="60"/>
              <w:right w:type="dxa" w:w="80"/>
            </w:tcMar>
          </w:tcPr>
          <w:p>
            <w:pPr>
              <w:spacing w:after="0"/>
            </w:pPr>
            <w:r>
              <w:rPr>
                <w:rFonts w:ascii="Calibri" w:cs="Calibri" w:eastAsia="Calibri" w:hAnsi="Calibri"/>
                <w:sz w:val="18"/>
                <w:szCs w:val="18"/>
              </w:rPr>
              <w:t xml:space="preserve">Alta</w:t>
            </w:r>
          </w:p>
        </w:tc>
      </w:tr>
      <w:tr>
        <w:tc>
          <w:tcPr>
            <w:tcW w:type="dxa" w:w="900"/>
            <w:tcMar>
              <w:top w:type="dxa" w:w="60"/>
              <w:left w:type="dxa" w:w="80"/>
              <w:bottom w:type="dxa" w:w="60"/>
              <w:right w:type="dxa" w:w="80"/>
            </w:tcMar>
          </w:tcPr>
          <w:p>
            <w:pPr>
              <w:spacing w:after="0"/>
            </w:pPr>
            <w:r>
              <w:rPr>
                <w:rFonts w:ascii="Calibri" w:cs="Calibri" w:eastAsia="Calibri" w:hAnsi="Calibri"/>
                <w:sz w:val="18"/>
                <w:szCs w:val="18"/>
              </w:rPr>
              <w:t xml:space="preserve">RNF-03</w:t>
            </w:r>
          </w:p>
        </w:tc>
        <w:tc>
          <w:tcPr>
            <w:tcW w:type="dxa" w:w="1800"/>
            <w:tcMar>
              <w:top w:type="dxa" w:w="60"/>
              <w:left w:type="dxa" w:w="80"/>
              <w:bottom w:type="dxa" w:w="60"/>
              <w:right w:type="dxa" w:w="80"/>
            </w:tcMar>
          </w:tcPr>
          <w:p>
            <w:pPr>
              <w:spacing w:after="0"/>
            </w:pPr>
            <w:r>
              <w:rPr>
                <w:rFonts w:ascii="Calibri" w:cs="Calibri" w:eastAsia="Calibri" w:hAnsi="Calibri"/>
                <w:sz w:val="18"/>
                <w:szCs w:val="18"/>
              </w:rPr>
              <w:t xml:space="preserve">Accesibilidad</w:t>
            </w:r>
          </w:p>
        </w:tc>
        <w:tc>
          <w:tcPr>
            <w:tcW w:type="dxa" w:w="5660"/>
            <w:tcMar>
              <w:top w:type="dxa" w:w="60"/>
              <w:left w:type="dxa" w:w="80"/>
              <w:bottom w:type="dxa" w:w="60"/>
              <w:right w:type="dxa" w:w="80"/>
            </w:tcMar>
          </w:tcPr>
          <w:p>
            <w:pPr>
              <w:spacing w:after="0"/>
            </w:pPr>
            <w:r>
              <w:rPr>
                <w:rFonts w:ascii="Calibri" w:cs="Calibri" w:eastAsia="Calibri" w:hAnsi="Calibri"/>
                <w:sz w:val="18"/>
                <w:szCs w:val="18"/>
              </w:rPr>
              <w:t xml:space="preserve">Cada control de formulario debe tener su etiqueta asociada mediante for/id; los errores deben marcarse con aria-invalid; las imágenes deben tener texto alternativo; cada página debe tener un único h1 y estructura semántica (header, nav, main, section, footer).</w:t>
            </w:r>
          </w:p>
        </w:tc>
        <w:tc>
          <w:tcPr>
            <w:tcW w:type="dxa" w:w="1000"/>
            <w:tcMar>
              <w:top w:type="dxa" w:w="60"/>
              <w:left w:type="dxa" w:w="80"/>
              <w:bottom w:type="dxa" w:w="60"/>
              <w:right w:type="dxa" w:w="80"/>
            </w:tcMar>
          </w:tcPr>
          <w:p>
            <w:pPr>
              <w:spacing w:after="0"/>
            </w:pPr>
            <w:r>
              <w:rPr>
                <w:rFonts w:ascii="Calibri" w:cs="Calibri" w:eastAsia="Calibri" w:hAnsi="Calibri"/>
                <w:sz w:val="18"/>
                <w:szCs w:val="18"/>
              </w:rPr>
              <w:t xml:space="preserve">Media</w:t>
            </w:r>
          </w:p>
        </w:tc>
      </w:tr>
      <w:tr>
        <w:tc>
          <w:tcPr>
            <w:tcW w:type="dxa" w:w="900"/>
            <w:tcMar>
              <w:top w:type="dxa" w:w="60"/>
              <w:left w:type="dxa" w:w="80"/>
              <w:bottom w:type="dxa" w:w="60"/>
              <w:right w:type="dxa" w:w="80"/>
            </w:tcMar>
          </w:tcPr>
          <w:p>
            <w:pPr>
              <w:spacing w:after="0"/>
            </w:pPr>
            <w:r>
              <w:rPr>
                <w:rFonts w:ascii="Calibri" w:cs="Calibri" w:eastAsia="Calibri" w:hAnsi="Calibri"/>
                <w:sz w:val="18"/>
                <w:szCs w:val="18"/>
              </w:rPr>
              <w:t xml:space="preserve">RNF-04</w:t>
            </w:r>
          </w:p>
        </w:tc>
        <w:tc>
          <w:tcPr>
            <w:tcW w:type="dxa" w:w="1800"/>
            <w:tcMar>
              <w:top w:type="dxa" w:w="60"/>
              <w:left w:type="dxa" w:w="80"/>
              <w:bottom w:type="dxa" w:w="60"/>
              <w:right w:type="dxa" w:w="80"/>
            </w:tcMar>
          </w:tcPr>
          <w:p>
            <w:pPr>
              <w:spacing w:after="0"/>
            </w:pPr>
            <w:r>
              <w:rPr>
                <w:rFonts w:ascii="Calibri" w:cs="Calibri" w:eastAsia="Calibri" w:hAnsi="Calibri"/>
                <w:sz w:val="18"/>
                <w:szCs w:val="18"/>
              </w:rPr>
              <w:t xml:space="preserve">Mantenibilidad</w:t>
            </w:r>
          </w:p>
        </w:tc>
        <w:tc>
          <w:tcPr>
            <w:tcW w:type="dxa" w:w="5660"/>
            <w:tcMar>
              <w:top w:type="dxa" w:w="60"/>
              <w:left w:type="dxa" w:w="80"/>
              <w:bottom w:type="dxa" w:w="60"/>
              <w:right w:type="dxa" w:w="80"/>
            </w:tcMar>
          </w:tcPr>
          <w:p>
            <w:pPr>
              <w:spacing w:after="0"/>
            </w:pPr>
            <w:r>
              <w:rPr>
                <w:rFonts w:ascii="Calibri" w:cs="Calibri" w:eastAsia="Calibri" w:hAnsi="Calibri"/>
                <w:sz w:val="18"/>
                <w:szCs w:val="18"/>
              </w:rPr>
              <w:t xml:space="preserve">Los estilos deben concentrarse en una única hoja externa (assets/css/custom.css) que sobrescribe variables de Bootstrap, y la lógica debe separarse en módulos JavaScript por responsabilidad (validaciones, carrito, catálogo, usuarios, navegación, administración).</w:t>
            </w:r>
          </w:p>
        </w:tc>
        <w:tc>
          <w:tcPr>
            <w:tcW w:type="dxa" w:w="1000"/>
            <w:tcMar>
              <w:top w:type="dxa" w:w="60"/>
              <w:left w:type="dxa" w:w="80"/>
              <w:bottom w:type="dxa" w:w="60"/>
              <w:right w:type="dxa" w:w="80"/>
            </w:tcMar>
          </w:tcPr>
          <w:p>
            <w:pPr>
              <w:spacing w:after="0"/>
            </w:pPr>
            <w:r>
              <w:rPr>
                <w:rFonts w:ascii="Calibri" w:cs="Calibri" w:eastAsia="Calibri" w:hAnsi="Calibri"/>
                <w:sz w:val="18"/>
                <w:szCs w:val="18"/>
              </w:rPr>
              <w:t xml:space="preserve">Alta</w:t>
            </w:r>
          </w:p>
        </w:tc>
      </w:tr>
      <w:tr>
        <w:tc>
          <w:tcPr>
            <w:tcW w:type="dxa" w:w="900"/>
            <w:tcMar>
              <w:top w:type="dxa" w:w="60"/>
              <w:left w:type="dxa" w:w="80"/>
              <w:bottom w:type="dxa" w:w="60"/>
              <w:right w:type="dxa" w:w="80"/>
            </w:tcMar>
          </w:tcPr>
          <w:p>
            <w:pPr>
              <w:spacing w:after="0"/>
            </w:pPr>
            <w:r>
              <w:rPr>
                <w:rFonts w:ascii="Calibri" w:cs="Calibri" w:eastAsia="Calibri" w:hAnsi="Calibri"/>
                <w:sz w:val="18"/>
                <w:szCs w:val="18"/>
              </w:rPr>
              <w:t xml:space="preserve">RNF-05</w:t>
            </w:r>
          </w:p>
        </w:tc>
        <w:tc>
          <w:tcPr>
            <w:tcW w:type="dxa" w:w="1800"/>
            <w:tcMar>
              <w:top w:type="dxa" w:w="60"/>
              <w:left w:type="dxa" w:w="80"/>
              <w:bottom w:type="dxa" w:w="60"/>
              <w:right w:type="dxa" w:w="80"/>
            </w:tcMar>
          </w:tcPr>
          <w:p>
            <w:pPr>
              <w:spacing w:after="0"/>
            </w:pPr>
            <w:r>
              <w:rPr>
                <w:rFonts w:ascii="Calibri" w:cs="Calibri" w:eastAsia="Calibri" w:hAnsi="Calibri"/>
                <w:sz w:val="18"/>
                <w:szCs w:val="18"/>
              </w:rPr>
              <w:t xml:space="preserve">Compatibilidad</w:t>
            </w:r>
          </w:p>
        </w:tc>
        <w:tc>
          <w:tcPr>
            <w:tcW w:type="dxa" w:w="5660"/>
            <w:tcMar>
              <w:top w:type="dxa" w:w="60"/>
              <w:left w:type="dxa" w:w="80"/>
              <w:bottom w:type="dxa" w:w="60"/>
              <w:right w:type="dxa" w:w="80"/>
            </w:tcMar>
          </w:tcPr>
          <w:p>
            <w:pPr>
              <w:spacing w:after="0"/>
            </w:pPr>
            <w:r>
              <w:rPr>
                <w:rFonts w:ascii="Calibri" w:cs="Calibri" w:eastAsia="Calibri" w:hAnsi="Calibri"/>
                <w:sz w:val="18"/>
                <w:szCs w:val="18"/>
              </w:rPr>
              <w:t xml:space="preserve">El sitio debe funcionar correctamente en las versiones vigentes de Google Chrome, Microsoft Edge y Mozilla Firefox.</w:t>
            </w:r>
          </w:p>
        </w:tc>
        <w:tc>
          <w:tcPr>
            <w:tcW w:type="dxa" w:w="1000"/>
            <w:tcMar>
              <w:top w:type="dxa" w:w="60"/>
              <w:left w:type="dxa" w:w="80"/>
              <w:bottom w:type="dxa" w:w="60"/>
              <w:right w:type="dxa" w:w="80"/>
            </w:tcMar>
          </w:tcPr>
          <w:p>
            <w:pPr>
              <w:spacing w:after="0"/>
            </w:pPr>
            <w:r>
              <w:rPr>
                <w:rFonts w:ascii="Calibri" w:cs="Calibri" w:eastAsia="Calibri" w:hAnsi="Calibri"/>
                <w:sz w:val="18"/>
                <w:szCs w:val="18"/>
              </w:rPr>
              <w:t xml:space="preserve">Media</w:t>
            </w:r>
          </w:p>
        </w:tc>
      </w:tr>
      <w:tr>
        <w:tc>
          <w:tcPr>
            <w:tcW w:type="dxa" w:w="900"/>
            <w:tcMar>
              <w:top w:type="dxa" w:w="60"/>
              <w:left w:type="dxa" w:w="80"/>
              <w:bottom w:type="dxa" w:w="60"/>
              <w:right w:type="dxa" w:w="80"/>
            </w:tcMar>
          </w:tcPr>
          <w:p>
            <w:pPr>
              <w:spacing w:after="0"/>
            </w:pPr>
            <w:r>
              <w:rPr>
                <w:rFonts w:ascii="Calibri" w:cs="Calibri" w:eastAsia="Calibri" w:hAnsi="Calibri"/>
                <w:sz w:val="18"/>
                <w:szCs w:val="18"/>
              </w:rPr>
              <w:t xml:space="preserve">RNF-06</w:t>
            </w:r>
          </w:p>
        </w:tc>
        <w:tc>
          <w:tcPr>
            <w:tcW w:type="dxa" w:w="1800"/>
            <w:tcMar>
              <w:top w:type="dxa" w:w="60"/>
              <w:left w:type="dxa" w:w="80"/>
              <w:bottom w:type="dxa" w:w="60"/>
              <w:right w:type="dxa" w:w="80"/>
            </w:tcMar>
          </w:tcPr>
          <w:p>
            <w:pPr>
              <w:spacing w:after="0"/>
            </w:pPr>
            <w:r>
              <w:rPr>
                <w:rFonts w:ascii="Calibri" w:cs="Calibri" w:eastAsia="Calibri" w:hAnsi="Calibri"/>
                <w:sz w:val="18"/>
                <w:szCs w:val="18"/>
              </w:rPr>
              <w:t xml:space="preserve">Rendimiento</w:t>
            </w:r>
          </w:p>
        </w:tc>
        <w:tc>
          <w:tcPr>
            <w:tcW w:type="dxa" w:w="5660"/>
            <w:tcMar>
              <w:top w:type="dxa" w:w="60"/>
              <w:left w:type="dxa" w:w="80"/>
              <w:bottom w:type="dxa" w:w="60"/>
              <w:right w:type="dxa" w:w="80"/>
            </w:tcMar>
          </w:tcPr>
          <w:p>
            <w:pPr>
              <w:spacing w:after="0"/>
            </w:pPr>
            <w:r>
              <w:rPr>
                <w:rFonts w:ascii="Calibri" w:cs="Calibri" w:eastAsia="Calibri" w:hAnsi="Calibri"/>
                <w:sz w:val="18"/>
                <w:szCs w:val="18"/>
              </w:rPr>
              <w:t xml:space="preserve">Al ser un sitio estático sin backend, cada página debe cargar en menos de 3 segundos con una conexión doméstica estándar; las librerías externas (Bootstrap y tipografía) se consumen vía CDN.</w:t>
            </w:r>
          </w:p>
        </w:tc>
        <w:tc>
          <w:tcPr>
            <w:tcW w:type="dxa" w:w="1000"/>
            <w:tcMar>
              <w:top w:type="dxa" w:w="60"/>
              <w:left w:type="dxa" w:w="80"/>
              <w:bottom w:type="dxa" w:w="60"/>
              <w:right w:type="dxa" w:w="80"/>
            </w:tcMar>
          </w:tcPr>
          <w:p>
            <w:pPr>
              <w:spacing w:after="0"/>
            </w:pPr>
            <w:r>
              <w:rPr>
                <w:rFonts w:ascii="Calibri" w:cs="Calibri" w:eastAsia="Calibri" w:hAnsi="Calibri"/>
                <w:sz w:val="18"/>
                <w:szCs w:val="18"/>
              </w:rPr>
              <w:t xml:space="preserve">Media</w:t>
            </w:r>
          </w:p>
        </w:tc>
      </w:tr>
      <w:tr>
        <w:tc>
          <w:tcPr>
            <w:tcW w:type="dxa" w:w="900"/>
            <w:tcMar>
              <w:top w:type="dxa" w:w="60"/>
              <w:left w:type="dxa" w:w="80"/>
              <w:bottom w:type="dxa" w:w="60"/>
              <w:right w:type="dxa" w:w="80"/>
            </w:tcMar>
          </w:tcPr>
          <w:p>
            <w:pPr>
              <w:spacing w:after="0"/>
            </w:pPr>
            <w:r>
              <w:rPr>
                <w:rFonts w:ascii="Calibri" w:cs="Calibri" w:eastAsia="Calibri" w:hAnsi="Calibri"/>
                <w:sz w:val="18"/>
                <w:szCs w:val="18"/>
              </w:rPr>
              <w:t xml:space="preserve">RNF-07</w:t>
            </w:r>
          </w:p>
        </w:tc>
        <w:tc>
          <w:tcPr>
            <w:tcW w:type="dxa" w:w="1800"/>
            <w:tcMar>
              <w:top w:type="dxa" w:w="60"/>
              <w:left w:type="dxa" w:w="80"/>
              <w:bottom w:type="dxa" w:w="60"/>
              <w:right w:type="dxa" w:w="80"/>
            </w:tcMar>
          </w:tcPr>
          <w:p>
            <w:pPr>
              <w:spacing w:after="0"/>
            </w:pPr>
            <w:r>
              <w:rPr>
                <w:rFonts w:ascii="Calibri" w:cs="Calibri" w:eastAsia="Calibri" w:hAnsi="Calibri"/>
                <w:sz w:val="18"/>
                <w:szCs w:val="18"/>
              </w:rPr>
              <w:t xml:space="preserve">Persistencia de datos</w:t>
            </w:r>
          </w:p>
        </w:tc>
        <w:tc>
          <w:tcPr>
            <w:tcW w:type="dxa" w:w="5660"/>
            <w:tcMar>
              <w:top w:type="dxa" w:w="60"/>
              <w:left w:type="dxa" w:w="80"/>
              <w:bottom w:type="dxa" w:w="60"/>
              <w:right w:type="dxa" w:w="80"/>
            </w:tcMar>
          </w:tcPr>
          <w:p>
            <w:pPr>
              <w:spacing w:after="0"/>
            </w:pPr>
            <w:r>
              <w:rPr>
                <w:rFonts w:ascii="Calibri" w:cs="Calibri" w:eastAsia="Calibri" w:hAnsi="Calibri"/>
                <w:sz w:val="18"/>
                <w:szCs w:val="18"/>
              </w:rPr>
              <w:t xml:space="preserve">Los datos deben almacenarse en localStorage del navegador bajo claves definidas y estables: volcan_products_catalog, volcan_users_catalog, volcan_cart, volcan_orders y volcan_session. Toda lectura debe manejar el caso de dato corrupto sin romper la página.</w:t>
            </w:r>
          </w:p>
        </w:tc>
        <w:tc>
          <w:tcPr>
            <w:tcW w:type="dxa" w:w="1000"/>
            <w:tcMar>
              <w:top w:type="dxa" w:w="60"/>
              <w:left w:type="dxa" w:w="80"/>
              <w:bottom w:type="dxa" w:w="60"/>
              <w:right w:type="dxa" w:w="80"/>
            </w:tcMar>
          </w:tcPr>
          <w:p>
            <w:pPr>
              <w:spacing w:after="0"/>
            </w:pPr>
            <w:r>
              <w:rPr>
                <w:rFonts w:ascii="Calibri" w:cs="Calibri" w:eastAsia="Calibri" w:hAnsi="Calibri"/>
                <w:sz w:val="18"/>
                <w:szCs w:val="18"/>
              </w:rPr>
              <w:t xml:space="preserve">Alta</w:t>
            </w:r>
          </w:p>
        </w:tc>
      </w:tr>
      <w:tr>
        <w:tc>
          <w:tcPr>
            <w:tcW w:type="dxa" w:w="900"/>
            <w:tcMar>
              <w:top w:type="dxa" w:w="60"/>
              <w:left w:type="dxa" w:w="80"/>
              <w:bottom w:type="dxa" w:w="60"/>
              <w:right w:type="dxa" w:w="80"/>
            </w:tcMar>
          </w:tcPr>
          <w:p>
            <w:pPr>
              <w:spacing w:after="0"/>
            </w:pPr>
            <w:r>
              <w:rPr>
                <w:rFonts w:ascii="Calibri" w:cs="Calibri" w:eastAsia="Calibri" w:hAnsi="Calibri"/>
                <w:sz w:val="18"/>
                <w:szCs w:val="18"/>
              </w:rPr>
              <w:t xml:space="preserve">RNF-08</w:t>
            </w:r>
          </w:p>
        </w:tc>
        <w:tc>
          <w:tcPr>
            <w:tcW w:type="dxa" w:w="1800"/>
            <w:tcMar>
              <w:top w:type="dxa" w:w="60"/>
              <w:left w:type="dxa" w:w="80"/>
              <w:bottom w:type="dxa" w:w="60"/>
              <w:right w:type="dxa" w:w="80"/>
            </w:tcMar>
          </w:tcPr>
          <w:p>
            <w:pPr>
              <w:spacing w:after="0"/>
            </w:pPr>
            <w:r>
              <w:rPr>
                <w:rFonts w:ascii="Calibri" w:cs="Calibri" w:eastAsia="Calibri" w:hAnsi="Calibri"/>
                <w:sz w:val="18"/>
                <w:szCs w:val="18"/>
              </w:rPr>
              <w:t xml:space="preserve">Seguridad (alcance limitado)</w:t>
            </w:r>
          </w:p>
        </w:tc>
        <w:tc>
          <w:tcPr>
            <w:tcW w:type="dxa" w:w="5660"/>
            <w:tcMar>
              <w:top w:type="dxa" w:w="60"/>
              <w:left w:type="dxa" w:w="80"/>
              <w:bottom w:type="dxa" w:w="60"/>
              <w:right w:type="dxa" w:w="80"/>
            </w:tcMar>
          </w:tcPr>
          <w:p>
            <w:pPr>
              <w:spacing w:after="0"/>
            </w:pPr>
            <w:r>
              <w:rPr>
                <w:rFonts w:ascii="Calibri" w:cs="Calibri" w:eastAsia="Calibri" w:hAnsi="Calibri"/>
                <w:sz w:val="18"/>
                <w:szCs w:val="18"/>
              </w:rPr>
              <w:t xml:space="preserve">El control de acceso por perfil se realiza en el cliente mediante la sesión almacenada en el navegador. Las contraseñas se almacenan en texto plano porque no existe backend en esta etapa; esta limitación debe resolverse en la evaluación siguiente con autenticación en servidor.</w:t>
            </w:r>
          </w:p>
        </w:tc>
        <w:tc>
          <w:tcPr>
            <w:tcW w:type="dxa" w:w="1000"/>
            <w:tcMar>
              <w:top w:type="dxa" w:w="60"/>
              <w:left w:type="dxa" w:w="80"/>
              <w:bottom w:type="dxa" w:w="60"/>
              <w:right w:type="dxa" w:w="80"/>
            </w:tcMar>
          </w:tcPr>
          <w:p>
            <w:pPr>
              <w:spacing w:after="0"/>
            </w:pPr>
            <w:r>
              <w:rPr>
                <w:rFonts w:ascii="Calibri" w:cs="Calibri" w:eastAsia="Calibri" w:hAnsi="Calibri"/>
                <w:sz w:val="18"/>
                <w:szCs w:val="18"/>
              </w:rPr>
              <w:t xml:space="preserve">Alta</w:t>
            </w:r>
          </w:p>
        </w:tc>
      </w:tr>
      <w:tr>
        <w:tc>
          <w:tcPr>
            <w:tcW w:type="dxa" w:w="900"/>
            <w:tcMar>
              <w:top w:type="dxa" w:w="60"/>
              <w:left w:type="dxa" w:w="80"/>
              <w:bottom w:type="dxa" w:w="60"/>
              <w:right w:type="dxa" w:w="80"/>
            </w:tcMar>
          </w:tcPr>
          <w:p>
            <w:pPr>
              <w:spacing w:after="0"/>
            </w:pPr>
            <w:r>
              <w:rPr>
                <w:rFonts w:ascii="Calibri" w:cs="Calibri" w:eastAsia="Calibri" w:hAnsi="Calibri"/>
                <w:sz w:val="18"/>
                <w:szCs w:val="18"/>
              </w:rPr>
              <w:t xml:space="preserve">RNF-09</w:t>
            </w:r>
          </w:p>
        </w:tc>
        <w:tc>
          <w:tcPr>
            <w:tcW w:type="dxa" w:w="1800"/>
            <w:tcMar>
              <w:top w:type="dxa" w:w="60"/>
              <w:left w:type="dxa" w:w="80"/>
              <w:bottom w:type="dxa" w:w="60"/>
              <w:right w:type="dxa" w:w="80"/>
            </w:tcMar>
          </w:tcPr>
          <w:p>
            <w:pPr>
              <w:spacing w:after="0"/>
            </w:pPr>
            <w:r>
              <w:rPr>
                <w:rFonts w:ascii="Calibri" w:cs="Calibri" w:eastAsia="Calibri" w:hAnsi="Calibri"/>
                <w:sz w:val="18"/>
                <w:szCs w:val="18"/>
              </w:rPr>
              <w:t xml:space="preserve">Identidad visual</w:t>
            </w:r>
          </w:p>
        </w:tc>
        <w:tc>
          <w:tcPr>
            <w:tcW w:type="dxa" w:w="5660"/>
            <w:tcMar>
              <w:top w:type="dxa" w:w="60"/>
              <w:left w:type="dxa" w:w="80"/>
              <w:bottom w:type="dxa" w:w="60"/>
              <w:right w:type="dxa" w:w="80"/>
            </w:tcMar>
          </w:tcPr>
          <w:p>
            <w:pPr>
              <w:spacing w:after="0"/>
            </w:pPr>
            <w:r>
              <w:rPr>
                <w:rFonts w:ascii="Calibri" w:cs="Calibri" w:eastAsia="Calibri" w:hAnsi="Calibri"/>
                <w:sz w:val="18"/>
                <w:szCs w:val="18"/>
              </w:rPr>
              <w:t xml:space="preserve">El sitio debe respetar la paleta corporativa (naranjo #E94E1D y azul oscuro #13162A), la tipografía SN Pro y un radio de bordes consistente, definidos como variables CSS.</w:t>
            </w:r>
          </w:p>
        </w:tc>
        <w:tc>
          <w:tcPr>
            <w:tcW w:type="dxa" w:w="1000"/>
            <w:tcMar>
              <w:top w:type="dxa" w:w="60"/>
              <w:left w:type="dxa" w:w="80"/>
              <w:bottom w:type="dxa" w:w="60"/>
              <w:right w:type="dxa" w:w="80"/>
            </w:tcMar>
          </w:tcPr>
          <w:p>
            <w:pPr>
              <w:spacing w:after="0"/>
            </w:pPr>
            <w:r>
              <w:rPr>
                <w:rFonts w:ascii="Calibri" w:cs="Calibri" w:eastAsia="Calibri" w:hAnsi="Calibri"/>
                <w:sz w:val="18"/>
                <w:szCs w:val="18"/>
              </w:rPr>
              <w:t xml:space="preserve">Media</w:t>
            </w:r>
          </w:p>
        </w:tc>
      </w:tr>
      <w:tr>
        <w:tc>
          <w:tcPr>
            <w:tcW w:type="dxa" w:w="900"/>
            <w:tcMar>
              <w:top w:type="dxa" w:w="60"/>
              <w:left w:type="dxa" w:w="80"/>
              <w:bottom w:type="dxa" w:w="60"/>
              <w:right w:type="dxa" w:w="80"/>
            </w:tcMar>
          </w:tcPr>
          <w:p>
            <w:pPr>
              <w:spacing w:after="0"/>
            </w:pPr>
            <w:r>
              <w:rPr>
                <w:rFonts w:ascii="Calibri" w:cs="Calibri" w:eastAsia="Calibri" w:hAnsi="Calibri"/>
                <w:sz w:val="18"/>
                <w:szCs w:val="18"/>
              </w:rPr>
              <w:t xml:space="preserve">RNF-10</w:t>
            </w:r>
          </w:p>
        </w:tc>
        <w:tc>
          <w:tcPr>
            <w:tcW w:type="dxa" w:w="1800"/>
            <w:tcMar>
              <w:top w:type="dxa" w:w="60"/>
              <w:left w:type="dxa" w:w="80"/>
              <w:bottom w:type="dxa" w:w="60"/>
              <w:right w:type="dxa" w:w="80"/>
            </w:tcMar>
          </w:tcPr>
          <w:p>
            <w:pPr>
              <w:spacing w:after="0"/>
            </w:pPr>
            <w:r>
              <w:rPr>
                <w:rFonts w:ascii="Calibri" w:cs="Calibri" w:eastAsia="Calibri" w:hAnsi="Calibri"/>
                <w:sz w:val="18"/>
                <w:szCs w:val="18"/>
              </w:rPr>
              <w:t xml:space="preserve">Portabilidad</w:t>
            </w:r>
          </w:p>
        </w:tc>
        <w:tc>
          <w:tcPr>
            <w:tcW w:type="dxa" w:w="5660"/>
            <w:tcMar>
              <w:top w:type="dxa" w:w="60"/>
              <w:left w:type="dxa" w:w="80"/>
              <w:bottom w:type="dxa" w:w="60"/>
              <w:right w:type="dxa" w:w="80"/>
            </w:tcMar>
          </w:tcPr>
          <w:p>
            <w:pPr>
              <w:spacing w:after="0"/>
            </w:pPr>
            <w:r>
              <w:rPr>
                <w:rFonts w:ascii="Calibri" w:cs="Calibri" w:eastAsia="Calibri" w:hAnsi="Calibri"/>
                <w:sz w:val="18"/>
                <w:szCs w:val="18"/>
              </w:rPr>
              <w:t xml:space="preserve">El proyecto debe ejecutarse abriendo los archivos directamente en el navegador o mediante cualquier servidor estático, sin instalación ni compilación previa.</w:t>
            </w:r>
          </w:p>
        </w:tc>
        <w:tc>
          <w:tcPr>
            <w:tcW w:type="dxa" w:w="1000"/>
            <w:tcMar>
              <w:top w:type="dxa" w:w="60"/>
              <w:left w:type="dxa" w:w="80"/>
              <w:bottom w:type="dxa" w:w="60"/>
              <w:right w:type="dxa" w:w="80"/>
            </w:tcMar>
          </w:tcPr>
          <w:p>
            <w:pPr>
              <w:spacing w:after="0"/>
            </w:pPr>
            <w:r>
              <w:rPr>
                <w:rFonts w:ascii="Calibri" w:cs="Calibri" w:eastAsia="Calibri" w:hAnsi="Calibri"/>
                <w:sz w:val="18"/>
                <w:szCs w:val="18"/>
              </w:rPr>
              <w:t xml:space="preserve">Media</w:t>
            </w:r>
          </w:p>
        </w:tc>
      </w:tr>
      <w:tr>
        <w:tc>
          <w:tcPr>
            <w:tcW w:type="dxa" w:w="900"/>
            <w:tcMar>
              <w:top w:type="dxa" w:w="60"/>
              <w:left w:type="dxa" w:w="80"/>
              <w:bottom w:type="dxa" w:w="60"/>
              <w:right w:type="dxa" w:w="80"/>
            </w:tcMar>
          </w:tcPr>
          <w:p>
            <w:pPr>
              <w:spacing w:after="0"/>
            </w:pPr>
            <w:r>
              <w:rPr>
                <w:rFonts w:ascii="Calibri" w:cs="Calibri" w:eastAsia="Calibri" w:hAnsi="Calibri"/>
                <w:sz w:val="18"/>
                <w:szCs w:val="18"/>
              </w:rPr>
              <w:t xml:space="preserve">RNF-11</w:t>
            </w:r>
          </w:p>
        </w:tc>
        <w:tc>
          <w:tcPr>
            <w:tcW w:type="dxa" w:w="1800"/>
            <w:tcMar>
              <w:top w:type="dxa" w:w="60"/>
              <w:left w:type="dxa" w:w="80"/>
              <w:bottom w:type="dxa" w:w="60"/>
              <w:right w:type="dxa" w:w="80"/>
            </w:tcMar>
          </w:tcPr>
          <w:p>
            <w:pPr>
              <w:spacing w:after="0"/>
            </w:pPr>
            <w:r>
              <w:rPr>
                <w:rFonts w:ascii="Calibri" w:cs="Calibri" w:eastAsia="Calibri" w:hAnsi="Calibri"/>
                <w:sz w:val="18"/>
                <w:szCs w:val="18"/>
              </w:rPr>
              <w:t xml:space="preserve">Estándares de codificación</w:t>
            </w:r>
          </w:p>
        </w:tc>
        <w:tc>
          <w:tcPr>
            <w:tcW w:type="dxa" w:w="5660"/>
            <w:tcMar>
              <w:top w:type="dxa" w:w="60"/>
              <w:left w:type="dxa" w:w="80"/>
              <w:bottom w:type="dxa" w:w="60"/>
              <w:right w:type="dxa" w:w="80"/>
            </w:tcMar>
          </w:tcPr>
          <w:p>
            <w:pPr>
              <w:spacing w:after="0"/>
            </w:pPr>
            <w:r>
              <w:rPr>
                <w:rFonts w:ascii="Calibri" w:cs="Calibri" w:eastAsia="Calibri" w:hAnsi="Calibri"/>
                <w:sz w:val="18"/>
                <w:szCs w:val="18"/>
              </w:rPr>
              <w:t xml:space="preserve">El HTML debe ser HTML5 válido según el validador del W3C; el código debe estar comentado en español y usar nomenclatura descriptiva.</w:t>
            </w:r>
          </w:p>
        </w:tc>
        <w:tc>
          <w:tcPr>
            <w:tcW w:type="dxa" w:w="1000"/>
            <w:tcMar>
              <w:top w:type="dxa" w:w="60"/>
              <w:left w:type="dxa" w:w="80"/>
              <w:bottom w:type="dxa" w:w="60"/>
              <w:right w:type="dxa" w:w="80"/>
            </w:tcMar>
          </w:tcPr>
          <w:p>
            <w:pPr>
              <w:spacing w:after="0"/>
            </w:pPr>
            <w:r>
              <w:rPr>
                <w:rFonts w:ascii="Calibri" w:cs="Calibri" w:eastAsia="Calibri" w:hAnsi="Calibri"/>
                <w:sz w:val="18"/>
                <w:szCs w:val="18"/>
              </w:rPr>
              <w:t xml:space="preserve">Media</w:t>
            </w:r>
          </w:p>
        </w:tc>
      </w:tr>
      <w:tr>
        <w:tc>
          <w:tcPr>
            <w:tcW w:type="dxa" w:w="900"/>
            <w:tcMar>
              <w:top w:type="dxa" w:w="60"/>
              <w:left w:type="dxa" w:w="80"/>
              <w:bottom w:type="dxa" w:w="60"/>
              <w:right w:type="dxa" w:w="80"/>
            </w:tcMar>
          </w:tcPr>
          <w:p>
            <w:pPr>
              <w:spacing w:after="0"/>
            </w:pPr>
            <w:r>
              <w:rPr>
                <w:rFonts w:ascii="Calibri" w:cs="Calibri" w:eastAsia="Calibri" w:hAnsi="Calibri"/>
                <w:sz w:val="18"/>
                <w:szCs w:val="18"/>
              </w:rPr>
              <w:t xml:space="preserve">RNF-12</w:t>
            </w:r>
          </w:p>
        </w:tc>
        <w:tc>
          <w:tcPr>
            <w:tcW w:type="dxa" w:w="1800"/>
            <w:tcMar>
              <w:top w:type="dxa" w:w="60"/>
              <w:left w:type="dxa" w:w="80"/>
              <w:bottom w:type="dxa" w:w="60"/>
              <w:right w:type="dxa" w:w="80"/>
            </w:tcMar>
          </w:tcPr>
          <w:p>
            <w:pPr>
              <w:spacing w:after="0"/>
            </w:pPr>
            <w:r>
              <w:rPr>
                <w:rFonts w:ascii="Calibri" w:cs="Calibri" w:eastAsia="Calibri" w:hAnsi="Calibri"/>
                <w:sz w:val="18"/>
                <w:szCs w:val="18"/>
              </w:rPr>
              <w:t xml:space="preserve">Control de versiones</w:t>
            </w:r>
          </w:p>
        </w:tc>
        <w:tc>
          <w:tcPr>
            <w:tcW w:type="dxa" w:w="5660"/>
            <w:tcMar>
              <w:top w:type="dxa" w:w="60"/>
              <w:left w:type="dxa" w:w="80"/>
              <w:bottom w:type="dxa" w:w="60"/>
              <w:right w:type="dxa" w:w="80"/>
            </w:tcMar>
          </w:tcPr>
          <w:p>
            <w:pPr>
              <w:spacing w:after="0"/>
            </w:pPr>
            <w:r>
              <w:rPr>
                <w:rFonts w:ascii="Calibri" w:cs="Calibri" w:eastAsia="Calibri" w:hAnsi="Calibri"/>
                <w:sz w:val="18"/>
                <w:szCs w:val="18"/>
              </w:rPr>
              <w:t xml:space="preserve">El código debe mantenerse en un repositorio Git público, con ramas por funcionalidad y mensajes de commit descriptivos.</w:t>
            </w:r>
          </w:p>
        </w:tc>
        <w:tc>
          <w:tcPr>
            <w:tcW w:type="dxa" w:w="1000"/>
            <w:tcMar>
              <w:top w:type="dxa" w:w="60"/>
              <w:left w:type="dxa" w:w="80"/>
              <w:bottom w:type="dxa" w:w="60"/>
              <w:right w:type="dxa" w:w="80"/>
            </w:tcMar>
          </w:tcPr>
          <w:p>
            <w:pPr>
              <w:spacing w:after="0"/>
            </w:pPr>
            <w:r>
              <w:rPr>
                <w:rFonts w:ascii="Calibri" w:cs="Calibri" w:eastAsia="Calibri" w:hAnsi="Calibri"/>
                <w:sz w:val="18"/>
                <w:szCs w:val="18"/>
              </w:rPr>
              <w:t xml:space="preserve">Media</w:t>
            </w:r>
          </w:p>
        </w:tc>
      </w:tr>
    </w:tbl>
    <w:p>
      <w:pPr>
        <w:spacing w:after="120" w:line="276"/>
      </w:pPr>
      <w:r>
        <w:rPr>
          <w:rFonts w:ascii="Calibri" w:cs="Calibri" w:eastAsia="Calibri" w:hAnsi="Calibri"/>
          <w:sz w:val="22"/>
          <w:szCs w:val="22"/>
        </w:rPr>
        <w:t xml:space="preserve"/>
      </w:r>
    </w:p>
    <w:p>
      <w:pPr>
        <w:pStyle w:val="Heading2"/>
        <w:spacing w:after="120" w:before="240"/>
      </w:pPr>
      <w:r>
        <w:rPr>
          <w:rFonts w:ascii="Calibri" w:cs="Calibri" w:eastAsia="Calibri" w:hAnsi="Calibri"/>
          <w:b/>
          <w:bCs/>
        </w:rPr>
        <w:t xml:space="preserve">3.5 Modelo de datos (localStorage)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rPr>
          <w:tblHeader/>
        </w:trPr>
        <w:tc>
          <w:tcPr>
            <w:tcW w:type="dxa" w:w="2400"/>
            <w:shd w:fill="E94E1D" w:color="auto"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Clave</w:t>
            </w:r>
          </w:p>
        </w:tc>
        <w:tc>
          <w:tcPr>
            <w:tcW w:type="dxa" w:w="2200"/>
            <w:shd w:fill="E94E1D" w:color="auto"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Contenido</w:t>
            </w:r>
          </w:p>
        </w:tc>
        <w:tc>
          <w:tcPr>
            <w:tcW w:type="dxa" w:w="4760"/>
            <w:shd w:fill="E94E1D" w:color="auto"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Campos principales</w:t>
            </w:r>
          </w:p>
        </w:tc>
      </w:tr>
      <w:tr>
        <w:tc>
          <w:tcPr>
            <w:tcW w:type="dxa" w:w="2400"/>
            <w:tcMar>
              <w:top w:type="dxa" w:w="60"/>
              <w:left w:type="dxa" w:w="80"/>
              <w:bottom w:type="dxa" w:w="60"/>
              <w:right w:type="dxa" w:w="80"/>
            </w:tcMar>
          </w:tcPr>
          <w:p>
            <w:pPr>
              <w:spacing w:after="0"/>
            </w:pPr>
            <w:r>
              <w:rPr>
                <w:rFonts w:ascii="Calibri" w:cs="Calibri" w:eastAsia="Calibri" w:hAnsi="Calibri"/>
                <w:sz w:val="18"/>
                <w:szCs w:val="18"/>
              </w:rPr>
              <w:t xml:space="preserve">volcan_products_catalog</w:t>
            </w:r>
          </w:p>
        </w:tc>
        <w:tc>
          <w:tcPr>
            <w:tcW w:type="dxa" w:w="2200"/>
            <w:tcMar>
              <w:top w:type="dxa" w:w="60"/>
              <w:left w:type="dxa" w:w="80"/>
              <w:bottom w:type="dxa" w:w="60"/>
              <w:right w:type="dxa" w:w="80"/>
            </w:tcMar>
          </w:tcPr>
          <w:p>
            <w:pPr>
              <w:spacing w:after="0"/>
            </w:pPr>
            <w:r>
              <w:rPr>
                <w:rFonts w:ascii="Calibri" w:cs="Calibri" w:eastAsia="Calibri" w:hAnsi="Calibri"/>
                <w:sz w:val="18"/>
                <w:szCs w:val="18"/>
              </w:rPr>
              <w:t xml:space="preserve">Catálogo de productos</w:t>
            </w:r>
          </w:p>
        </w:tc>
        <w:tc>
          <w:tcPr>
            <w:tcW w:type="dxa" w:w="4760"/>
            <w:tcMar>
              <w:top w:type="dxa" w:w="60"/>
              <w:left w:type="dxa" w:w="80"/>
              <w:bottom w:type="dxa" w:w="60"/>
              <w:right w:type="dxa" w:w="80"/>
            </w:tcMar>
          </w:tcPr>
          <w:p>
            <w:pPr>
              <w:spacing w:after="0"/>
            </w:pPr>
            <w:r>
              <w:rPr>
                <w:rFonts w:ascii="Calibri" w:cs="Calibri" w:eastAsia="Calibri" w:hAnsi="Calibri"/>
                <w:sz w:val="18"/>
                <w:szCs w:val="18"/>
              </w:rPr>
              <w:t xml:space="preserve">id, codigo, nombre, precio, stock, stockCritico, categoria, imagen, descripcion</w:t>
            </w:r>
          </w:p>
        </w:tc>
      </w:tr>
      <w:tr>
        <w:tc>
          <w:tcPr>
            <w:tcW w:type="dxa" w:w="2400"/>
            <w:tcMar>
              <w:top w:type="dxa" w:w="60"/>
              <w:left w:type="dxa" w:w="80"/>
              <w:bottom w:type="dxa" w:w="60"/>
              <w:right w:type="dxa" w:w="80"/>
            </w:tcMar>
          </w:tcPr>
          <w:p>
            <w:pPr>
              <w:spacing w:after="0"/>
            </w:pPr>
            <w:r>
              <w:rPr>
                <w:rFonts w:ascii="Calibri" w:cs="Calibri" w:eastAsia="Calibri" w:hAnsi="Calibri"/>
                <w:sz w:val="18"/>
                <w:szCs w:val="18"/>
              </w:rPr>
              <w:t xml:space="preserve">volcan_users_catalog</w:t>
            </w:r>
          </w:p>
        </w:tc>
        <w:tc>
          <w:tcPr>
            <w:tcW w:type="dxa" w:w="2200"/>
            <w:tcMar>
              <w:top w:type="dxa" w:w="60"/>
              <w:left w:type="dxa" w:w="80"/>
              <w:bottom w:type="dxa" w:w="60"/>
              <w:right w:type="dxa" w:w="80"/>
            </w:tcMar>
          </w:tcPr>
          <w:p>
            <w:pPr>
              <w:spacing w:after="0"/>
            </w:pPr>
            <w:r>
              <w:rPr>
                <w:rFonts w:ascii="Calibri" w:cs="Calibri" w:eastAsia="Calibri" w:hAnsi="Calibri"/>
                <w:sz w:val="18"/>
                <w:szCs w:val="18"/>
              </w:rPr>
              <w:t xml:space="preserve">Catálogo de usuarios</w:t>
            </w:r>
          </w:p>
        </w:tc>
        <w:tc>
          <w:tcPr>
            <w:tcW w:type="dxa" w:w="4760"/>
            <w:tcMar>
              <w:top w:type="dxa" w:w="60"/>
              <w:left w:type="dxa" w:w="80"/>
              <w:bottom w:type="dxa" w:w="60"/>
              <w:right w:type="dxa" w:w="80"/>
            </w:tcMar>
          </w:tcPr>
          <w:p>
            <w:pPr>
              <w:spacing w:after="0"/>
            </w:pPr>
            <w:r>
              <w:rPr>
                <w:rFonts w:ascii="Calibri" w:cs="Calibri" w:eastAsia="Calibri" w:hAnsi="Calibri"/>
                <w:sz w:val="18"/>
                <w:szCs w:val="18"/>
              </w:rPr>
              <w:t xml:space="preserve">id, run, nombre, apellidos, correo, password, telefono, fechaNacimiento, tipo, region, comuna, direccion</w:t>
            </w:r>
          </w:p>
        </w:tc>
      </w:tr>
      <w:tr>
        <w:tc>
          <w:tcPr>
            <w:tcW w:type="dxa" w:w="2400"/>
            <w:tcMar>
              <w:top w:type="dxa" w:w="60"/>
              <w:left w:type="dxa" w:w="80"/>
              <w:bottom w:type="dxa" w:w="60"/>
              <w:right w:type="dxa" w:w="80"/>
            </w:tcMar>
          </w:tcPr>
          <w:p>
            <w:pPr>
              <w:spacing w:after="0"/>
            </w:pPr>
            <w:r>
              <w:rPr>
                <w:rFonts w:ascii="Calibri" w:cs="Calibri" w:eastAsia="Calibri" w:hAnsi="Calibri"/>
                <w:sz w:val="18"/>
                <w:szCs w:val="18"/>
              </w:rPr>
              <w:t xml:space="preserve">volcan_cart</w:t>
            </w:r>
          </w:p>
        </w:tc>
        <w:tc>
          <w:tcPr>
            <w:tcW w:type="dxa" w:w="2200"/>
            <w:tcMar>
              <w:top w:type="dxa" w:w="60"/>
              <w:left w:type="dxa" w:w="80"/>
              <w:bottom w:type="dxa" w:w="60"/>
              <w:right w:type="dxa" w:w="80"/>
            </w:tcMar>
          </w:tcPr>
          <w:p>
            <w:pPr>
              <w:spacing w:after="0"/>
            </w:pPr>
            <w:r>
              <w:rPr>
                <w:rFonts w:ascii="Calibri" w:cs="Calibri" w:eastAsia="Calibri" w:hAnsi="Calibri"/>
                <w:sz w:val="18"/>
                <w:szCs w:val="18"/>
              </w:rPr>
              <w:t xml:space="preserve">Carrito del cliente</w:t>
            </w:r>
          </w:p>
        </w:tc>
        <w:tc>
          <w:tcPr>
            <w:tcW w:type="dxa" w:w="4760"/>
            <w:tcMar>
              <w:top w:type="dxa" w:w="60"/>
              <w:left w:type="dxa" w:w="80"/>
              <w:bottom w:type="dxa" w:w="60"/>
              <w:right w:type="dxa" w:w="80"/>
            </w:tcMar>
          </w:tcPr>
          <w:p>
            <w:pPr>
              <w:spacing w:after="0"/>
            </w:pPr>
            <w:r>
              <w:rPr>
                <w:rFonts w:ascii="Calibri" w:cs="Calibri" w:eastAsia="Calibri" w:hAnsi="Calibri"/>
                <w:sz w:val="18"/>
                <w:szCs w:val="18"/>
              </w:rPr>
              <w:t xml:space="preserve">id, nombre, precio, cantidad, stockMaximo</w:t>
            </w:r>
          </w:p>
        </w:tc>
      </w:tr>
      <w:tr>
        <w:tc>
          <w:tcPr>
            <w:tcW w:type="dxa" w:w="2400"/>
            <w:tcMar>
              <w:top w:type="dxa" w:w="60"/>
              <w:left w:type="dxa" w:w="80"/>
              <w:bottom w:type="dxa" w:w="60"/>
              <w:right w:type="dxa" w:w="80"/>
            </w:tcMar>
          </w:tcPr>
          <w:p>
            <w:pPr>
              <w:spacing w:after="0"/>
            </w:pPr>
            <w:r>
              <w:rPr>
                <w:rFonts w:ascii="Calibri" w:cs="Calibri" w:eastAsia="Calibri" w:hAnsi="Calibri"/>
                <w:sz w:val="18"/>
                <w:szCs w:val="18"/>
              </w:rPr>
              <w:t xml:space="preserve">volcan_orders</w:t>
            </w:r>
          </w:p>
        </w:tc>
        <w:tc>
          <w:tcPr>
            <w:tcW w:type="dxa" w:w="2200"/>
            <w:tcMar>
              <w:top w:type="dxa" w:w="60"/>
              <w:left w:type="dxa" w:w="80"/>
              <w:bottom w:type="dxa" w:w="60"/>
              <w:right w:type="dxa" w:w="80"/>
            </w:tcMar>
          </w:tcPr>
          <w:p>
            <w:pPr>
              <w:spacing w:after="0"/>
            </w:pPr>
            <w:r>
              <w:rPr>
                <w:rFonts w:ascii="Calibri" w:cs="Calibri" w:eastAsia="Calibri" w:hAnsi="Calibri"/>
                <w:sz w:val="18"/>
                <w:szCs w:val="18"/>
              </w:rPr>
              <w:t xml:space="preserve">Pedidos confirmados</w:t>
            </w:r>
          </w:p>
        </w:tc>
        <w:tc>
          <w:tcPr>
            <w:tcW w:type="dxa" w:w="4760"/>
            <w:tcMar>
              <w:top w:type="dxa" w:w="60"/>
              <w:left w:type="dxa" w:w="80"/>
              <w:bottom w:type="dxa" w:w="60"/>
              <w:right w:type="dxa" w:w="80"/>
            </w:tcMar>
          </w:tcPr>
          <w:p>
            <w:pPr>
              <w:spacing w:after="0"/>
            </w:pPr>
            <w:r>
              <w:rPr>
                <w:rFonts w:ascii="Calibri" w:cs="Calibri" w:eastAsia="Calibri" w:hAnsi="Calibri"/>
                <w:sz w:val="18"/>
                <w:szCs w:val="18"/>
              </w:rPr>
              <w:t xml:space="preserve">id, fecha, clienteNombre, clienteDireccion, clienteTelefono, notas, items, total, estado, clienteId</w:t>
            </w:r>
          </w:p>
        </w:tc>
      </w:tr>
      <w:tr>
        <w:tc>
          <w:tcPr>
            <w:tcW w:type="dxa" w:w="2400"/>
            <w:tcMar>
              <w:top w:type="dxa" w:w="60"/>
              <w:left w:type="dxa" w:w="80"/>
              <w:bottom w:type="dxa" w:w="60"/>
              <w:right w:type="dxa" w:w="80"/>
            </w:tcMar>
          </w:tcPr>
          <w:p>
            <w:pPr>
              <w:spacing w:after="0"/>
            </w:pPr>
            <w:r>
              <w:rPr>
                <w:rFonts w:ascii="Calibri" w:cs="Calibri" w:eastAsia="Calibri" w:hAnsi="Calibri"/>
                <w:sz w:val="18"/>
                <w:szCs w:val="18"/>
              </w:rPr>
              <w:t xml:space="preserve">volcan_session</w:t>
            </w:r>
          </w:p>
        </w:tc>
        <w:tc>
          <w:tcPr>
            <w:tcW w:type="dxa" w:w="2200"/>
            <w:tcMar>
              <w:top w:type="dxa" w:w="60"/>
              <w:left w:type="dxa" w:w="80"/>
              <w:bottom w:type="dxa" w:w="60"/>
              <w:right w:type="dxa" w:w="80"/>
            </w:tcMar>
          </w:tcPr>
          <w:p>
            <w:pPr>
              <w:spacing w:after="0"/>
            </w:pPr>
            <w:r>
              <w:rPr>
                <w:rFonts w:ascii="Calibri" w:cs="Calibri" w:eastAsia="Calibri" w:hAnsi="Calibri"/>
                <w:sz w:val="18"/>
                <w:szCs w:val="18"/>
              </w:rPr>
              <w:t xml:space="preserve">Sesión activa</w:t>
            </w:r>
          </w:p>
        </w:tc>
        <w:tc>
          <w:tcPr>
            <w:tcW w:type="dxa" w:w="4760"/>
            <w:tcMar>
              <w:top w:type="dxa" w:w="60"/>
              <w:left w:type="dxa" w:w="80"/>
              <w:bottom w:type="dxa" w:w="60"/>
              <w:right w:type="dxa" w:w="80"/>
            </w:tcMar>
          </w:tcPr>
          <w:p>
            <w:pPr>
              <w:spacing w:after="0"/>
            </w:pPr>
            <w:r>
              <w:rPr>
                <w:rFonts w:ascii="Calibri" w:cs="Calibri" w:eastAsia="Calibri" w:hAnsi="Calibri"/>
                <w:sz w:val="18"/>
                <w:szCs w:val="18"/>
              </w:rPr>
              <w:t xml:space="preserve">id, nombre, apellidos, correo, tipo (nunca la contraseña)</w:t>
            </w:r>
          </w:p>
        </w:tc>
      </w:tr>
    </w:tbl>
    <w:p>
      <w:r>
        <w:br w:type="page"/>
      </w:r>
    </w:p>
    <w:p>
      <w:pPr>
        <w:pStyle w:val="Heading1"/>
        <w:spacing w:after="120" w:before="240"/>
      </w:pPr>
      <w:r>
        <w:rPr>
          <w:rFonts w:ascii="Calibri" w:cs="Calibri" w:eastAsia="Calibri" w:hAnsi="Calibri"/>
          <w:b/>
          <w:bCs/>
        </w:rPr>
        <w:t xml:space="preserve">4. Matriz de trazabilidad</w:t>
      </w:r>
    </w:p>
    <w:p>
      <w:pPr>
        <w:spacing w:after="120" w:line="276"/>
      </w:pPr>
      <w:r>
        <w:rPr>
          <w:rFonts w:ascii="Calibri" w:cs="Calibri" w:eastAsia="Calibri" w:hAnsi="Calibri"/>
          <w:sz w:val="22"/>
          <w:szCs w:val="22"/>
        </w:rPr>
        <w:t xml:space="preserve">Relaciona cada requisito funcional con los archivos del repositorio que lo implementan, para facilitar su verificación durante la revisión.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5860"/>
      </w:tblGrid>
      <w:tr>
        <w:trPr>
          <w:tblHeader/>
        </w:trPr>
        <w:tc>
          <w:tcPr>
            <w:tcW w:type="dxa" w:w="900"/>
            <w:shd w:fill="E94E1D" w:color="auto"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ID</w:t>
            </w:r>
          </w:p>
        </w:tc>
        <w:tc>
          <w:tcPr>
            <w:tcW w:type="dxa" w:w="2600"/>
            <w:shd w:fill="E94E1D" w:color="auto"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Requisito</w:t>
            </w:r>
          </w:p>
        </w:tc>
        <w:tc>
          <w:tcPr>
            <w:tcW w:type="dxa" w:w="5860"/>
            <w:shd w:fill="E94E1D" w:color="auto" w:val="clear"/>
            <w:tcMar>
              <w:top w:type="dxa" w:w="60"/>
              <w:left w:type="dxa" w:w="80"/>
              <w:bottom w:type="dxa" w:w="60"/>
              <w:right w:type="dxa" w:w="80"/>
            </w:tcMar>
          </w:tcPr>
          <w:p>
            <w:pPr>
              <w:spacing w:after="0"/>
            </w:pPr>
            <w:r>
              <w:rPr>
                <w:rFonts w:ascii="Calibri" w:cs="Calibri" w:eastAsia="Calibri" w:hAnsi="Calibri"/>
                <w:b/>
                <w:bCs/>
                <w:color w:val="FFFFFF"/>
                <w:sz w:val="18"/>
                <w:szCs w:val="18"/>
              </w:rPr>
              <w:t xml:space="preserve">Implementación</w:t>
            </w:r>
          </w:p>
        </w:tc>
      </w:tr>
      <w:tr>
        <w:tc>
          <w:tcPr>
            <w:tcW w:type="dxa" w:w="900"/>
            <w:tcMar>
              <w:top w:type="dxa" w:w="60"/>
              <w:left w:type="dxa" w:w="80"/>
              <w:bottom w:type="dxa" w:w="60"/>
              <w:right w:type="dxa" w:w="80"/>
            </w:tcMar>
          </w:tcPr>
          <w:p>
            <w:pPr>
              <w:spacing w:after="0"/>
            </w:pPr>
            <w:r>
              <w:rPr>
                <w:rFonts w:ascii="Calibri" w:cs="Calibri" w:eastAsia="Calibri" w:hAnsi="Calibri"/>
                <w:sz w:val="18"/>
                <w:szCs w:val="18"/>
              </w:rPr>
              <w:t xml:space="preserve">RF-01</w:t>
            </w:r>
          </w:p>
        </w:tc>
        <w:tc>
          <w:tcPr>
            <w:tcW w:type="dxa" w:w="2600"/>
            <w:tcMar>
              <w:top w:type="dxa" w:w="60"/>
              <w:left w:type="dxa" w:w="80"/>
              <w:bottom w:type="dxa" w:w="60"/>
              <w:right w:type="dxa" w:w="80"/>
            </w:tcMar>
          </w:tcPr>
          <w:p>
            <w:pPr>
              <w:spacing w:after="0"/>
            </w:pPr>
            <w:r>
              <w:rPr>
                <w:rFonts w:ascii="Calibri" w:cs="Calibri" w:eastAsia="Calibri" w:hAnsi="Calibri"/>
                <w:sz w:val="18"/>
                <w:szCs w:val="18"/>
              </w:rPr>
              <w:t xml:space="preserve">Visualizar catálogo de productos</w:t>
            </w:r>
          </w:p>
        </w:tc>
        <w:tc>
          <w:tcPr>
            <w:tcW w:type="dxa" w:w="5860"/>
            <w:tcMar>
              <w:top w:type="dxa" w:w="60"/>
              <w:left w:type="dxa" w:w="80"/>
              <w:bottom w:type="dxa" w:w="60"/>
              <w:right w:type="dxa" w:w="80"/>
            </w:tcMar>
          </w:tcPr>
          <w:p>
            <w:pPr>
              <w:spacing w:after="0"/>
            </w:pPr>
            <w:r>
              <w:rPr>
                <w:rFonts w:ascii="Calibri" w:cs="Calibri" w:eastAsia="Calibri" w:hAnsi="Calibri"/>
                <w:sz w:val="18"/>
                <w:szCs w:val="18"/>
              </w:rPr>
              <w:t xml:space="preserve">store/index.html, store/products.html, assets/js/products.js</w:t>
            </w:r>
          </w:p>
        </w:tc>
      </w:tr>
      <w:tr>
        <w:tc>
          <w:tcPr>
            <w:tcW w:type="dxa" w:w="900"/>
            <w:tcMar>
              <w:top w:type="dxa" w:w="60"/>
              <w:left w:type="dxa" w:w="80"/>
              <w:bottom w:type="dxa" w:w="60"/>
              <w:right w:type="dxa" w:w="80"/>
            </w:tcMar>
          </w:tcPr>
          <w:p>
            <w:pPr>
              <w:spacing w:after="0"/>
            </w:pPr>
            <w:r>
              <w:rPr>
                <w:rFonts w:ascii="Calibri" w:cs="Calibri" w:eastAsia="Calibri" w:hAnsi="Calibri"/>
                <w:sz w:val="18"/>
                <w:szCs w:val="18"/>
              </w:rPr>
              <w:t xml:space="preserve">RF-02</w:t>
            </w:r>
          </w:p>
        </w:tc>
        <w:tc>
          <w:tcPr>
            <w:tcW w:type="dxa" w:w="2600"/>
            <w:tcMar>
              <w:top w:type="dxa" w:w="60"/>
              <w:left w:type="dxa" w:w="80"/>
              <w:bottom w:type="dxa" w:w="60"/>
              <w:right w:type="dxa" w:w="80"/>
            </w:tcMar>
          </w:tcPr>
          <w:p>
            <w:pPr>
              <w:spacing w:after="0"/>
            </w:pPr>
            <w:r>
              <w:rPr>
                <w:rFonts w:ascii="Calibri" w:cs="Calibri" w:eastAsia="Calibri" w:hAnsi="Calibri"/>
                <w:sz w:val="18"/>
                <w:szCs w:val="18"/>
              </w:rPr>
              <w:t xml:space="preserve">Ver detalle de un producto</w:t>
            </w:r>
          </w:p>
        </w:tc>
        <w:tc>
          <w:tcPr>
            <w:tcW w:type="dxa" w:w="5860"/>
            <w:tcMar>
              <w:top w:type="dxa" w:w="60"/>
              <w:left w:type="dxa" w:w="80"/>
              <w:bottom w:type="dxa" w:w="60"/>
              <w:right w:type="dxa" w:w="80"/>
            </w:tcMar>
          </w:tcPr>
          <w:p>
            <w:pPr>
              <w:spacing w:after="0"/>
            </w:pPr>
            <w:r>
              <w:rPr>
                <w:rFonts w:ascii="Calibri" w:cs="Calibri" w:eastAsia="Calibri" w:hAnsi="Calibri"/>
                <w:sz w:val="18"/>
                <w:szCs w:val="18"/>
              </w:rPr>
              <w:t xml:space="preserve">store/product-detail.html, assets/js/product-detail.js</w:t>
            </w:r>
          </w:p>
        </w:tc>
      </w:tr>
      <w:tr>
        <w:tc>
          <w:tcPr>
            <w:tcW w:type="dxa" w:w="900"/>
            <w:tcMar>
              <w:top w:type="dxa" w:w="60"/>
              <w:left w:type="dxa" w:w="80"/>
              <w:bottom w:type="dxa" w:w="60"/>
              <w:right w:type="dxa" w:w="80"/>
            </w:tcMar>
          </w:tcPr>
          <w:p>
            <w:pPr>
              <w:spacing w:after="0"/>
            </w:pPr>
            <w:r>
              <w:rPr>
                <w:rFonts w:ascii="Calibri" w:cs="Calibri" w:eastAsia="Calibri" w:hAnsi="Calibri"/>
                <w:sz w:val="18"/>
                <w:szCs w:val="18"/>
              </w:rPr>
              <w:t xml:space="preserve">RF-03</w:t>
            </w:r>
          </w:p>
        </w:tc>
        <w:tc>
          <w:tcPr>
            <w:tcW w:type="dxa" w:w="2600"/>
            <w:tcMar>
              <w:top w:type="dxa" w:w="60"/>
              <w:left w:type="dxa" w:w="80"/>
              <w:bottom w:type="dxa" w:w="60"/>
              <w:right w:type="dxa" w:w="80"/>
            </w:tcMar>
          </w:tcPr>
          <w:p>
            <w:pPr>
              <w:spacing w:after="0"/>
            </w:pPr>
            <w:r>
              <w:rPr>
                <w:rFonts w:ascii="Calibri" w:cs="Calibri" w:eastAsia="Calibri" w:hAnsi="Calibri"/>
                <w:sz w:val="18"/>
                <w:szCs w:val="18"/>
              </w:rPr>
              <w:t xml:space="preserve">Agregar producto al carrito</w:t>
            </w:r>
          </w:p>
        </w:tc>
        <w:tc>
          <w:tcPr>
            <w:tcW w:type="dxa" w:w="5860"/>
            <w:tcMar>
              <w:top w:type="dxa" w:w="60"/>
              <w:left w:type="dxa" w:w="80"/>
              <w:bottom w:type="dxa" w:w="60"/>
              <w:right w:type="dxa" w:w="80"/>
            </w:tcMar>
          </w:tcPr>
          <w:p>
            <w:pPr>
              <w:spacing w:after="0"/>
            </w:pPr>
            <w:r>
              <w:rPr>
                <w:rFonts w:ascii="Calibri" w:cs="Calibri" w:eastAsia="Calibri" w:hAnsi="Calibri"/>
                <w:sz w:val="18"/>
                <w:szCs w:val="18"/>
              </w:rPr>
              <w:t xml:space="preserve">assets/js/cart.js (manejarAgregarAlCarrito)</w:t>
            </w:r>
          </w:p>
        </w:tc>
      </w:tr>
      <w:tr>
        <w:tc>
          <w:tcPr>
            <w:tcW w:type="dxa" w:w="900"/>
            <w:tcMar>
              <w:top w:type="dxa" w:w="60"/>
              <w:left w:type="dxa" w:w="80"/>
              <w:bottom w:type="dxa" w:w="60"/>
              <w:right w:type="dxa" w:w="80"/>
            </w:tcMar>
          </w:tcPr>
          <w:p>
            <w:pPr>
              <w:spacing w:after="0"/>
            </w:pPr>
            <w:r>
              <w:rPr>
                <w:rFonts w:ascii="Calibri" w:cs="Calibri" w:eastAsia="Calibri" w:hAnsi="Calibri"/>
                <w:sz w:val="18"/>
                <w:szCs w:val="18"/>
              </w:rPr>
              <w:t xml:space="preserve">RF-04</w:t>
            </w:r>
          </w:p>
        </w:tc>
        <w:tc>
          <w:tcPr>
            <w:tcW w:type="dxa" w:w="2600"/>
            <w:tcMar>
              <w:top w:type="dxa" w:w="60"/>
              <w:left w:type="dxa" w:w="80"/>
              <w:bottom w:type="dxa" w:w="60"/>
              <w:right w:type="dxa" w:w="80"/>
            </w:tcMar>
          </w:tcPr>
          <w:p>
            <w:pPr>
              <w:spacing w:after="0"/>
            </w:pPr>
            <w:r>
              <w:rPr>
                <w:rFonts w:ascii="Calibri" w:cs="Calibri" w:eastAsia="Calibri" w:hAnsi="Calibri"/>
                <w:sz w:val="18"/>
                <w:szCs w:val="18"/>
              </w:rPr>
              <w:t xml:space="preserve">Gestionar el contenido del carrito</w:t>
            </w:r>
          </w:p>
        </w:tc>
        <w:tc>
          <w:tcPr>
            <w:tcW w:type="dxa" w:w="5860"/>
            <w:tcMar>
              <w:top w:type="dxa" w:w="60"/>
              <w:left w:type="dxa" w:w="80"/>
              <w:bottom w:type="dxa" w:w="60"/>
              <w:right w:type="dxa" w:w="80"/>
            </w:tcMar>
          </w:tcPr>
          <w:p>
            <w:pPr>
              <w:spacing w:after="0"/>
            </w:pPr>
            <w:r>
              <w:rPr>
                <w:rFonts w:ascii="Calibri" w:cs="Calibri" w:eastAsia="Calibri" w:hAnsi="Calibri"/>
                <w:sz w:val="18"/>
                <w:szCs w:val="18"/>
              </w:rPr>
              <w:t xml:space="preserve">store/cart.html, assets/js/cart.js</w:t>
            </w:r>
          </w:p>
        </w:tc>
      </w:tr>
      <w:tr>
        <w:tc>
          <w:tcPr>
            <w:tcW w:type="dxa" w:w="900"/>
            <w:tcMar>
              <w:top w:type="dxa" w:w="60"/>
              <w:left w:type="dxa" w:w="80"/>
              <w:bottom w:type="dxa" w:w="60"/>
              <w:right w:type="dxa" w:w="80"/>
            </w:tcMar>
          </w:tcPr>
          <w:p>
            <w:pPr>
              <w:spacing w:after="0"/>
            </w:pPr>
            <w:r>
              <w:rPr>
                <w:rFonts w:ascii="Calibri" w:cs="Calibri" w:eastAsia="Calibri" w:hAnsi="Calibri"/>
                <w:sz w:val="18"/>
                <w:szCs w:val="18"/>
              </w:rPr>
              <w:t xml:space="preserve">RF-05</w:t>
            </w:r>
          </w:p>
        </w:tc>
        <w:tc>
          <w:tcPr>
            <w:tcW w:type="dxa" w:w="2600"/>
            <w:tcMar>
              <w:top w:type="dxa" w:w="60"/>
              <w:left w:type="dxa" w:w="80"/>
              <w:bottom w:type="dxa" w:w="60"/>
              <w:right w:type="dxa" w:w="80"/>
            </w:tcMar>
          </w:tcPr>
          <w:p>
            <w:pPr>
              <w:spacing w:after="0"/>
            </w:pPr>
            <w:r>
              <w:rPr>
                <w:rFonts w:ascii="Calibri" w:cs="Calibri" w:eastAsia="Calibri" w:hAnsi="Calibri"/>
                <w:sz w:val="18"/>
                <w:szCs w:val="18"/>
              </w:rPr>
              <w:t xml:space="preserve">Persistir el carrito entre páginas</w:t>
            </w:r>
          </w:p>
        </w:tc>
        <w:tc>
          <w:tcPr>
            <w:tcW w:type="dxa" w:w="5860"/>
            <w:tcMar>
              <w:top w:type="dxa" w:w="60"/>
              <w:left w:type="dxa" w:w="80"/>
              <w:bottom w:type="dxa" w:w="60"/>
              <w:right w:type="dxa" w:w="80"/>
            </w:tcMar>
          </w:tcPr>
          <w:p>
            <w:pPr>
              <w:spacing w:after="0"/>
            </w:pPr>
            <w:r>
              <w:rPr>
                <w:rFonts w:ascii="Calibri" w:cs="Calibri" w:eastAsia="Calibri" w:hAnsi="Calibri"/>
                <w:sz w:val="18"/>
                <w:szCs w:val="18"/>
              </w:rPr>
              <w:t xml:space="preserve">assets/js/cart.js, assets/js/store-nav.js</w:t>
            </w:r>
          </w:p>
        </w:tc>
      </w:tr>
      <w:tr>
        <w:tc>
          <w:tcPr>
            <w:tcW w:type="dxa" w:w="900"/>
            <w:tcMar>
              <w:top w:type="dxa" w:w="60"/>
              <w:left w:type="dxa" w:w="80"/>
              <w:bottom w:type="dxa" w:w="60"/>
              <w:right w:type="dxa" w:w="80"/>
            </w:tcMar>
          </w:tcPr>
          <w:p>
            <w:pPr>
              <w:spacing w:after="0"/>
            </w:pPr>
            <w:r>
              <w:rPr>
                <w:rFonts w:ascii="Calibri" w:cs="Calibri" w:eastAsia="Calibri" w:hAnsi="Calibri"/>
                <w:sz w:val="18"/>
                <w:szCs w:val="18"/>
              </w:rPr>
              <w:t xml:space="preserve">RF-06</w:t>
            </w:r>
          </w:p>
        </w:tc>
        <w:tc>
          <w:tcPr>
            <w:tcW w:type="dxa" w:w="2600"/>
            <w:tcMar>
              <w:top w:type="dxa" w:w="60"/>
              <w:left w:type="dxa" w:w="80"/>
              <w:bottom w:type="dxa" w:w="60"/>
              <w:right w:type="dxa" w:w="80"/>
            </w:tcMar>
          </w:tcPr>
          <w:p>
            <w:pPr>
              <w:spacing w:after="0"/>
            </w:pPr>
            <w:r>
              <w:rPr>
                <w:rFonts w:ascii="Calibri" w:cs="Calibri" w:eastAsia="Calibri" w:hAnsi="Calibri"/>
                <w:sz w:val="18"/>
                <w:szCs w:val="18"/>
              </w:rPr>
              <w:t xml:space="preserve">Confirmar pedido de despacho</w:t>
            </w:r>
          </w:p>
        </w:tc>
        <w:tc>
          <w:tcPr>
            <w:tcW w:type="dxa" w:w="5860"/>
            <w:tcMar>
              <w:top w:type="dxa" w:w="60"/>
              <w:left w:type="dxa" w:w="80"/>
              <w:bottom w:type="dxa" w:w="60"/>
              <w:right w:type="dxa" w:w="80"/>
            </w:tcMar>
          </w:tcPr>
          <w:p>
            <w:pPr>
              <w:spacing w:after="0"/>
            </w:pPr>
            <w:r>
              <w:rPr>
                <w:rFonts w:ascii="Calibri" w:cs="Calibri" w:eastAsia="Calibri" w:hAnsi="Calibri"/>
                <w:sz w:val="18"/>
                <w:szCs w:val="18"/>
              </w:rPr>
              <w:t xml:space="preserve">store/cart.html, assets/js/cart.js, assets/js/orders.js</w:t>
            </w:r>
          </w:p>
        </w:tc>
      </w:tr>
      <w:tr>
        <w:tc>
          <w:tcPr>
            <w:tcW w:type="dxa" w:w="900"/>
            <w:tcMar>
              <w:top w:type="dxa" w:w="60"/>
              <w:left w:type="dxa" w:w="80"/>
              <w:bottom w:type="dxa" w:w="60"/>
              <w:right w:type="dxa" w:w="80"/>
            </w:tcMar>
          </w:tcPr>
          <w:p>
            <w:pPr>
              <w:spacing w:after="0"/>
            </w:pPr>
            <w:r>
              <w:rPr>
                <w:rFonts w:ascii="Calibri" w:cs="Calibri" w:eastAsia="Calibri" w:hAnsi="Calibri"/>
                <w:sz w:val="18"/>
                <w:szCs w:val="18"/>
              </w:rPr>
              <w:t xml:space="preserve">RF-07</w:t>
            </w:r>
          </w:p>
        </w:tc>
        <w:tc>
          <w:tcPr>
            <w:tcW w:type="dxa" w:w="2600"/>
            <w:tcMar>
              <w:top w:type="dxa" w:w="60"/>
              <w:left w:type="dxa" w:w="80"/>
              <w:bottom w:type="dxa" w:w="60"/>
              <w:right w:type="dxa" w:w="80"/>
            </w:tcMar>
          </w:tcPr>
          <w:p>
            <w:pPr>
              <w:spacing w:after="0"/>
            </w:pPr>
            <w:r>
              <w:rPr>
                <w:rFonts w:ascii="Calibri" w:cs="Calibri" w:eastAsia="Calibri" w:hAnsi="Calibri"/>
                <w:sz w:val="18"/>
                <w:szCs w:val="18"/>
              </w:rPr>
              <w:t xml:space="preserve">Registrar un nuevo cliente</w:t>
            </w:r>
          </w:p>
        </w:tc>
        <w:tc>
          <w:tcPr>
            <w:tcW w:type="dxa" w:w="5860"/>
            <w:tcMar>
              <w:top w:type="dxa" w:w="60"/>
              <w:left w:type="dxa" w:w="80"/>
              <w:bottom w:type="dxa" w:w="60"/>
              <w:right w:type="dxa" w:w="80"/>
            </w:tcMar>
          </w:tcPr>
          <w:p>
            <w:pPr>
              <w:spacing w:after="0"/>
            </w:pPr>
            <w:r>
              <w:rPr>
                <w:rFonts w:ascii="Calibri" w:cs="Calibri" w:eastAsia="Calibri" w:hAnsi="Calibri"/>
                <w:sz w:val="18"/>
                <w:szCs w:val="18"/>
              </w:rPr>
              <w:t xml:space="preserve">store/register.html, assets/js/register.js</w:t>
            </w:r>
          </w:p>
        </w:tc>
      </w:tr>
      <w:tr>
        <w:tc>
          <w:tcPr>
            <w:tcW w:type="dxa" w:w="900"/>
            <w:tcMar>
              <w:top w:type="dxa" w:w="60"/>
              <w:left w:type="dxa" w:w="80"/>
              <w:bottom w:type="dxa" w:w="60"/>
              <w:right w:type="dxa" w:w="80"/>
            </w:tcMar>
          </w:tcPr>
          <w:p>
            <w:pPr>
              <w:spacing w:after="0"/>
            </w:pPr>
            <w:r>
              <w:rPr>
                <w:rFonts w:ascii="Calibri" w:cs="Calibri" w:eastAsia="Calibri" w:hAnsi="Calibri"/>
                <w:sz w:val="18"/>
                <w:szCs w:val="18"/>
              </w:rPr>
              <w:t xml:space="preserve">RF-08</w:t>
            </w:r>
          </w:p>
        </w:tc>
        <w:tc>
          <w:tcPr>
            <w:tcW w:type="dxa" w:w="2600"/>
            <w:tcMar>
              <w:top w:type="dxa" w:w="60"/>
              <w:left w:type="dxa" w:w="80"/>
              <w:bottom w:type="dxa" w:w="60"/>
              <w:right w:type="dxa" w:w="80"/>
            </w:tcMar>
          </w:tcPr>
          <w:p>
            <w:pPr>
              <w:spacing w:after="0"/>
            </w:pPr>
            <w:r>
              <w:rPr>
                <w:rFonts w:ascii="Calibri" w:cs="Calibri" w:eastAsia="Calibri" w:hAnsi="Calibri"/>
                <w:sz w:val="18"/>
                <w:szCs w:val="18"/>
              </w:rPr>
              <w:t xml:space="preserve">Iniciar sesión</w:t>
            </w:r>
          </w:p>
        </w:tc>
        <w:tc>
          <w:tcPr>
            <w:tcW w:type="dxa" w:w="5860"/>
            <w:tcMar>
              <w:top w:type="dxa" w:w="60"/>
              <w:left w:type="dxa" w:w="80"/>
              <w:bottom w:type="dxa" w:w="60"/>
              <w:right w:type="dxa" w:w="80"/>
            </w:tcMar>
          </w:tcPr>
          <w:p>
            <w:pPr>
              <w:spacing w:after="0"/>
            </w:pPr>
            <w:r>
              <w:rPr>
                <w:rFonts w:ascii="Calibri" w:cs="Calibri" w:eastAsia="Calibri" w:hAnsi="Calibri"/>
                <w:sz w:val="18"/>
                <w:szCs w:val="18"/>
              </w:rPr>
              <w:t xml:space="preserve">store/login.html, assets/js/login.js</w:t>
            </w:r>
          </w:p>
        </w:tc>
      </w:tr>
      <w:tr>
        <w:tc>
          <w:tcPr>
            <w:tcW w:type="dxa" w:w="900"/>
            <w:tcMar>
              <w:top w:type="dxa" w:w="60"/>
              <w:left w:type="dxa" w:w="80"/>
              <w:bottom w:type="dxa" w:w="60"/>
              <w:right w:type="dxa" w:w="80"/>
            </w:tcMar>
          </w:tcPr>
          <w:p>
            <w:pPr>
              <w:spacing w:after="0"/>
            </w:pPr>
            <w:r>
              <w:rPr>
                <w:rFonts w:ascii="Calibri" w:cs="Calibri" w:eastAsia="Calibri" w:hAnsi="Calibri"/>
                <w:sz w:val="18"/>
                <w:szCs w:val="18"/>
              </w:rPr>
              <w:t xml:space="preserve">RF-09</w:t>
            </w:r>
          </w:p>
        </w:tc>
        <w:tc>
          <w:tcPr>
            <w:tcW w:type="dxa" w:w="2600"/>
            <w:tcMar>
              <w:top w:type="dxa" w:w="60"/>
              <w:left w:type="dxa" w:w="80"/>
              <w:bottom w:type="dxa" w:w="60"/>
              <w:right w:type="dxa" w:w="80"/>
            </w:tcMar>
          </w:tcPr>
          <w:p>
            <w:pPr>
              <w:spacing w:after="0"/>
            </w:pPr>
            <w:r>
              <w:rPr>
                <w:rFonts w:ascii="Calibri" w:cs="Calibri" w:eastAsia="Calibri" w:hAnsi="Calibri"/>
                <w:sz w:val="18"/>
                <w:szCs w:val="18"/>
              </w:rPr>
              <w:t xml:space="preserve">Cerrar sesión</w:t>
            </w:r>
          </w:p>
        </w:tc>
        <w:tc>
          <w:tcPr>
            <w:tcW w:type="dxa" w:w="5860"/>
            <w:tcMar>
              <w:top w:type="dxa" w:w="60"/>
              <w:left w:type="dxa" w:w="80"/>
              <w:bottom w:type="dxa" w:w="60"/>
              <w:right w:type="dxa" w:w="80"/>
            </w:tcMar>
          </w:tcPr>
          <w:p>
            <w:pPr>
              <w:spacing w:after="0"/>
            </w:pPr>
            <w:r>
              <w:rPr>
                <w:rFonts w:ascii="Calibri" w:cs="Calibri" w:eastAsia="Calibri" w:hAnsi="Calibri"/>
                <w:sz w:val="18"/>
                <w:szCs w:val="18"/>
              </w:rPr>
              <w:t xml:space="preserve">assets/js/store-nav.js, assets/js/users.js</w:t>
            </w:r>
          </w:p>
        </w:tc>
      </w:tr>
      <w:tr>
        <w:tc>
          <w:tcPr>
            <w:tcW w:type="dxa" w:w="900"/>
            <w:tcMar>
              <w:top w:type="dxa" w:w="60"/>
              <w:left w:type="dxa" w:w="80"/>
              <w:bottom w:type="dxa" w:w="60"/>
              <w:right w:type="dxa" w:w="80"/>
            </w:tcMar>
          </w:tcPr>
          <w:p>
            <w:pPr>
              <w:spacing w:after="0"/>
            </w:pPr>
            <w:r>
              <w:rPr>
                <w:rFonts w:ascii="Calibri" w:cs="Calibri" w:eastAsia="Calibri" w:hAnsi="Calibri"/>
                <w:sz w:val="18"/>
                <w:szCs w:val="18"/>
              </w:rPr>
              <w:t xml:space="preserve">RF-10</w:t>
            </w:r>
          </w:p>
        </w:tc>
        <w:tc>
          <w:tcPr>
            <w:tcW w:type="dxa" w:w="2600"/>
            <w:tcMar>
              <w:top w:type="dxa" w:w="60"/>
              <w:left w:type="dxa" w:w="80"/>
              <w:bottom w:type="dxa" w:w="60"/>
              <w:right w:type="dxa" w:w="80"/>
            </w:tcMar>
          </w:tcPr>
          <w:p>
            <w:pPr>
              <w:spacing w:after="0"/>
            </w:pPr>
            <w:r>
              <w:rPr>
                <w:rFonts w:ascii="Calibri" w:cs="Calibri" w:eastAsia="Calibri" w:hAnsi="Calibri"/>
                <w:sz w:val="18"/>
                <w:szCs w:val="18"/>
              </w:rPr>
              <w:t xml:space="preserve">Controlar el acceso al panel administrativo</w:t>
            </w:r>
          </w:p>
        </w:tc>
        <w:tc>
          <w:tcPr>
            <w:tcW w:type="dxa" w:w="5860"/>
            <w:tcMar>
              <w:top w:type="dxa" w:w="60"/>
              <w:left w:type="dxa" w:w="80"/>
              <w:bottom w:type="dxa" w:w="60"/>
              <w:right w:type="dxa" w:w="80"/>
            </w:tcMar>
          </w:tcPr>
          <w:p>
            <w:pPr>
              <w:spacing w:after="0"/>
            </w:pPr>
            <w:r>
              <w:rPr>
                <w:rFonts w:ascii="Calibri" w:cs="Calibri" w:eastAsia="Calibri" w:hAnsi="Calibri"/>
                <w:sz w:val="18"/>
                <w:szCs w:val="18"/>
              </w:rPr>
              <w:t xml:space="preserve">assets/js/admin-guard.js, assets/js/admin-nav.js</w:t>
            </w:r>
          </w:p>
        </w:tc>
      </w:tr>
      <w:tr>
        <w:tc>
          <w:tcPr>
            <w:tcW w:type="dxa" w:w="900"/>
            <w:tcMar>
              <w:top w:type="dxa" w:w="60"/>
              <w:left w:type="dxa" w:w="80"/>
              <w:bottom w:type="dxa" w:w="60"/>
              <w:right w:type="dxa" w:w="80"/>
            </w:tcMar>
          </w:tcPr>
          <w:p>
            <w:pPr>
              <w:spacing w:after="0"/>
            </w:pPr>
            <w:r>
              <w:rPr>
                <w:rFonts w:ascii="Calibri" w:cs="Calibri" w:eastAsia="Calibri" w:hAnsi="Calibri"/>
                <w:sz w:val="18"/>
                <w:szCs w:val="18"/>
              </w:rPr>
              <w:t xml:space="preserve">RF-11</w:t>
            </w:r>
          </w:p>
        </w:tc>
        <w:tc>
          <w:tcPr>
            <w:tcW w:type="dxa" w:w="2600"/>
            <w:tcMar>
              <w:top w:type="dxa" w:w="60"/>
              <w:left w:type="dxa" w:w="80"/>
              <w:bottom w:type="dxa" w:w="60"/>
              <w:right w:type="dxa" w:w="80"/>
            </w:tcMar>
          </w:tcPr>
          <w:p>
            <w:pPr>
              <w:spacing w:after="0"/>
            </w:pPr>
            <w:r>
              <w:rPr>
                <w:rFonts w:ascii="Calibri" w:cs="Calibri" w:eastAsia="Calibri" w:hAnsi="Calibri"/>
                <w:sz w:val="18"/>
                <w:szCs w:val="18"/>
              </w:rPr>
              <w:t xml:space="preserve">Administrar productos (CRUD)</w:t>
            </w:r>
          </w:p>
        </w:tc>
        <w:tc>
          <w:tcPr>
            <w:tcW w:type="dxa" w:w="5860"/>
            <w:tcMar>
              <w:top w:type="dxa" w:w="60"/>
              <w:left w:type="dxa" w:w="80"/>
              <w:bottom w:type="dxa" w:w="60"/>
              <w:right w:type="dxa" w:w="80"/>
            </w:tcMar>
          </w:tcPr>
          <w:p>
            <w:pPr>
              <w:spacing w:after="0"/>
            </w:pPr>
            <w:r>
              <w:rPr>
                <w:rFonts w:ascii="Calibri" w:cs="Calibri" w:eastAsia="Calibri" w:hAnsi="Calibri"/>
                <w:sz w:val="18"/>
                <w:szCs w:val="18"/>
              </w:rPr>
              <w:t xml:space="preserve">admin/products.html, new-product.html, edit-product.html, assets/js/admin-products.js</w:t>
            </w:r>
          </w:p>
        </w:tc>
      </w:tr>
      <w:tr>
        <w:tc>
          <w:tcPr>
            <w:tcW w:type="dxa" w:w="900"/>
            <w:tcMar>
              <w:top w:type="dxa" w:w="60"/>
              <w:left w:type="dxa" w:w="80"/>
              <w:bottom w:type="dxa" w:w="60"/>
              <w:right w:type="dxa" w:w="80"/>
            </w:tcMar>
          </w:tcPr>
          <w:p>
            <w:pPr>
              <w:spacing w:after="0"/>
            </w:pPr>
            <w:r>
              <w:rPr>
                <w:rFonts w:ascii="Calibri" w:cs="Calibri" w:eastAsia="Calibri" w:hAnsi="Calibri"/>
                <w:sz w:val="18"/>
                <w:szCs w:val="18"/>
              </w:rPr>
              <w:t xml:space="preserve">RF-12</w:t>
            </w:r>
          </w:p>
        </w:tc>
        <w:tc>
          <w:tcPr>
            <w:tcW w:type="dxa" w:w="2600"/>
            <w:tcMar>
              <w:top w:type="dxa" w:w="60"/>
              <w:left w:type="dxa" w:w="80"/>
              <w:bottom w:type="dxa" w:w="60"/>
              <w:right w:type="dxa" w:w="80"/>
            </w:tcMar>
          </w:tcPr>
          <w:p>
            <w:pPr>
              <w:spacing w:after="0"/>
            </w:pPr>
            <w:r>
              <w:rPr>
                <w:rFonts w:ascii="Calibri" w:cs="Calibri" w:eastAsia="Calibri" w:hAnsi="Calibri"/>
                <w:sz w:val="18"/>
                <w:szCs w:val="18"/>
              </w:rPr>
              <w:t xml:space="preserve">Alertar stock crítico</w:t>
            </w:r>
          </w:p>
        </w:tc>
        <w:tc>
          <w:tcPr>
            <w:tcW w:type="dxa" w:w="5860"/>
            <w:tcMar>
              <w:top w:type="dxa" w:w="60"/>
              <w:left w:type="dxa" w:w="80"/>
              <w:bottom w:type="dxa" w:w="60"/>
              <w:right w:type="dxa" w:w="80"/>
            </w:tcMar>
          </w:tcPr>
          <w:p>
            <w:pPr>
              <w:spacing w:after="0"/>
            </w:pPr>
            <w:r>
              <w:rPr>
                <w:rFonts w:ascii="Calibri" w:cs="Calibri" w:eastAsia="Calibri" w:hAnsi="Calibri"/>
                <w:sz w:val="18"/>
                <w:szCs w:val="18"/>
              </w:rPr>
              <w:t xml:space="preserve">assets/js/admin-products.js, assets/js/admin-home.js</w:t>
            </w:r>
          </w:p>
        </w:tc>
      </w:tr>
      <w:tr>
        <w:tc>
          <w:tcPr>
            <w:tcW w:type="dxa" w:w="900"/>
            <w:tcMar>
              <w:top w:type="dxa" w:w="60"/>
              <w:left w:type="dxa" w:w="80"/>
              <w:bottom w:type="dxa" w:w="60"/>
              <w:right w:type="dxa" w:w="80"/>
            </w:tcMar>
          </w:tcPr>
          <w:p>
            <w:pPr>
              <w:spacing w:after="0"/>
            </w:pPr>
            <w:r>
              <w:rPr>
                <w:rFonts w:ascii="Calibri" w:cs="Calibri" w:eastAsia="Calibri" w:hAnsi="Calibri"/>
                <w:sz w:val="18"/>
                <w:szCs w:val="18"/>
              </w:rPr>
              <w:t xml:space="preserve">RF-13</w:t>
            </w:r>
          </w:p>
        </w:tc>
        <w:tc>
          <w:tcPr>
            <w:tcW w:type="dxa" w:w="2600"/>
            <w:tcMar>
              <w:top w:type="dxa" w:w="60"/>
              <w:left w:type="dxa" w:w="80"/>
              <w:bottom w:type="dxa" w:w="60"/>
              <w:right w:type="dxa" w:w="80"/>
            </w:tcMar>
          </w:tcPr>
          <w:p>
            <w:pPr>
              <w:spacing w:after="0"/>
            </w:pPr>
            <w:r>
              <w:rPr>
                <w:rFonts w:ascii="Calibri" w:cs="Calibri" w:eastAsia="Calibri" w:hAnsi="Calibri"/>
                <w:sz w:val="18"/>
                <w:szCs w:val="18"/>
              </w:rPr>
              <w:t xml:space="preserve">Administrar usuarios (CRUD)</w:t>
            </w:r>
          </w:p>
        </w:tc>
        <w:tc>
          <w:tcPr>
            <w:tcW w:type="dxa" w:w="5860"/>
            <w:tcMar>
              <w:top w:type="dxa" w:w="60"/>
              <w:left w:type="dxa" w:w="80"/>
              <w:bottom w:type="dxa" w:w="60"/>
              <w:right w:type="dxa" w:w="80"/>
            </w:tcMar>
          </w:tcPr>
          <w:p>
            <w:pPr>
              <w:spacing w:after="0"/>
            </w:pPr>
            <w:r>
              <w:rPr>
                <w:rFonts w:ascii="Calibri" w:cs="Calibri" w:eastAsia="Calibri" w:hAnsi="Calibri"/>
                <w:sz w:val="18"/>
                <w:szCs w:val="18"/>
              </w:rPr>
              <w:t xml:space="preserve">admin/users.html, new-user.html, edit-user.html, assets/js/admin-users.js</w:t>
            </w:r>
          </w:p>
        </w:tc>
      </w:tr>
      <w:tr>
        <w:tc>
          <w:tcPr>
            <w:tcW w:type="dxa" w:w="900"/>
            <w:tcMar>
              <w:top w:type="dxa" w:w="60"/>
              <w:left w:type="dxa" w:w="80"/>
              <w:bottom w:type="dxa" w:w="60"/>
              <w:right w:type="dxa" w:w="80"/>
            </w:tcMar>
          </w:tcPr>
          <w:p>
            <w:pPr>
              <w:spacing w:after="0"/>
            </w:pPr>
            <w:r>
              <w:rPr>
                <w:rFonts w:ascii="Calibri" w:cs="Calibri" w:eastAsia="Calibri" w:hAnsi="Calibri"/>
                <w:sz w:val="18"/>
                <w:szCs w:val="18"/>
              </w:rPr>
              <w:t xml:space="preserve">RF-14</w:t>
            </w:r>
          </w:p>
        </w:tc>
        <w:tc>
          <w:tcPr>
            <w:tcW w:type="dxa" w:w="2600"/>
            <w:tcMar>
              <w:top w:type="dxa" w:w="60"/>
              <w:left w:type="dxa" w:w="80"/>
              <w:bottom w:type="dxa" w:w="60"/>
              <w:right w:type="dxa" w:w="80"/>
            </w:tcMar>
          </w:tcPr>
          <w:p>
            <w:pPr>
              <w:spacing w:after="0"/>
            </w:pPr>
            <w:r>
              <w:rPr>
                <w:rFonts w:ascii="Calibri" w:cs="Calibri" w:eastAsia="Calibri" w:hAnsi="Calibri"/>
                <w:sz w:val="18"/>
                <w:szCs w:val="18"/>
              </w:rPr>
              <w:t xml:space="preserve">Consultar pedidos recibidos</w:t>
            </w:r>
          </w:p>
        </w:tc>
        <w:tc>
          <w:tcPr>
            <w:tcW w:type="dxa" w:w="5860"/>
            <w:tcMar>
              <w:top w:type="dxa" w:w="60"/>
              <w:left w:type="dxa" w:w="80"/>
              <w:bottom w:type="dxa" w:w="60"/>
              <w:right w:type="dxa" w:w="80"/>
            </w:tcMar>
          </w:tcPr>
          <w:p>
            <w:pPr>
              <w:spacing w:after="0"/>
            </w:pPr>
            <w:r>
              <w:rPr>
                <w:rFonts w:ascii="Calibri" w:cs="Calibri" w:eastAsia="Calibri" w:hAnsi="Calibri"/>
                <w:sz w:val="18"/>
                <w:szCs w:val="18"/>
              </w:rPr>
              <w:t xml:space="preserve">admin/orders.html, assets/js/admin-orders.js</w:t>
            </w:r>
          </w:p>
        </w:tc>
      </w:tr>
      <w:tr>
        <w:tc>
          <w:tcPr>
            <w:tcW w:type="dxa" w:w="900"/>
            <w:tcMar>
              <w:top w:type="dxa" w:w="60"/>
              <w:left w:type="dxa" w:w="80"/>
              <w:bottom w:type="dxa" w:w="60"/>
              <w:right w:type="dxa" w:w="80"/>
            </w:tcMar>
          </w:tcPr>
          <w:p>
            <w:pPr>
              <w:spacing w:after="0"/>
            </w:pPr>
            <w:r>
              <w:rPr>
                <w:rFonts w:ascii="Calibri" w:cs="Calibri" w:eastAsia="Calibri" w:hAnsi="Calibri"/>
                <w:sz w:val="18"/>
                <w:szCs w:val="18"/>
              </w:rPr>
              <w:t xml:space="preserve">RF-15</w:t>
            </w:r>
          </w:p>
        </w:tc>
        <w:tc>
          <w:tcPr>
            <w:tcW w:type="dxa" w:w="2600"/>
            <w:tcMar>
              <w:top w:type="dxa" w:w="60"/>
              <w:left w:type="dxa" w:w="80"/>
              <w:bottom w:type="dxa" w:w="60"/>
              <w:right w:type="dxa" w:w="80"/>
            </w:tcMar>
          </w:tcPr>
          <w:p>
            <w:pPr>
              <w:spacing w:after="0"/>
            </w:pPr>
            <w:r>
              <w:rPr>
                <w:rFonts w:ascii="Calibri" w:cs="Calibri" w:eastAsia="Calibri" w:hAnsi="Calibri"/>
                <w:sz w:val="18"/>
                <w:szCs w:val="18"/>
              </w:rPr>
              <w:t xml:space="preserve">Mostrar indicadores en el panel de inicio</w:t>
            </w:r>
          </w:p>
        </w:tc>
        <w:tc>
          <w:tcPr>
            <w:tcW w:type="dxa" w:w="5860"/>
            <w:tcMar>
              <w:top w:type="dxa" w:w="60"/>
              <w:left w:type="dxa" w:w="80"/>
              <w:bottom w:type="dxa" w:w="60"/>
              <w:right w:type="dxa" w:w="80"/>
            </w:tcMar>
          </w:tcPr>
          <w:p>
            <w:pPr>
              <w:spacing w:after="0"/>
            </w:pPr>
            <w:r>
              <w:rPr>
                <w:rFonts w:ascii="Calibri" w:cs="Calibri" w:eastAsia="Calibri" w:hAnsi="Calibri"/>
                <w:sz w:val="18"/>
                <w:szCs w:val="18"/>
              </w:rPr>
              <w:t xml:space="preserve">admin/home.html, assets/js/admin-home.js</w:t>
            </w:r>
          </w:p>
        </w:tc>
      </w:tr>
      <w:tr>
        <w:tc>
          <w:tcPr>
            <w:tcW w:type="dxa" w:w="900"/>
            <w:tcMar>
              <w:top w:type="dxa" w:w="60"/>
              <w:left w:type="dxa" w:w="80"/>
              <w:bottom w:type="dxa" w:w="60"/>
              <w:right w:type="dxa" w:w="80"/>
            </w:tcMar>
          </w:tcPr>
          <w:p>
            <w:pPr>
              <w:spacing w:after="0"/>
            </w:pPr>
            <w:r>
              <w:rPr>
                <w:rFonts w:ascii="Calibri" w:cs="Calibri" w:eastAsia="Calibri" w:hAnsi="Calibri"/>
                <w:sz w:val="18"/>
                <w:szCs w:val="18"/>
              </w:rPr>
              <w:t xml:space="preserve">RF-16</w:t>
            </w:r>
          </w:p>
        </w:tc>
        <w:tc>
          <w:tcPr>
            <w:tcW w:type="dxa" w:w="2600"/>
            <w:tcMar>
              <w:top w:type="dxa" w:w="60"/>
              <w:left w:type="dxa" w:w="80"/>
              <w:bottom w:type="dxa" w:w="60"/>
              <w:right w:type="dxa" w:w="80"/>
            </w:tcMar>
          </w:tcPr>
          <w:p>
            <w:pPr>
              <w:spacing w:after="0"/>
            </w:pPr>
            <w:r>
              <w:rPr>
                <w:rFonts w:ascii="Calibri" w:cs="Calibri" w:eastAsia="Calibri" w:hAnsi="Calibri"/>
                <w:sz w:val="18"/>
                <w:szCs w:val="18"/>
              </w:rPr>
              <w:t xml:space="preserve">Enviar formulario de contacto</w:t>
            </w:r>
          </w:p>
        </w:tc>
        <w:tc>
          <w:tcPr>
            <w:tcW w:type="dxa" w:w="5860"/>
            <w:tcMar>
              <w:top w:type="dxa" w:w="60"/>
              <w:left w:type="dxa" w:w="80"/>
              <w:bottom w:type="dxa" w:w="60"/>
              <w:right w:type="dxa" w:w="80"/>
            </w:tcMar>
          </w:tcPr>
          <w:p>
            <w:pPr>
              <w:spacing w:after="0"/>
            </w:pPr>
            <w:r>
              <w:rPr>
                <w:rFonts w:ascii="Calibri" w:cs="Calibri" w:eastAsia="Calibri" w:hAnsi="Calibri"/>
                <w:sz w:val="18"/>
                <w:szCs w:val="18"/>
              </w:rPr>
              <w:t xml:space="preserve">store/contact.html, assets/js/validations.js</w:t>
            </w:r>
          </w:p>
        </w:tc>
      </w:tr>
      <w:tr>
        <w:tc>
          <w:tcPr>
            <w:tcW w:type="dxa" w:w="900"/>
            <w:tcMar>
              <w:top w:type="dxa" w:w="60"/>
              <w:left w:type="dxa" w:w="80"/>
              <w:bottom w:type="dxa" w:w="60"/>
              <w:right w:type="dxa" w:w="80"/>
            </w:tcMar>
          </w:tcPr>
          <w:p>
            <w:pPr>
              <w:spacing w:after="0"/>
            </w:pPr>
            <w:r>
              <w:rPr>
                <w:rFonts w:ascii="Calibri" w:cs="Calibri" w:eastAsia="Calibri" w:hAnsi="Calibri"/>
                <w:sz w:val="18"/>
                <w:szCs w:val="18"/>
              </w:rPr>
              <w:t xml:space="preserve">RF-17</w:t>
            </w:r>
          </w:p>
        </w:tc>
        <w:tc>
          <w:tcPr>
            <w:tcW w:type="dxa" w:w="2600"/>
            <w:tcMar>
              <w:top w:type="dxa" w:w="60"/>
              <w:left w:type="dxa" w:w="80"/>
              <w:bottom w:type="dxa" w:w="60"/>
              <w:right w:type="dxa" w:w="80"/>
            </w:tcMar>
          </w:tcPr>
          <w:p>
            <w:pPr>
              <w:spacing w:after="0"/>
            </w:pPr>
            <w:r>
              <w:rPr>
                <w:rFonts w:ascii="Calibri" w:cs="Calibri" w:eastAsia="Calibri" w:hAnsi="Calibri"/>
                <w:sz w:val="18"/>
                <w:szCs w:val="18"/>
              </w:rPr>
              <w:t xml:space="preserve">Seleccionar región y comuna encadenadas</w:t>
            </w:r>
          </w:p>
        </w:tc>
        <w:tc>
          <w:tcPr>
            <w:tcW w:type="dxa" w:w="5860"/>
            <w:tcMar>
              <w:top w:type="dxa" w:w="60"/>
              <w:left w:type="dxa" w:w="80"/>
              <w:bottom w:type="dxa" w:w="60"/>
              <w:right w:type="dxa" w:w="80"/>
            </w:tcMar>
          </w:tcPr>
          <w:p>
            <w:pPr>
              <w:spacing w:after="0"/>
            </w:pPr>
            <w:r>
              <w:rPr>
                <w:rFonts w:ascii="Calibri" w:cs="Calibri" w:eastAsia="Calibri" w:hAnsi="Calibri"/>
                <w:sz w:val="18"/>
                <w:szCs w:val="18"/>
              </w:rPr>
              <w:t xml:space="preserve">assets/js/regiones.js, assets/js/validations.js (aplicarFiltroComunas)</w:t>
            </w:r>
          </w:p>
        </w:tc>
      </w:tr>
      <w:tr>
        <w:tc>
          <w:tcPr>
            <w:tcW w:type="dxa" w:w="900"/>
            <w:tcMar>
              <w:top w:type="dxa" w:w="60"/>
              <w:left w:type="dxa" w:w="80"/>
              <w:bottom w:type="dxa" w:w="60"/>
              <w:right w:type="dxa" w:w="80"/>
            </w:tcMar>
          </w:tcPr>
          <w:p>
            <w:pPr>
              <w:spacing w:after="0"/>
            </w:pPr>
            <w:r>
              <w:rPr>
                <w:rFonts w:ascii="Calibri" w:cs="Calibri" w:eastAsia="Calibri" w:hAnsi="Calibri"/>
                <w:sz w:val="18"/>
                <w:szCs w:val="18"/>
              </w:rPr>
              <w:t xml:space="preserve">RF-18</w:t>
            </w:r>
          </w:p>
        </w:tc>
        <w:tc>
          <w:tcPr>
            <w:tcW w:type="dxa" w:w="2600"/>
            <w:tcMar>
              <w:top w:type="dxa" w:w="60"/>
              <w:left w:type="dxa" w:w="80"/>
              <w:bottom w:type="dxa" w:w="60"/>
              <w:right w:type="dxa" w:w="80"/>
            </w:tcMar>
          </w:tcPr>
          <w:p>
            <w:pPr>
              <w:spacing w:after="0"/>
            </w:pPr>
            <w:r>
              <w:rPr>
                <w:rFonts w:ascii="Calibri" w:cs="Calibri" w:eastAsia="Calibri" w:hAnsi="Calibri"/>
                <w:sz w:val="18"/>
                <w:szCs w:val="18"/>
              </w:rPr>
              <w:t xml:space="preserve">Navegar por el sitio</w:t>
            </w:r>
          </w:p>
        </w:tc>
        <w:tc>
          <w:tcPr>
            <w:tcW w:type="dxa" w:w="5860"/>
            <w:tcMar>
              <w:top w:type="dxa" w:w="60"/>
              <w:left w:type="dxa" w:w="80"/>
              <w:bottom w:type="dxa" w:w="60"/>
              <w:right w:type="dxa" w:w="80"/>
            </w:tcMar>
          </w:tcPr>
          <w:p>
            <w:pPr>
              <w:spacing w:after="0"/>
            </w:pPr>
            <w:r>
              <w:rPr>
                <w:rFonts w:ascii="Calibri" w:cs="Calibri" w:eastAsia="Calibri" w:hAnsi="Calibri"/>
                <w:sz w:val="18"/>
                <w:szCs w:val="18"/>
              </w:rPr>
              <w:t xml:space="preserve">assets/js/store-nav.js, assets/js/admin-nav.js</w:t>
            </w:r>
          </w:p>
        </w:tc>
      </w:tr>
      <w:tr>
        <w:tc>
          <w:tcPr>
            <w:tcW w:type="dxa" w:w="900"/>
            <w:tcMar>
              <w:top w:type="dxa" w:w="60"/>
              <w:left w:type="dxa" w:w="80"/>
              <w:bottom w:type="dxa" w:w="60"/>
              <w:right w:type="dxa" w:w="80"/>
            </w:tcMar>
          </w:tcPr>
          <w:p>
            <w:pPr>
              <w:spacing w:after="0"/>
            </w:pPr>
            <w:r>
              <w:rPr>
                <w:rFonts w:ascii="Calibri" w:cs="Calibri" w:eastAsia="Calibri" w:hAnsi="Calibri"/>
                <w:sz w:val="18"/>
                <w:szCs w:val="18"/>
              </w:rPr>
              <w:t xml:space="preserve">RF-19</w:t>
            </w:r>
          </w:p>
        </w:tc>
        <w:tc>
          <w:tcPr>
            <w:tcW w:type="dxa" w:w="2600"/>
            <w:tcMar>
              <w:top w:type="dxa" w:w="60"/>
              <w:left w:type="dxa" w:w="80"/>
              <w:bottom w:type="dxa" w:w="60"/>
              <w:right w:type="dxa" w:w="80"/>
            </w:tcMar>
          </w:tcPr>
          <w:p>
            <w:pPr>
              <w:spacing w:after="0"/>
            </w:pPr>
            <w:r>
              <w:rPr>
                <w:rFonts w:ascii="Calibri" w:cs="Calibri" w:eastAsia="Calibri" w:hAnsi="Calibri"/>
                <w:sz w:val="18"/>
                <w:szCs w:val="18"/>
              </w:rPr>
              <w:t xml:space="preserve">Consultar contenido institucional</w:t>
            </w:r>
          </w:p>
        </w:tc>
        <w:tc>
          <w:tcPr>
            <w:tcW w:type="dxa" w:w="5860"/>
            <w:tcMar>
              <w:top w:type="dxa" w:w="60"/>
              <w:left w:type="dxa" w:w="80"/>
              <w:bottom w:type="dxa" w:w="60"/>
              <w:right w:type="dxa" w:w="80"/>
            </w:tcMar>
          </w:tcPr>
          <w:p>
            <w:pPr>
              <w:spacing w:after="0"/>
            </w:pPr>
            <w:r>
              <w:rPr>
                <w:rFonts w:ascii="Calibri" w:cs="Calibri" w:eastAsia="Calibri" w:hAnsi="Calibri"/>
                <w:sz w:val="18"/>
                <w:szCs w:val="18"/>
              </w:rPr>
              <w:t xml:space="preserve">store/about.html, blog.html, blog-detail-1.html, blog-detail-2.html</w:t>
            </w:r>
          </w:p>
        </w:tc>
      </w:tr>
    </w:tbl>
    <w:p>
      <w:pPr>
        <w:spacing w:after="120" w:line="276"/>
      </w:pPr>
      <w:r>
        <w:rPr>
          <w:rFonts w:ascii="Calibri" w:cs="Calibri" w:eastAsia="Calibri" w:hAnsi="Calibri"/>
          <w:sz w:val="22"/>
          <w:szCs w:val="22"/>
        </w:rPr>
        <w:t xml:space="preserve"/>
      </w:r>
    </w:p>
    <w:p>
      <w:pPr>
        <w:pStyle w:val="Heading1"/>
        <w:spacing w:after="120" w:before="240"/>
      </w:pPr>
      <w:r>
        <w:rPr>
          <w:rFonts w:ascii="Calibri" w:cs="Calibri" w:eastAsia="Calibri" w:hAnsi="Calibri"/>
          <w:b/>
          <w:bCs/>
        </w:rPr>
        <w:t xml:space="preserve">5. Estado de avance y trabajo futuro</w:t>
      </w:r>
    </w:p>
    <w:p>
      <w:pPr>
        <w:spacing w:after="120" w:line="276"/>
      </w:pPr>
      <w:r>
        <w:rPr>
          <w:rFonts w:ascii="Calibri" w:cs="Calibri" w:eastAsia="Calibri" w:hAnsi="Calibri"/>
          <w:sz w:val="22"/>
          <w:szCs w:val="22"/>
        </w:rPr>
        <w:t xml:space="preserve">La totalidad de los requisitos funcionales listados se encuentra implementada en esta entrega. Las siguientes limitaciones son conocidas y están previstas para la evaluación siguiente:</w:t>
      </w:r>
    </w:p>
    <w:p>
      <w:pPr>
        <w:pStyle w:val="ListParagraph"/>
        <w:numPr>
          <w:ilvl w:val="0"/>
          <w:numId w:val="2"/>
        </w:numPr>
        <w:spacing w:after="60"/>
      </w:pPr>
      <w:r>
        <w:rPr>
          <w:rFonts w:ascii="Calibri" w:cs="Calibri" w:eastAsia="Calibri" w:hAnsi="Calibri"/>
          <w:sz w:val="22"/>
          <w:szCs w:val="22"/>
        </w:rPr>
        <w:t xml:space="preserve">Sustituir localStorage por una base de datos y una API REST.</w:t>
      </w:r>
    </w:p>
    <w:p>
      <w:pPr>
        <w:pStyle w:val="ListParagraph"/>
        <w:numPr>
          <w:ilvl w:val="0"/>
          <w:numId w:val="2"/>
        </w:numPr>
        <w:spacing w:after="60"/>
      </w:pPr>
      <w:r>
        <w:rPr>
          <w:rFonts w:ascii="Calibri" w:cs="Calibri" w:eastAsia="Calibri" w:hAnsi="Calibri"/>
          <w:sz w:val="22"/>
          <w:szCs w:val="22"/>
        </w:rPr>
        <w:t xml:space="preserve">Cifrar contraseñas y trasladar la autenticación y el control de acceso al servidor.</w:t>
      </w:r>
    </w:p>
    <w:p>
      <w:pPr>
        <w:pStyle w:val="ListParagraph"/>
        <w:numPr>
          <w:ilvl w:val="0"/>
          <w:numId w:val="2"/>
        </w:numPr>
        <w:spacing w:after="60"/>
      </w:pPr>
      <w:r>
        <w:rPr>
          <w:rFonts w:ascii="Calibri" w:cs="Calibri" w:eastAsia="Calibri" w:hAnsi="Calibri"/>
          <w:sz w:val="22"/>
          <w:szCs w:val="22"/>
        </w:rPr>
        <w:t xml:space="preserve">Incorporar cambio de estado de los pedidos (pendiente, en camino, entregado) desde el panel.</w:t>
      </w:r>
    </w:p>
    <w:p>
      <w:pPr>
        <w:pStyle w:val="ListParagraph"/>
        <w:numPr>
          <w:ilvl w:val="0"/>
          <w:numId w:val="2"/>
        </w:numPr>
        <w:spacing w:after="60"/>
      </w:pPr>
      <w:r>
        <w:rPr>
          <w:rFonts w:ascii="Calibri" w:cs="Calibri" w:eastAsia="Calibri" w:hAnsi="Calibri"/>
          <w:sz w:val="22"/>
          <w:szCs w:val="22"/>
        </w:rPr>
        <w:t xml:space="preserve">Descontar el stock de manera automática al confirmar un pedido.</w:t>
      </w:r>
    </w:p>
    <w:p>
      <w:pPr>
        <w:pStyle w:val="ListParagraph"/>
        <w:numPr>
          <w:ilvl w:val="0"/>
          <w:numId w:val="2"/>
        </w:numPr>
        <w:spacing w:after="60"/>
      </w:pPr>
      <w:r>
        <w:rPr>
          <w:rFonts w:ascii="Calibri" w:cs="Calibri" w:eastAsia="Calibri" w:hAnsi="Calibri"/>
          <w:sz w:val="22"/>
          <w:szCs w:val="22"/>
        </w:rPr>
        <w:t xml:space="preserve">Agregar recuperación de contraseña y edición del perfil por parte del cliente.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3162A"/>
      <w:sz w:val="32"/>
      <w:szCs w:val="32"/>
    </w:rPr>
  </w:style>
  <w:style w:type="paragraph" w:styleId="Heading2">
    <w:name w:val="Heading 2"/>
    <w:basedOn w:val="Normal"/>
    <w:next w:val="Normal"/>
    <w:qFormat/>
    <w:rPr>
      <w:rFonts w:ascii="Calibri" w:cs="Calibri" w:eastAsia="Calibri" w:hAnsi="Calibri"/>
      <w:b/>
      <w:bCs/>
      <w:color w:val="E94E1D"/>
      <w:sz w:val="26"/>
      <w:szCs w:val="26"/>
    </w:rPr>
  </w:style>
  <w:style w:type="paragraph" w:styleId="Heading3">
    <w:name w:val="Heading 3"/>
    <w:basedOn w:val="Normal"/>
    <w:next w:val="Normal"/>
    <w:qFormat/>
    <w:rPr>
      <w:rFonts w:ascii="Calibri" w:cs="Calibri" w:eastAsia="Calibri" w:hAnsi="Calibri"/>
      <w:b/>
      <w:bCs/>
      <w:color w:val="13162A"/>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2026-09-16T23:47:44.788Z</dcterms:created>
  <dcterms:modified xsi:type="dcterms:W3CDTF">2026-09-16T23:47:44.795Z</dcterms:modified>
</cp:coreProperties>
</file>

<file path=docProps/custom.xml><?xml version="1.0" encoding="utf-8"?>
<Properties xmlns="http://schemas.openxmlformats.org/officeDocument/2006/custom-properties" xmlns:vt="http://schemas.openxmlformats.org/officeDocument/2006/docPropsVTypes"/>
</file>