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D63" w:rsidRPr="00760FF6" w:rsidRDefault="00012D63" w:rsidP="00012D63">
      <w:pPr>
        <w:spacing w:after="0" w:line="240" w:lineRule="auto"/>
        <w:textAlignment w:val="baseline"/>
        <w:rPr>
          <w:b/>
          <w:sz w:val="36"/>
          <w:szCs w:val="36"/>
          <w:lang w:val="es-ES"/>
        </w:rPr>
      </w:pPr>
      <w:r w:rsidRPr="00760FF6">
        <w:rPr>
          <w:b/>
          <w:sz w:val="36"/>
          <w:szCs w:val="36"/>
          <w:lang w:val="es-ES"/>
        </w:rPr>
        <w:t>Guía de lectura: Analicemos los resultados del uso del traductor de Google</w:t>
      </w:r>
    </w:p>
    <w:p w:rsidR="00012D63" w:rsidRDefault="00012D63" w:rsidP="00012D63">
      <w:pPr>
        <w:spacing w:after="0" w:line="240" w:lineRule="auto"/>
        <w:textAlignment w:val="baseline"/>
        <w:rPr>
          <w:lang w:val="es-ES"/>
        </w:rPr>
      </w:pPr>
    </w:p>
    <w:p w:rsidR="00012D63" w:rsidRPr="00012D63" w:rsidRDefault="00012D63" w:rsidP="00012D63">
      <w:pPr>
        <w:spacing w:after="0" w:line="240" w:lineRule="auto"/>
        <w:textAlignment w:val="baseline"/>
        <w:rPr>
          <w:rFonts w:ascii="Arial" w:hAnsi="Arial" w:cs="Arial"/>
          <w:b/>
          <w:lang w:val="es-ES"/>
        </w:rPr>
      </w:pPr>
      <w:r w:rsidRPr="00012D63">
        <w:rPr>
          <w:rFonts w:ascii="Arial" w:hAnsi="Arial" w:cs="Arial"/>
          <w:b/>
          <w:lang w:val="es-ES"/>
        </w:rPr>
        <w:t xml:space="preserve">1] Utilice las estrategias aprendidas para comprender el texto en inglés. </w:t>
      </w:r>
    </w:p>
    <w:p w:rsidR="00760FF6" w:rsidRPr="00012D63" w:rsidRDefault="00012D63" w:rsidP="00012D63">
      <w:pPr>
        <w:spacing w:after="0" w:line="240" w:lineRule="auto"/>
        <w:textAlignment w:val="baseline"/>
        <w:rPr>
          <w:rStyle w:val="Hipervnculo"/>
          <w:b/>
          <w:lang w:val="es-ES"/>
        </w:rPr>
      </w:pPr>
      <w:r w:rsidRPr="00012D63">
        <w:rPr>
          <w:rFonts w:ascii="Arial" w:hAnsi="Arial" w:cs="Arial"/>
          <w:b/>
          <w:lang w:val="es-ES"/>
        </w:rPr>
        <w:t>2] Anote los conceptos claves de cada párrafo. [</w:t>
      </w:r>
      <w:proofErr w:type="gramStart"/>
      <w:r w:rsidRPr="00012D63">
        <w:rPr>
          <w:rFonts w:ascii="Arial" w:hAnsi="Arial" w:cs="Arial"/>
          <w:b/>
          <w:lang w:val="es-ES"/>
        </w:rPr>
        <w:t>puede</w:t>
      </w:r>
      <w:proofErr w:type="gramEnd"/>
      <w:r w:rsidRPr="00012D63">
        <w:rPr>
          <w:rFonts w:ascii="Arial" w:hAnsi="Arial" w:cs="Arial"/>
          <w:b/>
          <w:lang w:val="es-ES"/>
        </w:rPr>
        <w:t xml:space="preserve"> acceder al texto completo accediendo al vínculo  </w:t>
      </w:r>
      <w:hyperlink r:id="rId7" w:history="1">
        <w:r w:rsidRPr="00012D63">
          <w:rPr>
            <w:rStyle w:val="Hipervnculo"/>
            <w:b/>
            <w:lang w:val="es-ES"/>
          </w:rPr>
          <w:t>https://www.scientificamerican.com/article/climate-models-predict-global-warming-effects-in-cities/</w:t>
        </w:r>
      </w:hyperlink>
    </w:p>
    <w:p w:rsidR="00012D63" w:rsidRPr="00012D63" w:rsidRDefault="00012D63" w:rsidP="00012D63">
      <w:pPr>
        <w:spacing w:after="0" w:line="240" w:lineRule="auto"/>
        <w:textAlignment w:val="baseline"/>
        <w:rPr>
          <w:rFonts w:ascii="Helvetica" w:eastAsia="Times New Roman" w:hAnsi="Helvetica" w:cs="Helvetica"/>
          <w:b/>
          <w:bCs/>
          <w:caps/>
          <w:spacing w:val="60"/>
          <w:sz w:val="20"/>
          <w:szCs w:val="20"/>
          <w:lang w:val="es-ES" w:eastAsia="en-GB"/>
        </w:rPr>
      </w:pPr>
    </w:p>
    <w:p w:rsidR="00012D63" w:rsidRPr="00012D63" w:rsidRDefault="00012D63" w:rsidP="00760FF6">
      <w:pPr>
        <w:spacing w:after="0" w:line="240" w:lineRule="auto"/>
        <w:textAlignment w:val="baseline"/>
        <w:rPr>
          <w:rFonts w:ascii="Helvetica" w:eastAsia="Times New Roman" w:hAnsi="Helvetica" w:cs="Helvetica"/>
          <w:b/>
          <w:bCs/>
          <w:caps/>
          <w:spacing w:val="60"/>
          <w:sz w:val="20"/>
          <w:szCs w:val="20"/>
          <w:lang w:val="es-ES" w:eastAsia="en-GB"/>
        </w:rPr>
      </w:pPr>
    </w:p>
    <w:p w:rsidR="00760FF6" w:rsidRPr="00760FF6" w:rsidRDefault="00AF22A6" w:rsidP="00760FF6">
      <w:pPr>
        <w:spacing w:after="0" w:line="240" w:lineRule="auto"/>
        <w:textAlignment w:val="baseline"/>
        <w:rPr>
          <w:rFonts w:ascii="Helvetica" w:eastAsia="Times New Roman" w:hAnsi="Helvetica" w:cs="Helvetica"/>
          <w:b/>
          <w:bCs/>
          <w:caps/>
          <w:spacing w:val="60"/>
          <w:sz w:val="20"/>
          <w:szCs w:val="20"/>
          <w:lang w:eastAsia="en-GB"/>
        </w:rPr>
      </w:pPr>
      <w:hyperlink r:id="rId8" w:history="1">
        <w:r w:rsidR="00760FF6" w:rsidRPr="00760FF6">
          <w:rPr>
            <w:rFonts w:ascii="Helvetica" w:eastAsia="Times New Roman" w:hAnsi="Helvetica" w:cs="Helvetica"/>
            <w:b/>
            <w:bCs/>
            <w:caps/>
            <w:color w:val="0000FF"/>
            <w:spacing w:val="60"/>
            <w:sz w:val="20"/>
            <w:szCs w:val="20"/>
            <w:u w:val="single"/>
            <w:lang w:eastAsia="en-GB"/>
          </w:rPr>
          <w:t>SUSTAINABILITY</w:t>
        </w:r>
      </w:hyperlink>
    </w:p>
    <w:p w:rsidR="00760FF6" w:rsidRPr="00760FF6" w:rsidRDefault="00760FF6" w:rsidP="00760FF6">
      <w:pPr>
        <w:spacing w:after="0" w:line="240" w:lineRule="auto"/>
        <w:textAlignment w:val="baseline"/>
        <w:outlineLvl w:val="0"/>
        <w:rPr>
          <w:rFonts w:ascii="Georgia" w:eastAsia="Times New Roman" w:hAnsi="Georgia" w:cs="Times New Roman"/>
          <w:kern w:val="36"/>
          <w:sz w:val="36"/>
          <w:szCs w:val="36"/>
          <w:lang w:eastAsia="en-GB"/>
        </w:rPr>
      </w:pPr>
      <w:r w:rsidRPr="00760FF6">
        <w:rPr>
          <w:rFonts w:ascii="Georgia" w:eastAsia="Times New Roman" w:hAnsi="Georgia" w:cs="Times New Roman"/>
          <w:kern w:val="36"/>
          <w:sz w:val="36"/>
          <w:szCs w:val="36"/>
          <w:lang w:eastAsia="en-GB"/>
        </w:rPr>
        <w:t>Can Climate Models Predict Global Warming's Direct Effects in Your City?</w:t>
      </w:r>
    </w:p>
    <w:p w:rsidR="00760FF6" w:rsidRDefault="00760FF6" w:rsidP="00760FF6">
      <w:pPr>
        <w:spacing w:after="0" w:line="240" w:lineRule="auto"/>
        <w:textAlignment w:val="baseline"/>
        <w:rPr>
          <w:rFonts w:ascii="Georgia" w:eastAsia="Times New Roman" w:hAnsi="Georgia" w:cs="Times New Roman"/>
          <w:color w:val="323232"/>
          <w:sz w:val="24"/>
          <w:szCs w:val="24"/>
          <w:lang w:eastAsia="en-GB"/>
        </w:rPr>
      </w:pPr>
      <w:r w:rsidRPr="00760FF6">
        <w:rPr>
          <w:rFonts w:ascii="Georgia" w:eastAsia="Times New Roman" w:hAnsi="Georgia" w:cs="Times New Roman"/>
          <w:color w:val="323232"/>
          <w:sz w:val="24"/>
          <w:szCs w:val="24"/>
          <w:lang w:eastAsia="en-GB"/>
        </w:rPr>
        <w:t>The U.S. government is launching a $50-million effort to enable supercomputer-powered climate models to deliver regional impacts</w:t>
      </w:r>
    </w:p>
    <w:p w:rsidR="00760FF6" w:rsidRPr="00760FF6" w:rsidRDefault="00760FF6" w:rsidP="00760FF6">
      <w:pPr>
        <w:spacing w:after="0" w:line="240" w:lineRule="auto"/>
        <w:textAlignment w:val="baseline"/>
        <w:rPr>
          <w:rFonts w:ascii="Georgia" w:eastAsia="Times New Roman" w:hAnsi="Georgia" w:cs="Times New Roman"/>
          <w:color w:val="323232"/>
          <w:sz w:val="24"/>
          <w:szCs w:val="24"/>
          <w:lang w:eastAsia="en-GB"/>
        </w:rPr>
      </w:pPr>
    </w:p>
    <w:p w:rsidR="00760FF6" w:rsidRDefault="00760FF6" w:rsidP="00760FF6">
      <w:pPr>
        <w:spacing w:after="0" w:line="240" w:lineRule="auto"/>
        <w:ind w:left="-300"/>
        <w:textAlignment w:val="baseline"/>
        <w:rPr>
          <w:rFonts w:ascii="Helvetica" w:eastAsia="Times New Roman" w:hAnsi="Helvetica" w:cs="Helvetica"/>
          <w:color w:val="656565"/>
          <w:sz w:val="21"/>
          <w:szCs w:val="21"/>
          <w:lang w:eastAsia="en-GB"/>
        </w:rPr>
      </w:pPr>
      <w:r w:rsidRPr="00760FF6">
        <w:rPr>
          <w:rFonts w:ascii="Helvetica" w:eastAsia="Times New Roman" w:hAnsi="Helvetica" w:cs="Helvetica"/>
          <w:color w:val="656565"/>
          <w:sz w:val="21"/>
          <w:szCs w:val="21"/>
          <w:lang w:eastAsia="en-GB"/>
        </w:rPr>
        <w:t>By </w:t>
      </w:r>
      <w:hyperlink r:id="rId9" w:history="1">
        <w:r w:rsidRPr="00760FF6">
          <w:rPr>
            <w:rFonts w:ascii="Helvetica" w:eastAsia="Times New Roman" w:hAnsi="Helvetica" w:cs="Helvetica"/>
            <w:color w:val="0000FF"/>
            <w:sz w:val="21"/>
            <w:szCs w:val="21"/>
            <w:u w:val="single"/>
            <w:bdr w:val="none" w:sz="0" w:space="0" w:color="auto" w:frame="1"/>
            <w:lang w:eastAsia="en-GB"/>
          </w:rPr>
          <w:t xml:space="preserve">David </w:t>
        </w:r>
        <w:proofErr w:type="spellStart"/>
        <w:r w:rsidRPr="00760FF6">
          <w:rPr>
            <w:rFonts w:ascii="Helvetica" w:eastAsia="Times New Roman" w:hAnsi="Helvetica" w:cs="Helvetica"/>
            <w:color w:val="0000FF"/>
            <w:sz w:val="21"/>
            <w:szCs w:val="21"/>
            <w:u w:val="single"/>
            <w:bdr w:val="none" w:sz="0" w:space="0" w:color="auto" w:frame="1"/>
            <w:lang w:eastAsia="en-GB"/>
          </w:rPr>
          <w:t>Biello</w:t>
        </w:r>
        <w:proofErr w:type="spellEnd"/>
      </w:hyperlink>
      <w:r w:rsidRPr="00760FF6">
        <w:rPr>
          <w:rFonts w:ascii="Helvetica" w:eastAsia="Times New Roman" w:hAnsi="Helvetica" w:cs="Helvetica"/>
          <w:color w:val="656565"/>
          <w:sz w:val="21"/>
          <w:szCs w:val="21"/>
          <w:lang w:eastAsia="en-GB"/>
        </w:rPr>
        <w:t> on March 23, 2010</w:t>
      </w:r>
    </w:p>
    <w:p w:rsidR="00760FF6" w:rsidRPr="00760FF6" w:rsidRDefault="00760FF6" w:rsidP="00760FF6">
      <w:pPr>
        <w:numPr>
          <w:ilvl w:val="0"/>
          <w:numId w:val="2"/>
        </w:numPr>
        <w:pBdr>
          <w:top w:val="dotted" w:sz="6" w:space="0" w:color="CCCCCC"/>
          <w:left w:val="dotted" w:sz="6" w:space="0" w:color="CCCCCC"/>
        </w:pBdr>
        <w:spacing w:after="0" w:line="240" w:lineRule="auto"/>
        <w:ind w:left="-15"/>
        <w:textAlignment w:val="top"/>
        <w:rPr>
          <w:rFonts w:ascii="Helvetica" w:eastAsia="Times New Roman" w:hAnsi="Helvetica" w:cs="Helvetica"/>
          <w:color w:val="1A1A1A"/>
          <w:sz w:val="2"/>
          <w:szCs w:val="2"/>
          <w:lang w:eastAsia="en-GB"/>
        </w:rPr>
      </w:pPr>
    </w:p>
    <w:p w:rsidR="00760FF6" w:rsidRPr="00760FF6" w:rsidRDefault="00760FF6" w:rsidP="00760FF6">
      <w:pPr>
        <w:numPr>
          <w:ilvl w:val="0"/>
          <w:numId w:val="2"/>
        </w:numPr>
        <w:pBdr>
          <w:top w:val="dotted" w:sz="6" w:space="0" w:color="CCCCCC"/>
          <w:left w:val="dotted" w:sz="6" w:space="0" w:color="CCCCCC"/>
        </w:pBdr>
        <w:spacing w:after="0" w:line="240" w:lineRule="auto"/>
        <w:ind w:left="-15"/>
        <w:textAlignment w:val="top"/>
        <w:rPr>
          <w:rFonts w:ascii="Helvetica" w:eastAsia="Times New Roman" w:hAnsi="Helvetica" w:cs="Helvetica"/>
          <w:color w:val="1A1A1A"/>
          <w:sz w:val="2"/>
          <w:szCs w:val="2"/>
          <w:lang w:eastAsia="en-GB"/>
        </w:rPr>
      </w:pPr>
    </w:p>
    <w:p w:rsidR="00760FF6" w:rsidRPr="00760FF6" w:rsidRDefault="00760FF6" w:rsidP="00760FF6">
      <w:pPr>
        <w:numPr>
          <w:ilvl w:val="0"/>
          <w:numId w:val="2"/>
        </w:numPr>
        <w:pBdr>
          <w:top w:val="dotted" w:sz="6" w:space="0" w:color="CCCCCC"/>
          <w:left w:val="dotted" w:sz="6" w:space="0" w:color="CCCCCC"/>
        </w:pBdr>
        <w:spacing w:after="0" w:line="240" w:lineRule="auto"/>
        <w:ind w:left="-15"/>
        <w:textAlignment w:val="top"/>
        <w:rPr>
          <w:rFonts w:ascii="Helvetica" w:eastAsia="Times New Roman" w:hAnsi="Helvetica" w:cs="Helvetica"/>
          <w:color w:val="1A1A1A"/>
          <w:sz w:val="2"/>
          <w:szCs w:val="2"/>
          <w:lang w:eastAsia="en-GB"/>
        </w:rPr>
      </w:pPr>
    </w:p>
    <w:p w:rsidR="00760FF6" w:rsidRPr="00760FF6" w:rsidRDefault="00760FF6" w:rsidP="00760FF6">
      <w:pPr>
        <w:numPr>
          <w:ilvl w:val="0"/>
          <w:numId w:val="2"/>
        </w:numPr>
        <w:pBdr>
          <w:top w:val="dotted" w:sz="6" w:space="0" w:color="CCCCCC"/>
          <w:left w:val="dotted" w:sz="6" w:space="0" w:color="CCCCCC"/>
        </w:pBdr>
        <w:spacing w:after="0" w:line="240" w:lineRule="auto"/>
        <w:ind w:left="-15"/>
        <w:textAlignment w:val="top"/>
        <w:rPr>
          <w:rFonts w:ascii="Helvetica" w:eastAsia="Times New Roman" w:hAnsi="Helvetica" w:cs="Helvetica"/>
          <w:color w:val="1A1A1A"/>
          <w:sz w:val="2"/>
          <w:szCs w:val="2"/>
          <w:lang w:eastAsia="en-GB"/>
        </w:rPr>
      </w:pPr>
    </w:p>
    <w:p w:rsidR="00760FF6" w:rsidRDefault="00760FF6" w:rsidP="00760FF6">
      <w:pPr>
        <w:spacing w:after="0" w:line="240" w:lineRule="auto"/>
        <w:textAlignment w:val="baseline"/>
        <w:rPr>
          <w:rFonts w:ascii="Georgia" w:eastAsia="Times New Roman" w:hAnsi="Georgia" w:cs="Times New Roman"/>
          <w:color w:val="323232"/>
          <w:sz w:val="27"/>
          <w:szCs w:val="27"/>
          <w:lang w:eastAsia="en-GB"/>
        </w:rPr>
      </w:pPr>
      <w:r w:rsidRPr="00760FF6">
        <w:rPr>
          <w:rFonts w:ascii="Georgia" w:eastAsia="Times New Roman" w:hAnsi="Georgia" w:cs="Times New Roman"/>
          <w:color w:val="323232"/>
          <w:sz w:val="27"/>
          <w:szCs w:val="27"/>
          <w:lang w:eastAsia="en-GB"/>
        </w:rPr>
        <w:t xml:space="preserve">Nobody lives in the global average climate. Nor are the massive grid cells </w:t>
      </w:r>
      <w:proofErr w:type="spellStart"/>
      <w:r w:rsidRPr="00760FF6">
        <w:rPr>
          <w:rFonts w:ascii="Georgia" w:eastAsia="Times New Roman" w:hAnsi="Georgia" w:cs="Times New Roman"/>
          <w:color w:val="323232"/>
          <w:sz w:val="27"/>
          <w:szCs w:val="27"/>
          <w:lang w:eastAsia="en-GB"/>
        </w:rPr>
        <w:t>favored</w:t>
      </w:r>
      <w:proofErr w:type="spellEnd"/>
      <w:r w:rsidRPr="00760FF6">
        <w:rPr>
          <w:rFonts w:ascii="Georgia" w:eastAsia="Times New Roman" w:hAnsi="Georgia" w:cs="Times New Roman"/>
          <w:color w:val="323232"/>
          <w:sz w:val="27"/>
          <w:szCs w:val="27"/>
          <w:lang w:eastAsia="en-GB"/>
        </w:rPr>
        <w:t xml:space="preserve"> by </w:t>
      </w:r>
      <w:hyperlink r:id="rId10" w:history="1">
        <w:r w:rsidRPr="00760FF6">
          <w:rPr>
            <w:rFonts w:ascii="Georgia" w:eastAsia="Times New Roman" w:hAnsi="Georgia" w:cs="Times New Roman"/>
            <w:color w:val="656565"/>
            <w:sz w:val="27"/>
            <w:szCs w:val="27"/>
            <w:u w:val="single"/>
            <w:lang w:eastAsia="en-GB"/>
          </w:rPr>
          <w:t>climate models</w:t>
        </w:r>
      </w:hyperlink>
      <w:r w:rsidRPr="00760FF6">
        <w:rPr>
          <w:rFonts w:ascii="Georgia" w:eastAsia="Times New Roman" w:hAnsi="Georgia" w:cs="Times New Roman"/>
          <w:color w:val="323232"/>
          <w:sz w:val="27"/>
          <w:szCs w:val="27"/>
          <w:lang w:eastAsia="en-GB"/>
        </w:rPr>
        <w:t xml:space="preserve"> run on today's supercomputers as useful as they could be for planning purposes, given that they can encompass 10,000 square </w:t>
      </w:r>
      <w:proofErr w:type="spellStart"/>
      <w:r w:rsidRPr="00760FF6">
        <w:rPr>
          <w:rFonts w:ascii="Georgia" w:eastAsia="Times New Roman" w:hAnsi="Georgia" w:cs="Times New Roman"/>
          <w:color w:val="323232"/>
          <w:sz w:val="27"/>
          <w:szCs w:val="27"/>
          <w:lang w:eastAsia="en-GB"/>
        </w:rPr>
        <w:t>kilometers</w:t>
      </w:r>
      <w:proofErr w:type="spellEnd"/>
      <w:r w:rsidRPr="00760FF6">
        <w:rPr>
          <w:rFonts w:ascii="Georgia" w:eastAsia="Times New Roman" w:hAnsi="Georgia" w:cs="Times New Roman"/>
          <w:color w:val="323232"/>
          <w:sz w:val="27"/>
          <w:szCs w:val="27"/>
          <w:lang w:eastAsia="en-GB"/>
        </w:rPr>
        <w:t>. Now the National Science Foundation (NSF), along with the U.S. Energy and Agriculture departments are teaming up to financially support the development of new computer models aimed at revealing the anticipated effects of climate change at the regional level.</w:t>
      </w:r>
      <w:r w:rsidRPr="00760FF6">
        <w:rPr>
          <w:rFonts w:ascii="Georgia" w:eastAsia="Times New Roman" w:hAnsi="Georgia" w:cs="Times New Roman"/>
          <w:color w:val="323232"/>
          <w:sz w:val="27"/>
          <w:szCs w:val="27"/>
          <w:lang w:eastAsia="en-GB"/>
        </w:rPr>
        <w:br/>
      </w:r>
      <w:r w:rsidRPr="00760FF6">
        <w:rPr>
          <w:rFonts w:ascii="Georgia" w:eastAsia="Times New Roman" w:hAnsi="Georgia" w:cs="Times New Roman"/>
          <w:color w:val="323232"/>
          <w:sz w:val="27"/>
          <w:szCs w:val="27"/>
          <w:lang w:eastAsia="en-GB"/>
        </w:rPr>
        <w:br/>
        <w:t>"The impacts of climate change are becoming more immediate and profound than anticipated," </w:t>
      </w:r>
      <w:hyperlink r:id="rId11" w:history="1">
        <w:r w:rsidRPr="00760FF6">
          <w:rPr>
            <w:rFonts w:ascii="Georgia" w:eastAsia="Times New Roman" w:hAnsi="Georgia" w:cs="Times New Roman"/>
            <w:color w:val="656565"/>
            <w:sz w:val="27"/>
            <w:szCs w:val="27"/>
            <w:u w:val="single"/>
            <w:lang w:eastAsia="en-GB"/>
          </w:rPr>
          <w:t xml:space="preserve">NSF Director Arden </w:t>
        </w:r>
        <w:proofErr w:type="spellStart"/>
        <w:r w:rsidRPr="00760FF6">
          <w:rPr>
            <w:rFonts w:ascii="Georgia" w:eastAsia="Times New Roman" w:hAnsi="Georgia" w:cs="Times New Roman"/>
            <w:color w:val="656565"/>
            <w:sz w:val="27"/>
            <w:szCs w:val="27"/>
            <w:u w:val="single"/>
            <w:lang w:eastAsia="en-GB"/>
          </w:rPr>
          <w:t>Bement</w:t>
        </w:r>
        <w:proofErr w:type="spellEnd"/>
      </w:hyperlink>
      <w:r w:rsidRPr="00760FF6">
        <w:rPr>
          <w:rFonts w:ascii="Georgia" w:eastAsia="Times New Roman" w:hAnsi="Georgia" w:cs="Times New Roman"/>
          <w:color w:val="323232"/>
          <w:sz w:val="27"/>
          <w:szCs w:val="27"/>
          <w:lang w:eastAsia="en-GB"/>
        </w:rPr>
        <w:t> said Monday during a </w:t>
      </w:r>
      <w:hyperlink r:id="rId12" w:history="1">
        <w:r w:rsidRPr="00760FF6">
          <w:rPr>
            <w:rFonts w:ascii="Georgia" w:eastAsia="Times New Roman" w:hAnsi="Georgia" w:cs="Times New Roman"/>
            <w:color w:val="656565"/>
            <w:sz w:val="27"/>
            <w:szCs w:val="27"/>
            <w:u w:val="single"/>
            <w:lang w:eastAsia="en-GB"/>
          </w:rPr>
          <w:t>Webcast for journalists</w:t>
        </w:r>
      </w:hyperlink>
      <w:r w:rsidRPr="00760FF6">
        <w:rPr>
          <w:rFonts w:ascii="Georgia" w:eastAsia="Times New Roman" w:hAnsi="Georgia" w:cs="Times New Roman"/>
          <w:color w:val="323232"/>
          <w:sz w:val="27"/>
          <w:szCs w:val="27"/>
          <w:lang w:eastAsia="en-GB"/>
        </w:rPr>
        <w:t>. "We must be able to predict how climate change will impact... regions in the next 10 to 20 years."</w:t>
      </w:r>
      <w:r w:rsidRPr="00760FF6">
        <w:rPr>
          <w:rFonts w:ascii="Georgia" w:eastAsia="Times New Roman" w:hAnsi="Georgia" w:cs="Times New Roman"/>
          <w:color w:val="323232"/>
          <w:sz w:val="27"/>
          <w:szCs w:val="27"/>
          <w:lang w:eastAsia="en-GB"/>
        </w:rPr>
        <w:br/>
      </w:r>
      <w:r w:rsidRPr="00760FF6">
        <w:rPr>
          <w:rFonts w:ascii="Georgia" w:eastAsia="Times New Roman" w:hAnsi="Georgia" w:cs="Times New Roman"/>
          <w:color w:val="323232"/>
          <w:sz w:val="27"/>
          <w:szCs w:val="27"/>
          <w:lang w:eastAsia="en-GB"/>
        </w:rPr>
        <w:br/>
        <w:t>The goal will be to deliver a scientific basis for regional planning purposes, whether that involves adaptation to a </w:t>
      </w:r>
      <w:hyperlink r:id="rId13" w:history="1">
        <w:r w:rsidRPr="00760FF6">
          <w:rPr>
            <w:rFonts w:ascii="Georgia" w:eastAsia="Times New Roman" w:hAnsi="Georgia" w:cs="Times New Roman"/>
            <w:color w:val="656565"/>
            <w:sz w:val="27"/>
            <w:szCs w:val="27"/>
            <w:u w:val="single"/>
            <w:lang w:eastAsia="en-GB"/>
          </w:rPr>
          <w:t>disappearing coastline</w:t>
        </w:r>
      </w:hyperlink>
      <w:r w:rsidRPr="00760FF6">
        <w:rPr>
          <w:rFonts w:ascii="Georgia" w:eastAsia="Times New Roman" w:hAnsi="Georgia" w:cs="Times New Roman"/>
          <w:color w:val="323232"/>
          <w:sz w:val="27"/>
          <w:szCs w:val="27"/>
          <w:lang w:eastAsia="en-GB"/>
        </w:rPr>
        <w:t> or to the expected </w:t>
      </w:r>
      <w:hyperlink r:id="rId14" w:history="1">
        <w:r w:rsidRPr="00760FF6">
          <w:rPr>
            <w:rFonts w:ascii="Georgia" w:eastAsia="Times New Roman" w:hAnsi="Georgia" w:cs="Times New Roman"/>
            <w:color w:val="656565"/>
            <w:sz w:val="27"/>
            <w:szCs w:val="27"/>
            <w:u w:val="single"/>
            <w:lang w:eastAsia="en-GB"/>
          </w:rPr>
          <w:t>severity of droughts</w:t>
        </w:r>
      </w:hyperlink>
      <w:r w:rsidRPr="00760FF6">
        <w:rPr>
          <w:rFonts w:ascii="Georgia" w:eastAsia="Times New Roman" w:hAnsi="Georgia" w:cs="Times New Roman"/>
          <w:color w:val="323232"/>
          <w:sz w:val="27"/>
          <w:szCs w:val="27"/>
          <w:lang w:eastAsia="en-GB"/>
        </w:rPr>
        <w:t xml:space="preserve">. "Some will get down to parts of the U.S., part will get down to </w:t>
      </w:r>
      <w:proofErr w:type="spellStart"/>
      <w:r w:rsidRPr="00760FF6">
        <w:rPr>
          <w:rFonts w:ascii="Georgia" w:eastAsia="Times New Roman" w:hAnsi="Georgia" w:cs="Times New Roman"/>
          <w:color w:val="323232"/>
          <w:sz w:val="27"/>
          <w:szCs w:val="27"/>
          <w:lang w:eastAsia="en-GB"/>
        </w:rPr>
        <w:t>statewide</w:t>
      </w:r>
      <w:proofErr w:type="spellEnd"/>
      <w:r w:rsidRPr="00760FF6">
        <w:rPr>
          <w:rFonts w:ascii="Georgia" w:eastAsia="Times New Roman" w:hAnsi="Georgia" w:cs="Times New Roman"/>
          <w:color w:val="323232"/>
          <w:sz w:val="27"/>
          <w:szCs w:val="27"/>
          <w:lang w:eastAsia="en-GB"/>
        </w:rPr>
        <w:t xml:space="preserve"> levels. Some might even deal with megacities," </w:t>
      </w:r>
      <w:proofErr w:type="spellStart"/>
      <w:r w:rsidRPr="00760FF6">
        <w:rPr>
          <w:rFonts w:ascii="Georgia" w:eastAsia="Times New Roman" w:hAnsi="Georgia" w:cs="Times New Roman"/>
          <w:color w:val="323232"/>
          <w:sz w:val="27"/>
          <w:szCs w:val="27"/>
          <w:lang w:eastAsia="en-GB"/>
        </w:rPr>
        <w:t>Bement</w:t>
      </w:r>
      <w:proofErr w:type="spellEnd"/>
      <w:r w:rsidRPr="00760FF6">
        <w:rPr>
          <w:rFonts w:ascii="Georgia" w:eastAsia="Times New Roman" w:hAnsi="Georgia" w:cs="Times New Roman"/>
          <w:color w:val="323232"/>
          <w:sz w:val="27"/>
          <w:szCs w:val="27"/>
          <w:lang w:eastAsia="en-GB"/>
        </w:rPr>
        <w:t xml:space="preserve"> said. "That's going to take time as we continue to peel the onion down to smaller scales."</w:t>
      </w:r>
    </w:p>
    <w:p w:rsidR="00760FF6" w:rsidRDefault="00760FF6" w:rsidP="00760FF6">
      <w:pPr>
        <w:spacing w:after="0" w:line="240" w:lineRule="auto"/>
        <w:textAlignment w:val="baseline"/>
        <w:rPr>
          <w:rFonts w:ascii="Georgia" w:eastAsia="Times New Roman" w:hAnsi="Georgia" w:cs="Times New Roman"/>
          <w:color w:val="323232"/>
          <w:sz w:val="27"/>
          <w:szCs w:val="27"/>
          <w:lang w:eastAsia="en-GB"/>
        </w:rPr>
      </w:pPr>
    </w:p>
    <w:p w:rsidR="00760FF6" w:rsidRDefault="00760FF6" w:rsidP="00760FF6">
      <w:pPr>
        <w:spacing w:after="0" w:line="240" w:lineRule="auto"/>
        <w:textAlignment w:val="baseline"/>
      </w:pPr>
      <w:r>
        <w:rPr>
          <w:rFonts w:ascii="Georgia" w:eastAsia="Times New Roman" w:hAnsi="Georgia" w:cs="Times New Roman"/>
          <w:color w:val="323232"/>
          <w:sz w:val="27"/>
          <w:szCs w:val="27"/>
          <w:lang w:eastAsia="en-GB"/>
        </w:rPr>
        <w:t>[…]</w:t>
      </w:r>
      <w:r w:rsidRPr="00760FF6">
        <w:rPr>
          <w:rFonts w:ascii="Georgia" w:eastAsia="Times New Roman" w:hAnsi="Georgia" w:cs="Times New Roman"/>
          <w:color w:val="323232"/>
          <w:sz w:val="27"/>
          <w:szCs w:val="27"/>
          <w:lang w:eastAsia="en-GB"/>
        </w:rPr>
        <w:br/>
      </w:r>
      <w:r w:rsidRPr="00760FF6">
        <w:rPr>
          <w:rFonts w:ascii="Georgia" w:eastAsia="Times New Roman" w:hAnsi="Georgia" w:cs="Times New Roman"/>
          <w:color w:val="323232"/>
          <w:sz w:val="27"/>
          <w:szCs w:val="27"/>
          <w:lang w:eastAsia="en-GB"/>
        </w:rPr>
        <w:br/>
      </w:r>
      <w:r>
        <w:t xml:space="preserve">Extract retrieved from </w:t>
      </w:r>
      <w:hyperlink r:id="rId15" w:history="1">
        <w:r w:rsidRPr="00C82526">
          <w:rPr>
            <w:rStyle w:val="Hipervnculo"/>
          </w:rPr>
          <w:t>https://www.scientificamerican.com/article/climate-models-predict-global-warming-effects-in-cities/</w:t>
        </w:r>
      </w:hyperlink>
      <w:r>
        <w:t xml:space="preserve"> on March 19</w:t>
      </w:r>
      <w:r w:rsidRPr="00760FF6">
        <w:rPr>
          <w:vertAlign w:val="superscript"/>
        </w:rPr>
        <w:t>th</w:t>
      </w:r>
      <w:r>
        <w:t>, 2021.</w:t>
      </w:r>
    </w:p>
    <w:p w:rsidR="00760FF6" w:rsidRDefault="00760FF6" w:rsidP="00760FF6">
      <w:pPr>
        <w:spacing w:after="0" w:line="240" w:lineRule="auto"/>
        <w:textAlignment w:val="baseline"/>
      </w:pPr>
    </w:p>
    <w:p w:rsidR="00760FF6" w:rsidRDefault="00760FF6" w:rsidP="00760FF6">
      <w:pPr>
        <w:spacing w:after="0" w:line="240" w:lineRule="auto"/>
        <w:textAlignment w:val="baseline"/>
      </w:pPr>
    </w:p>
    <w:p w:rsidR="00760FF6" w:rsidRDefault="00760FF6" w:rsidP="00760FF6">
      <w:pPr>
        <w:spacing w:after="0" w:line="240" w:lineRule="auto"/>
        <w:textAlignment w:val="baseline"/>
      </w:pPr>
    </w:p>
    <w:p w:rsidR="00760FF6" w:rsidRDefault="00760FF6" w:rsidP="00760FF6">
      <w:pPr>
        <w:spacing w:after="0" w:line="240" w:lineRule="auto"/>
        <w:textAlignment w:val="baseline"/>
      </w:pPr>
    </w:p>
    <w:p w:rsidR="00760FF6" w:rsidRPr="00760FF6" w:rsidRDefault="00760FF6" w:rsidP="00760FF6">
      <w:pPr>
        <w:spacing w:after="0" w:line="240" w:lineRule="auto"/>
        <w:textAlignment w:val="baseline"/>
        <w:rPr>
          <w:b/>
          <w:sz w:val="36"/>
          <w:szCs w:val="36"/>
        </w:rPr>
      </w:pPr>
    </w:p>
    <w:p w:rsidR="00760FF6" w:rsidRPr="00012D63" w:rsidRDefault="00760FF6" w:rsidP="00760FF6">
      <w:pPr>
        <w:spacing w:after="0" w:line="240" w:lineRule="auto"/>
        <w:textAlignment w:val="baseline"/>
        <w:rPr>
          <w:b/>
          <w:sz w:val="36"/>
          <w:szCs w:val="36"/>
        </w:rPr>
      </w:pPr>
    </w:p>
    <w:p w:rsidR="00760FF6" w:rsidRPr="00012D63" w:rsidRDefault="00760FF6" w:rsidP="00760FF6">
      <w:pPr>
        <w:spacing w:after="0" w:line="240" w:lineRule="auto"/>
        <w:textAlignment w:val="baseline"/>
        <w:rPr>
          <w:b/>
          <w:sz w:val="36"/>
          <w:szCs w:val="36"/>
        </w:rPr>
      </w:pPr>
    </w:p>
    <w:p w:rsidR="00760FF6" w:rsidRPr="00012D63" w:rsidRDefault="00760FF6" w:rsidP="00760FF6">
      <w:pPr>
        <w:spacing w:after="0" w:line="240" w:lineRule="auto"/>
        <w:textAlignment w:val="baseline"/>
        <w:rPr>
          <w:b/>
          <w:sz w:val="36"/>
          <w:szCs w:val="36"/>
        </w:rPr>
      </w:pPr>
    </w:p>
    <w:p w:rsidR="00F57455" w:rsidRPr="00012D63" w:rsidRDefault="00F57455" w:rsidP="00760FF6">
      <w:pPr>
        <w:spacing w:after="0" w:line="240" w:lineRule="auto"/>
        <w:textAlignment w:val="baseline"/>
        <w:rPr>
          <w:b/>
          <w:sz w:val="24"/>
          <w:szCs w:val="24"/>
          <w:lang w:val="es-ES"/>
        </w:rPr>
      </w:pPr>
    </w:p>
    <w:p w:rsidR="00F57455" w:rsidRPr="00012D63" w:rsidRDefault="00F57455" w:rsidP="00760FF6">
      <w:pPr>
        <w:spacing w:after="0" w:line="240" w:lineRule="auto"/>
        <w:textAlignment w:val="baseline"/>
        <w:rPr>
          <w:b/>
          <w:sz w:val="24"/>
          <w:szCs w:val="24"/>
          <w:lang w:val="es-ES"/>
        </w:rPr>
      </w:pPr>
      <w:r w:rsidRPr="00012D63">
        <w:rPr>
          <w:b/>
          <w:sz w:val="24"/>
          <w:szCs w:val="24"/>
          <w:lang w:val="es-ES"/>
        </w:rPr>
        <w:t>3] Lea el texto traducido al castellano utilizando el traductor de Google:</w:t>
      </w:r>
    </w:p>
    <w:p w:rsidR="00F57455" w:rsidRDefault="00F57455" w:rsidP="00760FF6">
      <w:pPr>
        <w:spacing w:after="0" w:line="240" w:lineRule="auto"/>
        <w:textAlignment w:val="baseline"/>
        <w:rPr>
          <w:lang w:val="es-ES"/>
        </w:rPr>
      </w:pP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t>SUSTENTABILIDAD</w:t>
      </w: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t>¿Pueden los modelos climáticos predecir los efectos directos del calentamiento global en su ciudad?</w:t>
      </w: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t>El gobierno de los EE. UU. Está lanzando un esfuerzo de $ 50 millones para permitir que los modelos climáticos impulsados ​​por supercomputadoras generen impactos regionales</w:t>
      </w: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t xml:space="preserve">Por David </w:t>
      </w:r>
      <w:proofErr w:type="spellStart"/>
      <w:r w:rsidRPr="00F57455">
        <w:rPr>
          <w:rFonts w:ascii="Arial" w:eastAsia="Times New Roman" w:hAnsi="Arial" w:cs="Arial"/>
          <w:color w:val="202124"/>
          <w:lang w:val="es-ES" w:eastAsia="en-GB"/>
        </w:rPr>
        <w:t>Biello</w:t>
      </w:r>
      <w:proofErr w:type="spellEnd"/>
      <w:r w:rsidRPr="00F57455">
        <w:rPr>
          <w:rFonts w:ascii="Arial" w:eastAsia="Times New Roman" w:hAnsi="Arial" w:cs="Arial"/>
          <w:color w:val="202124"/>
          <w:lang w:val="es-ES" w:eastAsia="en-GB"/>
        </w:rPr>
        <w:t xml:space="preserve"> el 23 de marzo de 2010</w:t>
      </w: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t xml:space="preserve">Nadie vive en el clima promedio global. Las celdas de cuadrícula masivas favorecidas por los modelos climáticos ejecutados en las supercomputadoras actuales tampoco son tan útiles como podrían ser para fines de planificación, dado que pueden abarcar 10.000 kilómetros cuadrados. Ahora, la </w:t>
      </w:r>
      <w:proofErr w:type="spellStart"/>
      <w:r w:rsidRPr="00F57455">
        <w:rPr>
          <w:rFonts w:ascii="Arial" w:eastAsia="Times New Roman" w:hAnsi="Arial" w:cs="Arial"/>
          <w:color w:val="202124"/>
          <w:lang w:val="es-ES" w:eastAsia="en-GB"/>
        </w:rPr>
        <w:t>National</w:t>
      </w:r>
      <w:proofErr w:type="spellEnd"/>
      <w:r w:rsidRPr="00F57455">
        <w:rPr>
          <w:rFonts w:ascii="Arial" w:eastAsia="Times New Roman" w:hAnsi="Arial" w:cs="Arial"/>
          <w:color w:val="202124"/>
          <w:lang w:val="es-ES" w:eastAsia="en-GB"/>
        </w:rPr>
        <w:t xml:space="preserve"> </w:t>
      </w:r>
      <w:proofErr w:type="spellStart"/>
      <w:r w:rsidRPr="00F57455">
        <w:rPr>
          <w:rFonts w:ascii="Arial" w:eastAsia="Times New Roman" w:hAnsi="Arial" w:cs="Arial"/>
          <w:color w:val="202124"/>
          <w:lang w:val="es-ES" w:eastAsia="en-GB"/>
        </w:rPr>
        <w:t>Science</w:t>
      </w:r>
      <w:proofErr w:type="spellEnd"/>
      <w:r w:rsidRPr="00F57455">
        <w:rPr>
          <w:rFonts w:ascii="Arial" w:eastAsia="Times New Roman" w:hAnsi="Arial" w:cs="Arial"/>
          <w:color w:val="202124"/>
          <w:lang w:val="es-ES" w:eastAsia="en-GB"/>
        </w:rPr>
        <w:t xml:space="preserve"> </w:t>
      </w:r>
      <w:proofErr w:type="spellStart"/>
      <w:r w:rsidRPr="00F57455">
        <w:rPr>
          <w:rFonts w:ascii="Arial" w:eastAsia="Times New Roman" w:hAnsi="Arial" w:cs="Arial"/>
          <w:color w:val="202124"/>
          <w:lang w:val="es-ES" w:eastAsia="en-GB"/>
        </w:rPr>
        <w:t>Foundation</w:t>
      </w:r>
      <w:proofErr w:type="spellEnd"/>
      <w:r w:rsidRPr="00F57455">
        <w:rPr>
          <w:rFonts w:ascii="Arial" w:eastAsia="Times New Roman" w:hAnsi="Arial" w:cs="Arial"/>
          <w:color w:val="202124"/>
          <w:lang w:val="es-ES" w:eastAsia="en-GB"/>
        </w:rPr>
        <w:t xml:space="preserve"> (NSF), junto con los departamentos de Energía y Agricultura de EE. UU., Se están uniendo para apoyar financieramente el desarrollo de nuevos modelos informáticos destinados a revelar los efectos anticipados del cambio climático a nivel regional.</w:t>
      </w: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t xml:space="preserve">"Los impactos del cambio climático se están volviendo más inmediatos y profundos de lo previsto", dijo el lunes el director de la NSF, Arden </w:t>
      </w:r>
      <w:proofErr w:type="spellStart"/>
      <w:r w:rsidRPr="00F57455">
        <w:rPr>
          <w:rFonts w:ascii="Arial" w:eastAsia="Times New Roman" w:hAnsi="Arial" w:cs="Arial"/>
          <w:color w:val="202124"/>
          <w:lang w:val="es-ES" w:eastAsia="en-GB"/>
        </w:rPr>
        <w:t>Bement</w:t>
      </w:r>
      <w:proofErr w:type="spellEnd"/>
      <w:r w:rsidRPr="00F57455">
        <w:rPr>
          <w:rFonts w:ascii="Arial" w:eastAsia="Times New Roman" w:hAnsi="Arial" w:cs="Arial"/>
          <w:color w:val="202124"/>
          <w:lang w:val="es-ES" w:eastAsia="en-GB"/>
        </w:rPr>
        <w:t xml:space="preserve">, durante un </w:t>
      </w:r>
      <w:proofErr w:type="spellStart"/>
      <w:r w:rsidRPr="00F57455">
        <w:rPr>
          <w:rFonts w:ascii="Arial" w:eastAsia="Times New Roman" w:hAnsi="Arial" w:cs="Arial"/>
          <w:color w:val="202124"/>
          <w:lang w:val="es-ES" w:eastAsia="en-GB"/>
        </w:rPr>
        <w:t>webcast</w:t>
      </w:r>
      <w:proofErr w:type="spellEnd"/>
      <w:r w:rsidRPr="00F57455">
        <w:rPr>
          <w:rFonts w:ascii="Arial" w:eastAsia="Times New Roman" w:hAnsi="Arial" w:cs="Arial"/>
          <w:color w:val="202124"/>
          <w:lang w:val="es-ES" w:eastAsia="en-GB"/>
        </w:rPr>
        <w:t xml:space="preserve"> para periodistas. "Debemos ser capaces de predecir cómo afectará el cambio </w:t>
      </w:r>
      <w:proofErr w:type="gramStart"/>
      <w:r w:rsidRPr="00F57455">
        <w:rPr>
          <w:rFonts w:ascii="Arial" w:eastAsia="Times New Roman" w:hAnsi="Arial" w:cs="Arial"/>
          <w:color w:val="202124"/>
          <w:lang w:val="es-ES" w:eastAsia="en-GB"/>
        </w:rPr>
        <w:t>climático ...</w:t>
      </w:r>
      <w:proofErr w:type="gramEnd"/>
      <w:r w:rsidRPr="00F57455">
        <w:rPr>
          <w:rFonts w:ascii="Arial" w:eastAsia="Times New Roman" w:hAnsi="Arial" w:cs="Arial"/>
          <w:color w:val="202124"/>
          <w:lang w:val="es-ES" w:eastAsia="en-GB"/>
        </w:rPr>
        <w:t xml:space="preserve"> a las regiones en los próximos 10 a 20 años".</w:t>
      </w: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p>
    <w:p w:rsidR="00F57455" w:rsidRPr="00F57455" w:rsidRDefault="00F57455" w:rsidP="00F5745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202124"/>
          <w:lang w:val="es-ES" w:eastAsia="en-GB"/>
        </w:rPr>
      </w:pPr>
      <w:r w:rsidRPr="00F57455">
        <w:rPr>
          <w:rFonts w:ascii="Arial" w:eastAsia="Times New Roman" w:hAnsi="Arial" w:cs="Arial"/>
          <w:color w:val="202124"/>
          <w:lang w:val="es-ES" w:eastAsia="en-GB"/>
        </w:rPr>
        <w:lastRenderedPageBreak/>
        <w:t xml:space="preserve">El objetivo será proporcionar una base científica para fines de planificación regional, ya sea que implique la adaptación a una costa en desaparición o a la severidad esperada de las sequías. "Algunos llegarán a partes de Estados Unidos, parte a niveles estatales. Algunos incluso podrían tratar con </w:t>
      </w:r>
      <w:proofErr w:type="spellStart"/>
      <w:r w:rsidRPr="00F57455">
        <w:rPr>
          <w:rFonts w:ascii="Arial" w:eastAsia="Times New Roman" w:hAnsi="Arial" w:cs="Arial"/>
          <w:color w:val="202124"/>
          <w:lang w:val="es-ES" w:eastAsia="en-GB"/>
        </w:rPr>
        <w:t>megaciudades</w:t>
      </w:r>
      <w:proofErr w:type="spellEnd"/>
      <w:r w:rsidRPr="00F57455">
        <w:rPr>
          <w:rFonts w:ascii="Arial" w:eastAsia="Times New Roman" w:hAnsi="Arial" w:cs="Arial"/>
          <w:color w:val="202124"/>
          <w:lang w:val="es-ES" w:eastAsia="en-GB"/>
        </w:rPr>
        <w:t xml:space="preserve">", dijo </w:t>
      </w:r>
      <w:proofErr w:type="spellStart"/>
      <w:r w:rsidRPr="00F57455">
        <w:rPr>
          <w:rFonts w:ascii="Arial" w:eastAsia="Times New Roman" w:hAnsi="Arial" w:cs="Arial"/>
          <w:color w:val="202124"/>
          <w:lang w:val="es-ES" w:eastAsia="en-GB"/>
        </w:rPr>
        <w:t>Bement</w:t>
      </w:r>
      <w:proofErr w:type="spellEnd"/>
      <w:r w:rsidRPr="00F57455">
        <w:rPr>
          <w:rFonts w:ascii="Arial" w:eastAsia="Times New Roman" w:hAnsi="Arial" w:cs="Arial"/>
          <w:color w:val="202124"/>
          <w:lang w:val="es-ES" w:eastAsia="en-GB"/>
        </w:rPr>
        <w:t>. "Eso va a tomar tiempo mientras continuamos pelando la cebolla a escamas más pequeñas".</w:t>
      </w:r>
    </w:p>
    <w:p w:rsidR="00F57455" w:rsidRDefault="00F57455" w:rsidP="00760FF6">
      <w:pPr>
        <w:spacing w:after="0" w:line="240" w:lineRule="auto"/>
        <w:textAlignment w:val="baseline"/>
        <w:rPr>
          <w:rFonts w:ascii="Arial" w:hAnsi="Arial" w:cs="Arial"/>
          <w:lang w:val="es-ES"/>
        </w:rPr>
      </w:pPr>
    </w:p>
    <w:p w:rsidR="00012D63" w:rsidRPr="00012D63" w:rsidRDefault="00012D63" w:rsidP="00760FF6">
      <w:pPr>
        <w:spacing w:after="0" w:line="240" w:lineRule="auto"/>
        <w:textAlignment w:val="baseline"/>
        <w:rPr>
          <w:rFonts w:ascii="Arial" w:hAnsi="Arial" w:cs="Arial"/>
          <w:b/>
          <w:lang w:val="es-ES"/>
        </w:rPr>
      </w:pPr>
      <w:r w:rsidRPr="00012D63">
        <w:rPr>
          <w:rFonts w:ascii="Arial" w:hAnsi="Arial" w:cs="Arial"/>
          <w:b/>
          <w:lang w:val="es-ES"/>
        </w:rPr>
        <w:t xml:space="preserve">Responda las siguientes preguntas: </w:t>
      </w:r>
    </w:p>
    <w:p w:rsidR="00012D63" w:rsidRDefault="00012D63" w:rsidP="00760FF6">
      <w:pPr>
        <w:spacing w:after="0" w:line="240" w:lineRule="auto"/>
        <w:textAlignment w:val="baseline"/>
        <w:rPr>
          <w:rFonts w:ascii="Arial" w:hAnsi="Arial" w:cs="Arial"/>
          <w:lang w:val="es-ES"/>
        </w:rPr>
      </w:pPr>
    </w:p>
    <w:p w:rsidR="00F57455" w:rsidRPr="00012D63" w:rsidRDefault="00F57455" w:rsidP="00F57455">
      <w:pPr>
        <w:pStyle w:val="Prrafodelista"/>
        <w:numPr>
          <w:ilvl w:val="0"/>
          <w:numId w:val="5"/>
        </w:numPr>
        <w:spacing w:after="0" w:line="240" w:lineRule="auto"/>
        <w:textAlignment w:val="baseline"/>
        <w:rPr>
          <w:rFonts w:ascii="Arial" w:hAnsi="Arial" w:cs="Arial"/>
          <w:b/>
          <w:lang w:val="es-ES"/>
        </w:rPr>
      </w:pPr>
      <w:r w:rsidRPr="00012D63">
        <w:rPr>
          <w:rFonts w:ascii="Arial" w:hAnsi="Arial" w:cs="Arial"/>
          <w:b/>
          <w:lang w:val="es-ES"/>
        </w:rPr>
        <w:t>¿Encuentra diferencias en el plano semántico?</w:t>
      </w:r>
    </w:p>
    <w:p w:rsidR="00F57455" w:rsidRPr="00012D63" w:rsidRDefault="00F57455" w:rsidP="00F57455">
      <w:pPr>
        <w:pStyle w:val="Prrafodelista"/>
        <w:numPr>
          <w:ilvl w:val="0"/>
          <w:numId w:val="5"/>
        </w:numPr>
        <w:spacing w:after="0" w:line="240" w:lineRule="auto"/>
        <w:textAlignment w:val="baseline"/>
        <w:rPr>
          <w:rFonts w:ascii="Arial" w:hAnsi="Arial" w:cs="Arial"/>
          <w:b/>
          <w:lang w:val="es-ES"/>
        </w:rPr>
      </w:pPr>
      <w:r w:rsidRPr="00012D63">
        <w:rPr>
          <w:rFonts w:ascii="Arial" w:hAnsi="Arial" w:cs="Arial"/>
          <w:b/>
          <w:lang w:val="es-ES"/>
        </w:rPr>
        <w:t>¿Nota errores en el plano sintáctico?</w:t>
      </w:r>
    </w:p>
    <w:p w:rsidR="00F57455" w:rsidRPr="00012D63" w:rsidRDefault="00F57455" w:rsidP="00F57455">
      <w:pPr>
        <w:pStyle w:val="Prrafodelista"/>
        <w:numPr>
          <w:ilvl w:val="0"/>
          <w:numId w:val="5"/>
        </w:numPr>
        <w:spacing w:after="0" w:line="240" w:lineRule="auto"/>
        <w:textAlignment w:val="baseline"/>
        <w:rPr>
          <w:rFonts w:ascii="Arial" w:hAnsi="Arial" w:cs="Arial"/>
          <w:b/>
          <w:lang w:val="es-ES"/>
        </w:rPr>
      </w:pPr>
      <w:r w:rsidRPr="00012D63">
        <w:rPr>
          <w:rFonts w:ascii="Arial" w:hAnsi="Arial" w:cs="Arial"/>
          <w:b/>
          <w:lang w:val="es-ES"/>
        </w:rPr>
        <w:t>¿En qué áreas encuentra las diferencias más importantes?</w:t>
      </w:r>
    </w:p>
    <w:p w:rsidR="00F57455" w:rsidRPr="00012D63" w:rsidRDefault="00F57455" w:rsidP="00F57455">
      <w:pPr>
        <w:pStyle w:val="Prrafodelista"/>
        <w:numPr>
          <w:ilvl w:val="0"/>
          <w:numId w:val="5"/>
        </w:numPr>
        <w:spacing w:after="0" w:line="240" w:lineRule="auto"/>
        <w:textAlignment w:val="baseline"/>
        <w:rPr>
          <w:rFonts w:ascii="Arial" w:hAnsi="Arial" w:cs="Arial"/>
          <w:b/>
          <w:lang w:val="es-ES"/>
        </w:rPr>
      </w:pPr>
      <w:r w:rsidRPr="00012D63">
        <w:rPr>
          <w:rFonts w:ascii="Arial" w:hAnsi="Arial" w:cs="Arial"/>
          <w:b/>
          <w:lang w:val="es-ES"/>
        </w:rPr>
        <w:t>¿Considera que el traductor de Google es de ayuda para usted? Justifique su respuesta.</w:t>
      </w:r>
    </w:p>
    <w:p w:rsidR="00F57455" w:rsidRPr="00012D63" w:rsidRDefault="00F57455" w:rsidP="00F57455">
      <w:pPr>
        <w:pStyle w:val="Prrafodelista"/>
        <w:numPr>
          <w:ilvl w:val="0"/>
          <w:numId w:val="5"/>
        </w:numPr>
        <w:spacing w:after="0" w:line="240" w:lineRule="auto"/>
        <w:textAlignment w:val="baseline"/>
        <w:rPr>
          <w:rFonts w:ascii="Arial" w:hAnsi="Arial" w:cs="Arial"/>
          <w:b/>
          <w:lang w:val="es-ES"/>
        </w:rPr>
      </w:pPr>
      <w:r w:rsidRPr="00012D63">
        <w:rPr>
          <w:rFonts w:ascii="Arial" w:hAnsi="Arial" w:cs="Arial"/>
          <w:b/>
          <w:lang w:val="es-ES"/>
        </w:rPr>
        <w:t>En caso de problemas con la versión traducida por Google, ¿a qué herramientas recurrió para resolverlos?</w:t>
      </w:r>
    </w:p>
    <w:p w:rsidR="00F57455" w:rsidRPr="00012D63" w:rsidRDefault="00F57455" w:rsidP="00F57455">
      <w:pPr>
        <w:spacing w:after="0" w:line="240" w:lineRule="auto"/>
        <w:textAlignment w:val="baseline"/>
        <w:rPr>
          <w:rFonts w:ascii="Arial" w:hAnsi="Arial" w:cs="Arial"/>
          <w:b/>
          <w:lang w:val="es-ES"/>
        </w:rPr>
      </w:pPr>
      <w:bookmarkStart w:id="0" w:name="_GoBack"/>
      <w:bookmarkEnd w:id="0"/>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p>
    <w:p w:rsidR="00F57455" w:rsidRPr="00FC6F8E" w:rsidRDefault="00F57455" w:rsidP="00F57455">
      <w:pPr>
        <w:spacing w:after="0" w:line="240" w:lineRule="auto"/>
        <w:textAlignment w:val="baseline"/>
        <w:rPr>
          <w:rFonts w:ascii="Arial" w:hAnsi="Arial" w:cs="Arial"/>
          <w:b/>
          <w:lang w:val="es-ES"/>
        </w:rPr>
      </w:pPr>
      <w:r w:rsidRPr="00FC6F8E">
        <w:rPr>
          <w:rFonts w:ascii="Arial" w:hAnsi="Arial" w:cs="Arial"/>
          <w:b/>
          <w:lang w:val="es-ES"/>
        </w:rPr>
        <w:t>Actividad Domiciliaria:</w:t>
      </w:r>
    </w:p>
    <w:p w:rsidR="00F57455" w:rsidRDefault="00F57455" w:rsidP="00F57455">
      <w:pPr>
        <w:spacing w:after="0" w:line="240" w:lineRule="auto"/>
        <w:textAlignment w:val="baseline"/>
        <w:rPr>
          <w:rFonts w:ascii="Arial" w:hAnsi="Arial" w:cs="Arial"/>
          <w:lang w:val="es-ES"/>
        </w:rPr>
      </w:pPr>
    </w:p>
    <w:p w:rsidR="00F57455" w:rsidRDefault="00F57455" w:rsidP="00F57455">
      <w:pPr>
        <w:spacing w:after="0" w:line="240" w:lineRule="auto"/>
        <w:textAlignment w:val="baseline"/>
        <w:rPr>
          <w:rFonts w:ascii="Arial" w:hAnsi="Arial" w:cs="Arial"/>
          <w:lang w:val="es-ES"/>
        </w:rPr>
      </w:pPr>
      <w:r>
        <w:rPr>
          <w:rFonts w:ascii="Arial" w:hAnsi="Arial" w:cs="Arial"/>
          <w:lang w:val="es-ES"/>
        </w:rPr>
        <w:t>1] Lea el siguiente texto en inglés y su traducción al español producida por el traductor de Google.</w:t>
      </w:r>
    </w:p>
    <w:p w:rsidR="00F57455" w:rsidRDefault="00F57455" w:rsidP="00F57455">
      <w:pPr>
        <w:spacing w:after="0" w:line="240" w:lineRule="auto"/>
        <w:textAlignment w:val="baseline"/>
        <w:rPr>
          <w:rFonts w:ascii="Arial" w:hAnsi="Arial" w:cs="Arial"/>
          <w:lang w:val="es-ES"/>
        </w:rPr>
      </w:pPr>
      <w:r>
        <w:rPr>
          <w:rFonts w:ascii="Arial" w:hAnsi="Arial" w:cs="Arial"/>
          <w:lang w:val="es-ES"/>
        </w:rPr>
        <w:t>2] Corrija las diferencias que hacen que el texto traducido carezca de coherencia y cohesión.</w:t>
      </w:r>
    </w:p>
    <w:p w:rsidR="00F57455" w:rsidRDefault="00F57455" w:rsidP="00F57455">
      <w:pPr>
        <w:spacing w:after="0" w:line="240" w:lineRule="auto"/>
        <w:textAlignment w:val="baseline"/>
        <w:rPr>
          <w:rFonts w:ascii="Arial" w:hAnsi="Arial" w:cs="Arial"/>
          <w:lang w:val="es-ES"/>
        </w:rPr>
      </w:pPr>
    </w:p>
    <w:p w:rsidR="00FC6F8E" w:rsidRPr="00FC6F8E" w:rsidRDefault="00FC6F8E" w:rsidP="00FC6F8E">
      <w:pPr>
        <w:spacing w:after="0" w:line="240" w:lineRule="auto"/>
        <w:textAlignment w:val="baseline"/>
        <w:outlineLvl w:val="0"/>
        <w:rPr>
          <w:rFonts w:ascii="Georgia" w:eastAsia="Times New Roman" w:hAnsi="Georgia" w:cs="Times New Roman"/>
          <w:b/>
          <w:kern w:val="36"/>
          <w:sz w:val="36"/>
          <w:szCs w:val="36"/>
          <w:lang w:eastAsia="en-GB"/>
        </w:rPr>
      </w:pPr>
      <w:r w:rsidRPr="00FC6F8E">
        <w:rPr>
          <w:rFonts w:ascii="Georgia" w:eastAsia="Times New Roman" w:hAnsi="Georgia" w:cs="Times New Roman"/>
          <w:b/>
          <w:kern w:val="36"/>
          <w:sz w:val="36"/>
          <w:szCs w:val="36"/>
          <w:lang w:eastAsia="en-GB"/>
        </w:rPr>
        <w:t>Internet Freedom Fighters Build a Shadow Web</w:t>
      </w:r>
    </w:p>
    <w:p w:rsidR="00FC6F8E" w:rsidRPr="00FC6F8E" w:rsidRDefault="00FC6F8E" w:rsidP="00FC6F8E">
      <w:pPr>
        <w:spacing w:after="0" w:line="240" w:lineRule="auto"/>
        <w:textAlignment w:val="baseline"/>
        <w:rPr>
          <w:rFonts w:ascii="Georgia" w:eastAsia="Times New Roman" w:hAnsi="Georgia" w:cs="Times New Roman"/>
          <w:color w:val="323232"/>
          <w:sz w:val="28"/>
          <w:szCs w:val="28"/>
          <w:lang w:eastAsia="en-GB"/>
        </w:rPr>
      </w:pPr>
      <w:r w:rsidRPr="00FC6F8E">
        <w:rPr>
          <w:rFonts w:ascii="Georgia" w:eastAsia="Times New Roman" w:hAnsi="Georgia" w:cs="Times New Roman"/>
          <w:color w:val="323232"/>
          <w:sz w:val="28"/>
          <w:szCs w:val="28"/>
          <w:lang w:eastAsia="en-GB"/>
        </w:rPr>
        <w:t>Governments and corporations have more control over the Internet than ever. Now digital activists want to build an alternative network that can never be blocked, filtered or shut down</w:t>
      </w:r>
    </w:p>
    <w:p w:rsidR="00FC6F8E" w:rsidRPr="00FC6F8E" w:rsidRDefault="00FC6F8E" w:rsidP="00FC6F8E">
      <w:pPr>
        <w:spacing w:after="0" w:line="240" w:lineRule="auto"/>
        <w:ind w:left="-300"/>
        <w:textAlignment w:val="baseline"/>
        <w:rPr>
          <w:rFonts w:ascii="Helvetica" w:eastAsia="Times New Roman" w:hAnsi="Helvetica" w:cs="Helvetica"/>
          <w:color w:val="656565"/>
          <w:sz w:val="21"/>
          <w:szCs w:val="21"/>
          <w:lang w:eastAsia="en-GB"/>
        </w:rPr>
      </w:pPr>
      <w:r w:rsidRPr="00FC6F8E">
        <w:rPr>
          <w:rFonts w:ascii="Helvetica" w:eastAsia="Times New Roman" w:hAnsi="Helvetica" w:cs="Helvetica"/>
          <w:color w:val="656565"/>
          <w:sz w:val="21"/>
          <w:szCs w:val="21"/>
          <w:lang w:eastAsia="en-GB"/>
        </w:rPr>
        <w:t>By </w:t>
      </w:r>
      <w:hyperlink r:id="rId16" w:history="1">
        <w:r w:rsidRPr="00FC6F8E">
          <w:rPr>
            <w:rFonts w:ascii="Helvetica" w:eastAsia="Times New Roman" w:hAnsi="Helvetica" w:cs="Helvetica"/>
            <w:color w:val="0000FF"/>
            <w:sz w:val="21"/>
            <w:szCs w:val="21"/>
            <w:bdr w:val="none" w:sz="0" w:space="0" w:color="auto" w:frame="1"/>
            <w:lang w:eastAsia="en-GB"/>
          </w:rPr>
          <w:t xml:space="preserve">Julian </w:t>
        </w:r>
        <w:proofErr w:type="spellStart"/>
        <w:r w:rsidRPr="00FC6F8E">
          <w:rPr>
            <w:rFonts w:ascii="Helvetica" w:eastAsia="Times New Roman" w:hAnsi="Helvetica" w:cs="Helvetica"/>
            <w:color w:val="0000FF"/>
            <w:sz w:val="21"/>
            <w:szCs w:val="21"/>
            <w:bdr w:val="none" w:sz="0" w:space="0" w:color="auto" w:frame="1"/>
            <w:lang w:eastAsia="en-GB"/>
          </w:rPr>
          <w:t>Dibbell</w:t>
        </w:r>
        <w:proofErr w:type="spellEnd"/>
      </w:hyperlink>
    </w:p>
    <w:p w:rsidR="00FC6F8E" w:rsidRPr="00FC6F8E" w:rsidRDefault="00FC6F8E" w:rsidP="00FC6F8E">
      <w:pPr>
        <w:spacing w:after="0" w:line="240" w:lineRule="auto"/>
        <w:ind w:left="300"/>
        <w:textAlignment w:val="center"/>
        <w:rPr>
          <w:rFonts w:ascii="Times New Roman" w:eastAsia="Times New Roman" w:hAnsi="Times New Roman" w:cs="Times New Roman"/>
          <w:sz w:val="27"/>
          <w:szCs w:val="27"/>
          <w:lang w:eastAsia="en-GB"/>
        </w:rPr>
      </w:pPr>
    </w:p>
    <w:p w:rsidR="00FC6F8E" w:rsidRDefault="00FC6F8E" w:rsidP="00FC6F8E">
      <w:pPr>
        <w:spacing w:line="240" w:lineRule="auto"/>
        <w:textAlignment w:val="baseline"/>
        <w:rPr>
          <w:rFonts w:ascii="Georgia" w:eastAsia="Times New Roman" w:hAnsi="Georgia" w:cs="Times New Roman"/>
          <w:color w:val="323232"/>
          <w:sz w:val="27"/>
          <w:szCs w:val="27"/>
          <w:lang w:eastAsia="en-GB"/>
        </w:rPr>
      </w:pPr>
      <w:r w:rsidRPr="00FC6F8E">
        <w:rPr>
          <w:rFonts w:ascii="Georgia" w:eastAsia="Times New Roman" w:hAnsi="Georgia" w:cs="Times New Roman"/>
          <w:color w:val="323232"/>
          <w:sz w:val="27"/>
          <w:szCs w:val="27"/>
          <w:lang w:eastAsia="en-GB"/>
        </w:rPr>
        <w:t xml:space="preserve">Just after midnight on January 28, 2011, the government of Egypt, rocked by three straight days of massive </w:t>
      </w:r>
      <w:proofErr w:type="spellStart"/>
      <w:r w:rsidRPr="00FC6F8E">
        <w:rPr>
          <w:rFonts w:ascii="Georgia" w:eastAsia="Times New Roman" w:hAnsi="Georgia" w:cs="Times New Roman"/>
          <w:color w:val="323232"/>
          <w:sz w:val="27"/>
          <w:szCs w:val="27"/>
          <w:lang w:eastAsia="en-GB"/>
        </w:rPr>
        <w:t>antiregime</w:t>
      </w:r>
      <w:proofErr w:type="spellEnd"/>
      <w:r w:rsidRPr="00FC6F8E">
        <w:rPr>
          <w:rFonts w:ascii="Georgia" w:eastAsia="Times New Roman" w:hAnsi="Georgia" w:cs="Times New Roman"/>
          <w:color w:val="323232"/>
          <w:sz w:val="27"/>
          <w:szCs w:val="27"/>
          <w:lang w:eastAsia="en-GB"/>
        </w:rPr>
        <w:t xml:space="preserve"> protests organized in part through Facebook and other online social networks, did something unprecedented in the history of 21st-century telecommunications: it turned off the Internet. Exactly how it did this remains unclear, but the evidence suggests that five well-placed phone calls—one to each of the country’s biggest Internet service providers (ISPs)—may have been all it took. At 12:12 a.m. Cairo time, network routing records show, the leading ISP, Telecom Egypt, began shutting down its customers’ connections to the rest of the Internet, and in the course of the next 13 minutes, four other providers followed suit. By 12:40 a.m. the operation was complete. An estimated 93 percent of the Egyptian Internet was now unreachable. When the sun rose the next morning, the protesters made their way to </w:t>
      </w:r>
      <w:proofErr w:type="spellStart"/>
      <w:r w:rsidRPr="00FC6F8E">
        <w:rPr>
          <w:rFonts w:ascii="Georgia" w:eastAsia="Times New Roman" w:hAnsi="Georgia" w:cs="Times New Roman"/>
          <w:color w:val="323232"/>
          <w:sz w:val="27"/>
          <w:szCs w:val="27"/>
          <w:lang w:eastAsia="en-GB"/>
        </w:rPr>
        <w:t>Tahrir</w:t>
      </w:r>
      <w:proofErr w:type="spellEnd"/>
      <w:r w:rsidRPr="00FC6F8E">
        <w:rPr>
          <w:rFonts w:ascii="Georgia" w:eastAsia="Times New Roman" w:hAnsi="Georgia" w:cs="Times New Roman"/>
          <w:color w:val="323232"/>
          <w:sz w:val="27"/>
          <w:szCs w:val="27"/>
          <w:lang w:eastAsia="en-GB"/>
        </w:rPr>
        <w:t xml:space="preserve"> Square in almost total digital darkness.</w:t>
      </w:r>
      <w:r>
        <w:rPr>
          <w:rFonts w:ascii="Georgia" w:eastAsia="Times New Roman" w:hAnsi="Georgia" w:cs="Times New Roman"/>
          <w:color w:val="323232"/>
          <w:sz w:val="27"/>
          <w:szCs w:val="27"/>
          <w:lang w:eastAsia="en-GB"/>
        </w:rPr>
        <w:t xml:space="preserve"> […]</w:t>
      </w:r>
    </w:p>
    <w:p w:rsidR="00FC6F8E" w:rsidRPr="00FC6F8E" w:rsidRDefault="00FC6F8E" w:rsidP="00FC6F8E">
      <w:pPr>
        <w:spacing w:line="240" w:lineRule="auto"/>
        <w:textAlignment w:val="baseline"/>
        <w:rPr>
          <w:rFonts w:ascii="Georgia" w:eastAsia="Times New Roman" w:hAnsi="Georgia" w:cs="Times New Roman"/>
          <w:color w:val="323232"/>
          <w:sz w:val="27"/>
          <w:szCs w:val="27"/>
          <w:lang w:eastAsia="en-GB"/>
        </w:rPr>
      </w:pPr>
      <w:r>
        <w:rPr>
          <w:rFonts w:ascii="Georgia" w:eastAsia="Times New Roman" w:hAnsi="Georgia" w:cs="Times New Roman"/>
          <w:color w:val="323232"/>
          <w:sz w:val="27"/>
          <w:szCs w:val="27"/>
          <w:lang w:eastAsia="en-GB"/>
        </w:rPr>
        <w:t xml:space="preserve">Extract retrieved from </w:t>
      </w:r>
      <w:hyperlink r:id="rId17" w:history="1">
        <w:r w:rsidRPr="00C82526">
          <w:rPr>
            <w:rStyle w:val="Hipervnculo"/>
            <w:rFonts w:ascii="Georgia" w:eastAsia="Times New Roman" w:hAnsi="Georgia" w:cs="Times New Roman"/>
            <w:sz w:val="27"/>
            <w:szCs w:val="27"/>
            <w:lang w:eastAsia="en-GB"/>
          </w:rPr>
          <w:t>https://www.scientificamerican.com/article/the-shadow-web/</w:t>
        </w:r>
      </w:hyperlink>
      <w:r>
        <w:rPr>
          <w:rFonts w:ascii="Georgia" w:eastAsia="Times New Roman" w:hAnsi="Georgia" w:cs="Times New Roman"/>
          <w:color w:val="323232"/>
          <w:sz w:val="27"/>
          <w:szCs w:val="27"/>
          <w:lang w:eastAsia="en-GB"/>
        </w:rPr>
        <w:t xml:space="preserve"> on March, 19</w:t>
      </w:r>
      <w:r w:rsidRPr="00FC6F8E">
        <w:rPr>
          <w:rFonts w:ascii="Georgia" w:eastAsia="Times New Roman" w:hAnsi="Georgia" w:cs="Times New Roman"/>
          <w:color w:val="323232"/>
          <w:sz w:val="27"/>
          <w:szCs w:val="27"/>
          <w:vertAlign w:val="superscript"/>
          <w:lang w:eastAsia="en-GB"/>
        </w:rPr>
        <w:t>th</w:t>
      </w:r>
      <w:r>
        <w:rPr>
          <w:rFonts w:ascii="Georgia" w:eastAsia="Times New Roman" w:hAnsi="Georgia" w:cs="Times New Roman"/>
          <w:color w:val="323232"/>
          <w:sz w:val="27"/>
          <w:szCs w:val="27"/>
          <w:lang w:eastAsia="en-GB"/>
        </w:rPr>
        <w:t>, 2021.</w:t>
      </w:r>
    </w:p>
    <w:p w:rsidR="00FC6F8E" w:rsidRPr="00FC6F8E" w:rsidRDefault="00FC6F8E"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C6F8E" w:rsidP="00F57455">
      <w:pPr>
        <w:spacing w:after="0" w:line="240" w:lineRule="auto"/>
        <w:textAlignment w:val="baseline"/>
        <w:rPr>
          <w:rFonts w:ascii="Arial" w:hAnsi="Arial" w:cs="Arial"/>
          <w:b/>
          <w:lang w:val="es-ES"/>
        </w:rPr>
      </w:pPr>
      <w:r w:rsidRPr="00FC6F8E">
        <w:rPr>
          <w:rFonts w:ascii="Arial" w:hAnsi="Arial" w:cs="Arial"/>
          <w:b/>
          <w:lang w:val="es-ES"/>
        </w:rPr>
        <w:t>TRADUCCION AL ESPAÑOL [traductor de Google]</w:t>
      </w:r>
    </w:p>
    <w:p w:rsidR="00FC6F8E" w:rsidRPr="00FC6F8E" w:rsidRDefault="00FC6F8E" w:rsidP="00F57455">
      <w:pPr>
        <w:spacing w:after="0" w:line="240" w:lineRule="auto"/>
        <w:textAlignment w:val="baseline"/>
        <w:rPr>
          <w:rFonts w:ascii="Arial" w:hAnsi="Arial" w:cs="Arial"/>
          <w:b/>
          <w:lang w:val="es-ES"/>
        </w:rPr>
      </w:pPr>
    </w:p>
    <w:p w:rsidR="00FC6F8E" w:rsidRPr="00FC6F8E" w:rsidRDefault="00FC6F8E" w:rsidP="00FC6F8E">
      <w:pPr>
        <w:spacing w:after="0" w:line="240" w:lineRule="auto"/>
        <w:textAlignment w:val="baseline"/>
        <w:rPr>
          <w:rFonts w:ascii="Arial" w:hAnsi="Arial" w:cs="Arial"/>
          <w:lang w:val="es-ES"/>
        </w:rPr>
      </w:pPr>
      <w:r w:rsidRPr="00FC6F8E">
        <w:rPr>
          <w:rFonts w:ascii="Arial" w:hAnsi="Arial" w:cs="Arial"/>
          <w:lang w:val="es-ES"/>
        </w:rPr>
        <w:t>Los luchadores por la libertad de Internet construyen una red en la sombra</w:t>
      </w:r>
    </w:p>
    <w:p w:rsidR="00FC6F8E" w:rsidRPr="00FC6F8E" w:rsidRDefault="00FC6F8E" w:rsidP="00FC6F8E">
      <w:pPr>
        <w:spacing w:after="0" w:line="240" w:lineRule="auto"/>
        <w:textAlignment w:val="baseline"/>
        <w:rPr>
          <w:rFonts w:ascii="Arial" w:hAnsi="Arial" w:cs="Arial"/>
          <w:lang w:val="es-ES"/>
        </w:rPr>
      </w:pPr>
      <w:r w:rsidRPr="00FC6F8E">
        <w:rPr>
          <w:rFonts w:ascii="Arial" w:hAnsi="Arial" w:cs="Arial"/>
          <w:lang w:val="es-ES"/>
        </w:rPr>
        <w:t>Los gobiernos y las corporaciones tienen más control que nunca sobre Internet. Ahora los activistas digitales quieren construir una red alternativa que nunca se pueda bloquear, filtrar o cerrar.</w:t>
      </w:r>
    </w:p>
    <w:p w:rsidR="00FC6F8E" w:rsidRPr="00012D63" w:rsidRDefault="00FC6F8E" w:rsidP="00FC6F8E">
      <w:pPr>
        <w:spacing w:after="0" w:line="240" w:lineRule="auto"/>
        <w:textAlignment w:val="baseline"/>
        <w:rPr>
          <w:rFonts w:ascii="Arial" w:hAnsi="Arial" w:cs="Arial"/>
          <w:lang w:val="es-ES"/>
        </w:rPr>
      </w:pPr>
      <w:r w:rsidRPr="00012D63">
        <w:rPr>
          <w:rFonts w:ascii="Arial" w:hAnsi="Arial" w:cs="Arial"/>
          <w:lang w:val="es-ES"/>
        </w:rPr>
        <w:t xml:space="preserve">Por </w:t>
      </w:r>
      <w:proofErr w:type="spellStart"/>
      <w:r w:rsidRPr="00012D63">
        <w:rPr>
          <w:rFonts w:ascii="Arial" w:hAnsi="Arial" w:cs="Arial"/>
          <w:lang w:val="es-ES"/>
        </w:rPr>
        <w:t>Julian</w:t>
      </w:r>
      <w:proofErr w:type="spellEnd"/>
      <w:r w:rsidRPr="00012D63">
        <w:rPr>
          <w:rFonts w:ascii="Arial" w:hAnsi="Arial" w:cs="Arial"/>
          <w:lang w:val="es-ES"/>
        </w:rPr>
        <w:t xml:space="preserve"> </w:t>
      </w:r>
      <w:proofErr w:type="spellStart"/>
      <w:r w:rsidRPr="00012D63">
        <w:rPr>
          <w:rFonts w:ascii="Arial" w:hAnsi="Arial" w:cs="Arial"/>
          <w:lang w:val="es-ES"/>
        </w:rPr>
        <w:t>Dibbell</w:t>
      </w:r>
      <w:proofErr w:type="spellEnd"/>
    </w:p>
    <w:p w:rsidR="00FC6F8E" w:rsidRPr="00012D63" w:rsidRDefault="00FC6F8E" w:rsidP="00FC6F8E">
      <w:pPr>
        <w:spacing w:after="0" w:line="240" w:lineRule="auto"/>
        <w:textAlignment w:val="baseline"/>
        <w:rPr>
          <w:rFonts w:ascii="Arial" w:hAnsi="Arial" w:cs="Arial"/>
          <w:lang w:val="es-ES"/>
        </w:rPr>
      </w:pPr>
    </w:p>
    <w:p w:rsidR="00F57455" w:rsidRPr="00FC6F8E" w:rsidRDefault="00FC6F8E" w:rsidP="00FC6F8E">
      <w:pPr>
        <w:spacing w:after="0" w:line="240" w:lineRule="auto"/>
        <w:textAlignment w:val="baseline"/>
        <w:rPr>
          <w:rFonts w:ascii="Arial" w:hAnsi="Arial" w:cs="Arial"/>
        </w:rPr>
      </w:pPr>
      <w:r w:rsidRPr="00FC6F8E">
        <w:rPr>
          <w:rFonts w:ascii="Arial" w:hAnsi="Arial" w:cs="Arial"/>
          <w:lang w:val="es-ES"/>
        </w:rPr>
        <w:t xml:space="preserve">Justo después de la medianoche del 28 de enero de 2011, el gobierno de Egipto, sacudido por tres días seguidos de protestas masivas contra el régimen organizadas en parte a través de Facebook y otras redes sociales en línea, hizo algo sin precedentes en la historia de las telecomunicaciones del siglo XXI: apagó el Internet. No está claro exactamente cómo </w:t>
      </w:r>
      <w:r w:rsidRPr="00FC6F8E">
        <w:rPr>
          <w:rFonts w:ascii="Arial" w:hAnsi="Arial" w:cs="Arial"/>
          <w:lang w:val="es-ES"/>
        </w:rPr>
        <w:lastRenderedPageBreak/>
        <w:t xml:space="preserve">lo hizo, pero la evidencia sugiere que cinco llamadas telefónicas bien ubicadas, una a cada uno de los proveedores de servicios de Internet (ISP) más grandes del país, pueden haber sido todo lo que se necesitó. A las 12:12 a.m., hora de El Cairo, según muestran los registros de enrutamiento de la red, el ISP líder, Telecom </w:t>
      </w:r>
      <w:proofErr w:type="spellStart"/>
      <w:r w:rsidRPr="00FC6F8E">
        <w:rPr>
          <w:rFonts w:ascii="Arial" w:hAnsi="Arial" w:cs="Arial"/>
          <w:lang w:val="es-ES"/>
        </w:rPr>
        <w:t>Egypt</w:t>
      </w:r>
      <w:proofErr w:type="spellEnd"/>
      <w:r w:rsidRPr="00FC6F8E">
        <w:rPr>
          <w:rFonts w:ascii="Arial" w:hAnsi="Arial" w:cs="Arial"/>
          <w:lang w:val="es-ES"/>
        </w:rPr>
        <w:t xml:space="preserve">, comenzó a cerrar las conexiones de sus clientes al resto de Internet, y en el transcurso de los siguientes 13 minutos, otros cuatro proveedores hicieron lo mismo. A las 12:40 a.m., la operación se completó. Se estima que el 93 por ciento de la Internet egipcia ahora era inalcanzable. Cuando salió el sol a la mañana siguiente, los manifestantes se dirigieron a la plaza </w:t>
      </w:r>
      <w:proofErr w:type="spellStart"/>
      <w:r w:rsidRPr="00FC6F8E">
        <w:rPr>
          <w:rFonts w:ascii="Arial" w:hAnsi="Arial" w:cs="Arial"/>
          <w:lang w:val="es-ES"/>
        </w:rPr>
        <w:t>Tahrir</w:t>
      </w:r>
      <w:proofErr w:type="spellEnd"/>
      <w:r w:rsidRPr="00FC6F8E">
        <w:rPr>
          <w:rFonts w:ascii="Arial" w:hAnsi="Arial" w:cs="Arial"/>
          <w:lang w:val="es-ES"/>
        </w:rPr>
        <w:t xml:space="preserve"> en una oscuridad digital casi total. </w:t>
      </w:r>
      <w:r w:rsidRPr="00FC6F8E">
        <w:rPr>
          <w:rFonts w:ascii="Arial" w:hAnsi="Arial" w:cs="Arial"/>
        </w:rPr>
        <w:t>[…]</w:t>
      </w: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spacing w:after="0" w:line="240" w:lineRule="auto"/>
        <w:textAlignment w:val="baseline"/>
        <w:rPr>
          <w:rFonts w:ascii="Arial" w:hAnsi="Arial" w:cs="Arial"/>
        </w:rPr>
      </w:pPr>
    </w:p>
    <w:p w:rsidR="00F57455" w:rsidRPr="00FC6F8E" w:rsidRDefault="00F57455" w:rsidP="00F57455">
      <w:pPr>
        <w:pStyle w:val="Prrafodelista"/>
        <w:spacing w:after="0" w:line="240" w:lineRule="auto"/>
        <w:textAlignment w:val="baseline"/>
        <w:rPr>
          <w:rFonts w:ascii="Arial" w:hAnsi="Arial" w:cs="Arial"/>
        </w:rPr>
      </w:pPr>
    </w:p>
    <w:p w:rsidR="00F57455" w:rsidRPr="00FC6F8E" w:rsidRDefault="00F57455" w:rsidP="00F57455">
      <w:pPr>
        <w:pStyle w:val="Prrafodelista"/>
        <w:spacing w:after="0" w:line="240" w:lineRule="auto"/>
        <w:textAlignment w:val="baseline"/>
        <w:rPr>
          <w:rFonts w:ascii="Arial" w:hAnsi="Arial" w:cs="Arial"/>
        </w:rPr>
      </w:pPr>
    </w:p>
    <w:sectPr w:rsidR="00F57455" w:rsidRPr="00FC6F8E">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2A6" w:rsidRDefault="00AF22A6" w:rsidP="00760FF6">
      <w:pPr>
        <w:spacing w:after="0" w:line="240" w:lineRule="auto"/>
      </w:pPr>
      <w:r>
        <w:separator/>
      </w:r>
    </w:p>
  </w:endnote>
  <w:endnote w:type="continuationSeparator" w:id="0">
    <w:p w:rsidR="00AF22A6" w:rsidRDefault="00AF22A6" w:rsidP="0076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2A6" w:rsidRDefault="00AF22A6" w:rsidP="00760FF6">
      <w:pPr>
        <w:spacing w:after="0" w:line="240" w:lineRule="auto"/>
      </w:pPr>
      <w:r>
        <w:separator/>
      </w:r>
    </w:p>
  </w:footnote>
  <w:footnote w:type="continuationSeparator" w:id="0">
    <w:p w:rsidR="00AF22A6" w:rsidRDefault="00AF22A6" w:rsidP="00760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FF6" w:rsidRPr="00760FF6" w:rsidRDefault="00760FF6" w:rsidP="00760FF6">
    <w:pPr>
      <w:pStyle w:val="Encabezado"/>
      <w:jc w:val="center"/>
      <w:rPr>
        <w:rFonts w:ascii="Segoe UI Symbol" w:hAnsi="Segoe UI Symbol"/>
        <w:lang w:val="es-ES"/>
      </w:rPr>
    </w:pPr>
    <w:r w:rsidRPr="00760FF6">
      <w:rPr>
        <w:lang w:val="es-ES"/>
      </w:rPr>
      <w:t>Universidad Nacional de Luj</w:t>
    </w:r>
    <w:r w:rsidRPr="00760FF6">
      <w:rPr>
        <w:rFonts w:ascii="Segoe UI Symbol" w:hAnsi="Segoe UI Symbol"/>
        <w:lang w:val="es-ES"/>
      </w:rPr>
      <w:t>án</w:t>
    </w:r>
  </w:p>
  <w:p w:rsidR="00760FF6" w:rsidRDefault="00760FF6" w:rsidP="00760FF6">
    <w:pPr>
      <w:pStyle w:val="Encabezado"/>
      <w:jc w:val="center"/>
      <w:rPr>
        <w:rFonts w:ascii="Segoe UI Symbol" w:hAnsi="Segoe UI Symbol"/>
        <w:lang w:val="es-ES"/>
      </w:rPr>
    </w:pPr>
    <w:r w:rsidRPr="00760FF6">
      <w:rPr>
        <w:rFonts w:ascii="Segoe UI Symbol" w:hAnsi="Segoe UI Symbol"/>
        <w:lang w:val="es-ES"/>
      </w:rPr>
      <w:t>Departamento de Educaci</w:t>
    </w:r>
    <w:r>
      <w:rPr>
        <w:rFonts w:ascii="Segoe UI Symbol" w:hAnsi="Segoe UI Symbol"/>
        <w:lang w:val="es-ES"/>
      </w:rPr>
      <w:t>ón</w:t>
    </w:r>
  </w:p>
  <w:p w:rsidR="00760FF6" w:rsidRPr="00760FF6" w:rsidRDefault="00760FF6" w:rsidP="00760FF6">
    <w:pPr>
      <w:pStyle w:val="Encabezado"/>
      <w:jc w:val="center"/>
      <w:rPr>
        <w:rFonts w:ascii="Segoe UI Symbol" w:hAnsi="Segoe UI Symbol"/>
        <w:lang w:val="es-ES"/>
      </w:rPr>
    </w:pPr>
    <w:r>
      <w:rPr>
        <w:rFonts w:ascii="Segoe UI Symbol" w:hAnsi="Segoe UI Symbol"/>
        <w:lang w:val="es-ES"/>
      </w:rPr>
      <w:t>División Lenguas Extranjeras- Inglés Técnico Nivel II</w:t>
    </w:r>
  </w:p>
  <w:p w:rsidR="00760FF6" w:rsidRPr="00760FF6" w:rsidRDefault="00760FF6">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5F"/>
    <w:multiLevelType w:val="multilevel"/>
    <w:tmpl w:val="26B2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F5280"/>
    <w:multiLevelType w:val="hybridMultilevel"/>
    <w:tmpl w:val="AFA01C54"/>
    <w:lvl w:ilvl="0" w:tplc="B7E0AE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6921E4"/>
    <w:multiLevelType w:val="multilevel"/>
    <w:tmpl w:val="9CC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AD25B2"/>
    <w:multiLevelType w:val="multilevel"/>
    <w:tmpl w:val="9B0A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15444"/>
    <w:multiLevelType w:val="multilevel"/>
    <w:tmpl w:val="FFB6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31372"/>
    <w:multiLevelType w:val="multilevel"/>
    <w:tmpl w:val="7A82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3E6679"/>
    <w:multiLevelType w:val="multilevel"/>
    <w:tmpl w:val="E7A2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FF6"/>
    <w:rsid w:val="00012D63"/>
    <w:rsid w:val="000609C5"/>
    <w:rsid w:val="00760FF6"/>
    <w:rsid w:val="00A27260"/>
    <w:rsid w:val="00AF22A6"/>
    <w:rsid w:val="00F57455"/>
    <w:rsid w:val="00FC6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22B555-E927-42B5-A64B-9D4E8AE9C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60F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3">
    <w:name w:val="heading 3"/>
    <w:basedOn w:val="Normal"/>
    <w:link w:val="Ttulo3Car"/>
    <w:uiPriority w:val="9"/>
    <w:qFormat/>
    <w:rsid w:val="00760F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Ttulo4">
    <w:name w:val="heading 4"/>
    <w:basedOn w:val="Normal"/>
    <w:link w:val="Ttulo4Car"/>
    <w:uiPriority w:val="9"/>
    <w:qFormat/>
    <w:rsid w:val="00760FF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FF6"/>
    <w:rPr>
      <w:rFonts w:ascii="Times New Roman" w:eastAsia="Times New Roman" w:hAnsi="Times New Roman" w:cs="Times New Roman"/>
      <w:b/>
      <w:bCs/>
      <w:kern w:val="36"/>
      <w:sz w:val="48"/>
      <w:szCs w:val="48"/>
      <w:lang w:eastAsia="en-GB"/>
    </w:rPr>
  </w:style>
  <w:style w:type="character" w:customStyle="1" w:styleId="Ttulo3Car">
    <w:name w:val="Título 3 Car"/>
    <w:basedOn w:val="Fuentedeprrafopredeter"/>
    <w:link w:val="Ttulo3"/>
    <w:uiPriority w:val="9"/>
    <w:rsid w:val="00760FF6"/>
    <w:rPr>
      <w:rFonts w:ascii="Times New Roman" w:eastAsia="Times New Roman" w:hAnsi="Times New Roman" w:cs="Times New Roman"/>
      <w:b/>
      <w:bCs/>
      <w:sz w:val="27"/>
      <w:szCs w:val="27"/>
      <w:lang w:eastAsia="en-GB"/>
    </w:rPr>
  </w:style>
  <w:style w:type="character" w:customStyle="1" w:styleId="Ttulo4Car">
    <w:name w:val="Título 4 Car"/>
    <w:basedOn w:val="Fuentedeprrafopredeter"/>
    <w:link w:val="Ttulo4"/>
    <w:uiPriority w:val="9"/>
    <w:rsid w:val="00760FF6"/>
    <w:rPr>
      <w:rFonts w:ascii="Times New Roman" w:eastAsia="Times New Roman" w:hAnsi="Times New Roman" w:cs="Times New Roman"/>
      <w:b/>
      <w:bCs/>
      <w:sz w:val="24"/>
      <w:szCs w:val="24"/>
      <w:lang w:eastAsia="en-GB"/>
    </w:rPr>
  </w:style>
  <w:style w:type="character" w:styleId="Hipervnculo">
    <w:name w:val="Hyperlink"/>
    <w:basedOn w:val="Fuentedeprrafopredeter"/>
    <w:uiPriority w:val="99"/>
    <w:unhideWhenUsed/>
    <w:rsid w:val="00760FF6"/>
    <w:rPr>
      <w:color w:val="0000FF"/>
      <w:u w:val="single"/>
    </w:rPr>
  </w:style>
  <w:style w:type="paragraph" w:customStyle="1" w:styleId="tarticle-subtitle">
    <w:name w:val="t_article-subtitle"/>
    <w:basedOn w:val="Normal"/>
    <w:rsid w:val="00760F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760FF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rticle-authordesc">
    <w:name w:val="article-author__desc"/>
    <w:basedOn w:val="Normal"/>
    <w:rsid w:val="00760F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nfasis">
    <w:name w:val="Emphasis"/>
    <w:basedOn w:val="Fuentedeprrafopredeter"/>
    <w:uiPriority w:val="20"/>
    <w:qFormat/>
    <w:rsid w:val="00760FF6"/>
    <w:rPr>
      <w:i/>
      <w:iCs/>
    </w:rPr>
  </w:style>
  <w:style w:type="paragraph" w:styleId="Encabezado">
    <w:name w:val="header"/>
    <w:basedOn w:val="Normal"/>
    <w:link w:val="EncabezadoCar"/>
    <w:uiPriority w:val="99"/>
    <w:unhideWhenUsed/>
    <w:rsid w:val="00760F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60FF6"/>
  </w:style>
  <w:style w:type="paragraph" w:styleId="Piedepgina">
    <w:name w:val="footer"/>
    <w:basedOn w:val="Normal"/>
    <w:link w:val="PiedepginaCar"/>
    <w:uiPriority w:val="99"/>
    <w:unhideWhenUsed/>
    <w:rsid w:val="00760F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60FF6"/>
  </w:style>
  <w:style w:type="paragraph" w:styleId="HTMLconformatoprevio">
    <w:name w:val="HTML Preformatted"/>
    <w:basedOn w:val="Normal"/>
    <w:link w:val="HTMLconformatoprevioCar"/>
    <w:uiPriority w:val="99"/>
    <w:semiHidden/>
    <w:unhideWhenUsed/>
    <w:rsid w:val="00F57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F57455"/>
    <w:rPr>
      <w:rFonts w:ascii="Courier New" w:eastAsia="Times New Roman" w:hAnsi="Courier New" w:cs="Courier New"/>
      <w:sz w:val="20"/>
      <w:szCs w:val="20"/>
      <w:lang w:eastAsia="en-GB"/>
    </w:rPr>
  </w:style>
  <w:style w:type="paragraph" w:styleId="Prrafodelista">
    <w:name w:val="List Paragraph"/>
    <w:basedOn w:val="Normal"/>
    <w:uiPriority w:val="34"/>
    <w:qFormat/>
    <w:rsid w:val="00F57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15659">
      <w:bodyDiv w:val="1"/>
      <w:marLeft w:val="0"/>
      <w:marRight w:val="0"/>
      <w:marTop w:val="0"/>
      <w:marBottom w:val="0"/>
      <w:divBdr>
        <w:top w:val="none" w:sz="0" w:space="0" w:color="auto"/>
        <w:left w:val="none" w:sz="0" w:space="0" w:color="auto"/>
        <w:bottom w:val="none" w:sz="0" w:space="0" w:color="auto"/>
        <w:right w:val="none" w:sz="0" w:space="0" w:color="auto"/>
      </w:divBdr>
      <w:divsChild>
        <w:div w:id="139275569">
          <w:marLeft w:val="0"/>
          <w:marRight w:val="0"/>
          <w:marTop w:val="0"/>
          <w:marBottom w:val="0"/>
          <w:divBdr>
            <w:top w:val="none" w:sz="0" w:space="0" w:color="auto"/>
            <w:left w:val="none" w:sz="0" w:space="0" w:color="auto"/>
            <w:bottom w:val="none" w:sz="0" w:space="0" w:color="auto"/>
            <w:right w:val="none" w:sz="0" w:space="0" w:color="auto"/>
          </w:divBdr>
          <w:divsChild>
            <w:div w:id="1269116582">
              <w:marLeft w:val="0"/>
              <w:marRight w:val="0"/>
              <w:marTop w:val="0"/>
              <w:marBottom w:val="0"/>
              <w:divBdr>
                <w:top w:val="none" w:sz="0" w:space="0" w:color="auto"/>
                <w:left w:val="none" w:sz="0" w:space="0" w:color="auto"/>
                <w:bottom w:val="none" w:sz="0" w:space="0" w:color="auto"/>
                <w:right w:val="none" w:sz="0" w:space="0" w:color="auto"/>
              </w:divBdr>
            </w:div>
            <w:div w:id="405036279">
              <w:marLeft w:val="0"/>
              <w:marRight w:val="0"/>
              <w:marTop w:val="450"/>
              <w:marBottom w:val="0"/>
              <w:divBdr>
                <w:top w:val="none" w:sz="0" w:space="0" w:color="auto"/>
                <w:left w:val="none" w:sz="0" w:space="0" w:color="auto"/>
                <w:bottom w:val="none" w:sz="0" w:space="0" w:color="auto"/>
                <w:right w:val="none" w:sz="0" w:space="0" w:color="auto"/>
              </w:divBdr>
            </w:div>
          </w:divsChild>
        </w:div>
        <w:div w:id="1185486373">
          <w:marLeft w:val="0"/>
          <w:marRight w:val="0"/>
          <w:marTop w:val="0"/>
          <w:marBottom w:val="0"/>
          <w:divBdr>
            <w:top w:val="none" w:sz="0" w:space="0" w:color="auto"/>
            <w:left w:val="none" w:sz="0" w:space="0" w:color="auto"/>
            <w:bottom w:val="none" w:sz="0" w:space="0" w:color="auto"/>
            <w:right w:val="none" w:sz="0" w:space="0" w:color="auto"/>
          </w:divBdr>
          <w:divsChild>
            <w:div w:id="1707755810">
              <w:marLeft w:val="0"/>
              <w:marRight w:val="0"/>
              <w:marTop w:val="1125"/>
              <w:marBottom w:val="600"/>
              <w:divBdr>
                <w:top w:val="none" w:sz="0" w:space="0" w:color="auto"/>
                <w:left w:val="none" w:sz="0" w:space="0" w:color="auto"/>
                <w:bottom w:val="none" w:sz="0" w:space="0" w:color="auto"/>
                <w:right w:val="none" w:sz="0" w:space="0" w:color="auto"/>
              </w:divBdr>
              <w:divsChild>
                <w:div w:id="1729456872">
                  <w:marLeft w:val="0"/>
                  <w:marRight w:val="0"/>
                  <w:marTop w:val="0"/>
                  <w:marBottom w:val="0"/>
                  <w:divBdr>
                    <w:top w:val="none" w:sz="0" w:space="0" w:color="auto"/>
                    <w:left w:val="none" w:sz="0" w:space="0" w:color="auto"/>
                    <w:bottom w:val="none" w:sz="0" w:space="0" w:color="auto"/>
                    <w:right w:val="none" w:sz="0" w:space="0" w:color="auto"/>
                  </w:divBdr>
                  <w:divsChild>
                    <w:div w:id="787506833">
                      <w:marLeft w:val="0"/>
                      <w:marRight w:val="0"/>
                      <w:marTop w:val="0"/>
                      <w:marBottom w:val="0"/>
                      <w:divBdr>
                        <w:top w:val="single" w:sz="12" w:space="0" w:color="000000"/>
                        <w:left w:val="single" w:sz="12" w:space="0" w:color="000000"/>
                        <w:bottom w:val="single" w:sz="12" w:space="0" w:color="000000"/>
                        <w:right w:val="single" w:sz="12" w:space="0" w:color="000000"/>
                      </w:divBdr>
                    </w:div>
                    <w:div w:id="785857204">
                      <w:marLeft w:val="0"/>
                      <w:marRight w:val="0"/>
                      <w:marTop w:val="450"/>
                      <w:marBottom w:val="0"/>
                      <w:divBdr>
                        <w:top w:val="none" w:sz="0" w:space="0" w:color="auto"/>
                        <w:left w:val="none" w:sz="0" w:space="0" w:color="auto"/>
                        <w:bottom w:val="none" w:sz="0" w:space="0" w:color="auto"/>
                        <w:right w:val="none" w:sz="0" w:space="0" w:color="auto"/>
                      </w:divBdr>
                      <w:divsChild>
                        <w:div w:id="1359430879">
                          <w:marLeft w:val="0"/>
                          <w:marRight w:val="0"/>
                          <w:marTop w:val="0"/>
                          <w:marBottom w:val="0"/>
                          <w:divBdr>
                            <w:top w:val="none" w:sz="0" w:space="0" w:color="auto"/>
                            <w:left w:val="none" w:sz="0" w:space="0" w:color="auto"/>
                            <w:bottom w:val="none" w:sz="0" w:space="0" w:color="auto"/>
                            <w:right w:val="none" w:sz="0" w:space="0" w:color="auto"/>
                          </w:divBdr>
                          <w:divsChild>
                            <w:div w:id="16857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6321">
                      <w:marLeft w:val="0"/>
                      <w:marRight w:val="0"/>
                      <w:marTop w:val="600"/>
                      <w:marBottom w:val="0"/>
                      <w:divBdr>
                        <w:top w:val="none" w:sz="0" w:space="0" w:color="auto"/>
                        <w:left w:val="none" w:sz="0" w:space="0" w:color="auto"/>
                        <w:bottom w:val="none" w:sz="0" w:space="0" w:color="auto"/>
                        <w:right w:val="none" w:sz="0" w:space="0" w:color="auto"/>
                      </w:divBdr>
                      <w:divsChild>
                        <w:div w:id="351030074">
                          <w:marLeft w:val="0"/>
                          <w:marRight w:val="0"/>
                          <w:marTop w:val="0"/>
                          <w:marBottom w:val="0"/>
                          <w:divBdr>
                            <w:top w:val="none" w:sz="0" w:space="0" w:color="auto"/>
                            <w:left w:val="none" w:sz="0" w:space="0" w:color="auto"/>
                            <w:bottom w:val="none" w:sz="0" w:space="0" w:color="auto"/>
                            <w:right w:val="none" w:sz="0" w:space="0" w:color="auto"/>
                          </w:divBdr>
                        </w:div>
                      </w:divsChild>
                    </w:div>
                    <w:div w:id="1338000942">
                      <w:marLeft w:val="0"/>
                      <w:marRight w:val="0"/>
                      <w:marTop w:val="0"/>
                      <w:marBottom w:val="0"/>
                      <w:divBdr>
                        <w:top w:val="none" w:sz="0" w:space="0" w:color="auto"/>
                        <w:left w:val="none" w:sz="0" w:space="0" w:color="auto"/>
                        <w:bottom w:val="none" w:sz="0" w:space="0" w:color="auto"/>
                        <w:right w:val="none" w:sz="0" w:space="0" w:color="auto"/>
                      </w:divBdr>
                    </w:div>
                    <w:div w:id="1785689629">
                      <w:marLeft w:val="0"/>
                      <w:marRight w:val="0"/>
                      <w:marTop w:val="0"/>
                      <w:marBottom w:val="0"/>
                      <w:divBdr>
                        <w:top w:val="none" w:sz="0" w:space="0" w:color="auto"/>
                        <w:left w:val="none" w:sz="0" w:space="0" w:color="auto"/>
                        <w:bottom w:val="none" w:sz="0" w:space="0" w:color="auto"/>
                        <w:right w:val="none" w:sz="0" w:space="0" w:color="auto"/>
                      </w:divBdr>
                      <w:divsChild>
                        <w:div w:id="9989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319786">
      <w:bodyDiv w:val="1"/>
      <w:marLeft w:val="0"/>
      <w:marRight w:val="0"/>
      <w:marTop w:val="0"/>
      <w:marBottom w:val="0"/>
      <w:divBdr>
        <w:top w:val="none" w:sz="0" w:space="0" w:color="auto"/>
        <w:left w:val="none" w:sz="0" w:space="0" w:color="auto"/>
        <w:bottom w:val="none" w:sz="0" w:space="0" w:color="auto"/>
        <w:right w:val="none" w:sz="0" w:space="0" w:color="auto"/>
      </w:divBdr>
      <w:divsChild>
        <w:div w:id="1807775743">
          <w:marLeft w:val="0"/>
          <w:marRight w:val="0"/>
          <w:marTop w:val="0"/>
          <w:marBottom w:val="0"/>
          <w:divBdr>
            <w:top w:val="none" w:sz="0" w:space="0" w:color="auto"/>
            <w:left w:val="none" w:sz="0" w:space="0" w:color="auto"/>
            <w:bottom w:val="none" w:sz="0" w:space="0" w:color="auto"/>
            <w:right w:val="none" w:sz="0" w:space="0" w:color="auto"/>
          </w:divBdr>
          <w:divsChild>
            <w:div w:id="1137606281">
              <w:marLeft w:val="0"/>
              <w:marRight w:val="0"/>
              <w:marTop w:val="0"/>
              <w:marBottom w:val="0"/>
              <w:divBdr>
                <w:top w:val="none" w:sz="0" w:space="0" w:color="auto"/>
                <w:left w:val="none" w:sz="0" w:space="0" w:color="auto"/>
                <w:bottom w:val="none" w:sz="0" w:space="0" w:color="auto"/>
                <w:right w:val="none" w:sz="0" w:space="0" w:color="auto"/>
              </w:divBdr>
            </w:div>
            <w:div w:id="343168769">
              <w:marLeft w:val="0"/>
              <w:marRight w:val="0"/>
              <w:marTop w:val="300"/>
              <w:marBottom w:val="0"/>
              <w:divBdr>
                <w:top w:val="none" w:sz="0" w:space="0" w:color="auto"/>
                <w:left w:val="none" w:sz="0" w:space="0" w:color="auto"/>
                <w:bottom w:val="none" w:sz="0" w:space="0" w:color="auto"/>
                <w:right w:val="none" w:sz="0" w:space="0" w:color="auto"/>
              </w:divBdr>
            </w:div>
          </w:divsChild>
        </w:div>
        <w:div w:id="1551572952">
          <w:marLeft w:val="0"/>
          <w:marRight w:val="0"/>
          <w:marTop w:val="450"/>
          <w:marBottom w:val="600"/>
          <w:divBdr>
            <w:top w:val="none" w:sz="0" w:space="0" w:color="auto"/>
            <w:left w:val="none" w:sz="0" w:space="0" w:color="auto"/>
            <w:bottom w:val="none" w:sz="0" w:space="0" w:color="auto"/>
            <w:right w:val="none" w:sz="0" w:space="0" w:color="auto"/>
          </w:divBdr>
          <w:divsChild>
            <w:div w:id="307173780">
              <w:marLeft w:val="0"/>
              <w:marRight w:val="0"/>
              <w:marTop w:val="0"/>
              <w:marBottom w:val="0"/>
              <w:divBdr>
                <w:top w:val="none" w:sz="0" w:space="0" w:color="auto"/>
                <w:left w:val="none" w:sz="0" w:space="0" w:color="auto"/>
                <w:bottom w:val="none" w:sz="0" w:space="0" w:color="auto"/>
                <w:right w:val="none" w:sz="0" w:space="0" w:color="auto"/>
              </w:divBdr>
              <w:divsChild>
                <w:div w:id="1819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46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tificamerican.com/sustainability/" TargetMode="External"/><Relationship Id="rId13" Type="http://schemas.openxmlformats.org/officeDocument/2006/relationships/hyperlink" Target="https://www.scientificamerican.com/article.cfm?id=how-much-will-global-warming-raise-sea-level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scientificamerican.com/article/climate-models-predict-global-warming-effects-in-cities/" TargetMode="External"/><Relationship Id="rId12" Type="http://schemas.openxmlformats.org/officeDocument/2006/relationships/hyperlink" Target="http://www.nsf.gov/news/news_images.jsp?cntn_id=116602&amp;org=NSF" TargetMode="External"/><Relationship Id="rId17" Type="http://schemas.openxmlformats.org/officeDocument/2006/relationships/hyperlink" Target="https://www.scientificamerican.com/article/the-shadow-web/" TargetMode="External"/><Relationship Id="rId2" Type="http://schemas.openxmlformats.org/officeDocument/2006/relationships/styles" Target="styles.xml"/><Relationship Id="rId16" Type="http://schemas.openxmlformats.org/officeDocument/2006/relationships/hyperlink" Target="https://www.scientificamerican.com/author/julian-dibbe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sf.gov/news/speeches/bement/bement_bio.jsp" TargetMode="External"/><Relationship Id="rId5" Type="http://schemas.openxmlformats.org/officeDocument/2006/relationships/footnotes" Target="footnotes.xml"/><Relationship Id="rId15" Type="http://schemas.openxmlformats.org/officeDocument/2006/relationships/hyperlink" Target="https://www.scientificamerican.com/article/climate-models-predict-global-warming-effects-in-cities/" TargetMode="External"/><Relationship Id="rId10" Type="http://schemas.openxmlformats.org/officeDocument/2006/relationships/hyperlink" Target="https://www.scientificamerican.com/article.cfm?id=climate-model-predicts-g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tificamerican.com/author/david-biello/" TargetMode="External"/><Relationship Id="rId14" Type="http://schemas.openxmlformats.org/officeDocument/2006/relationships/hyperlink" Target="https://www.scientificamerican.com/article.cfm?id=southwest-america-drying-clima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1194</Words>
  <Characters>6810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Rosana</dc:creator>
  <cp:keywords/>
  <dc:description/>
  <cp:lastModifiedBy>Rosana</cp:lastModifiedBy>
  <cp:revision>2</cp:revision>
  <dcterms:created xsi:type="dcterms:W3CDTF">2021-03-19T22:03:00Z</dcterms:created>
  <dcterms:modified xsi:type="dcterms:W3CDTF">2021-03-25T20:23:00Z</dcterms:modified>
</cp:coreProperties>
</file>