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Arial" w:hAnsi="Arial"/>
        </w:rPr>
      </w:pPr>
      <w:r>
        <w:rPr>
          <w:rFonts w:ascii="Arial" w:hAnsi="Arial"/>
        </w:rPr>
        <w:t>URLs utilizadas</w:t>
      </w:r>
    </w:p>
    <w:p>
      <w:pPr>
        <w:pStyle w:val="BodyText"/>
        <w:numPr>
          <w:ilvl w:val="0"/>
          <w:numId w:val="1"/>
        </w:numPr>
        <w:tabs>
          <w:tab w:val="left" w:pos="709" w:leader="none"/>
        </w:tabs>
        <w:bidi w:val="0"/>
        <w:ind w:hanging="283" w:start="709"/>
        <w:jc w:val="start"/>
        <w:rPr/>
      </w:pPr>
      <w:r>
        <w:rPr>
          <w:rFonts w:ascii="Arial" w:hAnsi="Arial"/>
          <w:b/>
          <w:bCs/>
        </w:rPr>
        <w:t xml:space="preserve">Ai Manai: </w:t>
      </w:r>
      <w:hyperlink r:id="rId2">
        <w:r>
          <w:rPr>
            <w:rStyle w:val="Hyperlink"/>
            <w:rFonts w:ascii="Arial" w:hAnsi="Arial"/>
          </w:rPr>
          <w:t>https://aimanaierks.com/</w:t>
        </w:r>
      </w:hyperlink>
    </w:p>
    <w:p>
      <w:pPr>
        <w:pStyle w:val="BodyText"/>
        <w:numPr>
          <w:ilvl w:val="0"/>
          <w:numId w:val="1"/>
        </w:numPr>
        <w:tabs>
          <w:tab w:val="left" w:pos="709" w:leader="none"/>
        </w:tabs>
        <w:bidi w:val="0"/>
        <w:ind w:hanging="283" w:start="709"/>
        <w:jc w:val="start"/>
        <w:rPr/>
      </w:pPr>
      <w:r>
        <w:rPr>
          <w:rFonts w:ascii="Arial" w:hAnsi="Arial"/>
          <w:b/>
          <w:bCs/>
        </w:rPr>
        <w:t xml:space="preserve">Espacio Samkhya: </w:t>
      </w:r>
      <w:hyperlink r:id="rId3">
        <w:r>
          <w:rPr>
            <w:rStyle w:val="Hyperlink"/>
            <w:rFonts w:ascii="Arial" w:hAnsi="Arial"/>
          </w:rPr>
          <w:t>https://espaciosamkhya.com/</w:t>
        </w:r>
      </w:hyperlink>
    </w:p>
    <w:p>
      <w:pPr>
        <w:pStyle w:val="BodyText"/>
        <w:numPr>
          <w:ilvl w:val="0"/>
          <w:numId w:val="1"/>
        </w:numPr>
        <w:tabs>
          <w:tab w:val="left" w:pos="709" w:leader="none"/>
        </w:tabs>
        <w:bidi w:val="0"/>
        <w:ind w:hanging="283" w:start="709"/>
        <w:jc w:val="start"/>
        <w:rPr/>
      </w:pPr>
      <w:r>
        <w:rPr>
          <w:rFonts w:ascii="Arial" w:hAnsi="Arial"/>
          <w:b/>
          <w:bCs/>
        </w:rPr>
        <w:t xml:space="preserve">Casa Espacio Brandsen: </w:t>
      </w:r>
      <w:hyperlink r:id="rId4">
        <w:r>
          <w:rPr>
            <w:rStyle w:val="Hyperlink"/>
            <w:rFonts w:ascii="Arial" w:hAnsi="Arial"/>
          </w:rPr>
          <w:t>https://casaespaciobrandsen.com/</w:t>
        </w:r>
      </w:hyperlink>
    </w:p>
    <w:p>
      <w:pPr>
        <w:pStyle w:val="BodyText"/>
        <w:numPr>
          <w:ilvl w:val="0"/>
          <w:numId w:val="1"/>
        </w:numPr>
        <w:tabs>
          <w:tab w:val="left" w:pos="709" w:leader="none"/>
        </w:tabs>
        <w:bidi w:val="0"/>
        <w:ind w:hanging="283" w:start="709"/>
        <w:jc w:val="start"/>
        <w:rPr/>
      </w:pPr>
      <w:r>
        <w:rPr>
          <w:rFonts w:ascii="Arial" w:hAnsi="Arial"/>
          <w:b/>
          <w:bCs/>
        </w:rPr>
        <w:t>Actividades de Casa Espacio Brandsen:</w:t>
      </w:r>
      <w:r>
        <w:rPr>
          <w:rFonts w:ascii="Arial" w:hAnsi="Arial"/>
        </w:rPr>
        <w:t xml:space="preserve"> </w:t>
      </w:r>
      <w:hyperlink r:id="rId5">
        <w:r>
          <w:rPr>
            <w:rStyle w:val="Hyperlink"/>
            <w:rFonts w:ascii="Arial" w:hAnsi="Arial"/>
          </w:rPr>
          <w:t>https://casaespaciobrandsen.com/nuestras-actividades/</w:t>
        </w:r>
      </w:hyperlink>
    </w:p>
    <w:p>
      <w:pPr>
        <w:pStyle w:val="BodyText"/>
        <w:numPr>
          <w:ilvl w:val="0"/>
          <w:numId w:val="1"/>
        </w:numPr>
        <w:tabs>
          <w:tab w:val="left" w:pos="709" w:leader="none"/>
        </w:tabs>
        <w:bidi w:val="0"/>
        <w:ind w:hanging="283" w:start="709"/>
        <w:jc w:val="start"/>
        <w:rPr/>
      </w:pPr>
      <w:r>
        <w:rPr>
          <w:rFonts w:ascii="Arial" w:hAnsi="Arial"/>
          <w:b/>
          <w:bCs/>
        </w:rPr>
        <w:t xml:space="preserve">Yoga Integral Natural: </w:t>
      </w:r>
      <w:hyperlink r:id="rId6">
        <w:r>
          <w:rPr>
            <w:rStyle w:val="Hyperlink"/>
            <w:rFonts w:ascii="Arial" w:hAnsi="Arial"/>
          </w:rPr>
          <w:t>https://yogaintegralnatural.com/</w:t>
        </w:r>
      </w:hyperlink>
    </w:p>
    <w:p>
      <w:pPr>
        <w:pStyle w:val="BodyText"/>
        <w:numPr>
          <w:ilvl w:val="0"/>
          <w:numId w:val="1"/>
        </w:numPr>
        <w:tabs>
          <w:tab w:val="left" w:pos="709" w:leader="none"/>
        </w:tabs>
        <w:bidi w:val="0"/>
        <w:ind w:hanging="283" w:start="709"/>
        <w:jc w:val="start"/>
        <w:rPr/>
      </w:pPr>
      <w:r>
        <w:rPr>
          <w:rFonts w:ascii="Arial" w:hAnsi="Arial"/>
          <w:b/>
          <w:bCs/>
        </w:rPr>
        <w:t xml:space="preserve">Retiros Yoga Integral Natural: </w:t>
      </w:r>
      <w:hyperlink r:id="rId7">
        <w:r>
          <w:rPr>
            <w:rStyle w:val="Hyperlink"/>
            <w:rFonts w:ascii="Arial" w:hAnsi="Arial"/>
          </w:rPr>
          <w:t>https://yogaintegralnatural.com/retiros/</w:t>
        </w:r>
      </w:hyperlink>
    </w:p>
    <w:p>
      <w:pPr>
        <w:pStyle w:val="Lneahorizontal"/>
        <w:bidi w:val="0"/>
        <w:jc w:val="start"/>
        <w:rPr>
          <w:rFonts w:ascii="Arial" w:hAnsi="Arial"/>
        </w:rPr>
      </w:pPr>
      <w:r>
        <w:rPr>
          <w:rFonts w:ascii="Arial" w:hAnsi="Arial"/>
        </w:rPr>
      </w:r>
    </w:p>
    <w:p>
      <w:pPr>
        <w:pStyle w:val="Heading2"/>
        <w:bidi w:val="0"/>
        <w:jc w:val="start"/>
        <w:rPr>
          <w:rFonts w:ascii="Arial" w:hAnsi="Arial"/>
        </w:rPr>
      </w:pPr>
      <w:r>
        <w:rPr>
          <w:rFonts w:ascii="Arial" w:hAnsi="Arial"/>
        </w:rPr>
        <w:t>Introducción</w:t>
      </w:r>
    </w:p>
    <w:p>
      <w:pPr>
        <w:pStyle w:val="BodyText"/>
        <w:bidi w:val="0"/>
        <w:jc w:val="start"/>
        <w:rPr/>
      </w:pPr>
      <w:r>
        <w:rPr>
          <w:rFonts w:ascii="Arial" w:hAnsi="Arial"/>
        </w:rPr>
        <w:t>Con el objetivo de comprender cómo funciona actualmente el mercado de retiros espirituales, de bienestar y desarrollo personal en Argentina, se realizó una investigación de diferentes sitios web y redes sociales pertenecientes a organizaciones que ofrecen este tipo de experiencias. El propósito fue identificar qué información resulta relevante para los usuarios al momento de seleccionar un retiro, detectar problemáticas en la búsqueda de información y obtener insumos para el diseño de una plataforma que centralice la oferta disponible.</w:t>
      </w:r>
    </w:p>
    <w:p>
      <w:pPr>
        <w:pStyle w:val="Lneahorizontal"/>
        <w:bidi w:val="0"/>
        <w:jc w:val="start"/>
        <w:rPr>
          <w:rFonts w:ascii="Arial" w:hAnsi="Arial"/>
          <w:sz w:val="12"/>
          <w:szCs w:val="12"/>
        </w:rPr>
      </w:pPr>
      <w:r>
        <w:rPr>
          <w:rFonts w:ascii="Arial" w:hAnsi="Arial"/>
          <w:sz w:val="12"/>
          <w:szCs w:val="12"/>
        </w:rPr>
      </w:r>
    </w:p>
    <w:p>
      <w:pPr>
        <w:pStyle w:val="Heading2"/>
        <w:bidi w:val="0"/>
        <w:jc w:val="start"/>
        <w:rPr>
          <w:rFonts w:ascii="Arial" w:hAnsi="Arial"/>
        </w:rPr>
      </w:pPr>
      <w:r>
        <w:rPr>
          <w:rFonts w:ascii="Arial" w:hAnsi="Arial"/>
        </w:rPr>
        <w:t>Ai Manai</w:t>
      </w:r>
    </w:p>
    <w:p>
      <w:pPr>
        <w:pStyle w:val="BodyText"/>
        <w:bidi w:val="0"/>
        <w:jc w:val="start"/>
        <w:rPr/>
      </w:pPr>
      <w:r>
        <w:rPr>
          <w:rStyle w:val="Strong"/>
          <w:rFonts w:ascii="Arial" w:hAnsi="Arial"/>
        </w:rPr>
        <w:t>Sitio web:</w:t>
      </w:r>
      <w:r>
        <w:rPr>
          <w:rFonts w:ascii="Arial" w:hAnsi="Arial"/>
        </w:rPr>
        <w:t xml:space="preserve"> </w:t>
      </w:r>
      <w:hyperlink r:id="rId8">
        <w:r>
          <w:rPr>
            <w:rStyle w:val="Hyperlink"/>
            <w:rFonts w:ascii="Arial" w:hAnsi="Arial"/>
          </w:rPr>
          <w:t>https://aimanaierks.com/</w:t>
        </w:r>
      </w:hyperlink>
    </w:p>
    <w:p>
      <w:pPr>
        <w:pStyle w:val="BodyText"/>
        <w:bidi w:val="0"/>
        <w:jc w:val="start"/>
        <w:rPr/>
      </w:pPr>
      <w:r>
        <w:rPr>
          <w:rFonts w:ascii="Arial" w:hAnsi="Arial"/>
        </w:rPr>
        <w:t>Ai Manai es un espacio ubicado en Ongamira, provincia de Córdoba, orientado a la realización de retiros espirituales, encuentros grupales y actividades de conexión con la naturaleza. El sitio proporciona información sobre ubicación, capacidad de alojamiento, servicios disponibles, horarios de ingreso y egreso, datos de contacto y cuenta de Instagram. También se detallan características del entorno natural y la infraestructura disponible para grupos.</w:t>
      </w:r>
    </w:p>
    <w:p>
      <w:pPr>
        <w:pStyle w:val="Heading3"/>
        <w:bidi w:val="0"/>
        <w:jc w:val="start"/>
        <w:rPr>
          <w:rFonts w:ascii="Arial" w:hAnsi="Arial"/>
        </w:rPr>
      </w:pPr>
      <w:r>
        <w:rPr>
          <w:rFonts w:ascii="Arial" w:hAnsi="Arial"/>
        </w:rPr>
        <w:t>Información útil obtenida</w:t>
      </w:r>
    </w:p>
    <w:p>
      <w:pPr>
        <w:pStyle w:val="BodyText"/>
        <w:numPr>
          <w:ilvl w:val="0"/>
          <w:numId w:val="2"/>
        </w:numPr>
        <w:tabs>
          <w:tab w:val="left" w:pos="709" w:leader="none"/>
        </w:tabs>
        <w:bidi w:val="0"/>
        <w:ind w:hanging="283" w:start="709"/>
        <w:jc w:val="start"/>
        <w:rPr>
          <w:rFonts w:ascii="Arial" w:hAnsi="Arial"/>
        </w:rPr>
      </w:pPr>
      <w:r>
        <w:rPr>
          <w:rFonts w:ascii="Arial" w:hAnsi="Arial"/>
        </w:rPr>
        <w:t>Ubicación geográfica del retiro.</w:t>
      </w:r>
    </w:p>
    <w:p>
      <w:pPr>
        <w:pStyle w:val="BodyText"/>
        <w:numPr>
          <w:ilvl w:val="0"/>
          <w:numId w:val="2"/>
        </w:numPr>
        <w:tabs>
          <w:tab w:val="left" w:pos="709" w:leader="none"/>
        </w:tabs>
        <w:bidi w:val="0"/>
        <w:ind w:hanging="283" w:start="709"/>
        <w:jc w:val="start"/>
        <w:rPr>
          <w:rFonts w:ascii="Arial" w:hAnsi="Arial"/>
        </w:rPr>
      </w:pPr>
      <w:r>
        <w:rPr>
          <w:rFonts w:ascii="Arial" w:hAnsi="Arial"/>
        </w:rPr>
        <w:t>Capacidad máxima de participantes.</w:t>
      </w:r>
    </w:p>
    <w:p>
      <w:pPr>
        <w:pStyle w:val="BodyText"/>
        <w:numPr>
          <w:ilvl w:val="0"/>
          <w:numId w:val="2"/>
        </w:numPr>
        <w:tabs>
          <w:tab w:val="left" w:pos="709" w:leader="none"/>
        </w:tabs>
        <w:bidi w:val="0"/>
        <w:ind w:hanging="283" w:start="709"/>
        <w:jc w:val="start"/>
        <w:rPr>
          <w:rFonts w:ascii="Arial" w:hAnsi="Arial"/>
        </w:rPr>
      </w:pPr>
      <w:r>
        <w:rPr>
          <w:rFonts w:ascii="Arial" w:hAnsi="Arial"/>
        </w:rPr>
        <w:t>Servicios incluidos.</w:t>
      </w:r>
    </w:p>
    <w:p>
      <w:pPr>
        <w:pStyle w:val="BodyText"/>
        <w:numPr>
          <w:ilvl w:val="0"/>
          <w:numId w:val="2"/>
        </w:numPr>
        <w:tabs>
          <w:tab w:val="left" w:pos="709" w:leader="none"/>
        </w:tabs>
        <w:bidi w:val="0"/>
        <w:ind w:hanging="283" w:start="709"/>
        <w:jc w:val="start"/>
        <w:rPr>
          <w:rFonts w:ascii="Arial" w:hAnsi="Arial"/>
        </w:rPr>
      </w:pPr>
      <w:r>
        <w:rPr>
          <w:rFonts w:ascii="Arial" w:hAnsi="Arial"/>
        </w:rPr>
        <w:t>Información de contacto.</w:t>
      </w:r>
    </w:p>
    <w:p>
      <w:pPr>
        <w:pStyle w:val="BodyText"/>
        <w:numPr>
          <w:ilvl w:val="0"/>
          <w:numId w:val="2"/>
        </w:numPr>
        <w:tabs>
          <w:tab w:val="left" w:pos="709" w:leader="none"/>
        </w:tabs>
        <w:bidi w:val="0"/>
        <w:ind w:hanging="283" w:start="709"/>
        <w:jc w:val="start"/>
        <w:rPr>
          <w:rFonts w:ascii="Arial" w:hAnsi="Arial"/>
        </w:rPr>
      </w:pPr>
      <w:r>
        <w:rPr>
          <w:rFonts w:ascii="Arial" w:hAnsi="Arial"/>
        </w:rPr>
        <w:t>Fotografías del espacio.</w:t>
      </w:r>
    </w:p>
    <w:p>
      <w:pPr>
        <w:pStyle w:val="BodyText"/>
        <w:numPr>
          <w:ilvl w:val="0"/>
          <w:numId w:val="2"/>
        </w:numPr>
        <w:tabs>
          <w:tab w:val="left" w:pos="709" w:leader="none"/>
        </w:tabs>
        <w:bidi w:val="0"/>
        <w:ind w:hanging="283" w:start="709"/>
        <w:jc w:val="start"/>
        <w:rPr>
          <w:rFonts w:ascii="Arial" w:hAnsi="Arial"/>
        </w:rPr>
      </w:pPr>
      <w:r>
        <w:rPr>
          <w:rFonts w:ascii="Arial" w:hAnsi="Arial"/>
        </w:rPr>
        <w:t>Disponibilidad para facilitadores y organizadores.</w:t>
      </w:r>
    </w:p>
    <w:p>
      <w:pPr>
        <w:pStyle w:val="Heading3"/>
        <w:bidi w:val="0"/>
        <w:jc w:val="start"/>
        <w:rPr>
          <w:rFonts w:ascii="Arial" w:hAnsi="Arial"/>
        </w:rPr>
      </w:pPr>
      <w:r>
        <w:rPr>
          <w:rFonts w:ascii="Arial" w:hAnsi="Arial"/>
        </w:rPr>
        <w:t>Conclusiones</w:t>
      </w:r>
    </w:p>
    <w:p>
      <w:pPr>
        <w:pStyle w:val="BodyText"/>
        <w:bidi w:val="0"/>
        <w:jc w:val="start"/>
        <w:rPr>
          <w:rFonts w:ascii="Arial" w:hAnsi="Arial"/>
        </w:rPr>
      </w:pPr>
      <w:r>
        <w:rPr>
          <w:rFonts w:ascii="Arial" w:hAnsi="Arial"/>
        </w:rPr>
        <w:t>Se observó que la información se encuentra organizada dentro del sitio web, pero los usuarios deben visitar múltiples páginas para conocer todos los detalles del retiro. Además, no existe un sistema que permita comparar fácilmente esta propuesta con otras similares.</w:t>
      </w:r>
    </w:p>
    <w:p>
      <w:pPr>
        <w:pStyle w:val="Heading3"/>
        <w:bidi w:val="0"/>
        <w:jc w:val="start"/>
        <w:rPr>
          <w:rFonts w:ascii="Arial" w:hAnsi="Arial"/>
        </w:rPr>
      </w:pPr>
      <w:r>
        <w:rPr>
          <w:rFonts w:ascii="Arial" w:hAnsi="Arial"/>
        </w:rPr>
        <w:t>Justificación para el sistema</w:t>
      </w:r>
    </w:p>
    <w:p>
      <w:pPr>
        <w:pStyle w:val="BodyText"/>
        <w:bidi w:val="0"/>
        <w:jc w:val="start"/>
        <w:rPr>
          <w:rFonts w:ascii="Arial" w:hAnsi="Arial"/>
        </w:rPr>
      </w:pPr>
      <w:r>
        <w:rPr>
          <w:rFonts w:ascii="Arial" w:hAnsi="Arial"/>
        </w:rPr>
        <w:t>Esta situación justifica la implementación de fichas unificadas de retiros dentro de la aplicación, donde cada propuesta pueda visualizarse con toda su información relevante en una sola pantalla.</w:t>
      </w:r>
    </w:p>
    <w:p>
      <w:pPr>
        <w:pStyle w:val="Lneahorizontal"/>
        <w:bidi w:val="0"/>
        <w:jc w:val="start"/>
        <w:rPr>
          <w:rFonts w:ascii="Arial" w:hAnsi="Arial"/>
        </w:rPr>
      </w:pPr>
      <w:r>
        <w:rPr>
          <w:rFonts w:ascii="Arial" w:hAnsi="Arial"/>
        </w:rPr>
      </w:r>
    </w:p>
    <w:p>
      <w:pPr>
        <w:pStyle w:val="Heading2"/>
        <w:bidi w:val="0"/>
        <w:jc w:val="start"/>
        <w:rPr>
          <w:rFonts w:ascii="Arial" w:hAnsi="Arial"/>
        </w:rPr>
      </w:pPr>
      <w:r>
        <w:rPr>
          <w:rFonts w:ascii="Arial" w:hAnsi="Arial"/>
        </w:rPr>
        <w:t>Espacio Samkhya</w:t>
      </w:r>
    </w:p>
    <w:p>
      <w:pPr>
        <w:pStyle w:val="BodyText"/>
        <w:bidi w:val="0"/>
        <w:jc w:val="start"/>
        <w:rPr/>
      </w:pPr>
      <w:r>
        <w:rPr>
          <w:rStyle w:val="Strong"/>
          <w:rFonts w:ascii="Arial" w:hAnsi="Arial"/>
        </w:rPr>
        <w:t>Sitio web:</w:t>
      </w:r>
      <w:r>
        <w:rPr>
          <w:rFonts w:ascii="Arial" w:hAnsi="Arial"/>
        </w:rPr>
        <w:t xml:space="preserve"> </w:t>
      </w:r>
      <w:hyperlink r:id="rId9">
        <w:r>
          <w:rPr>
            <w:rStyle w:val="Hyperlink"/>
            <w:rFonts w:ascii="Arial" w:hAnsi="Arial"/>
          </w:rPr>
          <w:t>https://espaciosamkhya.com/</w:t>
        </w:r>
      </w:hyperlink>
    </w:p>
    <w:p>
      <w:pPr>
        <w:pStyle w:val="BodyText"/>
        <w:bidi w:val="0"/>
        <w:jc w:val="start"/>
        <w:rPr/>
      </w:pPr>
      <w:r>
        <w:rPr>
          <w:rFonts w:ascii="Arial" w:hAnsi="Arial"/>
        </w:rPr>
        <w:t>Espacio Samkhya ofrece actividades relacionadas con yoga, meditación, terapias holísticas, talleres y retiros presenciales. El sitio presenta información sobre las actividades disponibles y promueve experiencias de transformación personal y bienestar.</w:t>
      </w:r>
    </w:p>
    <w:p>
      <w:pPr>
        <w:pStyle w:val="Heading3"/>
        <w:bidi w:val="0"/>
        <w:jc w:val="start"/>
        <w:rPr>
          <w:rFonts w:ascii="Arial" w:hAnsi="Arial"/>
        </w:rPr>
      </w:pPr>
      <w:r>
        <w:rPr>
          <w:rFonts w:ascii="Arial" w:hAnsi="Arial"/>
        </w:rPr>
        <w:t>Información útil obtenida</w:t>
      </w:r>
    </w:p>
    <w:p>
      <w:pPr>
        <w:pStyle w:val="BodyText"/>
        <w:numPr>
          <w:ilvl w:val="0"/>
          <w:numId w:val="3"/>
        </w:numPr>
        <w:tabs>
          <w:tab w:val="left" w:pos="709" w:leader="none"/>
        </w:tabs>
        <w:bidi w:val="0"/>
        <w:ind w:hanging="283" w:start="709"/>
        <w:jc w:val="start"/>
        <w:rPr>
          <w:rFonts w:ascii="Arial" w:hAnsi="Arial"/>
        </w:rPr>
      </w:pPr>
      <w:r>
        <w:rPr>
          <w:rFonts w:ascii="Arial" w:hAnsi="Arial"/>
        </w:rPr>
        <w:t>Tipos de actividades ofrecidas.</w:t>
      </w:r>
    </w:p>
    <w:p>
      <w:pPr>
        <w:pStyle w:val="BodyText"/>
        <w:numPr>
          <w:ilvl w:val="0"/>
          <w:numId w:val="3"/>
        </w:numPr>
        <w:tabs>
          <w:tab w:val="left" w:pos="709" w:leader="none"/>
        </w:tabs>
        <w:bidi w:val="0"/>
        <w:ind w:hanging="283" w:start="709"/>
        <w:jc w:val="start"/>
        <w:rPr>
          <w:rFonts w:ascii="Arial" w:hAnsi="Arial"/>
        </w:rPr>
      </w:pPr>
      <w:r>
        <w:rPr>
          <w:rFonts w:ascii="Arial" w:hAnsi="Arial"/>
        </w:rPr>
        <w:t>Modalidades presenciales y virtuales.</w:t>
      </w:r>
    </w:p>
    <w:p>
      <w:pPr>
        <w:pStyle w:val="BodyText"/>
        <w:numPr>
          <w:ilvl w:val="0"/>
          <w:numId w:val="3"/>
        </w:numPr>
        <w:tabs>
          <w:tab w:val="left" w:pos="709" w:leader="none"/>
        </w:tabs>
        <w:bidi w:val="0"/>
        <w:ind w:hanging="283" w:start="709"/>
        <w:jc w:val="start"/>
        <w:rPr>
          <w:rFonts w:ascii="Arial" w:hAnsi="Arial"/>
        </w:rPr>
      </w:pPr>
      <w:r>
        <w:rPr>
          <w:rFonts w:ascii="Arial" w:hAnsi="Arial"/>
        </w:rPr>
        <w:t>Información sobre talleres y retiros.</w:t>
      </w:r>
    </w:p>
    <w:p>
      <w:pPr>
        <w:pStyle w:val="BodyText"/>
        <w:numPr>
          <w:ilvl w:val="0"/>
          <w:numId w:val="3"/>
        </w:numPr>
        <w:tabs>
          <w:tab w:val="left" w:pos="709" w:leader="none"/>
        </w:tabs>
        <w:bidi w:val="0"/>
        <w:ind w:hanging="283" w:start="709"/>
        <w:jc w:val="start"/>
        <w:rPr>
          <w:rFonts w:ascii="Arial" w:hAnsi="Arial"/>
        </w:rPr>
      </w:pPr>
      <w:r>
        <w:rPr>
          <w:rFonts w:ascii="Arial" w:hAnsi="Arial"/>
        </w:rPr>
        <w:t>Datos relacionados con bienestar y crecimiento personal.</w:t>
      </w:r>
    </w:p>
    <w:p>
      <w:pPr>
        <w:pStyle w:val="Heading3"/>
        <w:bidi w:val="0"/>
        <w:jc w:val="start"/>
        <w:rPr>
          <w:rFonts w:ascii="Arial" w:hAnsi="Arial"/>
        </w:rPr>
      </w:pPr>
      <w:r>
        <w:rPr>
          <w:rFonts w:ascii="Arial" w:hAnsi="Arial"/>
        </w:rPr>
        <w:t>Conclusiones</w:t>
      </w:r>
    </w:p>
    <w:p>
      <w:pPr>
        <w:pStyle w:val="BodyText"/>
        <w:bidi w:val="0"/>
        <w:jc w:val="start"/>
        <w:rPr>
          <w:rFonts w:ascii="Arial" w:hAnsi="Arial"/>
        </w:rPr>
      </w:pPr>
      <w:r>
        <w:rPr>
          <w:rFonts w:ascii="Arial" w:hAnsi="Arial"/>
        </w:rPr>
        <w:t>La investigación permitió observar que muchas organizaciones ofrecen múltiples servicios además de los retiros, lo que puede dificultar al usuario encontrar específicamente las experiencias que busca.</w:t>
      </w:r>
    </w:p>
    <w:p>
      <w:pPr>
        <w:pStyle w:val="Heading3"/>
        <w:bidi w:val="0"/>
        <w:jc w:val="start"/>
        <w:rPr>
          <w:rFonts w:ascii="Arial" w:hAnsi="Arial"/>
        </w:rPr>
      </w:pPr>
      <w:r>
        <w:rPr>
          <w:rFonts w:ascii="Arial" w:hAnsi="Arial"/>
        </w:rPr>
        <w:t>Justificación para el sistema</w:t>
      </w:r>
    </w:p>
    <w:p>
      <w:pPr>
        <w:pStyle w:val="BodyText"/>
        <w:bidi w:val="0"/>
        <w:jc w:val="start"/>
        <w:rPr>
          <w:rFonts w:ascii="Arial" w:hAnsi="Arial"/>
        </w:rPr>
      </w:pPr>
      <w:r>
        <w:rPr>
          <w:rFonts w:ascii="Arial" w:hAnsi="Arial"/>
        </w:rPr>
        <w:t>Se considera necesaria la incorporación de filtros avanzados que permitan buscar retiros según categoría, ubicación, temática o modalidad.</w:t>
      </w:r>
    </w:p>
    <w:p>
      <w:pPr>
        <w:pStyle w:val="Lneahorizontal"/>
        <w:bidi w:val="0"/>
        <w:jc w:val="start"/>
        <w:rPr>
          <w:rFonts w:ascii="Arial" w:hAnsi="Arial"/>
        </w:rPr>
      </w:pPr>
      <w:r>
        <w:rPr>
          <w:rFonts w:ascii="Arial" w:hAnsi="Arial"/>
        </w:rPr>
      </w:r>
    </w:p>
    <w:p>
      <w:pPr>
        <w:pStyle w:val="Heading2"/>
        <w:bidi w:val="0"/>
        <w:jc w:val="start"/>
        <w:rPr>
          <w:rFonts w:ascii="Arial" w:hAnsi="Arial"/>
        </w:rPr>
      </w:pPr>
      <w:r>
        <w:rPr>
          <w:rFonts w:ascii="Arial" w:hAnsi="Arial"/>
        </w:rPr>
        <w:t>Casa Espacio Brandsen</w:t>
      </w:r>
    </w:p>
    <w:p>
      <w:pPr>
        <w:pStyle w:val="BodyText"/>
        <w:bidi w:val="0"/>
        <w:jc w:val="start"/>
        <w:rPr/>
      </w:pPr>
      <w:r>
        <w:rPr>
          <w:rStyle w:val="Strong"/>
          <w:rFonts w:ascii="Arial" w:hAnsi="Arial"/>
        </w:rPr>
        <w:t>Sitio web:</w:t>
      </w:r>
      <w:r>
        <w:rPr>
          <w:rFonts w:ascii="Arial" w:hAnsi="Arial"/>
        </w:rPr>
        <w:t xml:space="preserve"> </w:t>
      </w:r>
      <w:hyperlink r:id="rId10">
        <w:r>
          <w:rPr>
            <w:rStyle w:val="Hyperlink"/>
            <w:rFonts w:ascii="Arial" w:hAnsi="Arial"/>
          </w:rPr>
          <w:t>https://casaespaciobrandsen.com/</w:t>
        </w:r>
      </w:hyperlink>
    </w:p>
    <w:p>
      <w:pPr>
        <w:pStyle w:val="BodyText"/>
        <w:bidi w:val="0"/>
        <w:jc w:val="start"/>
        <w:rPr/>
      </w:pPr>
      <w:r>
        <w:rPr>
          <w:rFonts w:ascii="Arial" w:hAnsi="Arial"/>
        </w:rPr>
        <w:t>Casa Espacio Brandsen es un espacio orientado al desarrollo humano que ofrece alojamiento para grupos, actividades terapéuticas y organización de retiros. El sitio presenta información sobre capacidad, instalaciones, actividades disponibles y eventos programados.</w:t>
      </w:r>
    </w:p>
    <w:p>
      <w:pPr>
        <w:pStyle w:val="Heading3"/>
        <w:bidi w:val="0"/>
        <w:jc w:val="start"/>
        <w:rPr>
          <w:rFonts w:ascii="Arial" w:hAnsi="Arial"/>
        </w:rPr>
      </w:pPr>
      <w:r>
        <w:rPr>
          <w:rFonts w:ascii="Arial" w:hAnsi="Arial"/>
        </w:rPr>
        <w:t>Información útil obtenida</w:t>
      </w:r>
    </w:p>
    <w:p>
      <w:pPr>
        <w:pStyle w:val="BodyText"/>
        <w:numPr>
          <w:ilvl w:val="0"/>
          <w:numId w:val="4"/>
        </w:numPr>
        <w:tabs>
          <w:tab w:val="left" w:pos="709" w:leader="none"/>
        </w:tabs>
        <w:bidi w:val="0"/>
        <w:ind w:hanging="283" w:start="709"/>
        <w:jc w:val="start"/>
        <w:rPr>
          <w:rFonts w:ascii="Arial" w:hAnsi="Arial"/>
        </w:rPr>
      </w:pPr>
      <w:r>
        <w:rPr>
          <w:rFonts w:ascii="Arial" w:hAnsi="Arial"/>
        </w:rPr>
        <w:t>Capacidad de alojamiento.</w:t>
      </w:r>
    </w:p>
    <w:p>
      <w:pPr>
        <w:pStyle w:val="BodyText"/>
        <w:numPr>
          <w:ilvl w:val="0"/>
          <w:numId w:val="4"/>
        </w:numPr>
        <w:tabs>
          <w:tab w:val="left" w:pos="709" w:leader="none"/>
        </w:tabs>
        <w:bidi w:val="0"/>
        <w:ind w:hanging="283" w:start="709"/>
        <w:jc w:val="start"/>
        <w:rPr>
          <w:rFonts w:ascii="Arial" w:hAnsi="Arial"/>
        </w:rPr>
      </w:pPr>
      <w:r>
        <w:rPr>
          <w:rFonts w:ascii="Arial" w:hAnsi="Arial"/>
        </w:rPr>
        <w:t>Infraestructura disponible.</w:t>
      </w:r>
    </w:p>
    <w:p>
      <w:pPr>
        <w:pStyle w:val="BodyText"/>
        <w:numPr>
          <w:ilvl w:val="0"/>
          <w:numId w:val="4"/>
        </w:numPr>
        <w:tabs>
          <w:tab w:val="left" w:pos="709" w:leader="none"/>
        </w:tabs>
        <w:bidi w:val="0"/>
        <w:ind w:hanging="283" w:start="709"/>
        <w:jc w:val="start"/>
        <w:rPr>
          <w:rFonts w:ascii="Arial" w:hAnsi="Arial"/>
        </w:rPr>
      </w:pPr>
      <w:r>
        <w:rPr>
          <w:rFonts w:ascii="Arial" w:hAnsi="Arial"/>
        </w:rPr>
        <w:t>Actividades relacionadas con yoga, bioenergética y constelaciones familiares.</w:t>
      </w:r>
    </w:p>
    <w:p>
      <w:pPr>
        <w:pStyle w:val="BodyText"/>
        <w:numPr>
          <w:ilvl w:val="0"/>
          <w:numId w:val="4"/>
        </w:numPr>
        <w:tabs>
          <w:tab w:val="left" w:pos="709" w:leader="none"/>
        </w:tabs>
        <w:bidi w:val="0"/>
        <w:ind w:hanging="283" w:start="709"/>
        <w:jc w:val="start"/>
        <w:rPr>
          <w:rFonts w:ascii="Arial" w:hAnsi="Arial"/>
        </w:rPr>
      </w:pPr>
      <w:r>
        <w:rPr>
          <w:rFonts w:ascii="Arial" w:hAnsi="Arial"/>
        </w:rPr>
        <w:t>Eventos y retiros programados.</w:t>
      </w:r>
    </w:p>
    <w:p>
      <w:pPr>
        <w:pStyle w:val="BodyText"/>
        <w:numPr>
          <w:ilvl w:val="0"/>
          <w:numId w:val="4"/>
        </w:numPr>
        <w:tabs>
          <w:tab w:val="left" w:pos="709" w:leader="none"/>
        </w:tabs>
        <w:bidi w:val="0"/>
        <w:ind w:hanging="283" w:start="709"/>
        <w:jc w:val="start"/>
        <w:rPr>
          <w:rFonts w:ascii="Arial" w:hAnsi="Arial"/>
        </w:rPr>
      </w:pPr>
      <w:r>
        <w:rPr>
          <w:rFonts w:ascii="Arial" w:hAnsi="Arial"/>
        </w:rPr>
        <w:t>Información de contacto.</w:t>
      </w:r>
    </w:p>
    <w:p>
      <w:pPr>
        <w:pStyle w:val="Heading3"/>
        <w:bidi w:val="0"/>
        <w:jc w:val="start"/>
        <w:rPr>
          <w:rFonts w:ascii="Arial" w:hAnsi="Arial"/>
        </w:rPr>
      </w:pPr>
      <w:r>
        <w:rPr>
          <w:rFonts w:ascii="Arial" w:hAnsi="Arial"/>
        </w:rPr>
        <w:t>Conclusiones</w:t>
      </w:r>
    </w:p>
    <w:p>
      <w:pPr>
        <w:pStyle w:val="BodyText"/>
        <w:bidi w:val="0"/>
        <w:jc w:val="start"/>
        <w:rPr/>
      </w:pPr>
      <w:r>
        <w:rPr>
          <w:rFonts w:ascii="Arial" w:hAnsi="Arial"/>
        </w:rPr>
        <w:t>Se observó que los eventos poseen fechas específicas y actividades detalladas, pero no existe una herramienta que permita al usuario organizar todas las experiencias que le interesan dentro de un calendario personal.</w:t>
      </w:r>
    </w:p>
    <w:p>
      <w:pPr>
        <w:pStyle w:val="Heading3"/>
        <w:bidi w:val="0"/>
        <w:jc w:val="start"/>
        <w:rPr>
          <w:rFonts w:ascii="Arial" w:hAnsi="Arial"/>
        </w:rPr>
      </w:pPr>
      <w:r>
        <w:rPr>
          <w:rFonts w:ascii="Arial" w:hAnsi="Arial"/>
        </w:rPr>
        <w:t>Justificación para el sistema</w:t>
      </w:r>
    </w:p>
    <w:p>
      <w:pPr>
        <w:pStyle w:val="BodyText"/>
        <w:bidi w:val="0"/>
        <w:jc w:val="start"/>
        <w:rPr>
          <w:rFonts w:ascii="Arial" w:hAnsi="Arial"/>
        </w:rPr>
      </w:pPr>
      <w:r>
        <w:rPr>
          <w:rFonts w:ascii="Arial" w:hAnsi="Arial"/>
        </w:rPr>
        <w:t>Se justifica la inclusión de una agenda integrada que permita guardar retiros de interés y recibir recordatorios de fechas importantes.</w:t>
      </w:r>
    </w:p>
    <w:p>
      <w:pPr>
        <w:pStyle w:val="Lneahorizontal"/>
        <w:bidi w:val="0"/>
        <w:jc w:val="start"/>
        <w:rPr>
          <w:rFonts w:ascii="Arial" w:hAnsi="Arial"/>
        </w:rPr>
      </w:pPr>
      <w:r>
        <w:rPr>
          <w:rFonts w:ascii="Arial" w:hAnsi="Arial"/>
        </w:rPr>
      </w:r>
    </w:p>
    <w:p>
      <w:pPr>
        <w:pStyle w:val="Heading2"/>
        <w:bidi w:val="0"/>
        <w:jc w:val="start"/>
        <w:rPr>
          <w:rFonts w:ascii="Arial" w:hAnsi="Arial"/>
        </w:rPr>
      </w:pPr>
      <w:r>
        <w:rPr>
          <w:rFonts w:ascii="Arial" w:hAnsi="Arial"/>
        </w:rPr>
        <w:t>Yoga Integral Natural</w:t>
      </w:r>
    </w:p>
    <w:p>
      <w:pPr>
        <w:pStyle w:val="BodyText"/>
        <w:bidi w:val="0"/>
        <w:jc w:val="start"/>
        <w:rPr/>
      </w:pPr>
      <w:r>
        <w:rPr>
          <w:rStyle w:val="Strong"/>
          <w:rFonts w:ascii="Arial" w:hAnsi="Arial"/>
        </w:rPr>
        <w:t>Sitio web:</w:t>
      </w:r>
      <w:r>
        <w:rPr>
          <w:rFonts w:ascii="Arial" w:hAnsi="Arial"/>
        </w:rPr>
        <w:t xml:space="preserve"> </w:t>
      </w:r>
      <w:hyperlink r:id="rId11">
        <w:r>
          <w:rPr>
            <w:rStyle w:val="Hyperlink"/>
            <w:rFonts w:ascii="Arial" w:hAnsi="Arial"/>
          </w:rPr>
          <w:t>https://yogaintegralnatural.com/</w:t>
        </w:r>
      </w:hyperlink>
    </w:p>
    <w:p>
      <w:pPr>
        <w:pStyle w:val="BodyText"/>
        <w:bidi w:val="0"/>
        <w:jc w:val="start"/>
        <w:rPr/>
      </w:pPr>
      <w:r>
        <w:rPr>
          <w:rFonts w:ascii="Arial" w:hAnsi="Arial"/>
        </w:rPr>
        <w:t>Yoga Integral Natural ofrece cursos, seminarios y retiros enfocados en yoga, meditación y prácticas de bienestar. Los retiros incluyen cronogramas de actividades, fechas, ubicación, alimentación y modalidades de participación.</w:t>
      </w:r>
    </w:p>
    <w:p>
      <w:pPr>
        <w:pStyle w:val="Heading3"/>
        <w:bidi w:val="0"/>
        <w:jc w:val="start"/>
        <w:rPr>
          <w:rFonts w:ascii="Arial" w:hAnsi="Arial"/>
        </w:rPr>
      </w:pPr>
      <w:r>
        <w:rPr>
          <w:rFonts w:ascii="Arial" w:hAnsi="Arial"/>
        </w:rPr>
        <w:t>Información útil obtenida</w:t>
      </w:r>
    </w:p>
    <w:p>
      <w:pPr>
        <w:pStyle w:val="BodyText"/>
        <w:numPr>
          <w:ilvl w:val="0"/>
          <w:numId w:val="5"/>
        </w:numPr>
        <w:tabs>
          <w:tab w:val="left" w:pos="709" w:leader="none"/>
        </w:tabs>
        <w:bidi w:val="0"/>
        <w:ind w:hanging="283" w:start="709"/>
        <w:jc w:val="start"/>
        <w:rPr>
          <w:rFonts w:ascii="Arial" w:hAnsi="Arial"/>
        </w:rPr>
      </w:pPr>
      <w:r>
        <w:rPr>
          <w:rFonts w:ascii="Arial" w:hAnsi="Arial"/>
        </w:rPr>
        <w:t>Fechas de próximos retiros.</w:t>
      </w:r>
    </w:p>
    <w:p>
      <w:pPr>
        <w:pStyle w:val="BodyText"/>
        <w:numPr>
          <w:ilvl w:val="0"/>
          <w:numId w:val="5"/>
        </w:numPr>
        <w:tabs>
          <w:tab w:val="left" w:pos="709" w:leader="none"/>
        </w:tabs>
        <w:bidi w:val="0"/>
        <w:ind w:hanging="283" w:start="709"/>
        <w:jc w:val="start"/>
        <w:rPr>
          <w:rFonts w:ascii="Arial" w:hAnsi="Arial"/>
        </w:rPr>
      </w:pPr>
      <w:r>
        <w:rPr>
          <w:rFonts w:ascii="Arial" w:hAnsi="Arial"/>
        </w:rPr>
        <w:t>Actividades incluidas.</w:t>
      </w:r>
    </w:p>
    <w:p>
      <w:pPr>
        <w:pStyle w:val="BodyText"/>
        <w:numPr>
          <w:ilvl w:val="0"/>
          <w:numId w:val="5"/>
        </w:numPr>
        <w:tabs>
          <w:tab w:val="left" w:pos="709" w:leader="none"/>
        </w:tabs>
        <w:bidi w:val="0"/>
        <w:ind w:hanging="283" w:start="709"/>
        <w:jc w:val="start"/>
        <w:rPr>
          <w:rFonts w:ascii="Arial" w:hAnsi="Arial"/>
        </w:rPr>
      </w:pPr>
      <w:r>
        <w:rPr>
          <w:rFonts w:ascii="Arial" w:hAnsi="Arial"/>
        </w:rPr>
        <w:t>Información sobre alimentación.</w:t>
      </w:r>
    </w:p>
    <w:p>
      <w:pPr>
        <w:pStyle w:val="BodyText"/>
        <w:numPr>
          <w:ilvl w:val="0"/>
          <w:numId w:val="5"/>
        </w:numPr>
        <w:tabs>
          <w:tab w:val="left" w:pos="709" w:leader="none"/>
        </w:tabs>
        <w:bidi w:val="0"/>
        <w:ind w:hanging="283" w:start="709"/>
        <w:jc w:val="start"/>
        <w:rPr>
          <w:rFonts w:ascii="Arial" w:hAnsi="Arial"/>
        </w:rPr>
      </w:pPr>
      <w:r>
        <w:rPr>
          <w:rFonts w:ascii="Arial" w:hAnsi="Arial"/>
        </w:rPr>
        <w:t>Duración de las experiencias.</w:t>
      </w:r>
    </w:p>
    <w:p>
      <w:pPr>
        <w:pStyle w:val="BodyText"/>
        <w:numPr>
          <w:ilvl w:val="0"/>
          <w:numId w:val="5"/>
        </w:numPr>
        <w:tabs>
          <w:tab w:val="left" w:pos="709" w:leader="none"/>
        </w:tabs>
        <w:bidi w:val="0"/>
        <w:ind w:hanging="283" w:start="709"/>
        <w:jc w:val="start"/>
        <w:rPr/>
      </w:pPr>
      <w:r>
        <w:rPr>
          <w:rFonts w:ascii="Arial" w:hAnsi="Arial"/>
        </w:rPr>
        <w:t>Algunos valores económicos y modalidades de reserva.</w:t>
      </w:r>
    </w:p>
    <w:p>
      <w:pPr>
        <w:pStyle w:val="Heading3"/>
        <w:bidi w:val="0"/>
        <w:jc w:val="start"/>
        <w:rPr>
          <w:rFonts w:ascii="Arial" w:hAnsi="Arial"/>
        </w:rPr>
      </w:pPr>
      <w:r>
        <w:rPr>
          <w:rFonts w:ascii="Arial" w:hAnsi="Arial"/>
        </w:rPr>
        <w:t>Conclusiones</w:t>
      </w:r>
    </w:p>
    <w:p>
      <w:pPr>
        <w:pStyle w:val="BodyText"/>
        <w:bidi w:val="0"/>
        <w:jc w:val="start"/>
        <w:rPr>
          <w:rFonts w:ascii="Arial" w:hAnsi="Arial"/>
        </w:rPr>
      </w:pPr>
      <w:r>
        <w:rPr>
          <w:rFonts w:ascii="Arial" w:hAnsi="Arial"/>
        </w:rPr>
        <w:t>La información disponible resulta muy completa, pero se encuentra distribuida entre distintas secciones del sitio. Además, los usuarios deben consultar diferentes páginas para comparar fechas y características de los eventos.</w:t>
      </w:r>
    </w:p>
    <w:p>
      <w:pPr>
        <w:pStyle w:val="Heading3"/>
        <w:bidi w:val="0"/>
        <w:jc w:val="start"/>
        <w:rPr>
          <w:rFonts w:ascii="Arial" w:hAnsi="Arial"/>
        </w:rPr>
      </w:pPr>
      <w:r>
        <w:rPr>
          <w:rFonts w:ascii="Arial" w:hAnsi="Arial"/>
        </w:rPr>
        <w:t>Justificación para el sistema</w:t>
      </w:r>
    </w:p>
    <w:p>
      <w:pPr>
        <w:pStyle w:val="BodyText"/>
        <w:bidi w:val="0"/>
        <w:jc w:val="start"/>
        <w:rPr>
          <w:rFonts w:ascii="Arial" w:hAnsi="Arial"/>
        </w:rPr>
      </w:pPr>
      <w:r>
        <w:rPr>
          <w:rFonts w:ascii="Arial" w:hAnsi="Arial"/>
        </w:rPr>
        <w:t>La plataforma propuesta permitiría centralizar esta información y facilitar la comparación entre distintas alternativas disponibles.</w:t>
      </w:r>
    </w:p>
    <w:p>
      <w:pPr>
        <w:pStyle w:val="Lneahorizontal"/>
        <w:bidi w:val="0"/>
        <w:jc w:val="start"/>
        <w:rPr>
          <w:rFonts w:ascii="Arial" w:hAnsi="Arial"/>
        </w:rPr>
      </w:pPr>
      <w:r>
        <w:rPr>
          <w:rFonts w:ascii="Arial" w:hAnsi="Arial"/>
        </w:rPr>
      </w:r>
    </w:p>
    <w:p>
      <w:pPr>
        <w:pStyle w:val="Heading2"/>
        <w:bidi w:val="0"/>
        <w:jc w:val="start"/>
        <w:rPr>
          <w:rFonts w:ascii="Arial" w:hAnsi="Arial"/>
        </w:rPr>
      </w:pPr>
      <w:r>
        <w:rPr>
          <w:rFonts w:ascii="Arial" w:hAnsi="Arial"/>
        </w:rPr>
        <w:t>Problemas Detectados Durante la Investigación</w:t>
      </w:r>
    </w:p>
    <w:p>
      <w:pPr>
        <w:pStyle w:val="BodyText"/>
        <w:bidi w:val="0"/>
        <w:jc w:val="start"/>
        <w:rPr>
          <w:rFonts w:ascii="Arial" w:hAnsi="Arial"/>
        </w:rPr>
      </w:pPr>
      <w:r>
        <w:rPr>
          <w:rFonts w:ascii="Arial" w:hAnsi="Arial"/>
        </w:rPr>
        <w:t>A partir del análisis realizado se identificaron las siguientes problemáticas:</w:t>
      </w:r>
    </w:p>
    <w:p>
      <w:pPr>
        <w:pStyle w:val="BodyText"/>
        <w:numPr>
          <w:ilvl w:val="0"/>
          <w:numId w:val="6"/>
        </w:numPr>
        <w:tabs>
          <w:tab w:val="left" w:pos="709" w:leader="none"/>
        </w:tabs>
        <w:bidi w:val="0"/>
        <w:ind w:hanging="283" w:start="709"/>
        <w:jc w:val="start"/>
        <w:rPr>
          <w:rFonts w:ascii="Arial" w:hAnsi="Arial"/>
        </w:rPr>
      </w:pPr>
      <w:r>
        <w:rPr>
          <w:rFonts w:ascii="Arial" w:hAnsi="Arial"/>
        </w:rPr>
        <w:t>Información dispersa entre sitios web, Instagram y WhatsApp.</w:t>
      </w:r>
    </w:p>
    <w:p>
      <w:pPr>
        <w:pStyle w:val="BodyText"/>
        <w:numPr>
          <w:ilvl w:val="0"/>
          <w:numId w:val="6"/>
        </w:numPr>
        <w:tabs>
          <w:tab w:val="left" w:pos="709" w:leader="none"/>
        </w:tabs>
        <w:bidi w:val="0"/>
        <w:ind w:hanging="283" w:start="709"/>
        <w:jc w:val="start"/>
        <w:rPr>
          <w:rFonts w:ascii="Arial" w:hAnsi="Arial"/>
        </w:rPr>
      </w:pPr>
      <w:r>
        <w:rPr>
          <w:rFonts w:ascii="Arial" w:hAnsi="Arial"/>
        </w:rPr>
        <w:t>Dificultad para comparar distintos retiros.</w:t>
      </w:r>
    </w:p>
    <w:p>
      <w:pPr>
        <w:pStyle w:val="BodyText"/>
        <w:numPr>
          <w:ilvl w:val="0"/>
          <w:numId w:val="6"/>
        </w:numPr>
        <w:tabs>
          <w:tab w:val="left" w:pos="709" w:leader="none"/>
        </w:tabs>
        <w:bidi w:val="0"/>
        <w:ind w:hanging="283" w:start="709"/>
        <w:jc w:val="start"/>
        <w:rPr>
          <w:rFonts w:ascii="Arial" w:hAnsi="Arial"/>
        </w:rPr>
      </w:pPr>
      <w:r>
        <w:rPr>
          <w:rFonts w:ascii="Arial" w:hAnsi="Arial"/>
        </w:rPr>
        <w:t>Ausencia de valoraciones estandarizadas de usuarios.</w:t>
      </w:r>
    </w:p>
    <w:p>
      <w:pPr>
        <w:pStyle w:val="BodyText"/>
        <w:numPr>
          <w:ilvl w:val="0"/>
          <w:numId w:val="6"/>
        </w:numPr>
        <w:tabs>
          <w:tab w:val="left" w:pos="709" w:leader="none"/>
        </w:tabs>
        <w:bidi w:val="0"/>
        <w:ind w:hanging="283" w:start="709"/>
        <w:jc w:val="start"/>
        <w:rPr>
          <w:rFonts w:ascii="Arial" w:hAnsi="Arial"/>
        </w:rPr>
      </w:pPr>
      <w:r>
        <w:rPr>
          <w:rFonts w:ascii="Arial" w:hAnsi="Arial"/>
        </w:rPr>
        <w:t>Escasa centralización de fechas y cronogramas.</w:t>
      </w:r>
    </w:p>
    <w:p>
      <w:pPr>
        <w:pStyle w:val="BodyText"/>
        <w:numPr>
          <w:ilvl w:val="0"/>
          <w:numId w:val="6"/>
        </w:numPr>
        <w:tabs>
          <w:tab w:val="left" w:pos="709" w:leader="none"/>
        </w:tabs>
        <w:bidi w:val="0"/>
        <w:ind w:hanging="283" w:start="709"/>
        <w:jc w:val="start"/>
        <w:rPr>
          <w:rFonts w:ascii="Arial" w:hAnsi="Arial"/>
        </w:rPr>
      </w:pPr>
      <w:r>
        <w:rPr>
          <w:rFonts w:ascii="Arial" w:hAnsi="Arial"/>
        </w:rPr>
        <w:t>Necesidad de consultar múltiples fuentes para obtener información completa.</w:t>
      </w:r>
    </w:p>
    <w:p>
      <w:pPr>
        <w:pStyle w:val="BodyText"/>
        <w:numPr>
          <w:ilvl w:val="0"/>
          <w:numId w:val="6"/>
        </w:numPr>
        <w:tabs>
          <w:tab w:val="left" w:pos="709" w:leader="none"/>
        </w:tabs>
        <w:bidi w:val="0"/>
        <w:ind w:hanging="283" w:start="709"/>
        <w:jc w:val="start"/>
        <w:rPr>
          <w:rFonts w:ascii="Arial" w:hAnsi="Arial"/>
        </w:rPr>
      </w:pPr>
      <w:r>
        <w:rPr>
          <w:rFonts w:ascii="Arial" w:hAnsi="Arial"/>
        </w:rPr>
        <w:t>Falta de sistemas de alerta y recordatorios.</w:t>
      </w:r>
    </w:p>
    <w:p>
      <w:pPr>
        <w:pStyle w:val="BodyText"/>
        <w:numPr>
          <w:ilvl w:val="0"/>
          <w:numId w:val="6"/>
        </w:numPr>
        <w:tabs>
          <w:tab w:val="left" w:pos="709" w:leader="none"/>
        </w:tabs>
        <w:bidi w:val="0"/>
        <w:ind w:hanging="283" w:start="709"/>
        <w:jc w:val="start"/>
        <w:rPr/>
      </w:pPr>
      <w:r>
        <w:rPr>
          <w:rFonts w:ascii="Arial" w:hAnsi="Arial"/>
        </w:rPr>
        <w:t>Escasez de herramientas para reportar experiencias negativas o posibles estafas.</w:t>
      </w:r>
    </w:p>
    <w:p>
      <w:pPr>
        <w:pStyle w:val="Lneahorizontal"/>
        <w:bidi w:val="0"/>
        <w:jc w:val="start"/>
        <w:rPr>
          <w:rFonts w:ascii="Arial" w:hAnsi="Arial"/>
        </w:rPr>
      </w:pPr>
      <w:r>
        <w:rPr>
          <w:rFonts w:ascii="Arial" w:hAnsi="Arial"/>
        </w:rPr>
      </w:r>
    </w:p>
    <w:p>
      <w:pPr>
        <w:pStyle w:val="Heading2"/>
        <w:bidi w:val="0"/>
        <w:jc w:val="start"/>
        <w:rPr>
          <w:rFonts w:ascii="Arial" w:hAnsi="Arial"/>
        </w:rPr>
      </w:pPr>
      <w:r>
        <w:rPr>
          <w:rFonts w:ascii="Arial" w:hAnsi="Arial"/>
        </w:rPr>
        <w:t>Metodología de Investigación</w:t>
      </w:r>
    </w:p>
    <w:p>
      <w:pPr>
        <w:pStyle w:val="BodyText"/>
        <w:bidi w:val="0"/>
        <w:jc w:val="start"/>
        <w:rPr>
          <w:rFonts w:ascii="Arial" w:hAnsi="Arial"/>
        </w:rPr>
      </w:pPr>
      <w:r>
        <w:rPr>
          <w:rFonts w:ascii="Arial" w:hAnsi="Arial"/>
        </w:rPr>
        <w:t>Para comprender el funcionamiento actual del mercado de retiros en Argentina, se realizó una investigación exploratoria basada en el análisis de sitios web especializados y cuentas de Instagram utilizadas por organizadores de retiros y espacios de bienestar.</w:t>
      </w:r>
    </w:p>
    <w:p>
      <w:pPr>
        <w:pStyle w:val="BodyText"/>
        <w:bidi w:val="0"/>
        <w:jc w:val="start"/>
        <w:rPr>
          <w:rFonts w:ascii="Arial" w:hAnsi="Arial"/>
        </w:rPr>
      </w:pPr>
      <w:r>
        <w:rPr>
          <w:rFonts w:ascii="Arial" w:hAnsi="Arial"/>
        </w:rPr>
        <w:t>La investigación se centró en identificar:</w:t>
      </w:r>
    </w:p>
    <w:p>
      <w:pPr>
        <w:pStyle w:val="BodyText"/>
        <w:numPr>
          <w:ilvl w:val="0"/>
          <w:numId w:val="7"/>
        </w:numPr>
        <w:tabs>
          <w:tab w:val="left" w:pos="709" w:leader="none"/>
        </w:tabs>
        <w:bidi w:val="0"/>
        <w:ind w:hanging="283" w:start="709"/>
        <w:jc w:val="start"/>
        <w:rPr>
          <w:rFonts w:ascii="Arial" w:hAnsi="Arial"/>
        </w:rPr>
      </w:pPr>
      <w:r>
        <w:rPr>
          <w:rFonts w:ascii="Arial" w:hAnsi="Arial"/>
        </w:rPr>
        <w:t>Información ofrecida a los usuarios.</w:t>
      </w:r>
    </w:p>
    <w:p>
      <w:pPr>
        <w:pStyle w:val="BodyText"/>
        <w:numPr>
          <w:ilvl w:val="0"/>
          <w:numId w:val="7"/>
        </w:numPr>
        <w:tabs>
          <w:tab w:val="left" w:pos="709" w:leader="none"/>
        </w:tabs>
        <w:bidi w:val="0"/>
        <w:ind w:hanging="283" w:start="709"/>
        <w:jc w:val="start"/>
        <w:rPr>
          <w:rFonts w:ascii="Arial" w:hAnsi="Arial"/>
        </w:rPr>
      </w:pPr>
      <w:r>
        <w:rPr>
          <w:rFonts w:ascii="Arial" w:hAnsi="Arial"/>
        </w:rPr>
        <w:t>Formas de promoción de los eventos.</w:t>
      </w:r>
    </w:p>
    <w:p>
      <w:pPr>
        <w:pStyle w:val="BodyText"/>
        <w:numPr>
          <w:ilvl w:val="0"/>
          <w:numId w:val="7"/>
        </w:numPr>
        <w:tabs>
          <w:tab w:val="left" w:pos="709" w:leader="none"/>
        </w:tabs>
        <w:bidi w:val="0"/>
        <w:ind w:hanging="283" w:start="709"/>
        <w:jc w:val="start"/>
        <w:rPr>
          <w:rFonts w:ascii="Arial" w:hAnsi="Arial"/>
        </w:rPr>
      </w:pPr>
      <w:r>
        <w:rPr>
          <w:rFonts w:ascii="Arial" w:hAnsi="Arial"/>
        </w:rPr>
        <w:t>Métodos de inscripción y contacto.</w:t>
      </w:r>
    </w:p>
    <w:p>
      <w:pPr>
        <w:pStyle w:val="BodyText"/>
        <w:numPr>
          <w:ilvl w:val="0"/>
          <w:numId w:val="7"/>
        </w:numPr>
        <w:tabs>
          <w:tab w:val="left" w:pos="709" w:leader="none"/>
        </w:tabs>
        <w:bidi w:val="0"/>
        <w:ind w:hanging="283" w:start="709"/>
        <w:jc w:val="start"/>
        <w:rPr>
          <w:rFonts w:ascii="Arial" w:hAnsi="Arial"/>
        </w:rPr>
      </w:pPr>
      <w:r>
        <w:rPr>
          <w:rFonts w:ascii="Arial" w:hAnsi="Arial"/>
        </w:rPr>
        <w:t>Gestión de fechas y cronogramas.</w:t>
      </w:r>
    </w:p>
    <w:p>
      <w:pPr>
        <w:pStyle w:val="BodyText"/>
        <w:numPr>
          <w:ilvl w:val="0"/>
          <w:numId w:val="7"/>
        </w:numPr>
        <w:tabs>
          <w:tab w:val="left" w:pos="709" w:leader="none"/>
        </w:tabs>
        <w:bidi w:val="0"/>
        <w:ind w:hanging="283" w:start="709"/>
        <w:jc w:val="start"/>
        <w:rPr>
          <w:rFonts w:ascii="Arial" w:hAnsi="Arial"/>
        </w:rPr>
      </w:pPr>
      <w:r>
        <w:rPr>
          <w:rFonts w:ascii="Arial" w:hAnsi="Arial"/>
        </w:rPr>
        <w:t>Modalidades de pago.</w:t>
      </w:r>
    </w:p>
    <w:p>
      <w:pPr>
        <w:pStyle w:val="BodyText"/>
        <w:numPr>
          <w:ilvl w:val="0"/>
          <w:numId w:val="7"/>
        </w:numPr>
        <w:tabs>
          <w:tab w:val="left" w:pos="709" w:leader="none"/>
        </w:tabs>
        <w:bidi w:val="0"/>
        <w:ind w:hanging="283" w:start="709"/>
        <w:jc w:val="start"/>
        <w:rPr>
          <w:rFonts w:ascii="Arial" w:hAnsi="Arial"/>
        </w:rPr>
      </w:pPr>
      <w:r>
        <w:rPr>
          <w:rFonts w:ascii="Arial" w:hAnsi="Arial"/>
        </w:rPr>
        <w:t>Información sobre alojamiento y actividades.</w:t>
      </w:r>
    </w:p>
    <w:p>
      <w:pPr>
        <w:pStyle w:val="BodyText"/>
        <w:numPr>
          <w:ilvl w:val="0"/>
          <w:numId w:val="7"/>
        </w:numPr>
        <w:tabs>
          <w:tab w:val="left" w:pos="709" w:leader="none"/>
        </w:tabs>
        <w:bidi w:val="0"/>
        <w:ind w:hanging="283" w:start="709"/>
        <w:jc w:val="start"/>
        <w:rPr>
          <w:rFonts w:ascii="Arial" w:hAnsi="Arial"/>
        </w:rPr>
      </w:pPr>
      <w:r>
        <w:rPr>
          <w:rFonts w:ascii="Arial" w:hAnsi="Arial"/>
        </w:rPr>
        <w:t>Mecanismos de confianza y validación de experiencias.</w:t>
      </w:r>
    </w:p>
    <w:p>
      <w:pPr>
        <w:pStyle w:val="BodyText"/>
        <w:bidi w:val="0"/>
        <w:jc w:val="start"/>
        <w:rPr>
          <w:rFonts w:ascii="Arial" w:hAnsi="Arial"/>
        </w:rPr>
      </w:pPr>
      <w:r>
        <w:rPr>
          <w:rFonts w:ascii="Arial" w:hAnsi="Arial"/>
        </w:rPr>
        <w:t>Se analizaron cuatro sitios web y tres cuentas de Instagram relacionadas con la organización de retiros espirituales, de bienestar y desarrollo personal.</w:t>
      </w:r>
    </w:p>
    <w:p>
      <w:pPr>
        <w:pStyle w:val="Lneahorizontal"/>
        <w:bidi w:val="0"/>
        <w:spacing w:lineRule="auto" w:line="276" w:before="0" w:after="140"/>
        <w:jc w:val="start"/>
        <w:rPr>
          <w:rFonts w:ascii="Arial" w:hAnsi="Arial"/>
        </w:rPr>
      </w:pPr>
      <w:r>
        <w:rPr>
          <w:rFonts w:ascii="Arial" w:hAnsi="Arial"/>
        </w:rPr>
      </w:r>
    </w:p>
    <w:p>
      <w:pPr>
        <w:pStyle w:val="Heading2"/>
        <w:bidi w:val="0"/>
        <w:jc w:val="start"/>
        <w:rPr>
          <w:rFonts w:ascii="Arial" w:hAnsi="Arial"/>
        </w:rPr>
      </w:pPr>
      <w:r>
        <w:rPr>
          <w:rFonts w:ascii="Arial" w:hAnsi="Arial"/>
        </w:rPr>
        <w:t>Instagram: @aimanaierks</w:t>
      </w:r>
    </w:p>
    <w:p>
      <w:pPr>
        <w:pStyle w:val="BodyText"/>
        <w:bidi w:val="0"/>
        <w:jc w:val="start"/>
        <w:rPr>
          <w:rFonts w:ascii="Arial" w:hAnsi="Arial"/>
        </w:rPr>
      </w:pPr>
      <w:r>
        <w:rPr>
          <w:rStyle w:val="Strong"/>
          <w:rFonts w:ascii="Arial" w:hAnsi="Arial"/>
        </w:rPr>
        <w:t>Asociada al espacio Ai Manai (Córdoba).</w:t>
      </w:r>
    </w:p>
    <w:p>
      <w:pPr>
        <w:pStyle w:val="Heading3"/>
        <w:bidi w:val="0"/>
        <w:spacing w:lineRule="auto" w:line="276" w:before="0" w:after="140"/>
        <w:jc w:val="start"/>
        <w:rPr>
          <w:rFonts w:ascii="Arial" w:hAnsi="Arial"/>
        </w:rPr>
      </w:pPr>
      <w:r>
        <w:rPr>
          <w:rFonts w:ascii="Arial" w:hAnsi="Arial"/>
        </w:rPr>
        <w:t>Información observada</w:t>
      </w:r>
    </w:p>
    <w:p>
      <w:pPr>
        <w:pStyle w:val="BodyText"/>
        <w:numPr>
          <w:ilvl w:val="0"/>
          <w:numId w:val="8"/>
        </w:numPr>
        <w:tabs>
          <w:tab w:val="left" w:pos="709" w:leader="none"/>
        </w:tabs>
        <w:bidi w:val="0"/>
        <w:ind w:hanging="283" w:start="709"/>
        <w:jc w:val="start"/>
        <w:rPr>
          <w:rFonts w:ascii="Arial" w:hAnsi="Arial"/>
        </w:rPr>
      </w:pPr>
      <w:r>
        <w:rPr>
          <w:rFonts w:ascii="Arial" w:hAnsi="Arial"/>
        </w:rPr>
        <w:t>Fotografías del predio y espacios comunes.</w:t>
      </w:r>
    </w:p>
    <w:p>
      <w:pPr>
        <w:pStyle w:val="BodyText"/>
        <w:numPr>
          <w:ilvl w:val="0"/>
          <w:numId w:val="8"/>
        </w:numPr>
        <w:tabs>
          <w:tab w:val="left" w:pos="709" w:leader="none"/>
        </w:tabs>
        <w:bidi w:val="0"/>
        <w:ind w:hanging="283" w:start="709"/>
        <w:jc w:val="start"/>
        <w:rPr>
          <w:rFonts w:ascii="Arial" w:hAnsi="Arial"/>
        </w:rPr>
      </w:pPr>
      <w:r>
        <w:rPr>
          <w:rFonts w:ascii="Arial" w:hAnsi="Arial"/>
        </w:rPr>
        <w:t>Publicaciones sobre retiros realizados.</w:t>
      </w:r>
    </w:p>
    <w:p>
      <w:pPr>
        <w:pStyle w:val="BodyText"/>
        <w:numPr>
          <w:ilvl w:val="0"/>
          <w:numId w:val="8"/>
        </w:numPr>
        <w:tabs>
          <w:tab w:val="left" w:pos="709" w:leader="none"/>
        </w:tabs>
        <w:bidi w:val="0"/>
        <w:ind w:hanging="283" w:start="709"/>
        <w:jc w:val="start"/>
        <w:rPr>
          <w:rFonts w:ascii="Arial" w:hAnsi="Arial"/>
        </w:rPr>
      </w:pPr>
      <w:r>
        <w:rPr>
          <w:rFonts w:ascii="Arial" w:hAnsi="Arial"/>
        </w:rPr>
        <w:t>Información de contacto.</w:t>
      </w:r>
    </w:p>
    <w:p>
      <w:pPr>
        <w:pStyle w:val="BodyText"/>
        <w:numPr>
          <w:ilvl w:val="0"/>
          <w:numId w:val="8"/>
        </w:numPr>
        <w:tabs>
          <w:tab w:val="left" w:pos="709" w:leader="none"/>
        </w:tabs>
        <w:bidi w:val="0"/>
        <w:ind w:hanging="283" w:start="709"/>
        <w:jc w:val="start"/>
        <w:rPr>
          <w:rFonts w:ascii="Arial" w:hAnsi="Arial"/>
        </w:rPr>
      </w:pPr>
      <w:r>
        <w:rPr>
          <w:rFonts w:ascii="Arial" w:hAnsi="Arial"/>
        </w:rPr>
        <w:t>Promoción de eventos futuros.</w:t>
      </w:r>
    </w:p>
    <w:p>
      <w:pPr>
        <w:pStyle w:val="BodyText"/>
        <w:numPr>
          <w:ilvl w:val="0"/>
          <w:numId w:val="8"/>
        </w:numPr>
        <w:tabs>
          <w:tab w:val="left" w:pos="709" w:leader="none"/>
        </w:tabs>
        <w:bidi w:val="0"/>
        <w:ind w:hanging="283" w:start="709"/>
        <w:jc w:val="start"/>
        <w:rPr>
          <w:rFonts w:ascii="Arial" w:hAnsi="Arial"/>
        </w:rPr>
      </w:pPr>
      <w:r>
        <w:rPr>
          <w:rFonts w:ascii="Arial" w:hAnsi="Arial"/>
        </w:rPr>
        <w:t>Actividades grupales y experiencias al aire libre.</w:t>
      </w:r>
    </w:p>
    <w:p>
      <w:pPr>
        <w:pStyle w:val="Heading3"/>
        <w:bidi w:val="0"/>
        <w:spacing w:lineRule="auto" w:line="276" w:before="0" w:after="140"/>
        <w:jc w:val="start"/>
        <w:rPr>
          <w:rFonts w:ascii="Arial" w:hAnsi="Arial"/>
        </w:rPr>
      </w:pPr>
      <w:r>
        <w:rPr>
          <w:rFonts w:ascii="Arial" w:hAnsi="Arial"/>
        </w:rPr>
        <w:t>Conclusiones obtenidas</w:t>
      </w:r>
    </w:p>
    <w:p>
      <w:pPr>
        <w:pStyle w:val="BodyText"/>
        <w:bidi w:val="0"/>
        <w:jc w:val="start"/>
        <w:rPr>
          <w:rFonts w:ascii="Arial" w:hAnsi="Arial"/>
        </w:rPr>
      </w:pPr>
      <w:r>
        <w:rPr>
          <w:rFonts w:ascii="Arial" w:hAnsi="Arial"/>
        </w:rPr>
        <w:t>La cuenta cumple una función promocional importante, pero la información suele encontrarse distribuida entre distintas publicaciones. Para conocer detalles específicos, el usuario debe revisar múltiples posteos o contactar directamente a los organizadores.</w:t>
      </w:r>
    </w:p>
    <w:p>
      <w:pPr>
        <w:pStyle w:val="Heading3"/>
        <w:bidi w:val="0"/>
        <w:spacing w:lineRule="auto" w:line="276" w:before="0" w:after="140"/>
        <w:jc w:val="start"/>
        <w:rPr>
          <w:rFonts w:ascii="Arial" w:hAnsi="Arial"/>
        </w:rPr>
      </w:pPr>
      <w:r>
        <w:rPr>
          <w:rFonts w:ascii="Arial" w:hAnsi="Arial"/>
        </w:rPr>
        <w:t>Justificación para el sistema</w:t>
      </w:r>
    </w:p>
    <w:p>
      <w:pPr>
        <w:pStyle w:val="BodyText"/>
        <w:bidi w:val="0"/>
        <w:jc w:val="start"/>
        <w:rPr>
          <w:rFonts w:ascii="Arial" w:hAnsi="Arial"/>
        </w:rPr>
      </w:pPr>
      <w:r>
        <w:rPr>
          <w:rFonts w:ascii="Arial" w:hAnsi="Arial"/>
        </w:rPr>
        <w:t>Se identifica la necesidad de una plataforma que centralice toda la información relevante en una única ficha de retiro.</w:t>
      </w:r>
    </w:p>
    <w:p>
      <w:pPr>
        <w:pStyle w:val="Lneahorizontal"/>
        <w:bidi w:val="0"/>
        <w:spacing w:lineRule="auto" w:line="276" w:before="0" w:after="140"/>
        <w:jc w:val="start"/>
        <w:rPr>
          <w:rFonts w:ascii="Arial" w:hAnsi="Arial"/>
        </w:rPr>
      </w:pPr>
      <w:r>
        <w:rPr>
          <w:rFonts w:ascii="Arial" w:hAnsi="Arial"/>
        </w:rPr>
      </w:r>
    </w:p>
    <w:p>
      <w:pPr>
        <w:pStyle w:val="Heading2"/>
        <w:bidi w:val="0"/>
        <w:spacing w:lineRule="auto" w:line="276" w:before="0" w:after="140"/>
        <w:jc w:val="start"/>
        <w:rPr>
          <w:rFonts w:ascii="Arial" w:hAnsi="Arial"/>
        </w:rPr>
      </w:pPr>
      <w:r>
        <w:rPr>
          <w:rFonts w:ascii="Arial" w:hAnsi="Arial"/>
        </w:rPr>
        <w:t>Instagram: @espaciosamkhya</w:t>
      </w:r>
    </w:p>
    <w:p>
      <w:pPr>
        <w:pStyle w:val="BodyText"/>
        <w:bidi w:val="0"/>
        <w:jc w:val="start"/>
        <w:rPr>
          <w:rFonts w:ascii="Arial" w:hAnsi="Arial"/>
        </w:rPr>
      </w:pPr>
      <w:r>
        <w:rPr>
          <w:rStyle w:val="Strong"/>
          <w:rFonts w:ascii="Arial" w:hAnsi="Arial"/>
        </w:rPr>
        <w:t>Asociada a Espacio Samkhya.</w:t>
      </w:r>
    </w:p>
    <w:p>
      <w:pPr>
        <w:pStyle w:val="Heading3"/>
        <w:bidi w:val="0"/>
        <w:spacing w:lineRule="auto" w:line="276" w:before="0" w:after="140"/>
        <w:jc w:val="start"/>
        <w:rPr>
          <w:rFonts w:ascii="Arial" w:hAnsi="Arial"/>
        </w:rPr>
      </w:pPr>
      <w:r>
        <w:rPr>
          <w:rFonts w:ascii="Arial" w:hAnsi="Arial"/>
        </w:rPr>
        <w:t>Información observada</w:t>
      </w:r>
    </w:p>
    <w:p>
      <w:pPr>
        <w:pStyle w:val="BodyText"/>
        <w:numPr>
          <w:ilvl w:val="0"/>
          <w:numId w:val="9"/>
        </w:numPr>
        <w:tabs>
          <w:tab w:val="left" w:pos="709" w:leader="none"/>
        </w:tabs>
        <w:bidi w:val="0"/>
        <w:ind w:hanging="283" w:start="709"/>
        <w:jc w:val="start"/>
        <w:rPr>
          <w:rFonts w:ascii="Arial" w:hAnsi="Arial"/>
        </w:rPr>
      </w:pPr>
      <w:r>
        <w:rPr>
          <w:rFonts w:ascii="Arial" w:hAnsi="Arial"/>
        </w:rPr>
        <w:t>Difusión de talleres, retiros y actividades.</w:t>
      </w:r>
    </w:p>
    <w:p>
      <w:pPr>
        <w:pStyle w:val="BodyText"/>
        <w:numPr>
          <w:ilvl w:val="0"/>
          <w:numId w:val="9"/>
        </w:numPr>
        <w:tabs>
          <w:tab w:val="left" w:pos="709" w:leader="none"/>
        </w:tabs>
        <w:bidi w:val="0"/>
        <w:ind w:hanging="283" w:start="709"/>
        <w:jc w:val="start"/>
        <w:rPr>
          <w:rFonts w:ascii="Arial" w:hAnsi="Arial"/>
        </w:rPr>
      </w:pPr>
      <w:r>
        <w:rPr>
          <w:rFonts w:ascii="Arial" w:hAnsi="Arial"/>
        </w:rPr>
        <w:t>Información sobre bienestar y desarrollo personal.</w:t>
      </w:r>
    </w:p>
    <w:p>
      <w:pPr>
        <w:pStyle w:val="BodyText"/>
        <w:numPr>
          <w:ilvl w:val="0"/>
          <w:numId w:val="9"/>
        </w:numPr>
        <w:tabs>
          <w:tab w:val="left" w:pos="709" w:leader="none"/>
        </w:tabs>
        <w:bidi w:val="0"/>
        <w:ind w:hanging="283" w:start="709"/>
        <w:jc w:val="start"/>
        <w:rPr>
          <w:rFonts w:ascii="Arial" w:hAnsi="Arial"/>
        </w:rPr>
      </w:pPr>
      <w:r>
        <w:rPr>
          <w:rFonts w:ascii="Arial" w:hAnsi="Arial"/>
        </w:rPr>
        <w:t>Fechas de eventos.</w:t>
      </w:r>
    </w:p>
    <w:p>
      <w:pPr>
        <w:pStyle w:val="BodyText"/>
        <w:numPr>
          <w:ilvl w:val="0"/>
          <w:numId w:val="9"/>
        </w:numPr>
        <w:tabs>
          <w:tab w:val="left" w:pos="709" w:leader="none"/>
        </w:tabs>
        <w:bidi w:val="0"/>
        <w:ind w:hanging="283" w:start="709"/>
        <w:jc w:val="start"/>
        <w:rPr>
          <w:rFonts w:ascii="Arial" w:hAnsi="Arial"/>
        </w:rPr>
      </w:pPr>
      <w:r>
        <w:rPr>
          <w:rFonts w:ascii="Arial" w:hAnsi="Arial"/>
        </w:rPr>
        <w:t>Material audiovisual relacionado con las experiencias ofrecidas.</w:t>
      </w:r>
    </w:p>
    <w:p>
      <w:pPr>
        <w:pStyle w:val="Heading3"/>
        <w:bidi w:val="0"/>
        <w:spacing w:lineRule="auto" w:line="276" w:before="0" w:after="140"/>
        <w:jc w:val="start"/>
        <w:rPr>
          <w:rFonts w:ascii="Arial" w:hAnsi="Arial"/>
        </w:rPr>
      </w:pPr>
      <w:r>
        <w:rPr>
          <w:rFonts w:ascii="Arial" w:hAnsi="Arial"/>
        </w:rPr>
        <w:t>Conclusiones obtenidas</w:t>
      </w:r>
    </w:p>
    <w:p>
      <w:pPr>
        <w:pStyle w:val="BodyText"/>
        <w:bidi w:val="0"/>
        <w:jc w:val="start"/>
        <w:rPr>
          <w:rFonts w:ascii="Arial" w:hAnsi="Arial"/>
        </w:rPr>
      </w:pPr>
      <w:r>
        <w:rPr>
          <w:rFonts w:ascii="Arial" w:hAnsi="Arial"/>
        </w:rPr>
        <w:t>La cuenta permite conocer las actividades disponibles, aunque resulta difícil realizar comparaciones entre diferentes propuestas debido a la gran cantidad de publicaciones.</w:t>
      </w:r>
    </w:p>
    <w:p>
      <w:pPr>
        <w:pStyle w:val="Heading3"/>
        <w:bidi w:val="0"/>
        <w:spacing w:lineRule="auto" w:line="276" w:before="0" w:after="140"/>
        <w:jc w:val="start"/>
        <w:rPr>
          <w:rFonts w:ascii="Arial" w:hAnsi="Arial"/>
        </w:rPr>
      </w:pPr>
      <w:r>
        <w:rPr>
          <w:rFonts w:ascii="Arial" w:hAnsi="Arial"/>
        </w:rPr>
        <w:t>Justificación para el sistema</w:t>
      </w:r>
    </w:p>
    <w:p>
      <w:pPr>
        <w:pStyle w:val="BodyText"/>
        <w:bidi w:val="0"/>
        <w:jc w:val="start"/>
        <w:rPr>
          <w:rFonts w:ascii="Arial" w:hAnsi="Arial"/>
        </w:rPr>
      </w:pPr>
      <w:r>
        <w:rPr>
          <w:rFonts w:ascii="Arial" w:hAnsi="Arial"/>
        </w:rPr>
        <w:t>Se justifica la implementación de filtros de búsqueda por categoría, temática, ubicación y fecha.</w:t>
      </w:r>
    </w:p>
    <w:p>
      <w:pPr>
        <w:pStyle w:val="Lneahorizontal"/>
        <w:bidi w:val="0"/>
        <w:spacing w:lineRule="auto" w:line="276" w:before="0" w:after="140"/>
        <w:jc w:val="start"/>
        <w:rPr>
          <w:rFonts w:ascii="Arial" w:hAnsi="Arial"/>
        </w:rPr>
      </w:pPr>
      <w:r>
        <w:rPr>
          <w:rFonts w:ascii="Arial" w:hAnsi="Arial"/>
        </w:rPr>
      </w:r>
    </w:p>
    <w:p>
      <w:pPr>
        <w:pStyle w:val="Heading2"/>
        <w:bidi w:val="0"/>
        <w:spacing w:lineRule="auto" w:line="276" w:before="0" w:after="140"/>
        <w:jc w:val="start"/>
        <w:rPr>
          <w:rFonts w:ascii="Arial" w:hAnsi="Arial"/>
        </w:rPr>
      </w:pPr>
      <w:r>
        <w:rPr>
          <w:rFonts w:ascii="Arial" w:hAnsi="Arial"/>
        </w:rPr>
        <w:t>Instagram: @casaespaciobrandsen</w:t>
      </w:r>
    </w:p>
    <w:p>
      <w:pPr>
        <w:pStyle w:val="BodyText"/>
        <w:bidi w:val="0"/>
        <w:jc w:val="start"/>
        <w:rPr>
          <w:rFonts w:ascii="Arial" w:hAnsi="Arial"/>
        </w:rPr>
      </w:pPr>
      <w:r>
        <w:rPr>
          <w:rStyle w:val="Strong"/>
          <w:rFonts w:ascii="Arial" w:hAnsi="Arial"/>
        </w:rPr>
        <w:t>Asociada a Casa Espacio Brandsen.</w:t>
      </w:r>
    </w:p>
    <w:p>
      <w:pPr>
        <w:pStyle w:val="Heading3"/>
        <w:bidi w:val="0"/>
        <w:spacing w:lineRule="auto" w:line="276" w:before="0" w:after="140"/>
        <w:jc w:val="start"/>
        <w:rPr>
          <w:rFonts w:ascii="Arial" w:hAnsi="Arial"/>
        </w:rPr>
      </w:pPr>
      <w:r>
        <w:rPr>
          <w:rFonts w:ascii="Arial" w:hAnsi="Arial"/>
        </w:rPr>
        <w:t>Información observada</w:t>
      </w:r>
    </w:p>
    <w:p>
      <w:pPr>
        <w:pStyle w:val="BodyText"/>
        <w:numPr>
          <w:ilvl w:val="0"/>
          <w:numId w:val="10"/>
        </w:numPr>
        <w:tabs>
          <w:tab w:val="left" w:pos="709" w:leader="none"/>
        </w:tabs>
        <w:bidi w:val="0"/>
        <w:ind w:hanging="283" w:start="709"/>
        <w:jc w:val="start"/>
        <w:rPr>
          <w:rFonts w:ascii="Arial" w:hAnsi="Arial"/>
        </w:rPr>
      </w:pPr>
      <w:r>
        <w:rPr>
          <w:rFonts w:ascii="Arial" w:hAnsi="Arial"/>
        </w:rPr>
        <w:t>Promoción de eventos y retiros.</w:t>
      </w:r>
    </w:p>
    <w:p>
      <w:pPr>
        <w:pStyle w:val="BodyText"/>
        <w:numPr>
          <w:ilvl w:val="0"/>
          <w:numId w:val="10"/>
        </w:numPr>
        <w:tabs>
          <w:tab w:val="left" w:pos="709" w:leader="none"/>
        </w:tabs>
        <w:bidi w:val="0"/>
        <w:ind w:hanging="283" w:start="709"/>
        <w:jc w:val="start"/>
        <w:rPr>
          <w:rFonts w:ascii="Arial" w:hAnsi="Arial"/>
        </w:rPr>
      </w:pPr>
      <w:r>
        <w:rPr>
          <w:rFonts w:ascii="Arial" w:hAnsi="Arial"/>
        </w:rPr>
        <w:t>Fotografías de instalaciones.</w:t>
      </w:r>
    </w:p>
    <w:p>
      <w:pPr>
        <w:pStyle w:val="BodyText"/>
        <w:numPr>
          <w:ilvl w:val="0"/>
          <w:numId w:val="10"/>
        </w:numPr>
        <w:tabs>
          <w:tab w:val="left" w:pos="709" w:leader="none"/>
        </w:tabs>
        <w:bidi w:val="0"/>
        <w:ind w:hanging="283" w:start="709"/>
        <w:jc w:val="start"/>
        <w:rPr>
          <w:rFonts w:ascii="Arial" w:hAnsi="Arial"/>
        </w:rPr>
      </w:pPr>
      <w:r>
        <w:rPr>
          <w:rFonts w:ascii="Arial" w:hAnsi="Arial"/>
        </w:rPr>
        <w:t>Cronogramas de actividades.</w:t>
      </w:r>
    </w:p>
    <w:p>
      <w:pPr>
        <w:pStyle w:val="BodyText"/>
        <w:numPr>
          <w:ilvl w:val="0"/>
          <w:numId w:val="10"/>
        </w:numPr>
        <w:tabs>
          <w:tab w:val="left" w:pos="709" w:leader="none"/>
        </w:tabs>
        <w:bidi w:val="0"/>
        <w:ind w:hanging="283" w:start="709"/>
        <w:jc w:val="start"/>
        <w:rPr>
          <w:rFonts w:ascii="Arial" w:hAnsi="Arial"/>
        </w:rPr>
      </w:pPr>
      <w:r>
        <w:rPr>
          <w:rFonts w:ascii="Arial" w:hAnsi="Arial"/>
        </w:rPr>
        <w:t>Información sobre alojamiento y espacios disponibles.</w:t>
      </w:r>
    </w:p>
    <w:p>
      <w:pPr>
        <w:pStyle w:val="Heading3"/>
        <w:bidi w:val="0"/>
        <w:spacing w:lineRule="auto" w:line="276" w:before="0" w:after="140"/>
        <w:jc w:val="start"/>
        <w:rPr>
          <w:rFonts w:ascii="Arial" w:hAnsi="Arial"/>
        </w:rPr>
      </w:pPr>
      <w:r>
        <w:rPr>
          <w:rFonts w:ascii="Arial" w:hAnsi="Arial"/>
        </w:rPr>
        <w:t>Conclusiones obtenidas</w:t>
      </w:r>
    </w:p>
    <w:p>
      <w:pPr>
        <w:pStyle w:val="BodyText"/>
        <w:bidi w:val="0"/>
        <w:jc w:val="start"/>
        <w:rPr>
          <w:rFonts w:ascii="Arial" w:hAnsi="Arial"/>
        </w:rPr>
      </w:pPr>
      <w:r>
        <w:rPr>
          <w:rFonts w:ascii="Arial" w:hAnsi="Arial"/>
        </w:rPr>
        <w:t>La información visual facilita la comprensión de la experiencia ofrecida, pero la organización de fechas y actividades depende principalmente de publicaciones individuales.</w:t>
      </w:r>
    </w:p>
    <w:p>
      <w:pPr>
        <w:pStyle w:val="Heading3"/>
        <w:bidi w:val="0"/>
        <w:spacing w:lineRule="auto" w:line="276" w:before="0" w:after="140"/>
        <w:jc w:val="start"/>
        <w:rPr>
          <w:rFonts w:ascii="Arial" w:hAnsi="Arial"/>
        </w:rPr>
      </w:pPr>
      <w:r>
        <w:rPr>
          <w:rFonts w:ascii="Arial" w:hAnsi="Arial"/>
        </w:rPr>
        <w:t>Justificación para el sistema</w:t>
      </w:r>
    </w:p>
    <w:p>
      <w:pPr>
        <w:pStyle w:val="BodyText"/>
        <w:bidi w:val="0"/>
        <w:jc w:val="start"/>
        <w:rPr>
          <w:rFonts w:ascii="Arial" w:hAnsi="Arial"/>
        </w:rPr>
      </w:pPr>
      <w:r>
        <w:rPr>
          <w:rFonts w:ascii="Arial" w:hAnsi="Arial"/>
        </w:rPr>
        <w:t>Se considera importante incorporar calendarios y agendas integradas para mejorar la organización de los usuarios.</w:t>
      </w:r>
    </w:p>
    <w:p>
      <w:pPr>
        <w:pStyle w:val="Lneahorizontal"/>
        <w:bidi w:val="0"/>
        <w:spacing w:lineRule="auto" w:line="276" w:before="0" w:after="140"/>
        <w:jc w:val="start"/>
        <w:rPr>
          <w:rFonts w:ascii="Arial" w:hAnsi="Arial"/>
        </w:rPr>
      </w:pPr>
      <w:r>
        <w:rPr>
          <w:rFonts w:ascii="Arial" w:hAnsi="Arial"/>
        </w:rPr>
      </w:r>
    </w:p>
    <w:p>
      <w:pPr>
        <w:pStyle w:val="Heading2"/>
        <w:bidi w:val="0"/>
        <w:jc w:val="start"/>
        <w:rPr>
          <w:rFonts w:ascii="Arial" w:hAnsi="Arial"/>
        </w:rPr>
      </w:pPr>
      <w:r>
        <w:rPr>
          <w:rFonts w:ascii="Arial" w:hAnsi="Arial"/>
        </w:rPr>
        <w:t>Requerimientos Identificados a partir de la Investigación</w:t>
      </w:r>
    </w:p>
    <w:tbl>
      <w:tblPr>
        <w:tblW w:w="9638" w:type="dxa"/>
        <w:jc w:val="start"/>
        <w:tblInd w:w="-5" w:type="dxa"/>
        <w:tblLayout w:type="fixed"/>
        <w:tblCellMar>
          <w:top w:w="55" w:type="dxa"/>
          <w:start w:w="55" w:type="dxa"/>
          <w:bottom w:w="55" w:type="dxa"/>
          <w:end w:w="55" w:type="dxa"/>
        </w:tblCellMar>
      </w:tblPr>
      <w:tblGrid>
        <w:gridCol w:w="3197"/>
        <w:gridCol w:w="3155"/>
        <w:gridCol w:w="3286"/>
      </w:tblGrid>
      <w:tr>
        <w:trPr>
          <w:tblHeader w:val="true"/>
        </w:trPr>
        <w:tc>
          <w:tcPr>
            <w:tcW w:w="3197" w:type="dxa"/>
            <w:tcBorders>
              <w:top w:val="single" w:sz="4" w:space="0" w:color="000000"/>
              <w:start w:val="single" w:sz="4" w:space="0" w:color="000000"/>
              <w:bottom w:val="single" w:sz="4" w:space="0" w:color="000000"/>
            </w:tcBorders>
            <w:vAlign w:val="center"/>
          </w:tcPr>
          <w:p>
            <w:pPr>
              <w:pStyle w:val="Ttulodelatabla"/>
              <w:bidi w:val="0"/>
              <w:rPr>
                <w:rFonts w:ascii="Arial" w:hAnsi="Arial"/>
              </w:rPr>
            </w:pPr>
            <w:r>
              <w:rPr>
                <w:rFonts w:ascii="Arial" w:hAnsi="Arial"/>
              </w:rPr>
              <w:t>Problema Detectado</w:t>
            </w:r>
          </w:p>
        </w:tc>
        <w:tc>
          <w:tcPr>
            <w:tcW w:w="3155" w:type="dxa"/>
            <w:tcBorders>
              <w:top w:val="single" w:sz="4" w:space="0" w:color="000000"/>
              <w:start w:val="single" w:sz="4" w:space="0" w:color="000000"/>
              <w:bottom w:val="single" w:sz="4" w:space="0" w:color="000000"/>
            </w:tcBorders>
            <w:vAlign w:val="center"/>
          </w:tcPr>
          <w:p>
            <w:pPr>
              <w:pStyle w:val="Ttulodelatabla"/>
              <w:bidi w:val="0"/>
              <w:rPr>
                <w:rFonts w:ascii="Arial" w:hAnsi="Arial"/>
              </w:rPr>
            </w:pPr>
            <w:r>
              <w:rPr>
                <w:rFonts w:ascii="Arial" w:hAnsi="Arial"/>
              </w:rPr>
              <w:t>Necesidad del Usuario</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Ttulodelatabla"/>
              <w:bidi w:val="0"/>
              <w:rPr>
                <w:rFonts w:ascii="Arial" w:hAnsi="Arial"/>
              </w:rPr>
            </w:pPr>
            <w:r>
              <w:rPr>
                <w:rFonts w:ascii="Arial" w:hAnsi="Arial"/>
              </w:rPr>
              <w:t>Requerimiento Propuesto</w:t>
            </w:r>
          </w:p>
        </w:tc>
      </w:tr>
      <w:tr>
        <w:trPr/>
        <w:tc>
          <w:tcPr>
            <w:tcW w:w="3197"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Información distribuida entre múltiples plataformas</w:t>
            </w:r>
          </w:p>
        </w:tc>
        <w:tc>
          <w:tcPr>
            <w:tcW w:w="3155"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Acceder a toda la información desde un único lugar</w:t>
            </w:r>
          </w:p>
        </w:tc>
        <w:tc>
          <w:tcPr>
            <w:tcW w:w="3286" w:type="dxa"/>
            <w:tcBorders>
              <w:start w:val="single" w:sz="4" w:space="0" w:color="000000"/>
              <w:bottom w:val="single" w:sz="4" w:space="0" w:color="000000"/>
              <w:end w:val="single" w:sz="4" w:space="0" w:color="000000"/>
            </w:tcBorders>
            <w:vAlign w:val="center"/>
          </w:tcPr>
          <w:p>
            <w:pPr>
              <w:pStyle w:val="Contenidodelatabla"/>
              <w:bidi w:val="0"/>
              <w:jc w:val="start"/>
              <w:rPr>
                <w:rFonts w:ascii="Arial" w:hAnsi="Arial"/>
              </w:rPr>
            </w:pPr>
            <w:r>
              <w:rPr>
                <w:rFonts w:ascii="Arial" w:hAnsi="Arial"/>
              </w:rPr>
              <w:t>Centralización de retiros en una plataforma única</w:t>
            </w:r>
          </w:p>
        </w:tc>
      </w:tr>
      <w:tr>
        <w:trPr/>
        <w:tc>
          <w:tcPr>
            <w:tcW w:w="3197"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Dificultad para encontrar retiros específicos</w:t>
            </w:r>
          </w:p>
        </w:tc>
        <w:tc>
          <w:tcPr>
            <w:tcW w:w="3155"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Encontrar rápidamente actividades de interés</w:t>
            </w:r>
          </w:p>
        </w:tc>
        <w:tc>
          <w:tcPr>
            <w:tcW w:w="3286" w:type="dxa"/>
            <w:tcBorders>
              <w:start w:val="single" w:sz="4" w:space="0" w:color="000000"/>
              <w:bottom w:val="single" w:sz="4" w:space="0" w:color="000000"/>
              <w:end w:val="single" w:sz="4" w:space="0" w:color="000000"/>
            </w:tcBorders>
            <w:vAlign w:val="center"/>
          </w:tcPr>
          <w:p>
            <w:pPr>
              <w:pStyle w:val="Contenidodelatabla"/>
              <w:bidi w:val="0"/>
              <w:jc w:val="start"/>
              <w:rPr>
                <w:rFonts w:ascii="Arial" w:hAnsi="Arial"/>
              </w:rPr>
            </w:pPr>
            <w:r>
              <w:rPr>
                <w:rFonts w:ascii="Arial" w:hAnsi="Arial"/>
              </w:rPr>
              <w:t>Sistema de búsqueda avanzada</w:t>
            </w:r>
          </w:p>
        </w:tc>
      </w:tr>
      <w:tr>
        <w:trPr/>
        <w:tc>
          <w:tcPr>
            <w:tcW w:w="3197"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Gran cantidad de opciones disponibles</w:t>
            </w:r>
          </w:p>
        </w:tc>
        <w:tc>
          <w:tcPr>
            <w:tcW w:w="3155"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Filtrar resultados según preferencias</w:t>
            </w:r>
          </w:p>
        </w:tc>
        <w:tc>
          <w:tcPr>
            <w:tcW w:w="3286" w:type="dxa"/>
            <w:tcBorders>
              <w:start w:val="single" w:sz="4" w:space="0" w:color="000000"/>
              <w:bottom w:val="single" w:sz="4" w:space="0" w:color="000000"/>
              <w:end w:val="single" w:sz="4" w:space="0" w:color="000000"/>
            </w:tcBorders>
            <w:vAlign w:val="center"/>
          </w:tcPr>
          <w:p>
            <w:pPr>
              <w:pStyle w:val="Contenidodelatabla"/>
              <w:bidi w:val="0"/>
              <w:jc w:val="start"/>
              <w:rPr>
                <w:rFonts w:ascii="Arial" w:hAnsi="Arial"/>
              </w:rPr>
            </w:pPr>
            <w:r>
              <w:rPr>
                <w:rFonts w:ascii="Arial" w:hAnsi="Arial"/>
              </w:rPr>
              <w:t>Sistema de filtros por fecha, ubicación y categoría</w:t>
            </w:r>
          </w:p>
        </w:tc>
      </w:tr>
      <w:tr>
        <w:trPr/>
        <w:tc>
          <w:tcPr>
            <w:tcW w:w="3197"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Organización manual de fechas</w:t>
            </w:r>
          </w:p>
        </w:tc>
        <w:tc>
          <w:tcPr>
            <w:tcW w:w="3155"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Gestionar eventos de interés</w:t>
            </w:r>
          </w:p>
        </w:tc>
        <w:tc>
          <w:tcPr>
            <w:tcW w:w="3286" w:type="dxa"/>
            <w:tcBorders>
              <w:start w:val="single" w:sz="4" w:space="0" w:color="000000"/>
              <w:bottom w:val="single" w:sz="4" w:space="0" w:color="000000"/>
              <w:end w:val="single" w:sz="4" w:space="0" w:color="000000"/>
            </w:tcBorders>
            <w:vAlign w:val="center"/>
          </w:tcPr>
          <w:p>
            <w:pPr>
              <w:pStyle w:val="Contenidodelatabla"/>
              <w:bidi w:val="0"/>
              <w:jc w:val="start"/>
              <w:rPr>
                <w:rFonts w:ascii="Arial" w:hAnsi="Arial"/>
              </w:rPr>
            </w:pPr>
            <w:r>
              <w:rPr>
                <w:rFonts w:ascii="Arial" w:hAnsi="Arial"/>
              </w:rPr>
              <w:t>Agenda personal integrada</w:t>
            </w:r>
          </w:p>
        </w:tc>
      </w:tr>
      <w:tr>
        <w:trPr/>
        <w:tc>
          <w:tcPr>
            <w:tcW w:w="3197"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Olvido de fechas importantes</w:t>
            </w:r>
          </w:p>
        </w:tc>
        <w:tc>
          <w:tcPr>
            <w:tcW w:w="3155"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Recibir recordatorios automáticos</w:t>
            </w:r>
          </w:p>
        </w:tc>
        <w:tc>
          <w:tcPr>
            <w:tcW w:w="3286" w:type="dxa"/>
            <w:tcBorders>
              <w:start w:val="single" w:sz="4" w:space="0" w:color="000000"/>
              <w:bottom w:val="single" w:sz="4" w:space="0" w:color="000000"/>
              <w:end w:val="single" w:sz="4" w:space="0" w:color="000000"/>
            </w:tcBorders>
            <w:vAlign w:val="center"/>
          </w:tcPr>
          <w:p>
            <w:pPr>
              <w:pStyle w:val="Contenidodelatabla"/>
              <w:bidi w:val="0"/>
              <w:jc w:val="start"/>
              <w:rPr>
                <w:rFonts w:ascii="Arial" w:hAnsi="Arial"/>
              </w:rPr>
            </w:pPr>
            <w:r>
              <w:rPr>
                <w:rFonts w:ascii="Arial" w:hAnsi="Arial"/>
              </w:rPr>
              <w:t>Sistema de notificaciones y alertas</w:t>
            </w:r>
          </w:p>
        </w:tc>
      </w:tr>
      <w:tr>
        <w:trPr/>
        <w:tc>
          <w:tcPr>
            <w:tcW w:w="3197"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Falta de referencias confiables</w:t>
            </w:r>
          </w:p>
        </w:tc>
        <w:tc>
          <w:tcPr>
            <w:tcW w:w="3155"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Conocer experiencias de otros usuarios</w:t>
            </w:r>
          </w:p>
        </w:tc>
        <w:tc>
          <w:tcPr>
            <w:tcW w:w="3286" w:type="dxa"/>
            <w:tcBorders>
              <w:start w:val="single" w:sz="4" w:space="0" w:color="000000"/>
              <w:bottom w:val="single" w:sz="4" w:space="0" w:color="000000"/>
              <w:end w:val="single" w:sz="4" w:space="0" w:color="000000"/>
            </w:tcBorders>
            <w:vAlign w:val="center"/>
          </w:tcPr>
          <w:p>
            <w:pPr>
              <w:pStyle w:val="Contenidodelatabla"/>
              <w:bidi w:val="0"/>
              <w:jc w:val="start"/>
              <w:rPr>
                <w:rFonts w:ascii="Arial" w:hAnsi="Arial"/>
              </w:rPr>
            </w:pPr>
            <w:r>
              <w:rPr>
                <w:rFonts w:ascii="Arial" w:hAnsi="Arial"/>
              </w:rPr>
              <w:t>Sistema de valoraciones y comentarios</w:t>
            </w:r>
          </w:p>
        </w:tc>
      </w:tr>
      <w:tr>
        <w:trPr/>
        <w:tc>
          <w:tcPr>
            <w:tcW w:w="3197"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Posibles fraudes o información engañosa</w:t>
            </w:r>
          </w:p>
        </w:tc>
        <w:tc>
          <w:tcPr>
            <w:tcW w:w="3155"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Incrementar la confianza de los usuarios</w:t>
            </w:r>
          </w:p>
        </w:tc>
        <w:tc>
          <w:tcPr>
            <w:tcW w:w="3286" w:type="dxa"/>
            <w:tcBorders>
              <w:start w:val="single" w:sz="4" w:space="0" w:color="000000"/>
              <w:bottom w:val="single" w:sz="4" w:space="0" w:color="000000"/>
              <w:end w:val="single" w:sz="4" w:space="0" w:color="000000"/>
            </w:tcBorders>
            <w:vAlign w:val="center"/>
          </w:tcPr>
          <w:p>
            <w:pPr>
              <w:pStyle w:val="Contenidodelatabla"/>
              <w:bidi w:val="0"/>
              <w:jc w:val="start"/>
              <w:rPr>
                <w:rFonts w:ascii="Arial" w:hAnsi="Arial"/>
              </w:rPr>
            </w:pPr>
            <w:r>
              <w:rPr>
                <w:rFonts w:ascii="Arial" w:hAnsi="Arial"/>
              </w:rPr>
              <w:t>Módulo de reporte de estafas</w:t>
            </w:r>
          </w:p>
        </w:tc>
      </w:tr>
      <w:tr>
        <w:trPr/>
        <w:tc>
          <w:tcPr>
            <w:tcW w:w="3197"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Comunicación dispersa</w:t>
            </w:r>
          </w:p>
        </w:tc>
        <w:tc>
          <w:tcPr>
            <w:tcW w:w="3155"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Contactar organizadores fácilmente</w:t>
            </w:r>
          </w:p>
        </w:tc>
        <w:tc>
          <w:tcPr>
            <w:tcW w:w="3286" w:type="dxa"/>
            <w:tcBorders>
              <w:start w:val="single" w:sz="4" w:space="0" w:color="000000"/>
              <w:bottom w:val="single" w:sz="4" w:space="0" w:color="000000"/>
              <w:end w:val="single" w:sz="4" w:space="0" w:color="000000"/>
            </w:tcBorders>
            <w:vAlign w:val="center"/>
          </w:tcPr>
          <w:p>
            <w:pPr>
              <w:pStyle w:val="Contenidodelatabla"/>
              <w:bidi w:val="0"/>
              <w:jc w:val="start"/>
              <w:rPr>
                <w:rFonts w:ascii="Arial" w:hAnsi="Arial"/>
              </w:rPr>
            </w:pPr>
            <w:r>
              <w:rPr>
                <w:rFonts w:ascii="Arial" w:hAnsi="Arial"/>
              </w:rPr>
              <w:t>Integración de datos de contacto y enlaces externos</w:t>
            </w:r>
          </w:p>
        </w:tc>
      </w:tr>
      <w:tr>
        <w:trPr/>
        <w:tc>
          <w:tcPr>
            <w:tcW w:w="3197"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 xml:space="preserve">Comparación compleja entre </w:t>
            </w:r>
          </w:p>
          <w:p>
            <w:pPr>
              <w:pStyle w:val="Contenidodelatabla"/>
              <w:bidi w:val="0"/>
              <w:jc w:val="start"/>
              <w:rPr>
                <w:rFonts w:ascii="Arial" w:hAnsi="Arial"/>
              </w:rPr>
            </w:pPr>
            <w:r>
              <w:rPr>
                <w:rFonts w:ascii="Arial" w:hAnsi="Arial"/>
              </w:rPr>
              <w:t>eventos</w:t>
            </w:r>
          </w:p>
        </w:tc>
        <w:tc>
          <w:tcPr>
            <w:tcW w:w="3155" w:type="dxa"/>
            <w:tcBorders>
              <w:start w:val="single" w:sz="4" w:space="0" w:color="000000"/>
              <w:bottom w:val="single" w:sz="4" w:space="0" w:color="000000"/>
            </w:tcBorders>
            <w:vAlign w:val="center"/>
          </w:tcPr>
          <w:p>
            <w:pPr>
              <w:pStyle w:val="Contenidodelatabla"/>
              <w:bidi w:val="0"/>
              <w:jc w:val="start"/>
              <w:rPr>
                <w:rFonts w:ascii="Arial" w:hAnsi="Arial"/>
              </w:rPr>
            </w:pPr>
            <w:r>
              <w:rPr>
                <w:rFonts w:ascii="Arial" w:hAnsi="Arial"/>
              </w:rPr>
              <w:t>Evaluar distintas alternativas</w:t>
            </w:r>
          </w:p>
        </w:tc>
        <w:tc>
          <w:tcPr>
            <w:tcW w:w="3286" w:type="dxa"/>
            <w:tcBorders>
              <w:start w:val="single" w:sz="4" w:space="0" w:color="000000"/>
              <w:bottom w:val="single" w:sz="4" w:space="0" w:color="000000"/>
              <w:end w:val="single" w:sz="4" w:space="0" w:color="000000"/>
            </w:tcBorders>
            <w:vAlign w:val="center"/>
          </w:tcPr>
          <w:p>
            <w:pPr>
              <w:pStyle w:val="Contenidodelatabla"/>
              <w:bidi w:val="0"/>
              <w:jc w:val="start"/>
              <w:rPr>
                <w:rFonts w:ascii="Arial" w:hAnsi="Arial"/>
              </w:rPr>
            </w:pPr>
            <w:r>
              <w:rPr>
                <w:rFonts w:ascii="Arial" w:hAnsi="Arial"/>
              </w:rPr>
              <w:t>Fichas estandarizadas de retiros</w:t>
            </w:r>
          </w:p>
        </w:tc>
      </w:tr>
    </w:tbl>
    <w:p>
      <w:pPr>
        <w:pStyle w:val="Lneahorizontal"/>
        <w:bidi w:val="0"/>
        <w:spacing w:lineRule="auto" w:line="276" w:before="0" w:after="140"/>
        <w:jc w:val="start"/>
        <w:rPr>
          <w:rFonts w:ascii="Arial" w:hAnsi="Arial"/>
        </w:rPr>
      </w:pPr>
      <w:r>
        <w:rPr>
          <w:rFonts w:ascii="Arial" w:hAnsi="Arial"/>
        </w:rPr>
      </w:r>
    </w:p>
    <w:p>
      <w:pPr>
        <w:pStyle w:val="Heading2"/>
        <w:bidi w:val="0"/>
        <w:jc w:val="start"/>
        <w:rPr>
          <w:rFonts w:ascii="Arial" w:hAnsi="Arial"/>
        </w:rPr>
      </w:pPr>
      <w:r>
        <w:rPr>
          <w:rFonts w:ascii="Arial" w:hAnsi="Arial"/>
        </w:rPr>
        <w:t>Conclusión General</w:t>
      </w:r>
    </w:p>
    <w:p>
      <w:pPr>
        <w:pStyle w:val="BodyText"/>
        <w:bidi w:val="0"/>
        <w:jc w:val="start"/>
        <w:rPr/>
      </w:pPr>
      <w:r>
        <w:rPr>
          <w:rFonts w:ascii="Arial" w:hAnsi="Arial"/>
        </w:rPr>
        <w:t>La investigación realizada permitió comprobar que el mercado de retiros en Argentina posee una oferta diversa y en crecimiento. Sin embargo, la información se encuentra fragmentada entre distintas plataformas digitales, dificultando el proceso de búsqueda, comparación y organización para los usuarios. A partir de los hallazgos obtenidos se considera justificado el desarrollo de una aplicación capaz de centralizar la información de retiros, incorporar herramientas de búsqueda avanzada, gestión de agenda, notificaciones, valoraciones y reportes, mejorando significativamente la experiencia de quienes desean participar en este tipo de actividades.</w:t>
      </w:r>
    </w:p>
    <w:p>
      <w:pPr>
        <w:pStyle w:val="Normal"/>
        <w:bidi w:val="0"/>
        <w:jc w:val="start"/>
        <w:rPr>
          <w:rFonts w:ascii="Arial" w:hAnsi="Arial"/>
        </w:rPr>
      </w:pPr>
      <w:r>
        <w:rPr>
          <w:rFonts w:ascii="Arial" w:hAnsi="Arial"/>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AR" w:eastAsia="zh-CN" w:bidi="hi-IN"/>
    </w:rPr>
  </w:style>
  <w:style w:type="paragraph" w:styleId="Heading1">
    <w:name w:val="heading 1"/>
    <w:basedOn w:val="Ttulo"/>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tulo"/>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tulo"/>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itle">
    <w:name w:val="Title"/>
    <w:basedOn w:val="Ttulo"/>
    <w:next w:val="BodyText"/>
    <w:qFormat/>
    <w:pPr>
      <w:jc w:val="center"/>
    </w:pPr>
    <w:rPr>
      <w:b/>
      <w:bCs/>
      <w:sz w:val="56"/>
      <w:szCs w:val="56"/>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imanaierks.com/" TargetMode="External"/><Relationship Id="rId3" Type="http://schemas.openxmlformats.org/officeDocument/2006/relationships/hyperlink" Target="https://espaciosamkhya.com/" TargetMode="External"/><Relationship Id="rId4" Type="http://schemas.openxmlformats.org/officeDocument/2006/relationships/hyperlink" Target="https://casaespaciobrandsen.com/" TargetMode="External"/><Relationship Id="rId5" Type="http://schemas.openxmlformats.org/officeDocument/2006/relationships/hyperlink" Target="https://casaespaciobrandsen.com/nuestras-actividades/" TargetMode="External"/><Relationship Id="rId6" Type="http://schemas.openxmlformats.org/officeDocument/2006/relationships/hyperlink" Target="https://yogaintegralnatural.com/" TargetMode="External"/><Relationship Id="rId7" Type="http://schemas.openxmlformats.org/officeDocument/2006/relationships/hyperlink" Target="https://yogaintegralnatural.com/retiros/" TargetMode="External"/><Relationship Id="rId8" Type="http://schemas.openxmlformats.org/officeDocument/2006/relationships/hyperlink" Target="https://aimanaierks.com/" TargetMode="External"/><Relationship Id="rId9" Type="http://schemas.openxmlformats.org/officeDocument/2006/relationships/hyperlink" Target="https://espaciosamkhya.com/" TargetMode="External"/><Relationship Id="rId10" Type="http://schemas.openxmlformats.org/officeDocument/2006/relationships/hyperlink" Target="https://casaespaciobrandsen.com/" TargetMode="External"/><Relationship Id="rId11" Type="http://schemas.openxmlformats.org/officeDocument/2006/relationships/hyperlink" Target="https://yogaintegralnatural.com/"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LibreOffice/26.2.3.2$Windows_X86_64 LibreOffice_project/70e089b17412e4cb7773e41413306b17a2328c34</Application>
  <AppVersion>15.0000</AppVersion>
  <Pages>7</Pages>
  <Words>1292</Words>
  <Characters>8612</Characters>
  <CharactersWithSpaces>9703</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2026-06-07T14:31:30Z</dcterms:created>
  <dc:creator/>
  <dc:description/>
  <dc:language>es-AR</dc:language>
  <cp:lastModifiedBy/>
  <dcterms:modified xsi:type="dcterms:W3CDTF">2026-06-07T15:05:39Z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