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120" w:before="0"/>
      </w:pPr>
    </w:p>
    <w:p>
      <w:pPr>
        <w:spacing w:after="140" w:before="0"/>
        <w:jc w:val="center"/>
      </w:pPr>
      <w:r>
        <w:rPr>
          <w:rFonts w:ascii="Arial" w:cs="Arial" w:eastAsia="Arial" w:hAnsi="Arial"/>
          <w:b/>
          <w:bCs/>
          <w:caps/>
          <w:color w:val="0D1B4B"/>
          <w:sz w:val="72"/>
          <w:szCs w:val="72"/>
        </w:rPr>
        <w:t xml:space="preserve">VANGUARDIASHIFT</w:t>
      </w:r>
    </w:p>
    <w:p>
      <w:pPr>
        <w:spacing w:after="80" w:before="0"/>
        <w:jc w:val="center"/>
      </w:pPr>
      <w:r>
        <w:rPr>
          <w:rFonts w:ascii="Arial" w:cs="Arial" w:eastAsia="Arial" w:hAnsi="Arial"/>
          <w:i/>
          <w:iCs/>
          <w:color w:val="028090"/>
          <w:sz w:val="26"/>
          <w:szCs w:val="26"/>
        </w:rPr>
        <w:t xml:space="preserve">Guía de Demostración Visual del MVP</w:t>
      </w:r>
    </w:p>
    <w:p>
      <w:pPr>
        <w:spacing w:after="440" w:before="0"/>
        <w:jc w:val="center"/>
      </w:pPr>
      <w:r>
        <w:rPr>
          <w:rFonts w:ascii="Arial" w:cs="Arial" w:eastAsia="Arial" w:hAnsi="Arial"/>
          <w:color w:val="475569"/>
          <w:sz w:val="21"/>
          <w:szCs w:val="21"/>
        </w:rPr>
        <w:t xml:space="preserve">Flujo completo con capturas de pantalla reales del sistema funcionando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80"/>
              <w:left w:type="dxa" w:w="260"/>
              <w:bottom w:type="dxa" w:w="180"/>
              <w:right w:type="dxa" w:w="260"/>
            </w:tcMar>
          </w:tcPr>
          <w:p>
            <w:pPr>
              <w:spacing w:after="80" w:before="0"/>
            </w:pPr>
            <w:r>
              <w:rPr>
                <w:rFonts w:ascii="Arial" w:cs="Arial" w:eastAsia="Arial" w:hAnsi="Arial"/>
                <w:b/>
                <w:bCs/>
                <w:color w:val="0D1B4B"/>
                <w:sz w:val="22"/>
                <w:szCs w:val="22"/>
              </w:rPr>
              <w:t xml:space="preserve">Contenido de este documento</w:t>
            </w:r>
          </w:p>
          <w:p>
            <w:pPr>
              <w:pStyle w:val="ListParagraph"/>
              <w:numPr>
                <w:ilvl w:val="0"/>
                <w:numId w:val="2"/>
              </w:numPr>
              <w:spacing w:after="50" w:before="30"/>
            </w:pPr>
            <w:r>
              <w:rPr>
                <w:rFonts w:ascii="Arial" w:cs="Arial" w:eastAsia="Arial" w:hAnsi="Arial"/>
                <w:color w:val="1E293B"/>
                <w:sz w:val="21"/>
                <w:szCs w:val="21"/>
              </w:rPr>
              <w:t xml:space="preserve">Caso de Uso 1 — Reserva de turno desde la vista del paciente (7 pasos con capturas)</w:t>
            </w:r>
          </w:p>
          <w:p>
            <w:pPr>
              <w:pStyle w:val="ListParagraph"/>
              <w:numPr>
                <w:ilvl w:val="0"/>
                <w:numId w:val="2"/>
              </w:numPr>
              <w:spacing w:after="50" w:before="30"/>
            </w:pPr>
            <w:r>
              <w:rPr>
                <w:rFonts w:ascii="Arial" w:cs="Arial" w:eastAsia="Arial" w:hAnsi="Arial"/>
                <w:color w:val="1E293B"/>
                <w:sz w:val="21"/>
                <w:szCs w:val="21"/>
              </w:rPr>
              <w:t xml:space="preserve">Caso de Uso 2 — Gestión de agenda desde la vista del médico (5 pasos con capturas)</w:t>
            </w:r>
          </w:p>
          <w:p>
            <w:pPr>
              <w:pStyle w:val="ListParagraph"/>
              <w:numPr>
                <w:ilvl w:val="0"/>
                <w:numId w:val="2"/>
              </w:numPr>
              <w:spacing w:after="50" w:before="30"/>
            </w:pPr>
            <w:r>
              <w:rPr>
                <w:rFonts w:ascii="Arial" w:cs="Arial" w:eastAsia="Arial" w:hAnsi="Arial"/>
                <w:color w:val="1E293B"/>
                <w:sz w:val="21"/>
                <w:szCs w:val="21"/>
              </w:rPr>
              <w:t xml:space="preserve">18 capturas de pantalla reales del MVP funcionando</w:t>
            </w:r>
          </w:p>
          <w:p>
            <w:pPr>
              <w:spacing w:after="0" w:before="80"/>
            </w:pPr>
            <w:r>
              <w:rPr>
                <w:rFonts w:ascii="Arial" w:cs="Arial" w:eastAsia="Arial" w:hAnsi="Arial"/>
                <w:i/>
                <w:iCs/>
                <w:color w:val="475569"/>
                <w:sz w:val="20"/>
                <w:szCs w:val="20"/>
              </w:rPr>
              <w:t xml:space="preserve">Cada captura incluye descripción de la acción, resultado obtenido y funcionalidad demostrada.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4B" w:val="clear"/>
            <w:tcMar>
              <w:top w:type="dxa" w:w="220"/>
              <w:left w:type="dxa" w:w="320"/>
              <w:bottom w:type="dxa" w:w="220"/>
              <w:right w:type="dxa" w:w="320"/>
            </w:tcMar>
          </w:tcPr>
          <w:p>
            <w:pPr>
              <w:spacing w:after="0" w:before="0"/>
            </w:pPr>
            <w:r>
              <w:rPr>
                <w:rFonts w:ascii="Arial" w:cs="Arial" w:eastAsia="Arial" w:hAnsi="Arial"/>
                <w:b/>
                <w:bCs/>
                <w:caps/>
                <w:color w:val="00C9B1"/>
                <w:sz w:val="30"/>
                <w:szCs w:val="30"/>
              </w:rPr>
              <w:t xml:space="preserve">INTRO   </w:t>
            </w:r>
            <w:r>
              <w:rPr>
                <w:rFonts w:ascii="Arial" w:cs="Arial" w:eastAsia="Arial" w:hAnsi="Arial"/>
                <w:b/>
                <w:bCs/>
                <w:color w:val="FFFFFF"/>
                <w:sz w:val="30"/>
                <w:szCs w:val="30"/>
              </w:rPr>
              <w:t xml:space="preserve">SOBRE ESTE DOCUMENTO</w:t>
            </w:r>
          </w:p>
        </w:tc>
      </w:tr>
    </w:tbl>
    <w:p>
      <w:pPr>
        <w:spacing w:after="120" w:before="0"/>
      </w:pPr>
    </w:p>
    <w:p>
      <w:pPr>
        <w:spacing w:after="100" w:before="40"/>
      </w:pPr>
      <w:r>
        <w:rPr>
          <w:rFonts w:ascii="Arial" w:cs="Arial" w:eastAsia="Arial" w:hAnsi="Arial"/>
          <w:color w:val="475569"/>
          <w:sz w:val="22"/>
          <w:szCs w:val="22"/>
        </w:rPr>
        <w:t xml:space="preserve">Este documento contiene capturas de pantalla reales del MVP de VanguardiaShift funcionando. Cada imagen fue capturada directamente desde la aplicación interactiva que puede abrirse en cualquier navegador sin necesidad de instalación. Las capturas muestran el flujo completo de reserva de turnos desde el punto de vista del paciente y desde el punto de vista del médico.</w:t>
      </w:r>
    </w:p>
    <w:p>
      <w:pPr>
        <w:spacing w:after="100" w:before="40"/>
      </w:pPr>
      <w:r>
        <w:rPr>
          <w:rFonts w:ascii="Arial" w:cs="Arial" w:eastAsia="Arial" w:hAnsi="Arial"/>
          <w:color w:val="475569"/>
          <w:sz w:val="22"/>
          <w:szCs w:val="22"/>
        </w:rPr>
        <w:t xml:space="preserve">Objetivo: que cualquier evaluador pueda entender el funcionamiento del sistema sin necesidad de acceder al código ni instalar ninguna herramienta. El sistema demostrado es un prototipo funcional que refleja la arquitectura, los roles y los flujos del sistema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Elemento</w:t>
            </w:r>
          </w:p>
        </w:tc>
        <w:tc>
          <w:tcPr>
            <w:tcW w:type="dxa" w:w="636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Detalle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b/>
                <w:bCs/>
                <w:color w:val="0D1B4B"/>
                <w:sz w:val="19"/>
                <w:szCs w:val="19"/>
              </w:rPr>
              <w:t xml:space="preserve">Tipo de archivo</w:t>
            </w:r>
          </w:p>
        </w:tc>
        <w:tc>
          <w:tcPr>
            <w:tcW w:type="dxa" w:w="63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Aplicación web interactiva (archivo .html — sin instalación)</w:t>
            </w:r>
          </w:p>
        </w:tc>
      </w:tr>
      <w:tr>
        <w:tc>
          <w:tcPr>
            <w:tcW w:type="dxa" w:w="30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b/>
                <w:bCs/>
                <w:color w:val="0D1B4B"/>
                <w:sz w:val="19"/>
                <w:szCs w:val="19"/>
              </w:rPr>
              <w:t xml:space="preserve">Credenciales demo</w:t>
            </w:r>
          </w:p>
        </w:tc>
        <w:tc>
          <w:tcPr>
            <w:tcW w:type="dxa" w:w="63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Paciente: cliente@vanguardiashift.com / demo1234</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b/>
                <w:bCs/>
                <w:color w:val="0D1B4B"/>
                <w:sz w:val="19"/>
                <w:szCs w:val="19"/>
              </w:rPr>
              <w:t xml:space="preserve">Credenciales demo</w:t>
            </w:r>
          </w:p>
        </w:tc>
        <w:tc>
          <w:tcPr>
            <w:tcW w:type="dxa" w:w="63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Médico: v.perez@vanguardiashift.com / password123</w:t>
            </w:r>
          </w:p>
        </w:tc>
      </w:tr>
      <w:tr>
        <w:tc>
          <w:tcPr>
            <w:tcW w:type="dxa" w:w="30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b/>
                <w:bCs/>
                <w:color w:val="0D1B4B"/>
                <w:sz w:val="19"/>
                <w:szCs w:val="19"/>
              </w:rPr>
              <w:t xml:space="preserve">Flujos cubiertos</w:t>
            </w:r>
          </w:p>
        </w:tc>
        <w:tc>
          <w:tcPr>
            <w:tcW w:type="dxa" w:w="63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Reserva completa + Vista de agenda del médico</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b/>
                <w:bCs/>
                <w:color w:val="0D1B4B"/>
                <w:sz w:val="19"/>
                <w:szCs w:val="19"/>
              </w:rPr>
              <w:t xml:space="preserve">Estado compartido</w:t>
            </w:r>
          </w:p>
        </w:tc>
        <w:tc>
          <w:tcPr>
            <w:tcW w:type="dxa" w:w="63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Las reservas del paciente se reflejan en la agenda del médico en tiempo real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15F6B" w:val="clear"/>
            <w:tcMar>
              <w:top w:type="dxa" w:w="220"/>
              <w:left w:type="dxa" w:w="320"/>
              <w:bottom w:type="dxa" w:w="220"/>
              <w:right w:type="dxa" w:w="320"/>
            </w:tcMar>
          </w:tcPr>
          <w:p>
            <w:pPr>
              <w:spacing w:after="0" w:before="0"/>
            </w:pPr>
            <w:r>
              <w:rPr>
                <w:rFonts w:ascii="Arial" w:cs="Arial" w:eastAsia="Arial" w:hAnsi="Arial"/>
                <w:b/>
                <w:bCs/>
                <w:caps/>
                <w:color w:val="00C9B1"/>
                <w:sz w:val="30"/>
                <w:szCs w:val="30"/>
              </w:rPr>
              <w:t xml:space="preserve">CASO 1   </w:t>
            </w:r>
            <w:r>
              <w:rPr>
                <w:rFonts w:ascii="Arial" w:cs="Arial" w:eastAsia="Arial" w:hAnsi="Arial"/>
                <w:b/>
                <w:bCs/>
                <w:color w:val="FFFFFF"/>
                <w:sz w:val="30"/>
                <w:szCs w:val="30"/>
              </w:rPr>
              <w:t xml:space="preserve">RESERVA DE TURNO — VISTA DEL PACIENTE</w:t>
            </w:r>
          </w:p>
        </w:tc>
      </w:tr>
    </w:tbl>
    <w:p>
      <w:pPr>
        <w:spacing w:after="120" w:before="0"/>
      </w:pPr>
    </w:p>
    <w:p>
      <w:pPr>
        <w:spacing w:after="100" w:before="40"/>
      </w:pPr>
      <w:r>
        <w:rPr>
          <w:rFonts w:ascii="Arial" w:cs="Arial" w:eastAsia="Arial" w:hAnsi="Arial"/>
          <w:color w:val="475569"/>
          <w:sz w:val="22"/>
          <w:szCs w:val="22"/>
        </w:rPr>
        <w:t xml:space="preserve">El paciente Carlos Martínez accede al sistema, selecciona un médico, elige una fecha y horario disponible, completa el motivo de consulta y confirma la reserva. El flujo completo toma menos de 2 minutos.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28090" w:sz="32"/>
              <w:bottom w:val="none" w:color="FFFFFF" w:sz="0"/>
              <w:right w:val="none" w:color="FFFFFF" w:sz="0"/>
            </w:tcBorders>
            <w:shd w:fill="F1F5F9" w:val="clear"/>
            <w:tcMar>
              <w:top w:type="dxa" w:w="130"/>
              <w:left w:type="dxa" w:w="220"/>
              <w:bottom w:type="dxa" w:w="130"/>
              <w:right w:type="dxa" w:w="220"/>
            </w:tcMar>
          </w:tcPr>
          <w:p>
            <w:pPr>
              <w:spacing w:after="60" w:before="0"/>
            </w:pPr>
            <w:r>
              <w:rPr>
                <w:rFonts w:ascii="Arial" w:cs="Arial" w:eastAsia="Arial" w:hAnsi="Arial"/>
                <w:b/>
                <w:bCs/>
                <w:caps/>
                <w:color w:val="028090"/>
                <w:sz w:val="20"/>
                <w:szCs w:val="20"/>
              </w:rPr>
              <w:t xml:space="preserve">PASO 1  </w:t>
            </w:r>
            <w:r>
              <w:rPr>
                <w:rFonts w:ascii="Arial" w:cs="Arial" w:eastAsia="Arial" w:hAnsi="Arial"/>
                <w:b/>
                <w:bCs/>
                <w:color w:val="1E293B"/>
                <w:sz w:val="22"/>
                <w:szCs w:val="22"/>
              </w:rPr>
              <w:t xml:space="preserve">Pantalla de inicio de sesión</w:t>
            </w:r>
          </w:p>
          <w:p>
            <w:pPr>
              <w:spacing w:after="40" w:before="0"/>
            </w:pPr>
            <w:r>
              <w:rPr>
                <w:rFonts w:ascii="Arial" w:cs="Arial" w:eastAsia="Arial" w:hAnsi="Arial"/>
                <w:b/>
                <w:bCs/>
                <w:color w:val="475569"/>
                <w:sz w:val="20"/>
                <w:szCs w:val="20"/>
              </w:rPr>
              <w:t xml:space="preserve">Acción: </w:t>
            </w:r>
            <w:r>
              <w:rPr>
                <w:rFonts w:ascii="Arial" w:cs="Arial" w:eastAsia="Arial" w:hAnsi="Arial"/>
                <w:color w:val="1E293B"/>
                <w:sz w:val="20"/>
                <w:szCs w:val="20"/>
              </w:rPr>
              <w:t xml:space="preserve">El paciente ingresa a la URL del sistema y ve la pantalla de login.</w:t>
            </w:r>
          </w:p>
          <w:p>
            <w:pPr>
              <w:spacing w:after="40" w:before="0"/>
            </w:pPr>
            <w:r>
              <w:rPr>
                <w:rFonts w:ascii="Arial" w:cs="Arial" w:eastAsia="Arial" w:hAnsi="Arial"/>
                <w:b/>
                <w:bCs/>
                <w:color w:val="475569"/>
                <w:sz w:val="20"/>
                <w:szCs w:val="20"/>
              </w:rPr>
              <w:t xml:space="preserve">Resultado: </w:t>
            </w:r>
            <w:r>
              <w:rPr>
                <w:rFonts w:ascii="Arial" w:cs="Arial" w:eastAsia="Arial" w:hAnsi="Arial"/>
                <w:color w:val="1E293B"/>
                <w:sz w:val="20"/>
                <w:szCs w:val="20"/>
              </w:rPr>
              <w:t xml:space="preserve">Se muestra el formulario con selector de rol (paciente / médico) y acceso rápido demo.</w:t>
            </w:r>
          </w:p>
          <w:p>
            <w:pPr>
              <w:spacing w:after="0" w:before="0"/>
            </w:pPr>
            <w:r>
              <w:rPr>
                <w:rFonts w:ascii="Arial" w:cs="Arial" w:eastAsia="Arial" w:hAnsi="Arial"/>
                <w:b/>
                <w:bCs/>
                <w:color w:val="028090"/>
                <w:sz w:val="20"/>
                <w:szCs w:val="20"/>
              </w:rPr>
              <w:t xml:space="preserve">Funcionalidad: </w:t>
            </w:r>
            <w:r>
              <w:rPr>
                <w:rFonts w:ascii="Arial" w:cs="Arial" w:eastAsia="Arial" w:hAnsi="Arial"/>
                <w:i/>
                <w:iCs/>
                <w:color w:val="1E293B"/>
                <w:sz w:val="20"/>
                <w:szCs w:val="20"/>
              </w:rPr>
              <w:t xml:space="preserve">Autenticación con roles diferenciados. Sistema identifica el tipo de usuario.</w:t>
            </w:r>
          </w:p>
        </w:tc>
      </w:tr>
    </w:tbl>
    <w:p>
      <w:pPr>
        <w:spacing w:after="120" w:before="0"/>
      </w:pPr>
    </w:p>
    <w:p>
      <w:pPr>
        <w:pBdr>
          <w:top w:val="single" w:color="E2E8F0" w:sz="4" w:space="4"/>
          <w:bottom w:val="single" w:color="E2E8F0" w:sz="4" w:space="4"/>
          <w:left w:val="single" w:color="E2E8F0" w:sz="4" w:space="4"/>
          <w:right w:val="single" w:color="E2E8F0" w:sz="4" w:space="4"/>
        </w:pBdr>
        <w:spacing w:after="6" w:before="10"/>
        <w:jc w:val="center"/>
      </w:pPr>
      <w:r>
        <w:drawing>
          <wp:inline distT="0" distB="0" distL="0" distR="0">
            <wp:extent cx="5143500" cy="4000500"/>
            <wp:effectExtent t="0" r="0" b="0" l="0"/>
            <wp:docPr id="1" name="Figura 1.1 — Pantalla de inicio de sesión de VanguardiaShift" descr="Figura 1.1 — Pantalla de inicio de sesión de VanguardiaShift" title="Figura 1.1 — Pantalla de inicio de sesión de Vanguardia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000500"/>
                    </a:xfrm>
                    <a:prstGeom prst="rect">
                      <a:avLst/>
                    </a:prstGeom>
                  </pic:spPr>
                </pic:pic>
              </a:graphicData>
            </a:graphic>
          </wp:inline>
        </w:drawing>
      </w:r>
    </w:p>
    <w:p>
      <w:pPr>
        <w:spacing w:after="16" w:before="4"/>
        <w:jc w:val="center"/>
      </w:pPr>
      <w:r>
        <w:rPr>
          <w:rFonts w:ascii="Arial" w:cs="Arial" w:eastAsia="Arial" w:hAnsi="Arial"/>
          <w:i/>
          <w:iCs/>
          <w:color w:val="475569"/>
          <w:sz w:val="18"/>
          <w:szCs w:val="18"/>
        </w:rPr>
        <w:t xml:space="preserve">Figura 1.1 — Pantalla de inicio de sesión de VanguardiaShift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28090" w:sz="32"/>
              <w:bottom w:val="none" w:color="FFFFFF" w:sz="0"/>
              <w:right w:val="none" w:color="FFFFFF" w:sz="0"/>
            </w:tcBorders>
            <w:shd w:fill="F1F5F9" w:val="clear"/>
            <w:tcMar>
              <w:top w:type="dxa" w:w="130"/>
              <w:left w:type="dxa" w:w="220"/>
              <w:bottom w:type="dxa" w:w="130"/>
              <w:right w:type="dxa" w:w="220"/>
            </w:tcMar>
          </w:tcPr>
          <w:p>
            <w:pPr>
              <w:spacing w:after="60" w:before="0"/>
            </w:pPr>
            <w:r>
              <w:rPr>
                <w:rFonts w:ascii="Arial" w:cs="Arial" w:eastAsia="Arial" w:hAnsi="Arial"/>
                <w:b/>
                <w:bCs/>
                <w:caps/>
                <w:color w:val="028090"/>
                <w:sz w:val="20"/>
                <w:szCs w:val="20"/>
              </w:rPr>
              <w:t xml:space="preserve">PASO 2  </w:t>
            </w:r>
            <w:r>
              <w:rPr>
                <w:rFonts w:ascii="Arial" w:cs="Arial" w:eastAsia="Arial" w:hAnsi="Arial"/>
                <w:b/>
                <w:bCs/>
                <w:color w:val="1E293B"/>
                <w:sz w:val="22"/>
                <w:szCs w:val="22"/>
              </w:rPr>
              <w:t xml:space="preserve">Dashboard del paciente</w:t>
            </w:r>
          </w:p>
          <w:p>
            <w:pPr>
              <w:spacing w:after="40" w:before="0"/>
            </w:pPr>
            <w:r>
              <w:rPr>
                <w:rFonts w:ascii="Arial" w:cs="Arial" w:eastAsia="Arial" w:hAnsi="Arial"/>
                <w:b/>
                <w:bCs/>
                <w:color w:val="475569"/>
                <w:sz w:val="20"/>
                <w:szCs w:val="20"/>
              </w:rPr>
              <w:t xml:space="preserve">Acción: </w:t>
            </w:r>
            <w:r>
              <w:rPr>
                <w:rFonts w:ascii="Arial" w:cs="Arial" w:eastAsia="Arial" w:hAnsi="Arial"/>
                <w:color w:val="1E293B"/>
                <w:sz w:val="20"/>
                <w:szCs w:val="20"/>
              </w:rPr>
              <w:t xml:space="preserve">Tras iniciar sesión como paciente, el sistema muestra el panel principal personalizado.</w:t>
            </w:r>
          </w:p>
          <w:p>
            <w:pPr>
              <w:spacing w:after="40" w:before="0"/>
            </w:pPr>
            <w:r>
              <w:rPr>
                <w:rFonts w:ascii="Arial" w:cs="Arial" w:eastAsia="Arial" w:hAnsi="Arial"/>
                <w:b/>
                <w:bCs/>
                <w:color w:val="475569"/>
                <w:sz w:val="20"/>
                <w:szCs w:val="20"/>
              </w:rPr>
              <w:t xml:space="preserve">Resultado: </w:t>
            </w:r>
            <w:r>
              <w:rPr>
                <w:rFonts w:ascii="Arial" w:cs="Arial" w:eastAsia="Arial" w:hAnsi="Arial"/>
                <w:color w:val="1E293B"/>
                <w:sz w:val="20"/>
                <w:szCs w:val="20"/>
              </w:rPr>
              <w:t xml:space="preserve">Se ven las estadísticas del sistema, el próximo turno reservado y los accesos rápidos a 'Reservar turno' y 'Mis turnos'.</w:t>
            </w:r>
          </w:p>
          <w:p>
            <w:pPr>
              <w:spacing w:after="0" w:before="0"/>
            </w:pPr>
            <w:r>
              <w:rPr>
                <w:rFonts w:ascii="Arial" w:cs="Arial" w:eastAsia="Arial" w:hAnsi="Arial"/>
                <w:b/>
                <w:bCs/>
                <w:color w:val="028090"/>
                <w:sz w:val="20"/>
                <w:szCs w:val="20"/>
              </w:rPr>
              <w:t xml:space="preserve">Funcionalidad: </w:t>
            </w:r>
            <w:r>
              <w:rPr>
                <w:rFonts w:ascii="Arial" w:cs="Arial" w:eastAsia="Arial" w:hAnsi="Arial"/>
                <w:i/>
                <w:iCs/>
                <w:color w:val="1E293B"/>
                <w:sz w:val="20"/>
                <w:szCs w:val="20"/>
              </w:rPr>
              <w:t xml:space="preserve">Control de acceso por rol: la vista del paciente es diferente a la del médico.</w:t>
            </w:r>
          </w:p>
        </w:tc>
      </w:tr>
    </w:tbl>
    <w:p>
      <w:pPr>
        <w:spacing w:after="120" w:before="0"/>
      </w:pPr>
    </w:p>
    <w:p>
      <w:pPr>
        <w:pBdr>
          <w:top w:val="single" w:color="E2E8F0" w:sz="4" w:space="4"/>
          <w:bottom w:val="single" w:color="E2E8F0" w:sz="4" w:space="4"/>
          <w:left w:val="single" w:color="E2E8F0" w:sz="4" w:space="4"/>
          <w:right w:val="single" w:color="E2E8F0" w:sz="4" w:space="4"/>
        </w:pBdr>
        <w:spacing w:after="6" w:before="10"/>
        <w:jc w:val="center"/>
      </w:pPr>
      <w:r>
        <w:drawing>
          <wp:inline distT="0" distB="0" distL="0" distR="0">
            <wp:extent cx="5143500" cy="4000500"/>
            <wp:effectExtent t="0" r="0" b="0" l="0"/>
            <wp:docPr id="1" name="Figura 1.2 — Dashboard personalizado del paciente" descr="Figura 1.2 — Dashboard personalizado del paciente" title="Figura 1.2 — Dashboard personalizado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000500"/>
                    </a:xfrm>
                    <a:prstGeom prst="rect">
                      <a:avLst/>
                    </a:prstGeom>
                  </pic:spPr>
                </pic:pic>
              </a:graphicData>
            </a:graphic>
          </wp:inline>
        </w:drawing>
      </w:r>
    </w:p>
    <w:p>
      <w:pPr>
        <w:spacing w:after="16" w:before="4"/>
        <w:jc w:val="center"/>
      </w:pPr>
      <w:r>
        <w:rPr>
          <w:rFonts w:ascii="Arial" w:cs="Arial" w:eastAsia="Arial" w:hAnsi="Arial"/>
          <w:i/>
          <w:iCs/>
          <w:color w:val="475569"/>
          <w:sz w:val="18"/>
          <w:szCs w:val="18"/>
        </w:rPr>
        <w:t xml:space="preserve">Figura 1.2 — Dashboard personalizado del paciente</w:t>
      </w:r>
    </w:p>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28090" w:sz="32"/>
              <w:bottom w:val="none" w:color="FFFFFF" w:sz="0"/>
              <w:right w:val="none" w:color="FFFFFF" w:sz="0"/>
            </w:tcBorders>
            <w:shd w:fill="F1F5F9" w:val="clear"/>
            <w:tcMar>
              <w:top w:type="dxa" w:w="130"/>
              <w:left w:type="dxa" w:w="220"/>
              <w:bottom w:type="dxa" w:w="130"/>
              <w:right w:type="dxa" w:w="220"/>
            </w:tcMar>
          </w:tcPr>
          <w:p>
            <w:pPr>
              <w:spacing w:after="60" w:before="0"/>
            </w:pPr>
            <w:r>
              <w:rPr>
                <w:rFonts w:ascii="Arial" w:cs="Arial" w:eastAsia="Arial" w:hAnsi="Arial"/>
                <w:b/>
                <w:bCs/>
                <w:caps/>
                <w:color w:val="028090"/>
                <w:sz w:val="20"/>
                <w:szCs w:val="20"/>
              </w:rPr>
              <w:t xml:space="preserve">PASO 3  </w:t>
            </w:r>
            <w:r>
              <w:rPr>
                <w:rFonts w:ascii="Arial" w:cs="Arial" w:eastAsia="Arial" w:hAnsi="Arial"/>
                <w:b/>
                <w:bCs/>
                <w:color w:val="1E293B"/>
                <w:sz w:val="22"/>
                <w:szCs w:val="22"/>
              </w:rPr>
              <w:t xml:space="preserve">Selección del profesional</w:t>
            </w:r>
          </w:p>
          <w:p>
            <w:pPr>
              <w:spacing w:after="40" w:before="0"/>
            </w:pPr>
            <w:r>
              <w:rPr>
                <w:rFonts w:ascii="Arial" w:cs="Arial" w:eastAsia="Arial" w:hAnsi="Arial"/>
                <w:b/>
                <w:bCs/>
                <w:color w:val="475569"/>
                <w:sz w:val="20"/>
                <w:szCs w:val="20"/>
              </w:rPr>
              <w:t xml:space="preserve">Acción: </w:t>
            </w:r>
            <w:r>
              <w:rPr>
                <w:rFonts w:ascii="Arial" w:cs="Arial" w:eastAsia="Arial" w:hAnsi="Arial"/>
                <w:color w:val="1E293B"/>
                <w:sz w:val="20"/>
                <w:szCs w:val="20"/>
              </w:rPr>
              <w:t xml:space="preserve">El paciente hace clic en 'Reservar turno' y ve la lista de los 6 profesionales activos del sistema.</w:t>
            </w:r>
          </w:p>
          <w:p>
            <w:pPr>
              <w:spacing w:after="40" w:before="0"/>
            </w:pPr>
            <w:r>
              <w:rPr>
                <w:rFonts w:ascii="Arial" w:cs="Arial" w:eastAsia="Arial" w:hAnsi="Arial"/>
                <w:b/>
                <w:bCs/>
                <w:color w:val="475569"/>
                <w:sz w:val="20"/>
                <w:szCs w:val="20"/>
              </w:rPr>
              <w:t xml:space="preserve">Resultado: </w:t>
            </w:r>
            <w:r>
              <w:rPr>
                <w:rFonts w:ascii="Arial" w:cs="Arial" w:eastAsia="Arial" w:hAnsi="Arial"/>
                <w:color w:val="1E293B"/>
                <w:sz w:val="20"/>
                <w:szCs w:val="20"/>
              </w:rPr>
              <w:t xml:space="preserve">Se muestra la lista con nombre, especialidad e ícono de cada médico. El seleccionado queda marcado con tilde verde.</w:t>
            </w:r>
          </w:p>
          <w:p>
            <w:pPr>
              <w:spacing w:after="0" w:before="0"/>
            </w:pPr>
            <w:r>
              <w:rPr>
                <w:rFonts w:ascii="Arial" w:cs="Arial" w:eastAsia="Arial" w:hAnsi="Arial"/>
                <w:b/>
                <w:bCs/>
                <w:color w:val="028090"/>
                <w:sz w:val="20"/>
                <w:szCs w:val="20"/>
              </w:rPr>
              <w:t xml:space="preserve">Funcionalidad: </w:t>
            </w:r>
            <w:r>
              <w:rPr>
                <w:rFonts w:ascii="Arial" w:cs="Arial" w:eastAsia="Arial" w:hAnsi="Arial"/>
                <w:i/>
                <w:iCs/>
                <w:color w:val="1E293B"/>
                <w:sz w:val="20"/>
                <w:szCs w:val="20"/>
              </w:rPr>
              <w:t xml:space="preserve">Carga dinámica de profesionales disponibles. Interfaz de selección clara y responsiva.</w:t>
            </w:r>
          </w:p>
        </w:tc>
      </w:tr>
    </w:tbl>
    <w:p>
      <w:pPr>
        <w:spacing w:after="120" w:before="0"/>
      </w:pPr>
    </w:p>
    <w:p>
      <w:pPr>
        <w:pBdr>
          <w:top w:val="single" w:color="E2E8F0" w:sz="4" w:space="4"/>
          <w:bottom w:val="single" w:color="E2E8F0" w:sz="4" w:space="4"/>
          <w:left w:val="single" w:color="E2E8F0" w:sz="4" w:space="4"/>
          <w:right w:val="single" w:color="E2E8F0" w:sz="4" w:space="4"/>
        </w:pBdr>
        <w:spacing w:after="6" w:before="10"/>
        <w:jc w:val="center"/>
      </w:pPr>
      <w:r>
        <w:drawing>
          <wp:inline distT="0" distB="0" distL="0" distR="0">
            <wp:extent cx="5143500" cy="4000500"/>
            <wp:effectExtent t="0" r="0" b="0" l="0"/>
            <wp:docPr id="1" name="Figura 1.3 — Lista de profesionales con médico seleccionado" descr="Figura 1.3 — Lista de profesionales con médico seleccionado" title="Figura 1.3 — Lista de profesionales con médico selecc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000500"/>
                    </a:xfrm>
                    <a:prstGeom prst="rect">
                      <a:avLst/>
                    </a:prstGeom>
                  </pic:spPr>
                </pic:pic>
              </a:graphicData>
            </a:graphic>
          </wp:inline>
        </w:drawing>
      </w:r>
    </w:p>
    <w:p>
      <w:pPr>
        <w:spacing w:after="16" w:before="4"/>
        <w:jc w:val="center"/>
      </w:pPr>
      <w:r>
        <w:rPr>
          <w:rFonts w:ascii="Arial" w:cs="Arial" w:eastAsia="Arial" w:hAnsi="Arial"/>
          <w:i/>
          <w:iCs/>
          <w:color w:val="475569"/>
          <w:sz w:val="18"/>
          <w:szCs w:val="18"/>
        </w:rPr>
        <w:t xml:space="preserve">Figura 1.3 — Lista de profesionales con médico seleccionado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28090" w:sz="32"/>
              <w:bottom w:val="none" w:color="FFFFFF" w:sz="0"/>
              <w:right w:val="none" w:color="FFFFFF" w:sz="0"/>
            </w:tcBorders>
            <w:shd w:fill="F1F5F9" w:val="clear"/>
            <w:tcMar>
              <w:top w:type="dxa" w:w="130"/>
              <w:left w:type="dxa" w:w="220"/>
              <w:bottom w:type="dxa" w:w="130"/>
              <w:right w:type="dxa" w:w="220"/>
            </w:tcMar>
          </w:tcPr>
          <w:p>
            <w:pPr>
              <w:spacing w:after="60" w:before="0"/>
            </w:pPr>
            <w:r>
              <w:rPr>
                <w:rFonts w:ascii="Arial" w:cs="Arial" w:eastAsia="Arial" w:hAnsi="Arial"/>
                <w:b/>
                <w:bCs/>
                <w:caps/>
                <w:color w:val="028090"/>
                <w:sz w:val="20"/>
                <w:szCs w:val="20"/>
              </w:rPr>
              <w:t xml:space="preserve">PASO 4  </w:t>
            </w:r>
            <w:r>
              <w:rPr>
                <w:rFonts w:ascii="Arial" w:cs="Arial" w:eastAsia="Arial" w:hAnsi="Arial"/>
                <w:b/>
                <w:bCs/>
                <w:color w:val="1E293B"/>
                <w:sz w:val="22"/>
                <w:szCs w:val="22"/>
              </w:rPr>
              <w:t xml:space="preserve">Selección de fecha en el calendario</w:t>
            </w:r>
          </w:p>
          <w:p>
            <w:pPr>
              <w:spacing w:after="40" w:before="0"/>
            </w:pPr>
            <w:r>
              <w:rPr>
                <w:rFonts w:ascii="Arial" w:cs="Arial" w:eastAsia="Arial" w:hAnsi="Arial"/>
                <w:b/>
                <w:bCs/>
                <w:color w:val="475569"/>
                <w:sz w:val="20"/>
                <w:szCs w:val="20"/>
              </w:rPr>
              <w:t xml:space="preserve">Acción: </w:t>
            </w:r>
            <w:r>
              <w:rPr>
                <w:rFonts w:ascii="Arial" w:cs="Arial" w:eastAsia="Arial" w:hAnsi="Arial"/>
                <w:color w:val="1E293B"/>
                <w:sz w:val="20"/>
                <w:szCs w:val="20"/>
              </w:rPr>
              <w:t xml:space="preserve">Tras elegir el médico, el sistema muestra un calendario mensual navegable.</w:t>
            </w:r>
          </w:p>
          <w:p>
            <w:pPr>
              <w:spacing w:after="40" w:before="0"/>
            </w:pPr>
            <w:r>
              <w:rPr>
                <w:rFonts w:ascii="Arial" w:cs="Arial" w:eastAsia="Arial" w:hAnsi="Arial"/>
                <w:b/>
                <w:bCs/>
                <w:color w:val="475569"/>
                <w:sz w:val="20"/>
                <w:szCs w:val="20"/>
              </w:rPr>
              <w:t xml:space="preserve">Resultado: </w:t>
            </w:r>
            <w:r>
              <w:rPr>
                <w:rFonts w:ascii="Arial" w:cs="Arial" w:eastAsia="Arial" w:hAnsi="Arial"/>
                <w:color w:val="1E293B"/>
                <w:sz w:val="20"/>
                <w:szCs w:val="20"/>
              </w:rPr>
              <w:t xml:space="preserve">Los días pasados aparecen deshabilitados. Los días con turnos disponibles muestran un indicador. El día seleccionado se resalta en teal.</w:t>
            </w:r>
          </w:p>
          <w:p>
            <w:pPr>
              <w:spacing w:after="0" w:before="0"/>
            </w:pPr>
            <w:r>
              <w:rPr>
                <w:rFonts w:ascii="Arial" w:cs="Arial" w:eastAsia="Arial" w:hAnsi="Arial"/>
                <w:b/>
                <w:bCs/>
                <w:color w:val="028090"/>
                <w:sz w:val="20"/>
                <w:szCs w:val="20"/>
              </w:rPr>
              <w:t xml:space="preserve">Funcionalidad: </w:t>
            </w:r>
            <w:r>
              <w:rPr>
                <w:rFonts w:ascii="Arial" w:cs="Arial" w:eastAsia="Arial" w:hAnsi="Arial"/>
                <w:i/>
                <w:iCs/>
                <w:color w:val="1E293B"/>
                <w:sz w:val="20"/>
                <w:szCs w:val="20"/>
              </w:rPr>
              <w:t xml:space="preserve">Calendario interactivo con estados visuales diferenciados (pasado / disponible / seleccionado).</w:t>
            </w:r>
          </w:p>
        </w:tc>
      </w:tr>
    </w:tbl>
    <w:p>
      <w:pPr>
        <w:spacing w:after="120" w:before="0"/>
      </w:pPr>
    </w:p>
    <w:p>
      <w:pPr>
        <w:pBdr>
          <w:top w:val="single" w:color="E2E8F0" w:sz="4" w:space="4"/>
          <w:bottom w:val="single" w:color="E2E8F0" w:sz="4" w:space="4"/>
          <w:left w:val="single" w:color="E2E8F0" w:sz="4" w:space="4"/>
          <w:right w:val="single" w:color="E2E8F0" w:sz="4" w:space="4"/>
        </w:pBdr>
        <w:spacing w:after="6" w:before="10"/>
        <w:jc w:val="center"/>
      </w:pPr>
      <w:r>
        <w:drawing>
          <wp:inline distT="0" distB="0" distL="0" distR="0">
            <wp:extent cx="5143500" cy="4000500"/>
            <wp:effectExtent t="0" r="0" b="0" l="0"/>
            <wp:docPr id="1" name="Figura 1.4 — Calendario con fecha seleccionada y horarios disponibles" descr="Figura 1.4 — Calendario con fecha seleccionada y horarios disponibles" title="Figura 1.4 — Calendario con fecha seleccionada y horarios dispo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000500"/>
                    </a:xfrm>
                    <a:prstGeom prst="rect">
                      <a:avLst/>
                    </a:prstGeom>
                  </pic:spPr>
                </pic:pic>
              </a:graphicData>
            </a:graphic>
          </wp:inline>
        </w:drawing>
      </w:r>
    </w:p>
    <w:p>
      <w:pPr>
        <w:spacing w:after="16" w:before="4"/>
        <w:jc w:val="center"/>
      </w:pPr>
      <w:r>
        <w:rPr>
          <w:rFonts w:ascii="Arial" w:cs="Arial" w:eastAsia="Arial" w:hAnsi="Arial"/>
          <w:i/>
          <w:iCs/>
          <w:color w:val="475569"/>
          <w:sz w:val="18"/>
          <w:szCs w:val="18"/>
        </w:rPr>
        <w:t xml:space="preserve">Figura 1.4 — Calendario con fecha seleccionada y horarios disponibles</w:t>
      </w:r>
    </w:p>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28090" w:sz="32"/>
              <w:bottom w:val="none" w:color="FFFFFF" w:sz="0"/>
              <w:right w:val="none" w:color="FFFFFF" w:sz="0"/>
            </w:tcBorders>
            <w:shd w:fill="F1F5F9" w:val="clear"/>
            <w:tcMar>
              <w:top w:type="dxa" w:w="130"/>
              <w:left w:type="dxa" w:w="220"/>
              <w:bottom w:type="dxa" w:w="130"/>
              <w:right w:type="dxa" w:w="220"/>
            </w:tcMar>
          </w:tcPr>
          <w:p>
            <w:pPr>
              <w:spacing w:after="60" w:before="0"/>
            </w:pPr>
            <w:r>
              <w:rPr>
                <w:rFonts w:ascii="Arial" w:cs="Arial" w:eastAsia="Arial" w:hAnsi="Arial"/>
                <w:b/>
                <w:bCs/>
                <w:caps/>
                <w:color w:val="028090"/>
                <w:sz w:val="20"/>
                <w:szCs w:val="20"/>
              </w:rPr>
              <w:t xml:space="preserve">PASO 5  </w:t>
            </w:r>
            <w:r>
              <w:rPr>
                <w:rFonts w:ascii="Arial" w:cs="Arial" w:eastAsia="Arial" w:hAnsi="Arial"/>
                <w:b/>
                <w:bCs/>
                <w:color w:val="1E293B"/>
                <w:sz w:val="22"/>
                <w:szCs w:val="22"/>
              </w:rPr>
              <w:t xml:space="preserve">Selección del horario disponible</w:t>
            </w:r>
          </w:p>
          <w:p>
            <w:pPr>
              <w:spacing w:after="40" w:before="0"/>
            </w:pPr>
            <w:r>
              <w:rPr>
                <w:rFonts w:ascii="Arial" w:cs="Arial" w:eastAsia="Arial" w:hAnsi="Arial"/>
                <w:b/>
                <w:bCs/>
                <w:color w:val="475569"/>
                <w:sz w:val="20"/>
                <w:szCs w:val="20"/>
              </w:rPr>
              <w:t xml:space="preserve">Acción: </w:t>
            </w:r>
            <w:r>
              <w:rPr>
                <w:rFonts w:ascii="Arial" w:cs="Arial" w:eastAsia="Arial" w:hAnsi="Arial"/>
                <w:color w:val="1E293B"/>
                <w:sz w:val="20"/>
                <w:szCs w:val="20"/>
              </w:rPr>
              <w:t xml:space="preserve">Al seleccionar una fecha, aparece la grilla de horarios. El paciente elige uno de los slots verdes (libres).</w:t>
            </w:r>
          </w:p>
          <w:p>
            <w:pPr>
              <w:spacing w:after="40" w:before="0"/>
            </w:pPr>
            <w:r>
              <w:rPr>
                <w:rFonts w:ascii="Arial" w:cs="Arial" w:eastAsia="Arial" w:hAnsi="Arial"/>
                <w:b/>
                <w:bCs/>
                <w:color w:val="475569"/>
                <w:sz w:val="20"/>
                <w:szCs w:val="20"/>
              </w:rPr>
              <w:t xml:space="preserve">Resultado: </w:t>
            </w:r>
            <w:r>
              <w:rPr>
                <w:rFonts w:ascii="Arial" w:cs="Arial" w:eastAsia="Arial" w:hAnsi="Arial"/>
                <w:color w:val="1E293B"/>
                <w:sz w:val="20"/>
                <w:szCs w:val="20"/>
              </w:rPr>
              <w:t xml:space="preserve">Los horarios libres aparecen en verde, los ocupados en gris con tachado. El seleccionado se resalta en azul oscuro.</w:t>
            </w:r>
          </w:p>
          <w:p>
            <w:pPr>
              <w:spacing w:after="0" w:before="0"/>
            </w:pPr>
            <w:r>
              <w:rPr>
                <w:rFonts w:ascii="Arial" w:cs="Arial" w:eastAsia="Arial" w:hAnsi="Arial"/>
                <w:b/>
                <w:bCs/>
                <w:color w:val="028090"/>
                <w:sz w:val="20"/>
                <w:szCs w:val="20"/>
              </w:rPr>
              <w:t xml:space="preserve">Funcionalidad: </w:t>
            </w:r>
            <w:r>
              <w:rPr>
                <w:rFonts w:ascii="Arial" w:cs="Arial" w:eastAsia="Arial" w:hAnsi="Arial"/>
                <w:i/>
                <w:iCs/>
                <w:color w:val="1E293B"/>
                <w:sz w:val="20"/>
                <w:szCs w:val="20"/>
              </w:rPr>
              <w:t xml:space="preserve">Prevención visual de conflictos. Los horarios ocupados son visualmente inaccesibles.</w:t>
            </w:r>
          </w:p>
        </w:tc>
      </w:tr>
    </w:tbl>
    <w:p>
      <w:pPr>
        <w:spacing w:after="120" w:before="0"/>
      </w:pPr>
    </w:p>
    <w:p>
      <w:pPr>
        <w:pBdr>
          <w:top w:val="single" w:color="E2E8F0" w:sz="4" w:space="4"/>
          <w:bottom w:val="single" w:color="E2E8F0" w:sz="4" w:space="4"/>
          <w:left w:val="single" w:color="E2E8F0" w:sz="4" w:space="4"/>
          <w:right w:val="single" w:color="E2E8F0" w:sz="4" w:space="4"/>
        </w:pBdr>
        <w:spacing w:after="6" w:before="10"/>
        <w:jc w:val="center"/>
      </w:pPr>
      <w:r>
        <w:drawing>
          <wp:inline distT="0" distB="0" distL="0" distR="0">
            <wp:extent cx="5143500" cy="4000500"/>
            <wp:effectExtent t="0" r="0" b="0" l="0"/>
            <wp:docPr id="1" name="Figura 1.5 — Grilla de horarios con slot seleccionado" descr="Figura 1.5 — Grilla de horarios con slot seleccionado" title="Figura 1.5 — Grilla de horarios con slot selecc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000500"/>
                    </a:xfrm>
                    <a:prstGeom prst="rect">
                      <a:avLst/>
                    </a:prstGeom>
                  </pic:spPr>
                </pic:pic>
              </a:graphicData>
            </a:graphic>
          </wp:inline>
        </w:drawing>
      </w:r>
    </w:p>
    <w:p>
      <w:pPr>
        <w:spacing w:after="16" w:before="4"/>
        <w:jc w:val="center"/>
      </w:pPr>
      <w:r>
        <w:rPr>
          <w:rFonts w:ascii="Arial" w:cs="Arial" w:eastAsia="Arial" w:hAnsi="Arial"/>
          <w:i/>
          <w:iCs/>
          <w:color w:val="475569"/>
          <w:sz w:val="18"/>
          <w:szCs w:val="18"/>
        </w:rPr>
        <w:t xml:space="preserve">Figura 1.5 — Grilla de horarios con slot seleccionado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28090" w:sz="32"/>
              <w:bottom w:val="none" w:color="FFFFFF" w:sz="0"/>
              <w:right w:val="none" w:color="FFFFFF" w:sz="0"/>
            </w:tcBorders>
            <w:shd w:fill="F1F5F9" w:val="clear"/>
            <w:tcMar>
              <w:top w:type="dxa" w:w="130"/>
              <w:left w:type="dxa" w:w="220"/>
              <w:bottom w:type="dxa" w:w="130"/>
              <w:right w:type="dxa" w:w="220"/>
            </w:tcMar>
          </w:tcPr>
          <w:p>
            <w:pPr>
              <w:spacing w:after="60" w:before="0"/>
            </w:pPr>
            <w:r>
              <w:rPr>
                <w:rFonts w:ascii="Arial" w:cs="Arial" w:eastAsia="Arial" w:hAnsi="Arial"/>
                <w:b/>
                <w:bCs/>
                <w:caps/>
                <w:color w:val="028090"/>
                <w:sz w:val="20"/>
                <w:szCs w:val="20"/>
              </w:rPr>
              <w:t xml:space="preserve">PASO 6  </w:t>
            </w:r>
            <w:r>
              <w:rPr>
                <w:rFonts w:ascii="Arial" w:cs="Arial" w:eastAsia="Arial" w:hAnsi="Arial"/>
                <w:b/>
                <w:bCs/>
                <w:color w:val="1E293B"/>
                <w:sz w:val="22"/>
                <w:szCs w:val="22"/>
              </w:rPr>
              <w:t xml:space="preserve">Pantalla de confirmación del turno</w:t>
            </w:r>
          </w:p>
          <w:p>
            <w:pPr>
              <w:spacing w:after="40" w:before="0"/>
            </w:pPr>
            <w:r>
              <w:rPr>
                <w:rFonts w:ascii="Arial" w:cs="Arial" w:eastAsia="Arial" w:hAnsi="Arial"/>
                <w:b/>
                <w:bCs/>
                <w:color w:val="475569"/>
                <w:sz w:val="20"/>
                <w:szCs w:val="20"/>
              </w:rPr>
              <w:t xml:space="preserve">Acción: </w:t>
            </w:r>
            <w:r>
              <w:rPr>
                <w:rFonts w:ascii="Arial" w:cs="Arial" w:eastAsia="Arial" w:hAnsi="Arial"/>
                <w:color w:val="1E293B"/>
                <w:sz w:val="20"/>
                <w:szCs w:val="20"/>
              </w:rPr>
              <w:t xml:space="preserve">El sistema muestra el resumen completo: médico, fecha, hora y campo para agregar el motivo de consulta.</w:t>
            </w:r>
          </w:p>
          <w:p>
            <w:pPr>
              <w:spacing w:after="40" w:before="0"/>
            </w:pPr>
            <w:r>
              <w:rPr>
                <w:rFonts w:ascii="Arial" w:cs="Arial" w:eastAsia="Arial" w:hAnsi="Arial"/>
                <w:b/>
                <w:bCs/>
                <w:color w:val="475569"/>
                <w:sz w:val="20"/>
                <w:szCs w:val="20"/>
              </w:rPr>
              <w:t xml:space="preserve">Resultado: </w:t>
            </w:r>
            <w:r>
              <w:rPr>
                <w:rFonts w:ascii="Arial" w:cs="Arial" w:eastAsia="Arial" w:hAnsi="Arial"/>
                <w:color w:val="1E293B"/>
                <w:sz w:val="20"/>
                <w:szCs w:val="20"/>
              </w:rPr>
              <w:t xml:space="preserve">El paciente puede revisar todos los datos antes de confirmar. Puede volver atrás si quiere cambiar algo.</w:t>
            </w:r>
          </w:p>
          <w:p>
            <w:pPr>
              <w:spacing w:after="0" w:before="0"/>
            </w:pPr>
            <w:r>
              <w:rPr>
                <w:rFonts w:ascii="Arial" w:cs="Arial" w:eastAsia="Arial" w:hAnsi="Arial"/>
                <w:b/>
                <w:bCs/>
                <w:color w:val="028090"/>
                <w:sz w:val="20"/>
                <w:szCs w:val="20"/>
              </w:rPr>
              <w:t xml:space="preserve">Funcionalidad: </w:t>
            </w:r>
            <w:r>
              <w:rPr>
                <w:rFonts w:ascii="Arial" w:cs="Arial" w:eastAsia="Arial" w:hAnsi="Arial"/>
                <w:i/>
                <w:iCs/>
                <w:color w:val="1E293B"/>
                <w:sz w:val="20"/>
                <w:szCs w:val="20"/>
              </w:rPr>
              <w:t xml:space="preserve">Flujo de 3 pasos con barra de progreso. Resumen claro antes de confirmar para evitar errores.</w:t>
            </w:r>
          </w:p>
        </w:tc>
      </w:tr>
    </w:tbl>
    <w:p>
      <w:pPr>
        <w:spacing w:after="120" w:before="0"/>
      </w:pPr>
    </w:p>
    <w:p>
      <w:pPr>
        <w:pBdr>
          <w:top w:val="single" w:color="E2E8F0" w:sz="4" w:space="4"/>
          <w:bottom w:val="single" w:color="E2E8F0" w:sz="4" w:space="4"/>
          <w:left w:val="single" w:color="E2E8F0" w:sz="4" w:space="4"/>
          <w:right w:val="single" w:color="E2E8F0" w:sz="4" w:space="4"/>
        </w:pBdr>
        <w:spacing w:after="6" w:before="10"/>
        <w:jc w:val="center"/>
      </w:pPr>
      <w:r>
        <w:drawing>
          <wp:inline distT="0" distB="0" distL="0" distR="0">
            <wp:extent cx="5143500" cy="4000500"/>
            <wp:effectExtent t="0" r="0" b="0" l="0"/>
            <wp:docPr id="1" name="Figura 1.6 — Pantalla de confirmación con motivo de consulta completado" descr="Figura 1.6 — Pantalla de confirmación con motivo de consulta completado" title="Figura 1.6 — Pantalla de confirmación con motivo de consulta comple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000500"/>
                    </a:xfrm>
                    <a:prstGeom prst="rect">
                      <a:avLst/>
                    </a:prstGeom>
                  </pic:spPr>
                </pic:pic>
              </a:graphicData>
            </a:graphic>
          </wp:inline>
        </w:drawing>
      </w:r>
    </w:p>
    <w:p>
      <w:pPr>
        <w:spacing w:after="16" w:before="4"/>
        <w:jc w:val="center"/>
      </w:pPr>
      <w:r>
        <w:rPr>
          <w:rFonts w:ascii="Arial" w:cs="Arial" w:eastAsia="Arial" w:hAnsi="Arial"/>
          <w:i/>
          <w:iCs/>
          <w:color w:val="475569"/>
          <w:sz w:val="18"/>
          <w:szCs w:val="18"/>
        </w:rPr>
        <w:t xml:space="preserve">Figura 1.6 — Pantalla de confirmación con motivo de consulta completado</w:t>
      </w:r>
    </w:p>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32"/>
              <w:bottom w:val="none" w:color="FFFFFF" w:sz="0"/>
              <w:right w:val="none" w:color="FFFFFF" w:sz="0"/>
            </w:tcBorders>
            <w:shd w:fill="F1F5F9" w:val="clear"/>
            <w:tcMar>
              <w:top w:type="dxa" w:w="130"/>
              <w:left w:type="dxa" w:w="220"/>
              <w:bottom w:type="dxa" w:w="130"/>
              <w:right w:type="dxa" w:w="220"/>
            </w:tcMar>
          </w:tcPr>
          <w:p>
            <w:pPr>
              <w:spacing w:after="60" w:before="0"/>
            </w:pPr>
            <w:r>
              <w:rPr>
                <w:rFonts w:ascii="Arial" w:cs="Arial" w:eastAsia="Arial" w:hAnsi="Arial"/>
                <w:b/>
                <w:bCs/>
                <w:caps/>
                <w:color w:val="065F46"/>
                <w:sz w:val="20"/>
                <w:szCs w:val="20"/>
              </w:rPr>
              <w:t xml:space="preserve">PASO 7  </w:t>
            </w:r>
            <w:r>
              <w:rPr>
                <w:rFonts w:ascii="Arial" w:cs="Arial" w:eastAsia="Arial" w:hAnsi="Arial"/>
                <w:b/>
                <w:bCs/>
                <w:color w:val="1E293B"/>
                <w:sz w:val="22"/>
                <w:szCs w:val="22"/>
              </w:rPr>
              <w:t xml:space="preserve">Confirmación exitosa y estado del sistema</w:t>
            </w:r>
          </w:p>
          <w:p>
            <w:pPr>
              <w:spacing w:after="40" w:before="0"/>
            </w:pPr>
            <w:r>
              <w:rPr>
                <w:rFonts w:ascii="Arial" w:cs="Arial" w:eastAsia="Arial" w:hAnsi="Arial"/>
                <w:b/>
                <w:bCs/>
                <w:color w:val="475569"/>
                <w:sz w:val="20"/>
                <w:szCs w:val="20"/>
              </w:rPr>
              <w:t xml:space="preserve">Acción: </w:t>
            </w:r>
            <w:r>
              <w:rPr>
                <w:rFonts w:ascii="Arial" w:cs="Arial" w:eastAsia="Arial" w:hAnsi="Arial"/>
                <w:color w:val="1E293B"/>
                <w:sz w:val="20"/>
                <w:szCs w:val="20"/>
              </w:rPr>
              <w:t xml:space="preserve">Al confirmar, el sistema procesa la reserva y muestra la pantalla de éxito con el resumen del turno.</w:t>
            </w:r>
          </w:p>
          <w:p>
            <w:pPr>
              <w:spacing w:after="40" w:before="0"/>
            </w:pPr>
            <w:r>
              <w:rPr>
                <w:rFonts w:ascii="Arial" w:cs="Arial" w:eastAsia="Arial" w:hAnsi="Arial"/>
                <w:b/>
                <w:bCs/>
                <w:color w:val="475569"/>
                <w:sz w:val="20"/>
                <w:szCs w:val="20"/>
              </w:rPr>
              <w:t xml:space="preserve">Resultado: </w:t>
            </w:r>
            <w:r>
              <w:rPr>
                <w:rFonts w:ascii="Arial" w:cs="Arial" w:eastAsia="Arial" w:hAnsi="Arial"/>
                <w:color w:val="1E293B"/>
                <w:sz w:val="20"/>
                <w:szCs w:val="20"/>
              </w:rPr>
              <w:t xml:space="preserve">Se confirma visualmente que el turno fue registrado. El banner teal indica que ambas vistas (paciente y médico) fueron actualizadas. La barra inferior muestra 'HTTP 201' — código de respuesta del servidor.</w:t>
            </w:r>
          </w:p>
          <w:p>
            <w:pPr>
              <w:spacing w:after="0" w:before="0"/>
            </w:pPr>
            <w:r>
              <w:rPr>
                <w:rFonts w:ascii="Arial" w:cs="Arial" w:eastAsia="Arial" w:hAnsi="Arial"/>
                <w:b/>
                <w:bCs/>
                <w:color w:val="065F46"/>
                <w:sz w:val="20"/>
                <w:szCs w:val="20"/>
              </w:rPr>
              <w:t xml:space="preserve">Funcionalidad: </w:t>
            </w:r>
            <w:r>
              <w:rPr>
                <w:rFonts w:ascii="Arial" w:cs="Arial" w:eastAsia="Arial" w:hAnsi="Arial"/>
                <w:i/>
                <w:iCs/>
                <w:color w:val="1E293B"/>
                <w:sz w:val="20"/>
                <w:szCs w:val="20"/>
              </w:rPr>
              <w:t xml:space="preserve">Respuesta HTTP 201 (Created). Estado compartido: el turno es visible simultáneamente para paciente y médico.</w:t>
            </w:r>
          </w:p>
        </w:tc>
      </w:tr>
    </w:tbl>
    <w:p>
      <w:pPr>
        <w:spacing w:after="120" w:before="0"/>
      </w:pPr>
    </w:p>
    <w:p>
      <w:pPr>
        <w:pBdr>
          <w:top w:val="single" w:color="E2E8F0" w:sz="4" w:space="4"/>
          <w:bottom w:val="single" w:color="E2E8F0" w:sz="4" w:space="4"/>
          <w:left w:val="single" w:color="E2E8F0" w:sz="4" w:space="4"/>
          <w:right w:val="single" w:color="E2E8F0" w:sz="4" w:space="4"/>
        </w:pBdr>
        <w:spacing w:after="6" w:before="10"/>
        <w:jc w:val="center"/>
      </w:pPr>
      <w:r>
        <w:drawing>
          <wp:inline distT="0" distB="0" distL="0" distR="0">
            <wp:extent cx="5143500" cy="4000500"/>
            <wp:effectExtent t="0" r="0" b="0" l="0"/>
            <wp:docPr id="1" name="Figura 1.7 — Pantalla de éxito con confirmación de reserva y HTTP 201" descr="Figura 1.7 — Pantalla de éxito con confirmación de reserva y HTTP 201" title="Figura 1.7 — Pantalla de éxito con confirmación de reserva y HTTP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4000500"/>
                    </a:xfrm>
                    <a:prstGeom prst="rect">
                      <a:avLst/>
                    </a:prstGeom>
                  </pic:spPr>
                </pic:pic>
              </a:graphicData>
            </a:graphic>
          </wp:inline>
        </w:drawing>
      </w:r>
    </w:p>
    <w:p>
      <w:pPr>
        <w:spacing w:after="16" w:before="4"/>
        <w:jc w:val="center"/>
      </w:pPr>
      <w:r>
        <w:rPr>
          <w:rFonts w:ascii="Arial" w:cs="Arial" w:eastAsia="Arial" w:hAnsi="Arial"/>
          <w:i/>
          <w:iCs/>
          <w:color w:val="475569"/>
          <w:sz w:val="18"/>
          <w:szCs w:val="18"/>
        </w:rPr>
        <w:t xml:space="preserve">Figura 1.7 — Pantalla de éxito con confirmación de reserva y HTTP 201</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28090" w:sz="32"/>
              <w:bottom w:val="none" w:color="FFFFFF" w:sz="0"/>
              <w:right w:val="none" w:color="FFFFFF" w:sz="0"/>
            </w:tcBorders>
            <w:shd w:fill="F1F5F9" w:val="clear"/>
            <w:tcMar>
              <w:top w:type="dxa" w:w="130"/>
              <w:left w:type="dxa" w:w="220"/>
              <w:bottom w:type="dxa" w:w="130"/>
              <w:right w:type="dxa" w:w="220"/>
            </w:tcMar>
          </w:tcPr>
          <w:p>
            <w:pPr>
              <w:spacing w:after="60" w:before="0"/>
            </w:pPr>
            <w:r>
              <w:rPr>
                <w:rFonts w:ascii="Arial" w:cs="Arial" w:eastAsia="Arial" w:hAnsi="Arial"/>
                <w:b/>
                <w:bCs/>
                <w:caps/>
                <w:color w:val="028090"/>
                <w:sz w:val="20"/>
                <w:szCs w:val="20"/>
              </w:rPr>
              <w:t xml:space="preserve">PASO 8  </w:t>
            </w:r>
            <w:r>
              <w:rPr>
                <w:rFonts w:ascii="Arial" w:cs="Arial" w:eastAsia="Arial" w:hAnsi="Arial"/>
                <w:b/>
                <w:bCs/>
                <w:color w:val="1E293B"/>
                <w:sz w:val="22"/>
                <w:szCs w:val="22"/>
              </w:rPr>
              <w:t xml:space="preserve">Dashboard actualizado con el nuevo turno</w:t>
            </w:r>
          </w:p>
          <w:p>
            <w:pPr>
              <w:spacing w:after="40" w:before="0"/>
            </w:pPr>
            <w:r>
              <w:rPr>
                <w:rFonts w:ascii="Arial" w:cs="Arial" w:eastAsia="Arial" w:hAnsi="Arial"/>
                <w:b/>
                <w:bCs/>
                <w:color w:val="475569"/>
                <w:sz w:val="20"/>
                <w:szCs w:val="20"/>
              </w:rPr>
              <w:t xml:space="preserve">Acción: </w:t>
            </w:r>
            <w:r>
              <w:rPr>
                <w:rFonts w:ascii="Arial" w:cs="Arial" w:eastAsia="Arial" w:hAnsi="Arial"/>
                <w:color w:val="1E293B"/>
                <w:sz w:val="20"/>
                <w:szCs w:val="20"/>
              </w:rPr>
              <w:t xml:space="preserve">Al volver al dashboard, el próximo turno muestra inmediatamente la reserva recién creada.</w:t>
            </w:r>
          </w:p>
          <w:p>
            <w:pPr>
              <w:spacing w:after="40" w:before="0"/>
            </w:pPr>
            <w:r>
              <w:rPr>
                <w:rFonts w:ascii="Arial" w:cs="Arial" w:eastAsia="Arial" w:hAnsi="Arial"/>
                <w:b/>
                <w:bCs/>
                <w:color w:val="475569"/>
                <w:sz w:val="20"/>
                <w:szCs w:val="20"/>
              </w:rPr>
              <w:t xml:space="preserve">Resultado: </w:t>
            </w:r>
            <w:r>
              <w:rPr>
                <w:rFonts w:ascii="Arial" w:cs="Arial" w:eastAsia="Arial" w:hAnsi="Arial"/>
                <w:color w:val="1E293B"/>
                <w:sz w:val="20"/>
                <w:szCs w:val="20"/>
              </w:rPr>
              <w:t xml:space="preserve">El turno aparece marcado como 'NUEVO' con resaltado teal en el dashboard. El contador de 'Mis turnos' también se actualizó.</w:t>
            </w:r>
          </w:p>
          <w:p>
            <w:pPr>
              <w:spacing w:after="0" w:before="0"/>
            </w:pPr>
            <w:r>
              <w:rPr>
                <w:rFonts w:ascii="Arial" w:cs="Arial" w:eastAsia="Arial" w:hAnsi="Arial"/>
                <w:b/>
                <w:bCs/>
                <w:color w:val="028090"/>
                <w:sz w:val="20"/>
                <w:szCs w:val="20"/>
              </w:rPr>
              <w:t xml:space="preserve">Funcionalidad: </w:t>
            </w:r>
            <w:r>
              <w:rPr>
                <w:rFonts w:ascii="Arial" w:cs="Arial" w:eastAsia="Arial" w:hAnsi="Arial"/>
                <w:i/>
                <w:iCs/>
                <w:color w:val="1E293B"/>
                <w:sz w:val="20"/>
                <w:szCs w:val="20"/>
              </w:rPr>
              <w:t xml:space="preserve">Actualización en tiempo real del estado de la aplicación sin recargar la página (Vue.js reactivo).</w:t>
            </w:r>
          </w:p>
        </w:tc>
      </w:tr>
    </w:tbl>
    <w:p>
      <w:pPr>
        <w:spacing w:after="120" w:before="0"/>
      </w:pPr>
    </w:p>
    <w:p>
      <w:pPr>
        <w:pBdr>
          <w:top w:val="single" w:color="E2E8F0" w:sz="4" w:space="4"/>
          <w:bottom w:val="single" w:color="E2E8F0" w:sz="4" w:space="4"/>
          <w:left w:val="single" w:color="E2E8F0" w:sz="4" w:space="4"/>
          <w:right w:val="single" w:color="E2E8F0" w:sz="4" w:space="4"/>
        </w:pBdr>
        <w:spacing w:after="6" w:before="10"/>
        <w:jc w:val="center"/>
      </w:pPr>
      <w:r>
        <w:drawing>
          <wp:inline distT="0" distB="0" distL="0" distR="0">
            <wp:extent cx="5143500" cy="4000500"/>
            <wp:effectExtent t="0" r="0" b="0" l="0"/>
            <wp:docPr id="1" name="Figura 1.8 — Dashboard del paciente con el nuevo turno visible" descr="Figura 1.8 — Dashboard del paciente con el nuevo turno visible" title="Figura 1.8 — Dashboard del paciente con el nuevo turno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4000500"/>
                    </a:xfrm>
                    <a:prstGeom prst="rect">
                      <a:avLst/>
                    </a:prstGeom>
                  </pic:spPr>
                </pic:pic>
              </a:graphicData>
            </a:graphic>
          </wp:inline>
        </w:drawing>
      </w:r>
    </w:p>
    <w:p>
      <w:pPr>
        <w:spacing w:after="16" w:before="4"/>
        <w:jc w:val="center"/>
      </w:pPr>
      <w:r>
        <w:rPr>
          <w:rFonts w:ascii="Arial" w:cs="Arial" w:eastAsia="Arial" w:hAnsi="Arial"/>
          <w:i/>
          <w:iCs/>
          <w:color w:val="475569"/>
          <w:sz w:val="18"/>
          <w:szCs w:val="18"/>
        </w:rPr>
        <w:t xml:space="preserve">Figura 1.8 — Dashboard del paciente con el nuevo turno visible</w:t>
      </w:r>
    </w:p>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28090" w:sz="32"/>
              <w:bottom w:val="none" w:color="FFFFFF" w:sz="0"/>
              <w:right w:val="none" w:color="FFFFFF" w:sz="0"/>
            </w:tcBorders>
            <w:shd w:fill="F1F5F9" w:val="clear"/>
            <w:tcMar>
              <w:top w:type="dxa" w:w="130"/>
              <w:left w:type="dxa" w:w="220"/>
              <w:bottom w:type="dxa" w:w="130"/>
              <w:right w:type="dxa" w:w="220"/>
            </w:tcMar>
          </w:tcPr>
          <w:p>
            <w:pPr>
              <w:spacing w:after="60" w:before="0"/>
            </w:pPr>
            <w:r>
              <w:rPr>
                <w:rFonts w:ascii="Arial" w:cs="Arial" w:eastAsia="Arial" w:hAnsi="Arial"/>
                <w:b/>
                <w:bCs/>
                <w:caps/>
                <w:color w:val="028090"/>
                <w:sz w:val="20"/>
                <w:szCs w:val="20"/>
              </w:rPr>
              <w:t xml:space="preserve">PASO 9  </w:t>
            </w:r>
            <w:r>
              <w:rPr>
                <w:rFonts w:ascii="Arial" w:cs="Arial" w:eastAsia="Arial" w:hAnsi="Arial"/>
                <w:b/>
                <w:bCs/>
                <w:color w:val="1E293B"/>
                <w:sz w:val="22"/>
                <w:szCs w:val="22"/>
              </w:rPr>
              <w:t xml:space="preserve">Historial en 'Mis Turnos'</w:t>
            </w:r>
          </w:p>
          <w:p>
            <w:pPr>
              <w:spacing w:after="40" w:before="0"/>
            </w:pPr>
            <w:r>
              <w:rPr>
                <w:rFonts w:ascii="Arial" w:cs="Arial" w:eastAsia="Arial" w:hAnsi="Arial"/>
                <w:b/>
                <w:bCs/>
                <w:color w:val="475569"/>
                <w:sz w:val="20"/>
                <w:szCs w:val="20"/>
              </w:rPr>
              <w:t xml:space="preserve">Acción: </w:t>
            </w:r>
            <w:r>
              <w:rPr>
                <w:rFonts w:ascii="Arial" w:cs="Arial" w:eastAsia="Arial" w:hAnsi="Arial"/>
                <w:color w:val="1E293B"/>
                <w:sz w:val="20"/>
                <w:szCs w:val="20"/>
              </w:rPr>
              <w:t xml:space="preserve">En la sección 'Mis Turnos' el paciente ve el nuevo turno al principio de la lista junto a su historial.</w:t>
            </w:r>
          </w:p>
          <w:p>
            <w:pPr>
              <w:spacing w:after="40" w:before="0"/>
            </w:pPr>
            <w:r>
              <w:rPr>
                <w:rFonts w:ascii="Arial" w:cs="Arial" w:eastAsia="Arial" w:hAnsi="Arial"/>
                <w:b/>
                <w:bCs/>
                <w:color w:val="475569"/>
                <w:sz w:val="20"/>
                <w:szCs w:val="20"/>
              </w:rPr>
              <w:t xml:space="preserve">Resultado: </w:t>
            </w:r>
            <w:r>
              <w:rPr>
                <w:rFonts w:ascii="Arial" w:cs="Arial" w:eastAsia="Arial" w:hAnsi="Arial"/>
                <w:color w:val="1E293B"/>
                <w:sz w:val="20"/>
                <w:szCs w:val="20"/>
              </w:rPr>
              <w:t xml:space="preserve">El turno nuevo aparece primero, marcado como 'NUEVO' con borde teal. El historial muestra los turnos anteriores con sus estados.</w:t>
            </w:r>
          </w:p>
          <w:p>
            <w:pPr>
              <w:spacing w:after="0" w:before="0"/>
            </w:pPr>
            <w:r>
              <w:rPr>
                <w:rFonts w:ascii="Arial" w:cs="Arial" w:eastAsia="Arial" w:hAnsi="Arial"/>
                <w:b/>
                <w:bCs/>
                <w:color w:val="028090"/>
                <w:sz w:val="20"/>
                <w:szCs w:val="20"/>
              </w:rPr>
              <w:t xml:space="preserve">Funcionalidad: </w:t>
            </w:r>
            <w:r>
              <w:rPr>
                <w:rFonts w:ascii="Arial" w:cs="Arial" w:eastAsia="Arial" w:hAnsi="Arial"/>
                <w:i/>
                <w:iCs/>
                <w:color w:val="1E293B"/>
                <w:sz w:val="20"/>
                <w:szCs w:val="20"/>
              </w:rPr>
              <w:t xml:space="preserve">Gestión del historial del paciente. Estados diferenciados: reservado (teal), completado (verde), cancelado (rojo).</w:t>
            </w:r>
          </w:p>
        </w:tc>
      </w:tr>
    </w:tbl>
    <w:p>
      <w:pPr>
        <w:spacing w:after="120" w:before="0"/>
      </w:pPr>
    </w:p>
    <w:p>
      <w:pPr>
        <w:pBdr>
          <w:top w:val="single" w:color="E2E8F0" w:sz="4" w:space="4"/>
          <w:bottom w:val="single" w:color="E2E8F0" w:sz="4" w:space="4"/>
          <w:left w:val="single" w:color="E2E8F0" w:sz="4" w:space="4"/>
          <w:right w:val="single" w:color="E2E8F0" w:sz="4" w:space="4"/>
        </w:pBdr>
        <w:spacing w:after="6" w:before="10"/>
        <w:jc w:val="center"/>
      </w:pPr>
      <w:r>
        <w:drawing>
          <wp:inline distT="0" distB="0" distL="0" distR="0">
            <wp:extent cx="5143500" cy="4000500"/>
            <wp:effectExtent t="0" r="0" b="0" l="0"/>
            <wp:docPr id="1" name="Figura 1.9 — Sección 'Mis Turnos' con nuevo turno y historial completo" descr="Figura 1.9 — Sección 'Mis Turnos' con nuevo turno y historial completo" title="Figura 1.9 — Sección 'Mis Turnos' con nuevo turno y historial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4000500"/>
                    </a:xfrm>
                    <a:prstGeom prst="rect">
                      <a:avLst/>
                    </a:prstGeom>
                  </pic:spPr>
                </pic:pic>
              </a:graphicData>
            </a:graphic>
          </wp:inline>
        </w:drawing>
      </w:r>
    </w:p>
    <w:p>
      <w:pPr>
        <w:spacing w:after="16" w:before="4"/>
        <w:jc w:val="center"/>
      </w:pPr>
      <w:r>
        <w:rPr>
          <w:rFonts w:ascii="Arial" w:cs="Arial" w:eastAsia="Arial" w:hAnsi="Arial"/>
          <w:i/>
          <w:iCs/>
          <w:color w:val="475569"/>
          <w:sz w:val="18"/>
          <w:szCs w:val="18"/>
        </w:rPr>
        <w:t xml:space="preserve">Figura 1.9 — Sección 'Mis Turnos' con nuevo turno y historial completo</w:t>
      </w:r>
    </w:p>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220"/>
              <w:left w:type="dxa" w:w="320"/>
              <w:bottom w:type="dxa" w:w="220"/>
              <w:right w:type="dxa" w:w="320"/>
            </w:tcMar>
          </w:tcPr>
          <w:p>
            <w:pPr>
              <w:spacing w:after="0" w:before="0"/>
            </w:pPr>
            <w:r>
              <w:rPr>
                <w:rFonts w:ascii="Arial" w:cs="Arial" w:eastAsia="Arial" w:hAnsi="Arial"/>
                <w:b/>
                <w:bCs/>
                <w:caps/>
                <w:color w:val="00C9B1"/>
                <w:sz w:val="30"/>
                <w:szCs w:val="30"/>
              </w:rPr>
              <w:t xml:space="preserve">CASO 2   </w:t>
            </w:r>
            <w:r>
              <w:rPr>
                <w:rFonts w:ascii="Arial" w:cs="Arial" w:eastAsia="Arial" w:hAnsi="Arial"/>
                <w:b/>
                <w:bCs/>
                <w:color w:val="FFFFFF"/>
                <w:sz w:val="30"/>
                <w:szCs w:val="30"/>
              </w:rPr>
              <w:t xml:space="preserve">GESTIÓN DE AGENDA — VISTA DEL MÉDICO</w:t>
            </w:r>
          </w:p>
        </w:tc>
      </w:tr>
    </w:tbl>
    <w:p>
      <w:pPr>
        <w:spacing w:after="120" w:before="0"/>
      </w:pPr>
    </w:p>
    <w:p>
      <w:pPr>
        <w:spacing w:after="100" w:before="40"/>
      </w:pPr>
      <w:r>
        <w:rPr>
          <w:rFonts w:ascii="Arial" w:cs="Arial" w:eastAsia="Arial" w:hAnsi="Arial"/>
          <w:color w:val="475569"/>
          <w:sz w:val="22"/>
          <w:szCs w:val="22"/>
        </w:rPr>
        <w:t xml:space="preserve">La Dra. Valentina Pérez accede al sistema con su perfil de médico. Ve su agenda del día, puede identificar los turnos nuevos asignados y gestionar el estado de cada uno (completar o cancelar). La reserva realizada por el paciente en el Caso 1 aparece aquí automáticamente.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C1D95" w:sz="32"/>
              <w:bottom w:val="none" w:color="FFFFFF" w:sz="0"/>
              <w:right w:val="none" w:color="FFFFFF" w:sz="0"/>
            </w:tcBorders>
            <w:shd w:fill="F1F5F9" w:val="clear"/>
            <w:tcMar>
              <w:top w:type="dxa" w:w="130"/>
              <w:left w:type="dxa" w:w="220"/>
              <w:bottom w:type="dxa" w:w="130"/>
              <w:right w:type="dxa" w:w="220"/>
            </w:tcMar>
          </w:tcPr>
          <w:p>
            <w:pPr>
              <w:spacing w:after="60" w:before="0"/>
            </w:pPr>
            <w:r>
              <w:rPr>
                <w:rFonts w:ascii="Arial" w:cs="Arial" w:eastAsia="Arial" w:hAnsi="Arial"/>
                <w:b/>
                <w:bCs/>
                <w:caps/>
                <w:color w:val="4C1D95"/>
                <w:sz w:val="20"/>
                <w:szCs w:val="20"/>
              </w:rPr>
              <w:t xml:space="preserve">PASO 1  </w:t>
            </w:r>
            <w:r>
              <w:rPr>
                <w:rFonts w:ascii="Arial" w:cs="Arial" w:eastAsia="Arial" w:hAnsi="Arial"/>
                <w:b/>
                <w:bCs/>
                <w:color w:val="1E293B"/>
                <w:sz w:val="22"/>
                <w:szCs w:val="22"/>
              </w:rPr>
              <w:t xml:space="preserve">Inicio de sesión como médico</w:t>
            </w:r>
          </w:p>
          <w:p>
            <w:pPr>
              <w:spacing w:after="40" w:before="0"/>
            </w:pPr>
            <w:r>
              <w:rPr>
                <w:rFonts w:ascii="Arial" w:cs="Arial" w:eastAsia="Arial" w:hAnsi="Arial"/>
                <w:b/>
                <w:bCs/>
                <w:color w:val="475569"/>
                <w:sz w:val="20"/>
                <w:szCs w:val="20"/>
              </w:rPr>
              <w:t xml:space="preserve">Acción: </w:t>
            </w:r>
            <w:r>
              <w:rPr>
                <w:rFonts w:ascii="Arial" w:cs="Arial" w:eastAsia="Arial" w:hAnsi="Arial"/>
                <w:color w:val="1E293B"/>
                <w:sz w:val="20"/>
                <w:szCs w:val="20"/>
              </w:rPr>
              <w:t xml:space="preserve">El médico selecciona el rol 'Soy médico' e ingresa con sus credenciales.</w:t>
            </w:r>
          </w:p>
          <w:p>
            <w:pPr>
              <w:spacing w:after="40" w:before="0"/>
            </w:pPr>
            <w:r>
              <w:rPr>
                <w:rFonts w:ascii="Arial" w:cs="Arial" w:eastAsia="Arial" w:hAnsi="Arial"/>
                <w:b/>
                <w:bCs/>
                <w:color w:val="475569"/>
                <w:sz w:val="20"/>
                <w:szCs w:val="20"/>
              </w:rPr>
              <w:t xml:space="preserve">Resultado: </w:t>
            </w:r>
            <w:r>
              <w:rPr>
                <w:rFonts w:ascii="Arial" w:cs="Arial" w:eastAsia="Arial" w:hAnsi="Arial"/>
                <w:color w:val="1E293B"/>
                <w:sz w:val="20"/>
                <w:szCs w:val="20"/>
              </w:rPr>
              <w:t xml:space="preserve">El sistema identifica el rol médico y redirige directamente a la agenda en lugar del dashboard del paciente.</w:t>
            </w:r>
          </w:p>
          <w:p>
            <w:pPr>
              <w:spacing w:after="0" w:before="0"/>
            </w:pPr>
            <w:r>
              <w:rPr>
                <w:rFonts w:ascii="Arial" w:cs="Arial" w:eastAsia="Arial" w:hAnsi="Arial"/>
                <w:b/>
                <w:bCs/>
                <w:color w:val="4C1D95"/>
                <w:sz w:val="20"/>
                <w:szCs w:val="20"/>
              </w:rPr>
              <w:t xml:space="preserve">Funcionalidad: </w:t>
            </w:r>
            <w:r>
              <w:rPr>
                <w:rFonts w:ascii="Arial" w:cs="Arial" w:eastAsia="Arial" w:hAnsi="Arial"/>
                <w:i/>
                <w:iCs/>
                <w:color w:val="1E293B"/>
                <w:sz w:val="20"/>
                <w:szCs w:val="20"/>
              </w:rPr>
              <w:t xml:space="preserve">Autenticación con roles: el mismo sistema sirve a dos tipos de usuario con experiencias completamente distintas.</w:t>
            </w:r>
          </w:p>
        </w:tc>
      </w:tr>
    </w:tbl>
    <w:p>
      <w:pPr>
        <w:spacing w:after="120" w:before="0"/>
      </w:pPr>
    </w:p>
    <w:p>
      <w:pPr>
        <w:pBdr>
          <w:top w:val="single" w:color="E2E8F0" w:sz="4" w:space="4"/>
          <w:bottom w:val="single" w:color="E2E8F0" w:sz="4" w:space="4"/>
          <w:left w:val="single" w:color="E2E8F0" w:sz="4" w:space="4"/>
          <w:right w:val="single" w:color="E2E8F0" w:sz="4" w:space="4"/>
        </w:pBdr>
        <w:spacing w:after="6" w:before="10"/>
        <w:jc w:val="center"/>
      </w:pPr>
      <w:r>
        <w:drawing>
          <wp:inline distT="0" distB="0" distL="0" distR="0">
            <wp:extent cx="5143500" cy="4000500"/>
            <wp:effectExtent t="0" r="0" b="0" l="0"/>
            <wp:docPr id="1" name="Figura 2.1 — Pantalla de login con perfil de médico seleccionado" descr="Figura 2.1 — Pantalla de login con perfil de médico seleccionado" title="Figura 2.1 — Pantalla de login con perfil de médico selecc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4000500"/>
                    </a:xfrm>
                    <a:prstGeom prst="rect">
                      <a:avLst/>
                    </a:prstGeom>
                  </pic:spPr>
                </pic:pic>
              </a:graphicData>
            </a:graphic>
          </wp:inline>
        </w:drawing>
      </w:r>
    </w:p>
    <w:p>
      <w:pPr>
        <w:spacing w:after="16" w:before="4"/>
        <w:jc w:val="center"/>
      </w:pPr>
      <w:r>
        <w:rPr>
          <w:rFonts w:ascii="Arial" w:cs="Arial" w:eastAsia="Arial" w:hAnsi="Arial"/>
          <w:i/>
          <w:iCs/>
          <w:color w:val="475569"/>
          <w:sz w:val="18"/>
          <w:szCs w:val="18"/>
        </w:rPr>
        <w:t xml:space="preserve">Figura 2.1 — Pantalla de login con perfil de médico seleccionado</w:t>
      </w:r>
    </w:p>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C1D95" w:sz="32"/>
              <w:bottom w:val="none" w:color="FFFFFF" w:sz="0"/>
              <w:right w:val="none" w:color="FFFFFF" w:sz="0"/>
            </w:tcBorders>
            <w:shd w:fill="F1F5F9" w:val="clear"/>
            <w:tcMar>
              <w:top w:type="dxa" w:w="130"/>
              <w:left w:type="dxa" w:w="220"/>
              <w:bottom w:type="dxa" w:w="130"/>
              <w:right w:type="dxa" w:w="220"/>
            </w:tcMar>
          </w:tcPr>
          <w:p>
            <w:pPr>
              <w:spacing w:after="60" w:before="0"/>
            </w:pPr>
            <w:r>
              <w:rPr>
                <w:rFonts w:ascii="Arial" w:cs="Arial" w:eastAsia="Arial" w:hAnsi="Arial"/>
                <w:b/>
                <w:bCs/>
                <w:caps/>
                <w:color w:val="4C1D95"/>
                <w:sz w:val="20"/>
                <w:szCs w:val="20"/>
              </w:rPr>
              <w:t xml:space="preserve">PASO 2  </w:t>
            </w:r>
            <w:r>
              <w:rPr>
                <w:rFonts w:ascii="Arial" w:cs="Arial" w:eastAsia="Arial" w:hAnsi="Arial"/>
                <w:b/>
                <w:bCs/>
                <w:color w:val="1E293B"/>
                <w:sz w:val="22"/>
                <w:szCs w:val="22"/>
              </w:rPr>
              <w:t xml:space="preserve">Dashboard del médico</w:t>
            </w:r>
          </w:p>
          <w:p>
            <w:pPr>
              <w:spacing w:after="40" w:before="0"/>
            </w:pPr>
            <w:r>
              <w:rPr>
                <w:rFonts w:ascii="Arial" w:cs="Arial" w:eastAsia="Arial" w:hAnsi="Arial"/>
                <w:b/>
                <w:bCs/>
                <w:color w:val="475569"/>
                <w:sz w:val="20"/>
                <w:szCs w:val="20"/>
              </w:rPr>
              <w:t xml:space="preserve">Acción: </w:t>
            </w:r>
            <w:r>
              <w:rPr>
                <w:rFonts w:ascii="Arial" w:cs="Arial" w:eastAsia="Arial" w:hAnsi="Arial"/>
                <w:color w:val="1E293B"/>
                <w:sz w:val="20"/>
                <w:szCs w:val="20"/>
              </w:rPr>
              <w:t xml:space="preserve">Al ingresar, el médico ve su panel con estadísticas de la agenda del día.</w:t>
            </w:r>
          </w:p>
          <w:p>
            <w:pPr>
              <w:spacing w:after="40" w:before="0"/>
            </w:pPr>
            <w:r>
              <w:rPr>
                <w:rFonts w:ascii="Arial" w:cs="Arial" w:eastAsia="Arial" w:hAnsi="Arial"/>
                <w:b/>
                <w:bCs/>
                <w:color w:val="475569"/>
                <w:sz w:val="20"/>
                <w:szCs w:val="20"/>
              </w:rPr>
              <w:t xml:space="preserve">Resultado: </w:t>
            </w:r>
            <w:r>
              <w:rPr>
                <w:rFonts w:ascii="Arial" w:cs="Arial" w:eastAsia="Arial" w:hAnsi="Arial"/>
                <w:color w:val="1E293B"/>
                <w:sz w:val="20"/>
                <w:szCs w:val="20"/>
              </w:rPr>
              <w:t xml:space="preserve">Se muestran el total de turnos, los completados y los cancelados. El diseño en púrpura distingue visualmente el rol médico del paciente.</w:t>
            </w:r>
          </w:p>
          <w:p>
            <w:pPr>
              <w:spacing w:after="0" w:before="0"/>
            </w:pPr>
            <w:r>
              <w:rPr>
                <w:rFonts w:ascii="Arial" w:cs="Arial" w:eastAsia="Arial" w:hAnsi="Arial"/>
                <w:b/>
                <w:bCs/>
                <w:color w:val="4C1D95"/>
                <w:sz w:val="20"/>
                <w:szCs w:val="20"/>
              </w:rPr>
              <w:t xml:space="preserve">Funcionalidad: </w:t>
            </w:r>
            <w:r>
              <w:rPr>
                <w:rFonts w:ascii="Arial" w:cs="Arial" w:eastAsia="Arial" w:hAnsi="Arial"/>
                <w:i/>
                <w:iCs/>
                <w:color w:val="1E293B"/>
                <w:sz w:val="20"/>
                <w:szCs w:val="20"/>
              </w:rPr>
              <w:t xml:space="preserve">Interfaz diferenciada por rol. Las estadísticas se actualizan dinámicamente cuando el médico gestiona turnos.</w:t>
            </w:r>
          </w:p>
        </w:tc>
      </w:tr>
    </w:tbl>
    <w:p>
      <w:pPr>
        <w:spacing w:after="120" w:before="0"/>
      </w:pPr>
    </w:p>
    <w:p>
      <w:pPr>
        <w:pBdr>
          <w:top w:val="single" w:color="E2E8F0" w:sz="4" w:space="4"/>
          <w:bottom w:val="single" w:color="E2E8F0" w:sz="4" w:space="4"/>
          <w:left w:val="single" w:color="E2E8F0" w:sz="4" w:space="4"/>
          <w:right w:val="single" w:color="E2E8F0" w:sz="4" w:space="4"/>
        </w:pBdr>
        <w:spacing w:after="6" w:before="10"/>
        <w:jc w:val="center"/>
      </w:pPr>
      <w:r>
        <w:drawing>
          <wp:inline distT="0" distB="0" distL="0" distR="0">
            <wp:extent cx="5143500" cy="4000500"/>
            <wp:effectExtent t="0" r="0" b="0" l="0"/>
            <wp:docPr id="1" name="Figura 2.2 — Dashboard del médico con estadísticas de la agenda" descr="Figura 2.2 — Dashboard del médico con estadísticas de la agenda" title="Figura 2.2 — Dashboard del médico con estadísticas de la ag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4000500"/>
                    </a:xfrm>
                    <a:prstGeom prst="rect">
                      <a:avLst/>
                    </a:prstGeom>
                  </pic:spPr>
                </pic:pic>
              </a:graphicData>
            </a:graphic>
          </wp:inline>
        </w:drawing>
      </w:r>
    </w:p>
    <w:p>
      <w:pPr>
        <w:spacing w:after="16" w:before="4"/>
        <w:jc w:val="center"/>
      </w:pPr>
      <w:r>
        <w:rPr>
          <w:rFonts w:ascii="Arial" w:cs="Arial" w:eastAsia="Arial" w:hAnsi="Arial"/>
          <w:i/>
          <w:iCs/>
          <w:color w:val="475569"/>
          <w:sz w:val="18"/>
          <w:szCs w:val="18"/>
        </w:rPr>
        <w:t xml:space="preserve">Figura 2.2 — Dashboard del médico con estadísticas de la agenda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C1D95" w:sz="32"/>
              <w:bottom w:val="none" w:color="FFFFFF" w:sz="0"/>
              <w:right w:val="none" w:color="FFFFFF" w:sz="0"/>
            </w:tcBorders>
            <w:shd w:fill="F1F5F9" w:val="clear"/>
            <w:tcMar>
              <w:top w:type="dxa" w:w="130"/>
              <w:left w:type="dxa" w:w="220"/>
              <w:bottom w:type="dxa" w:w="130"/>
              <w:right w:type="dxa" w:w="220"/>
            </w:tcMar>
          </w:tcPr>
          <w:p>
            <w:pPr>
              <w:spacing w:after="60" w:before="0"/>
            </w:pPr>
            <w:r>
              <w:rPr>
                <w:rFonts w:ascii="Arial" w:cs="Arial" w:eastAsia="Arial" w:hAnsi="Arial"/>
                <w:b/>
                <w:bCs/>
                <w:caps/>
                <w:color w:val="4C1D95"/>
                <w:sz w:val="20"/>
                <w:szCs w:val="20"/>
              </w:rPr>
              <w:t xml:space="preserve">PASO 3  </w:t>
            </w:r>
            <w:r>
              <w:rPr>
                <w:rFonts w:ascii="Arial" w:cs="Arial" w:eastAsia="Arial" w:hAnsi="Arial"/>
                <w:b/>
                <w:bCs/>
                <w:color w:val="1E293B"/>
                <w:sz w:val="22"/>
                <w:szCs w:val="22"/>
              </w:rPr>
              <w:t xml:space="preserve">Agenda con el turno reservado por el paciente</w:t>
            </w:r>
          </w:p>
          <w:p>
            <w:pPr>
              <w:spacing w:after="40" w:before="0"/>
            </w:pPr>
            <w:r>
              <w:rPr>
                <w:rFonts w:ascii="Arial" w:cs="Arial" w:eastAsia="Arial" w:hAnsi="Arial"/>
                <w:b/>
                <w:bCs/>
                <w:color w:val="475569"/>
                <w:sz w:val="20"/>
                <w:szCs w:val="20"/>
              </w:rPr>
              <w:t xml:space="preserve">Acción: </w:t>
            </w:r>
            <w:r>
              <w:rPr>
                <w:rFonts w:ascii="Arial" w:cs="Arial" w:eastAsia="Arial" w:hAnsi="Arial"/>
                <w:color w:val="1E293B"/>
                <w:sz w:val="20"/>
                <w:szCs w:val="20"/>
              </w:rPr>
              <w:t xml:space="preserve">En la agenda del día aparece el turno que Carlos Martínez acaba de reservar desde su perfil.</w:t>
            </w:r>
          </w:p>
          <w:p>
            <w:pPr>
              <w:spacing w:after="40" w:before="0"/>
            </w:pPr>
            <w:r>
              <w:rPr>
                <w:rFonts w:ascii="Arial" w:cs="Arial" w:eastAsia="Arial" w:hAnsi="Arial"/>
                <w:b/>
                <w:bCs/>
                <w:color w:val="475569"/>
                <w:sz w:val="20"/>
                <w:szCs w:val="20"/>
              </w:rPr>
              <w:t xml:space="preserve">Resultado: </w:t>
            </w:r>
            <w:r>
              <w:rPr>
                <w:rFonts w:ascii="Arial" w:cs="Arial" w:eastAsia="Arial" w:hAnsi="Arial"/>
                <w:color w:val="1E293B"/>
                <w:sz w:val="20"/>
                <w:szCs w:val="20"/>
              </w:rPr>
              <w:t xml:space="preserve">El turno muestra el nombre del paciente, la fecha real de la reserva en teal y la etiqueta 'NUEVO'. Los botones de acción (Completar / Cancelar) están disponibles.</w:t>
            </w:r>
          </w:p>
          <w:p>
            <w:pPr>
              <w:spacing w:after="0" w:before="0"/>
            </w:pPr>
            <w:r>
              <w:rPr>
                <w:rFonts w:ascii="Arial" w:cs="Arial" w:eastAsia="Arial" w:hAnsi="Arial"/>
                <w:b/>
                <w:bCs/>
                <w:color w:val="4C1D95"/>
                <w:sz w:val="20"/>
                <w:szCs w:val="20"/>
              </w:rPr>
              <w:t xml:space="preserve">Funcionalidad: </w:t>
            </w:r>
            <w:r>
              <w:rPr>
                <w:rFonts w:ascii="Arial" w:cs="Arial" w:eastAsia="Arial" w:hAnsi="Arial"/>
                <w:i/>
                <w:iCs/>
                <w:color w:val="1E293B"/>
                <w:sz w:val="20"/>
                <w:szCs w:val="20"/>
              </w:rPr>
              <w:t xml:space="preserve">Estado compartido entre vistas: la reserva del paciente se refleja instantáneamente en la agenda del médico.</w:t>
            </w:r>
          </w:p>
        </w:tc>
      </w:tr>
    </w:tbl>
    <w:p>
      <w:pPr>
        <w:spacing w:after="120" w:before="0"/>
      </w:pPr>
    </w:p>
    <w:p>
      <w:pPr>
        <w:pBdr>
          <w:top w:val="single" w:color="E2E8F0" w:sz="4" w:space="4"/>
          <w:bottom w:val="single" w:color="E2E8F0" w:sz="4" w:space="4"/>
          <w:left w:val="single" w:color="E2E8F0" w:sz="4" w:space="4"/>
          <w:right w:val="single" w:color="E2E8F0" w:sz="4" w:space="4"/>
        </w:pBdr>
        <w:spacing w:after="6" w:before="10"/>
        <w:jc w:val="center"/>
      </w:pPr>
      <w:r>
        <w:drawing>
          <wp:inline distT="0" distB="0" distL="0" distR="0">
            <wp:extent cx="5143500" cy="4000500"/>
            <wp:effectExtent t="0" r="0" b="0" l="0"/>
            <wp:docPr id="1" name="Figura 2.3 — Agenda del médico con el turno nuevo del paciente (etiqueta NUEVO)" descr="Figura 2.3 — Agenda del médico con el turno nuevo del paciente (etiqueta NUEVO)" title="Figura 2.3 — Agenda del médico con el turno nuevo del paciente (etiqueta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4000500"/>
                    </a:xfrm>
                    <a:prstGeom prst="rect">
                      <a:avLst/>
                    </a:prstGeom>
                  </pic:spPr>
                </pic:pic>
              </a:graphicData>
            </a:graphic>
          </wp:inline>
        </w:drawing>
      </w:r>
    </w:p>
    <w:p>
      <w:pPr>
        <w:spacing w:after="16" w:before="4"/>
        <w:jc w:val="center"/>
      </w:pPr>
      <w:r>
        <w:rPr>
          <w:rFonts w:ascii="Arial" w:cs="Arial" w:eastAsia="Arial" w:hAnsi="Arial"/>
          <w:i/>
          <w:iCs/>
          <w:color w:val="475569"/>
          <w:sz w:val="18"/>
          <w:szCs w:val="18"/>
        </w:rPr>
        <w:t xml:space="preserve">Figura 2.3 — Agenda del médico con el turno nuevo del paciente (etiqueta NUEVO)</w:t>
      </w:r>
    </w:p>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C1D95" w:sz="32"/>
              <w:bottom w:val="none" w:color="FFFFFF" w:sz="0"/>
              <w:right w:val="none" w:color="FFFFFF" w:sz="0"/>
            </w:tcBorders>
            <w:shd w:fill="F1F5F9" w:val="clear"/>
            <w:tcMar>
              <w:top w:type="dxa" w:w="130"/>
              <w:left w:type="dxa" w:w="220"/>
              <w:bottom w:type="dxa" w:w="130"/>
              <w:right w:type="dxa" w:w="220"/>
            </w:tcMar>
          </w:tcPr>
          <w:p>
            <w:pPr>
              <w:spacing w:after="60" w:before="0"/>
            </w:pPr>
            <w:r>
              <w:rPr>
                <w:rFonts w:ascii="Arial" w:cs="Arial" w:eastAsia="Arial" w:hAnsi="Arial"/>
                <w:b/>
                <w:bCs/>
                <w:caps/>
                <w:color w:val="4C1D95"/>
                <w:sz w:val="20"/>
                <w:szCs w:val="20"/>
              </w:rPr>
              <w:t xml:space="preserve">PASO 4  </w:t>
            </w:r>
            <w:r>
              <w:rPr>
                <w:rFonts w:ascii="Arial" w:cs="Arial" w:eastAsia="Arial" w:hAnsi="Arial"/>
                <w:b/>
                <w:bCs/>
                <w:color w:val="1E293B"/>
                <w:sz w:val="22"/>
                <w:szCs w:val="22"/>
              </w:rPr>
              <w:t xml:space="preserve">Detalle de la agenda completa del día</w:t>
            </w:r>
          </w:p>
          <w:p>
            <w:pPr>
              <w:spacing w:after="40" w:before="0"/>
            </w:pPr>
            <w:r>
              <w:rPr>
                <w:rFonts w:ascii="Arial" w:cs="Arial" w:eastAsia="Arial" w:hAnsi="Arial"/>
                <w:b/>
                <w:bCs/>
                <w:color w:val="475569"/>
                <w:sz w:val="20"/>
                <w:szCs w:val="20"/>
              </w:rPr>
              <w:t xml:space="preserve">Acción: </w:t>
            </w:r>
            <w:r>
              <w:rPr>
                <w:rFonts w:ascii="Arial" w:cs="Arial" w:eastAsia="Arial" w:hAnsi="Arial"/>
                <w:color w:val="1E293B"/>
                <w:sz w:val="20"/>
                <w:szCs w:val="20"/>
              </w:rPr>
              <w:t xml:space="preserve">El médico puede ver el estado de todos sus turnos del día: completados, reservados, cancelados y libres.</w:t>
            </w:r>
          </w:p>
          <w:p>
            <w:pPr>
              <w:spacing w:after="40" w:before="0"/>
            </w:pPr>
            <w:r>
              <w:rPr>
                <w:rFonts w:ascii="Arial" w:cs="Arial" w:eastAsia="Arial" w:hAnsi="Arial"/>
                <w:b/>
                <w:bCs/>
                <w:color w:val="475569"/>
                <w:sz w:val="20"/>
                <w:szCs w:val="20"/>
              </w:rPr>
              <w:t xml:space="preserve">Resultado: </w:t>
            </w:r>
            <w:r>
              <w:rPr>
                <w:rFonts w:ascii="Arial" w:cs="Arial" w:eastAsia="Arial" w:hAnsi="Arial"/>
                <w:color w:val="1E293B"/>
                <w:sz w:val="20"/>
                <w:szCs w:val="20"/>
              </w:rPr>
              <w:t xml:space="preserve">Cada turno muestra hora, nombre del paciente, motivo de consulta y estado con color diferenciado. Los turnos activos tienen botones de acción.</w:t>
            </w:r>
          </w:p>
          <w:p>
            <w:pPr>
              <w:spacing w:after="0" w:before="0"/>
            </w:pPr>
            <w:r>
              <w:rPr>
                <w:rFonts w:ascii="Arial" w:cs="Arial" w:eastAsia="Arial" w:hAnsi="Arial"/>
                <w:b/>
                <w:bCs/>
                <w:color w:val="4C1D95"/>
                <w:sz w:val="20"/>
                <w:szCs w:val="20"/>
              </w:rPr>
              <w:t xml:space="preserve">Funcionalidad: </w:t>
            </w:r>
            <w:r>
              <w:rPr>
                <w:rFonts w:ascii="Arial" w:cs="Arial" w:eastAsia="Arial" w:hAnsi="Arial"/>
                <w:i/>
                <w:iCs/>
                <w:color w:val="1E293B"/>
                <w:sz w:val="20"/>
                <w:szCs w:val="20"/>
              </w:rPr>
              <w:t xml:space="preserve">Gestión integral de la agenda: visibilidad completa de la jornada con estados claros y acciones disponibles.</w:t>
            </w:r>
          </w:p>
        </w:tc>
      </w:tr>
    </w:tbl>
    <w:p>
      <w:pPr>
        <w:spacing w:after="120" w:before="0"/>
      </w:pPr>
    </w:p>
    <w:p>
      <w:pPr>
        <w:pBdr>
          <w:top w:val="single" w:color="E2E8F0" w:sz="4" w:space="4"/>
          <w:bottom w:val="single" w:color="E2E8F0" w:sz="4" w:space="4"/>
          <w:left w:val="single" w:color="E2E8F0" w:sz="4" w:space="4"/>
          <w:right w:val="single" w:color="E2E8F0" w:sz="4" w:space="4"/>
        </w:pBdr>
        <w:spacing w:after="6" w:before="10"/>
        <w:jc w:val="center"/>
      </w:pPr>
      <w:r>
        <w:drawing>
          <wp:inline distT="0" distB="0" distL="0" distR="0">
            <wp:extent cx="5143500" cy="4000500"/>
            <wp:effectExtent t="0" r="0" b="0" l="0"/>
            <wp:docPr id="1" name="Figura 2.4 — Vista detallada de la agenda completa del día" descr="Figura 2.4 — Vista detallada de la agenda completa del día" title="Figura 2.4 — Vista detallada de la agenda completa del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4000500"/>
                    </a:xfrm>
                    <a:prstGeom prst="rect">
                      <a:avLst/>
                    </a:prstGeom>
                  </pic:spPr>
                </pic:pic>
              </a:graphicData>
            </a:graphic>
          </wp:inline>
        </w:drawing>
      </w:r>
    </w:p>
    <w:p>
      <w:pPr>
        <w:spacing w:after="16" w:before="4"/>
        <w:jc w:val="center"/>
      </w:pPr>
      <w:r>
        <w:rPr>
          <w:rFonts w:ascii="Arial" w:cs="Arial" w:eastAsia="Arial" w:hAnsi="Arial"/>
          <w:i/>
          <w:iCs/>
          <w:color w:val="475569"/>
          <w:sz w:val="18"/>
          <w:szCs w:val="18"/>
        </w:rPr>
        <w:t xml:space="preserve">Figura 2.4 — Vista detallada de la agenda completa del día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C1D95" w:sz="32"/>
              <w:bottom w:val="none" w:color="FFFFFF" w:sz="0"/>
              <w:right w:val="none" w:color="FFFFFF" w:sz="0"/>
            </w:tcBorders>
            <w:shd w:fill="F1F5F9" w:val="clear"/>
            <w:tcMar>
              <w:top w:type="dxa" w:w="130"/>
              <w:left w:type="dxa" w:w="220"/>
              <w:bottom w:type="dxa" w:w="130"/>
              <w:right w:type="dxa" w:w="220"/>
            </w:tcMar>
          </w:tcPr>
          <w:p>
            <w:pPr>
              <w:spacing w:after="60" w:before="0"/>
            </w:pPr>
            <w:r>
              <w:rPr>
                <w:rFonts w:ascii="Arial" w:cs="Arial" w:eastAsia="Arial" w:hAnsi="Arial"/>
                <w:b/>
                <w:bCs/>
                <w:caps/>
                <w:color w:val="4C1D95"/>
                <w:sz w:val="20"/>
                <w:szCs w:val="20"/>
              </w:rPr>
              <w:t xml:space="preserve">PASO 5  </w:t>
            </w:r>
            <w:r>
              <w:rPr>
                <w:rFonts w:ascii="Arial" w:cs="Arial" w:eastAsia="Arial" w:hAnsi="Arial"/>
                <w:b/>
                <w:bCs/>
                <w:color w:val="1E293B"/>
                <w:sz w:val="22"/>
                <w:szCs w:val="22"/>
              </w:rPr>
              <w:t xml:space="preserve">Actualización de estado — turno completado</w:t>
            </w:r>
          </w:p>
          <w:p>
            <w:pPr>
              <w:spacing w:after="40" w:before="0"/>
            </w:pPr>
            <w:r>
              <w:rPr>
                <w:rFonts w:ascii="Arial" w:cs="Arial" w:eastAsia="Arial" w:hAnsi="Arial"/>
                <w:b/>
                <w:bCs/>
                <w:color w:val="475569"/>
                <w:sz w:val="20"/>
                <w:szCs w:val="20"/>
              </w:rPr>
              <w:t xml:space="preserve">Acción: </w:t>
            </w:r>
            <w:r>
              <w:rPr>
                <w:rFonts w:ascii="Arial" w:cs="Arial" w:eastAsia="Arial" w:hAnsi="Arial"/>
                <w:color w:val="1E293B"/>
                <w:sz w:val="20"/>
                <w:szCs w:val="20"/>
              </w:rPr>
              <w:t xml:space="preserve">El médico hace clic en 'Completar' en uno de los turnos activos.</w:t>
            </w:r>
          </w:p>
          <w:p>
            <w:pPr>
              <w:spacing w:after="40" w:before="0"/>
            </w:pPr>
            <w:r>
              <w:rPr>
                <w:rFonts w:ascii="Arial" w:cs="Arial" w:eastAsia="Arial" w:hAnsi="Arial"/>
                <w:b/>
                <w:bCs/>
                <w:color w:val="475569"/>
                <w:sz w:val="20"/>
                <w:szCs w:val="20"/>
              </w:rPr>
              <w:t xml:space="preserve">Resultado: </w:t>
            </w:r>
            <w:r>
              <w:rPr>
                <w:rFonts w:ascii="Arial" w:cs="Arial" w:eastAsia="Arial" w:hAnsi="Arial"/>
                <w:color w:val="1E293B"/>
                <w:sz w:val="20"/>
                <w:szCs w:val="20"/>
              </w:rPr>
              <w:t xml:space="preserve">El badge del turno cambia inmediatamente de 'reservado' (teal) a 'completado' (verde). Los contadores de estadísticas se actualizan solos. Aparece el toast 'Turno completado — HTTP 200'.</w:t>
            </w:r>
          </w:p>
          <w:p>
            <w:pPr>
              <w:spacing w:after="0" w:before="0"/>
            </w:pPr>
            <w:r>
              <w:rPr>
                <w:rFonts w:ascii="Arial" w:cs="Arial" w:eastAsia="Arial" w:hAnsi="Arial"/>
                <w:b/>
                <w:bCs/>
                <w:color w:val="4C1D95"/>
                <w:sz w:val="20"/>
                <w:szCs w:val="20"/>
              </w:rPr>
              <w:t xml:space="preserve">Funcionalidad: </w:t>
            </w:r>
            <w:r>
              <w:rPr>
                <w:rFonts w:ascii="Arial" w:cs="Arial" w:eastAsia="Arial" w:hAnsi="Arial"/>
                <w:i/>
                <w:iCs/>
                <w:color w:val="1E293B"/>
                <w:sz w:val="20"/>
                <w:szCs w:val="20"/>
              </w:rPr>
              <w:t xml:space="preserve">Cambio de estado con respuesta HTTP 200 (OK). Actualización reactiva de estadísticas sin recargar la página.</w:t>
            </w:r>
          </w:p>
        </w:tc>
      </w:tr>
    </w:tbl>
    <w:p>
      <w:pPr>
        <w:spacing w:after="120" w:before="0"/>
      </w:pPr>
    </w:p>
    <w:p>
      <w:pPr>
        <w:pBdr>
          <w:top w:val="single" w:color="E2E8F0" w:sz="4" w:space="4"/>
          <w:bottom w:val="single" w:color="E2E8F0" w:sz="4" w:space="4"/>
          <w:left w:val="single" w:color="E2E8F0" w:sz="4" w:space="4"/>
          <w:right w:val="single" w:color="E2E8F0" w:sz="4" w:space="4"/>
        </w:pBdr>
        <w:spacing w:after="6" w:before="10"/>
        <w:jc w:val="center"/>
      </w:pPr>
      <w:r>
        <w:drawing>
          <wp:inline distT="0" distB="0" distL="0" distR="0">
            <wp:extent cx="5143500" cy="4000500"/>
            <wp:effectExtent t="0" r="0" b="0" l="0"/>
            <wp:docPr id="1" name="Figura 2.5 — Turno marcado como completado con estadísticas actualizadas" descr="Figura 2.5 — Turno marcado como completado con estadísticas actualizadas" title="Figura 2.5 — Turno marcado como completado con estadísticas actual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4000500"/>
                    </a:xfrm>
                    <a:prstGeom prst="rect">
                      <a:avLst/>
                    </a:prstGeom>
                  </pic:spPr>
                </pic:pic>
              </a:graphicData>
            </a:graphic>
          </wp:inline>
        </w:drawing>
      </w:r>
    </w:p>
    <w:p>
      <w:pPr>
        <w:spacing w:after="16" w:before="4"/>
        <w:jc w:val="center"/>
      </w:pPr>
      <w:r>
        <w:rPr>
          <w:rFonts w:ascii="Arial" w:cs="Arial" w:eastAsia="Arial" w:hAnsi="Arial"/>
          <w:i/>
          <w:iCs/>
          <w:color w:val="475569"/>
          <w:sz w:val="18"/>
          <w:szCs w:val="18"/>
        </w:rPr>
        <w:t xml:space="preserve">Figura 2.5 — Turno marcado como completado con estadísticas actualizadas</w:t>
      </w:r>
    </w:p>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4B" w:val="clear"/>
            <w:tcMar>
              <w:top w:type="dxa" w:w="220"/>
              <w:left w:type="dxa" w:w="320"/>
              <w:bottom w:type="dxa" w:w="220"/>
              <w:right w:type="dxa" w:w="320"/>
            </w:tcMar>
          </w:tcPr>
          <w:p>
            <w:pPr>
              <w:spacing w:after="0" w:before="0"/>
            </w:pPr>
            <w:r>
              <w:rPr>
                <w:rFonts w:ascii="Arial" w:cs="Arial" w:eastAsia="Arial" w:hAnsi="Arial"/>
                <w:b/>
                <w:bCs/>
                <w:caps/>
                <w:color w:val="00C9B1"/>
                <w:sz w:val="30"/>
                <w:szCs w:val="30"/>
              </w:rPr>
              <w:t xml:space="preserve">RESUMEN   </w:t>
            </w:r>
            <w:r>
              <w:rPr>
                <w:rFonts w:ascii="Arial" w:cs="Arial" w:eastAsia="Arial" w:hAnsi="Arial"/>
                <w:b/>
                <w:bCs/>
                <w:color w:val="FFFFFF"/>
                <w:sz w:val="30"/>
                <w:szCs w:val="30"/>
              </w:rPr>
              <w:t xml:space="preserve">CONCLUSIÓN DE LA DEMOSTRACIÓN</w:t>
            </w:r>
          </w:p>
        </w:tc>
      </w:tr>
    </w:tbl>
    <w:p>
      <w:pPr>
        <w:spacing w:after="120" w:before="0"/>
      </w:pPr>
    </w:p>
    <w:p>
      <w:pPr>
        <w:spacing w:after="100" w:before="40"/>
      </w:pPr>
      <w:r>
        <w:rPr>
          <w:rFonts w:ascii="Arial" w:cs="Arial" w:eastAsia="Arial" w:hAnsi="Arial"/>
          <w:color w:val="475569"/>
          <w:sz w:val="22"/>
          <w:szCs w:val="22"/>
        </w:rPr>
        <w:t xml:space="preserve">Las capturas anteriores demuestran que el MVP de VanguardiaShift implementa correctamente los flujos principales del sistema: autenticación por rol, reserva de turnos con calendario interactivo, prevención visual de conflictos de horario, y gestión de agenda para el profesional.</w:t>
      </w:r>
    </w:p>
    <w:p>
      <w:pPr>
        <w:spacing w:after="100" w:before="40"/>
      </w:pPr>
      <w:r>
        <w:rPr>
          <w:rFonts w:ascii="Arial" w:cs="Arial" w:eastAsia="Arial" w:hAnsi="Arial"/>
          <w:color w:val="475569"/>
          <w:sz w:val="22"/>
          <w:szCs w:val="22"/>
        </w:rPr>
        <w:t xml:space="preserve">El punto más importante desde el punto de vista técnico es visible en las Figuras 1.7 y 2.3: la reserva realizada por el paciente aparece en la agenda del médico sin ninguna acción adicional. Esto demuestra que el estado del sistema está correctamente compartido entre ambas vistas, replicando el comportamiento que tendría el sistema real con una API REST y una base de datos compartida.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Funcionalidad</w:t>
            </w:r>
          </w:p>
        </w:tc>
        <w:tc>
          <w:tcPr>
            <w:tcW w:type="dxa" w:w="28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Demostrada en</w:t>
            </w:r>
          </w:p>
        </w:tc>
        <w:tc>
          <w:tcPr>
            <w:tcW w:type="dxa" w:w="2800"/>
            <w:tcBorders>
              <w:top w:val="single" w:color="0D1B4B" w:sz="4"/>
              <w:left w:val="single" w:color="0D1B4B" w:sz="4"/>
              <w:bottom w:val="single" w:color="0D1B4B" w:sz="4"/>
              <w:right w:val="single" w:color="0D1B4B" w:sz="4"/>
            </w:tcBorders>
            <w:shd w:fill="0D1B4B" w:val="clear"/>
            <w:tcMar>
              <w:top w:type="dxa" w:w="90"/>
              <w:left w:type="dxa" w:w="130"/>
              <w:bottom w:type="dxa" w:w="90"/>
              <w:right w:type="dxa" w:w="130"/>
            </w:tcMar>
          </w:tcPr>
          <w:p>
            <w:pPr>
              <w:spacing w:after="0" w:before="0"/>
            </w:pPr>
            <w:r>
              <w:rPr>
                <w:rFonts w:ascii="Arial" w:cs="Arial" w:eastAsia="Arial" w:hAnsi="Arial"/>
                <w:b/>
                <w:bCs/>
                <w:color w:val="FFFFFF"/>
                <w:sz w:val="19"/>
                <w:szCs w:val="19"/>
              </w:rPr>
              <w:t xml:space="preserve">Código HTTP</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Autenticación con roles</w:t>
            </w:r>
          </w:p>
        </w:tc>
        <w:tc>
          <w:tcPr>
            <w:tcW w:type="dxa" w:w="32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028090"/>
                <w:sz w:val="19"/>
                <w:szCs w:val="19"/>
              </w:rPr>
              <w:t xml:space="preserve">Figuras 1.1, 2.1</w:t>
            </w:r>
          </w:p>
        </w:tc>
        <w:tc>
          <w:tcPr>
            <w:tcW w:type="dxa" w:w="32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475569"/>
                <w:sz w:val="19"/>
                <w:szCs w:val="19"/>
              </w:rPr>
              <w:t xml:space="preserve">—</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Dashboard diferenciado por rol</w:t>
            </w:r>
          </w:p>
        </w:tc>
        <w:tc>
          <w:tcPr>
            <w:tcW w:type="dxa" w:w="328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028090"/>
                <w:sz w:val="19"/>
                <w:szCs w:val="19"/>
              </w:rPr>
              <w:t xml:space="preserve">Figuras 1.2, 2.2</w:t>
            </w:r>
          </w:p>
        </w:tc>
        <w:tc>
          <w:tcPr>
            <w:tcW w:type="dxa" w:w="328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b w:val="false"/>
                <w:bCs w:val="false"/>
                <w:color w:val="475569"/>
                <w:sz w:val="19"/>
                <w:szCs w:val="19"/>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Reserva de turno completa</w:t>
            </w:r>
          </w:p>
        </w:tc>
        <w:tc>
          <w:tcPr>
            <w:tcW w:type="dxa" w:w="32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028090"/>
                <w:sz w:val="19"/>
                <w:szCs w:val="19"/>
              </w:rPr>
              <w:t xml:space="preserve">Figuras 1.3 a 1.7</w:t>
            </w:r>
          </w:p>
        </w:tc>
        <w:tc>
          <w:tcPr>
            <w:tcW w:type="dxa" w:w="32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b/>
                <w:bCs/>
                <w:color w:val="065F46"/>
                <w:sz w:val="19"/>
                <w:szCs w:val="19"/>
              </w:rPr>
              <w:t xml:space="preserve">HTTP 201 (Created)</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Actualización del dashboard</w:t>
            </w:r>
          </w:p>
        </w:tc>
        <w:tc>
          <w:tcPr>
            <w:tcW w:type="dxa" w:w="328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028090"/>
                <w:sz w:val="19"/>
                <w:szCs w:val="19"/>
              </w:rPr>
              <w:t xml:space="preserve">Figuras 1.8 y 1.9</w:t>
            </w:r>
          </w:p>
        </w:tc>
        <w:tc>
          <w:tcPr>
            <w:tcW w:type="dxa" w:w="328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b w:val="false"/>
                <w:bCs w:val="false"/>
                <w:color w:val="475569"/>
                <w:sz w:val="19"/>
                <w:szCs w:val="19"/>
              </w:rPr>
              <w:t xml:space="preserv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Estado compartido entre vistas</w:t>
            </w:r>
          </w:p>
        </w:tc>
        <w:tc>
          <w:tcPr>
            <w:tcW w:type="dxa" w:w="32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028090"/>
                <w:sz w:val="19"/>
                <w:szCs w:val="19"/>
              </w:rPr>
              <w:t xml:space="preserve">Figuras 1.7 y 2.3</w:t>
            </w:r>
          </w:p>
        </w:tc>
        <w:tc>
          <w:tcPr>
            <w:tcW w:type="dxa" w:w="32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475569"/>
                <w:sz w:val="19"/>
                <w:szCs w:val="19"/>
              </w:rPr>
              <w:t xml:space="preserve">—</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Gestión de estados por el médico</w:t>
            </w:r>
          </w:p>
        </w:tc>
        <w:tc>
          <w:tcPr>
            <w:tcW w:type="dxa" w:w="328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color w:val="028090"/>
                <w:sz w:val="19"/>
                <w:szCs w:val="19"/>
              </w:rPr>
              <w:t xml:space="preserve">Figuras 2.4 y 2.5</w:t>
            </w:r>
          </w:p>
        </w:tc>
        <w:tc>
          <w:tcPr>
            <w:tcW w:type="dxa" w:w="328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tcPr>
          <w:p>
            <w:pPr>
              <w:spacing w:after="0" w:before="0"/>
            </w:pPr>
            <w:r>
              <w:rPr>
                <w:rFonts w:ascii="Arial" w:cs="Arial" w:eastAsia="Arial" w:hAnsi="Arial"/>
                <w:b/>
                <w:bCs/>
                <w:color w:val="065F46"/>
                <w:sz w:val="19"/>
                <w:szCs w:val="19"/>
              </w:rPr>
              <w:t xml:space="preserve">HTTP 200 (OK)</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1E293B"/>
                <w:sz w:val="19"/>
                <w:szCs w:val="19"/>
              </w:rPr>
              <w:t xml:space="preserve">Calendario con horarios en tiempo real</w:t>
            </w:r>
          </w:p>
        </w:tc>
        <w:tc>
          <w:tcPr>
            <w:tcW w:type="dxa" w:w="32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color w:val="028090"/>
                <w:sz w:val="19"/>
                <w:szCs w:val="19"/>
              </w:rPr>
              <w:t xml:space="preserve">Figura 1.4 y 1.5</w:t>
            </w:r>
          </w:p>
        </w:tc>
        <w:tc>
          <w:tcPr>
            <w:tcW w:type="dxa" w:w="32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475569"/>
                <w:sz w:val="19"/>
                <w:szCs w:val="19"/>
              </w:rPr>
              <w:t xml:space="preserv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4B" w:val="clear"/>
            <w:tcMar>
              <w:top w:type="dxa" w:w="200"/>
              <w:left w:type="dxa" w:w="320"/>
              <w:bottom w:type="dxa" w:w="200"/>
              <w:right w:type="dxa" w:w="320"/>
            </w:tcMar>
          </w:tcPr>
          <w:p>
            <w:pPr>
              <w:spacing w:after="0" w:before="0"/>
              <w:jc w:val="center"/>
            </w:pPr>
            <w:r>
              <w:rPr>
                <w:rFonts w:ascii="Arial" w:cs="Arial" w:eastAsia="Arial" w:hAnsi="Arial"/>
                <w:b/>
                <w:bCs/>
                <w:color w:val="00C9B1"/>
                <w:sz w:val="26"/>
                <w:szCs w:val="26"/>
              </w:rPr>
              <w:t xml:space="preserve">Programación de Vanguardia  ·  Docente: Esteban Calcagno  ·  Junio 2026</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4"/>
      </w:pBdr>
      <w:jc w:val="center"/>
    </w:pPr>
    <w:r>
      <w:rPr>
        <w:rFonts w:ascii="Arial" w:cs="Arial" w:eastAsia="Arial" w:hAnsi="Arial"/>
        <w:color w:val="475569"/>
        <w:sz w:val="17"/>
        <w:szCs w:val="17"/>
      </w:rPr>
      <w:t xml:space="preserve">VanguardiaShift · Guía de Demostración Visual del MVP · Junio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4"/>
      </w:pBdr>
    </w:pPr>
    <w:r>
      <w:rPr>
        <w:rFonts w:ascii="Arial" w:cs="Arial" w:eastAsia="Arial" w:hAnsi="Arial"/>
        <w:color w:val="475569"/>
        <w:sz w:val="17"/>
        <w:szCs w:val="17"/>
      </w:rPr>
      <w:t xml:space="preserve">VanguardiaShift — Guía de Demostración del MVP · Programación de Vanguardia · Prof. Esteban Calcagno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28090"/>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0D1B4B"/>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028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ac72750cdbaaf59b683ea61cdc3de27290006f.png"/><Relationship Id="rId10" Type="http://schemas.openxmlformats.org/officeDocument/2006/relationships/image" Target="media/a12fb3e559d53937094cd40b88fb08c0ba690f8e.png"/><Relationship Id="rId11" Type="http://schemas.openxmlformats.org/officeDocument/2006/relationships/image" Target="media/e34f27da491948423c1b07eaff35b1486f38b986.png"/><Relationship Id="rId12" Type="http://schemas.openxmlformats.org/officeDocument/2006/relationships/image" Target="media/c4bb7f1dc4c677fb626ac198bc95e431ea3449e4.png"/><Relationship Id="rId13" Type="http://schemas.openxmlformats.org/officeDocument/2006/relationships/image" Target="media/10475aac2017b675667e58d4a48853b800a3612c.png"/><Relationship Id="rId14" Type="http://schemas.openxmlformats.org/officeDocument/2006/relationships/image" Target="media/3bd90a2d2d7be27e1ced993c2e4731c87323a4f0.png"/><Relationship Id="rId15" Type="http://schemas.openxmlformats.org/officeDocument/2006/relationships/image" Target="media/a1d2f52f4cecfb2205d8f336ff712c0fe1599c0d.png"/><Relationship Id="rId16" Type="http://schemas.openxmlformats.org/officeDocument/2006/relationships/image" Target="media/637be69096c850d4d4932affdb784f6133265063.png"/><Relationship Id="rId17" Type="http://schemas.openxmlformats.org/officeDocument/2006/relationships/image" Target="media/5f3758b7287cf66ea5df7a3b0b9b8cae4ec96b93.png"/><Relationship Id="rId18" Type="http://schemas.openxmlformats.org/officeDocument/2006/relationships/image" Target="media/7392629693311d0301ebe6a8a850051cbc47ca40.png"/><Relationship Id="rId19" Type="http://schemas.openxmlformats.org/officeDocument/2006/relationships/image" Target="media/92ab1fdbdc590a5098e3eb813c56d28ba5ebacd8.png"/><Relationship Id="rId20" Type="http://schemas.openxmlformats.org/officeDocument/2006/relationships/image" Target="media/01acac1c600fa3fdb7a1a0d4d65b8b63fd3b84c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2026-06-03T20:04:34.849Z</dcterms:created>
  <dcterms:modified xsi:type="dcterms:W3CDTF">2026-06-03T20:04:34.860Z</dcterms:modified>
</cp:coreProperties>
</file>

<file path=docProps/custom.xml><?xml version="1.0" encoding="utf-8"?>
<Properties xmlns="http://schemas.openxmlformats.org/officeDocument/2006/custom-properties" xmlns:vt="http://schemas.openxmlformats.org/officeDocument/2006/docPropsVTypes"/>
</file>