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LA CALETA · COOPERATIVA DE TRABAJO</w:t>
      </w:r>
    </w:p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Cómo están conectadas las planillas de precios</w:t>
      </w:r>
    </w:p>
    <w:p>
      <w:pPr>
        <w:spacing w:after="120"/>
      </w:pPr>
      <w:r>
        <w:rPr>
          <w:i/>
          <w:iCs/>
          <w:color w:val="555555"/>
        </w:rPr>
        <w:t xml:space="preserve">Armado el 29/10/2026. Explica qué se conectó, cómo funciona y cómo mantenerlo.</w:t>
      </w:r>
    </w:p>
    <w:p>
      <w:pPr>
        <w:pStyle w:val="Heading1"/>
        <w:spacing w:after="140" w:before="300"/>
      </w:pPr>
      <w:r>
        <w:t xml:space="preserve">1. La idea en una línea</w:t>
      </w:r>
    </w:p>
    <w:p>
      <w:pPr>
        <w:spacing w:after="120"/>
      </w:pPr>
      <w:r>
        <w:t xml:space="preserve">Los precios se cargan en un solo lugar (las hojas de proveedores de COSTOS RECETAS) y desde ahí pasan solos a las recetas y a la lista de precios de los socios.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26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4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COSTOS RECETAS → hojas de proveedores (GERMAR, CEPRO, VERDU JORGE…)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carga el precio nuevo de la factura.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COSTOS RECETAS → fichas de recetas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receta toma los precios de esas hojas y recalcula su costo.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COSTOS RECETAS → RESUMEN COSTOS, columna I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Queda el costo final de cada plato con el 25% para el asociado.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Precios La Caleta (lista completa) → Platos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Toma la columna I de RESUMEN COSTOS.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Precios La Caleta (lista completa) → Mercadería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Toma el precio directo de las hojas de proveedores (al costo).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Planilla</w:t>
            </w:r>
          </w:p>
        </w:tc>
        <w:tc>
          <w:tcPr>
            <w:tcW w:type="dxa" w:w="48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 en Drive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COSTOS RECETAS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1IS6goPstA-20qET9q1ZTMfwcAjN5miUzm01bXd6luSI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Precios La Caleta (lista completa) — la que ven los socios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1TG-ayAZoRvvg5-3rPSDjTfEaC5qzA-IubckD3AwAB9M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Carpeta "Listas de precios La Caleta"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1quRYus4l1p-_RjsQ2Hebry6i5yeYnWDZ</w:t>
            </w:r>
          </w:p>
        </w:tc>
      </w:tr>
    </w:tbl>
    <w:p>
      <w:pPr>
        <w:pStyle w:val="Heading1"/>
        <w:spacing w:after="140" w:before="300"/>
      </w:pPr>
      <w:r>
        <w:t xml:space="preserve">2. La pestaña "Conexión recetas" (pestaña roja)</w:t>
      </w:r>
    </w:p>
    <w:p>
      <w:pPr>
        <w:spacing w:after="120"/>
      </w:pPr>
      <w:r>
        <w:t xml:space="preserve">Está en la lista completa. Es el "puente": trae a esta planilla una copia viva de COSTOS RECETAS usando IMPORTRANGE. No se escribe nada a mano ahí.</w:t>
      </w:r>
    </w:p>
    <w:p>
      <w:pPr>
        <w:pStyle w:val="Heading2"/>
        <w:spacing w:after="100" w:before="200"/>
      </w:pPr>
      <w:r>
        <w:t xml:space="preserve">2.1 Permiso (se hace una sola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Abrí la lista completa y andá a la pestaña "Conexión recetas".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Hacé clic en la celda A1. Si aparece #REF! con el cartel "Permitir acceso", apretalo.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Listo: desde ahí se actualiza sola. Si alguna vez aparece de nuevo el cartel, se vuelve a apretar.</w:t>
      </w:r>
    </w:p>
    <w:p>
      <w:pPr>
        <w:pStyle w:val="Heading2"/>
        <w:spacing w:after="100" w:before="200"/>
      </w:pPr>
      <w:r>
        <w:t xml:space="preserve">2.2 Qué hay en cada parte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Columnas A a I: </w:t>
      </w:r>
      <w:r>
        <w:t xml:space="preserve">RESUMEN COSTOS (filas 5 a 700). Fórmula en A1:</w:t>
      </w:r>
    </w:p>
    <w:p>
      <w:pPr>
        <w:spacing w:after="12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=IMPORTRANGE("1IS6goPstA-20qET9q1ZTMfwcAjN5miUzm01bXd6luSI";"RESUMEN COSTOS!A5:I700")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Desde la columna M: </w:t>
      </w:r>
      <w:r>
        <w:t xml:space="preserve">una copia de cada hoja de proveedor (columnas A a H, filas 1 a 300), un bloque de 8 columnas por proveedor. Ejemplo para GERMAR, en M1:</w:t>
      </w:r>
    </w:p>
    <w:p>
      <w:pPr>
        <w:spacing w:after="12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=IMPORTRANGE("1IS6goPstA-20qET9q1ZTMfwcAjN5miUzm01bXd6luSI";"'GERMAR'!A1:H300")</w:t>
      </w:r>
    </w:p>
    <w:p>
      <w:pPr>
        <w:spacing w:after="120"/>
      </w:pPr>
      <w:r>
        <w:t xml:space="preserve">Dónde empieza cada proveedor (letra de columna y su número):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1957"/>
        <w:gridCol w:w="2556"/>
        <w:gridCol w:w="1957"/>
      </w:tblGrid>
      <w:tr>
        <w:trPr>
          <w:tblHeader/>
        </w:trPr>
        <w:tc>
          <w:tcPr>
            <w:tcW w:type="dxa" w:w="255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1957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Empieza en</w:t>
            </w:r>
          </w:p>
        </w:tc>
        <w:tc>
          <w:tcPr>
            <w:tcW w:type="dxa" w:w="255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1957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Empieza en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GERMAR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 (13)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FRUTOS CONG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 (141)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CEPRO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 (21)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PLASTITODO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(149)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UNION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 (29)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SAFYTA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 (157)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 NEGRO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 (37)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PALACIO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 (165)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HUEVOS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(45)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FAZENDA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FQ (173)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LODISER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 (53)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ARCOR KIOSCO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FY (181)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ARCOR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 (61)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MONTEVIDEANA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GG (189)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GASTROINSUMOS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BQ (69)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BETTAMAR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(197)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PIALA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BY (77)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COCA COLA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GW (205)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FRIO NET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CG (85)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CAMPOS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 (213)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PESCADERÍA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 (93)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BEBIDAS BLANCAS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HM (221)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PAULINA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 (101)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CIA CERVECERA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 (229)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DOTAR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(109)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HIELO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 (237)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VERÓNICA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DM (117)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JyL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IK (245)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VERDU JORGE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 (125)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CARBÓN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(253)</w:t>
            </w:r>
          </w:p>
        </w:tc>
      </w:tr>
      <w:t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PLASTIPEL</w:t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 (133)</w:t>
            </w:r>
          </w:p>
        </w:tc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40" w:before="300"/>
      </w:pPr>
      <w:r>
        <w:t xml:space="preserve">3. Hoja Platos</w:t>
      </w:r>
    </w:p>
    <w:p>
      <w:pPr>
        <w:spacing w:after="120"/>
      </w:pPr>
      <w:r>
        <w:t xml:space="preserve">Columnas visibles: A Categoría · B Plato · C Precio. Hay tres columnas ocultas que hacen la magia: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 oculta</w:t>
            </w:r>
          </w:p>
        </w:tc>
        <w:tc>
          <w:tcPr>
            <w:tcW w:type="dxa" w:w="72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tiene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precio del 22/10. Es el piso: el precio nunca baja de ese valor.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número de fila del plato en RESUMEN COSTOS.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"t" si la ficha es de receta entera y hay que usar el costo (columna D) × 1,25 en vez de la columna I.</w:t>
            </w:r>
          </w:p>
        </w:tc>
      </w:tr>
    </w:tbl>
    <w:p>
      <w:pPr>
        <w:spacing w:after="120"/>
      </w:pPr>
      <w:r>
        <w:t xml:space="preserve">Fórmula de la columna C (ejemplo fila 5):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=IFERROR(MAX(D5;IF(F5="t";ROUND(INDEX('Conexión recetas'!$D$1:$D$700;E5-4)*1,25;2);ROUND(INDEX('Conexión recetas'!$I$1:$I$700;E5-4);2)));D5)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Toma el valor de la columna I del plato (costo final con el 25%).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da menos que el precio del 22/10, deja el del 22/10 (los platos nunca bajan).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algo falla (error), muestra el precio del 22/10.</w:t>
      </w:r>
    </w:p>
    <w:p>
      <w:pPr>
        <w:pStyle w:val="Heading2"/>
        <w:spacing w:after="100" w:before="200"/>
      </w:pPr>
      <w:r>
        <w:t xml:space="preserve">Para conectar un plato nuevo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Buscá el plato en RESUMEN COSTOS de COSTOS RECETAS y anotá su número de fila.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Mostrá las columnas ocultas de Platos (clic derecho en el encabezado → Mostrar columnas).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la fila del plato: D = precio actual, E = número de fila de RESUMEN, F vacío (o "t" si es receta entera).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Copiá la fórmula de C de la fila de arriba. Volvé a ocultar D, E y F.</w:t>
      </w:r>
    </w:p>
    <w:p>
      <w:pPr>
        <w:pStyle w:val="Heading1"/>
        <w:spacing w:after="140" w:before="300"/>
      </w:pPr>
      <w:r>
        <w:t xml:space="preserve">4. Hoja Mercadería</w:t>
      </w:r>
    </w:p>
    <w:p>
      <w:pPr>
        <w:spacing w:after="120"/>
      </w:pPr>
      <w:r>
        <w:t xml:space="preserve">Columnas visibles: A Rubro · B Producto · C Precio. Columnas ocultas: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 oculta</w:t>
            </w:r>
          </w:p>
        </w:tc>
        <w:tc>
          <w:tcPr>
            <w:tcW w:type="dxa" w:w="72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tiene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precio del 24/10 (respaldo si algo falla).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qué columna de "Conexión recetas" está el precio (número). Es el inicio del bloque del proveedor + la columna del precio dentro de la hoja.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qué fila de la hoja del proveedor está el producto.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Factor de presentación: 1 si se cobra igual que en la hoja; otro número si la hoja tiene el precio por caja/kg y se cobra por unidad (ej.: discos de empanada).</w:t>
            </w:r>
          </w:p>
        </w:tc>
      </w:tr>
    </w:tbl>
    <w:p>
      <w:pPr>
        <w:spacing w:after="120"/>
      </w:pPr>
      <w:r>
        <w:t xml:space="preserve">Fórmula de la columna C (ejemplo fila 5):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=IFERROR(ROUND(INDEX('Conexión recetas'!$A$1:$JB$300;F5;E5)*G5;2);D5)</w:t>
      </w:r>
    </w:p>
    <w:p>
      <w:pPr>
        <w:spacing w:after="120"/>
      </w:pPr>
      <w:r>
        <w:rPr>
          <w:b/>
          <w:bCs/>
        </w:rPr>
        <w:t xml:space="preserve">Ejemplo: </w:t>
      </w:r>
      <w:r>
        <w:t xml:space="preserve">un producto de CEPRO (bloque empieza en la columna 21) cuyo precio está en la columna D de la hoja CEPRO (la 4ª columna), fila 51: E = 21 + 4 − 1 = 24, F = 51, G = 1.</w:t>
      </w:r>
    </w:p>
    <w:p>
      <w:pPr>
        <w:spacing w:after="120"/>
      </w:pPr>
      <w:r>
        <w:t xml:space="preserve">Hoy hay unos 500 productos conectados. Unos 170 siguen escritos a mano (no tienen hoja de proveedor); esos se actualizan cruzando facturas.</w:t>
      </w:r>
    </w:p>
    <w:p>
      <w:pPr>
        <w:pBdr>
          <w:left w:val="single" w:color="E0A800" w:sz="18" w:space="6"/>
        </w:pBdr>
        <w:shd w:fill="FFF4CE" w:val="clear"/>
        <w:spacing w:after="160" w:before="80"/>
      </w:pPr>
      <w:r>
        <w:rPr>
          <w:b/>
          <w:bCs/>
        </w:rPr>
        <w:t xml:space="preserve">Ojo: </w:t>
      </w:r>
      <w:r>
        <w:t xml:space="preserve">solo se conectan los productos que ya están en la lista. Si aparece un producto nuevo, primero se avisa y se decide.</w:t>
      </w:r>
    </w:p>
    <w:p>
      <w:pPr>
        <w:pStyle w:val="Heading1"/>
        <w:spacing w:after="140" w:before="300"/>
      </w:pPr>
      <w:r>
        <w:t xml:space="preserve">5. Fecha del encabezado</w:t>
      </w:r>
    </w:p>
    <w:p>
      <w:pPr>
        <w:spacing w:after="120"/>
      </w:pPr>
      <w:r>
        <w:t xml:space="preserve">Cada vez que se actualizan precios, cambiar la fila 2 de Platos y de Mercadería: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Platos: "Actualizado al dd/mm/aaaa · Precio por porción, ya con el 25% de recargo cooperativa"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Mercadería: "Actualizado al dd/mm/aaaa · Se cobra al costo, sin recargo · IVA incluido"</w:t>
      </w:r>
    </w:p>
    <w:p>
      <w:pPr>
        <w:pStyle w:val="Heading1"/>
        <w:spacing w:after="140" w:before="300"/>
      </w:pPr>
      <w:r>
        <w:t xml:space="preserve">6. Cuidados para que no se rompa</w:t>
      </w:r>
    </w:p>
    <w:p>
      <w:pPr>
        <w:pBdr>
          <w:left w:val="single" w:color="E0A800" w:sz="18" w:space="6"/>
        </w:pBdr>
        <w:shd w:fill="FFF4CE" w:val="clear"/>
        <w:spacing w:after="160" w:before="80"/>
      </w:pPr>
      <w:r>
        <w:rPr>
          <w:b/>
          <w:bCs/>
        </w:rPr>
        <w:t xml:space="preserve">Ojo: </w:t>
      </w:r>
      <w:r>
        <w:rPr>
          <w:b/>
          <w:bCs/>
        </w:rPr>
        <w:t xml:space="preserve">no insertar ni borrar filas</w:t>
      </w:r>
      <w:r>
        <w:t xml:space="preserve"> en RESUMEN COSTOS ni en las hojas de proveedores de COSTOS RECETAS. La lista busca cada precio por número de fila: si se corre una fila, el precio sale del producto equivocado. Los productos nuevos van siempre al final de la hoja.</w:t>
      </w:r>
    </w:p>
    <w:p>
      <w:pPr>
        <w:pBdr>
          <w:left w:val="single" w:color="E0A800" w:sz="18" w:space="6"/>
        </w:pBdr>
        <w:shd w:fill="FFF4CE" w:val="clear"/>
        <w:spacing w:after="160" w:before="80"/>
      </w:pPr>
      <w:r>
        <w:rPr>
          <w:b/>
          <w:bCs/>
        </w:rPr>
        <w:t xml:space="preserve">Ojo: </w:t>
      </w:r>
      <w:r>
        <w:t xml:space="preserve">no cambiar el nombre de las hojas de proveedores ni de RESUMEN COSTOS: el IMPORTRANGE las busca por nombre.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lista completa usa punto y coma (;) en las fórmulas y coma decimal (1,25). COSTOS RECETAS usa coma (,) y punto decimal.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la hoja "Conexión recetas" muestra #REF!, falta apretar "Permitir acceso" (punto 2.1).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 pestañas "Por proveedor" y "Proveedores" son copias viejas del 22/10 y no las usa ninguna fórmula: se pueden borrar.</w:t>
      </w:r>
    </w:p>
    <w:p>
      <w:pPr>
        <w:pStyle w:val="Heading1"/>
        <w:spacing w:after="140" w:before="300"/>
      </w:pPr>
      <w:r>
        <w:t xml:space="preserve">7. Cómo se actualizan los precios ahora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Subís las facturas a la carpeta de facturas del mes en Drive.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el chat avisás: "cargué tantas facturas, chequeá aumentos o bajas" (o espera a la revisión automática de los miércoles 21 hs).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Claude te muestra la lista: producto, precio anterior, precio de factura y %. No toca nada sin tu OK.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 tu OK, carga los precios en las hojas de proveedores de COSTOS RECETAS. Las recetas, la columna I y la lista de socios se actualizan solas.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 cambia la fecha del encabezado y, si hace falta, se rehacen los PDF de la carpeta de socios (Precios Productos, Precios Recetas y Cambios de precios).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Reglas que se mantienen: los platos nunca bajan de precio; frutas y verduras se dejan como están en las fichas; las facturas A suman 21% de IVA; blondas a $970; Turimar y Rasta con el 4% de descuento de la factura.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2026-10-29T05:08:29.752Z</dcterms:created>
  <dcterms:modified xsi:type="dcterms:W3CDTF">2026-10-29T05:08:29.752Z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