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08C40" w14:textId="77777777" w:rsidR="00C51148" w:rsidRPr="00213B39" w:rsidRDefault="00C51148" w:rsidP="00C51148">
      <w:pPr>
        <w:pStyle w:val="Sinespaciado"/>
        <w:spacing w:before="360" w:after="360"/>
        <w:jc w:val="center"/>
        <w:rPr>
          <w:rFonts w:asciiTheme="majorHAnsi" w:eastAsiaTheme="majorEastAsia" w:hAnsiTheme="majorHAnsi" w:cstheme="majorBidi"/>
          <w:b/>
          <w:bCs/>
          <w:caps/>
          <w:sz w:val="40"/>
          <w:szCs w:val="40"/>
          <w:lang w:val="es-AR"/>
        </w:rPr>
      </w:pPr>
      <w:r w:rsidRPr="00213B39">
        <w:rPr>
          <w:rFonts w:asciiTheme="majorHAnsi" w:eastAsiaTheme="majorEastAsia" w:hAnsiTheme="majorHAnsi" w:cstheme="majorBidi"/>
          <w:b/>
          <w:bCs/>
          <w:caps/>
          <w:sz w:val="40"/>
          <w:szCs w:val="40"/>
          <w:lang w:val="es-AR"/>
        </w:rPr>
        <w:t>Universidad tecnológica nacional</w:t>
      </w:r>
    </w:p>
    <w:p w14:paraId="12A1289A" w14:textId="77777777" w:rsidR="00C51148" w:rsidRPr="00C5741F" w:rsidRDefault="00C51148" w:rsidP="00C51148">
      <w:pPr>
        <w:pStyle w:val="Sinespaciado"/>
        <w:spacing w:before="120"/>
        <w:jc w:val="center"/>
        <w:rPr>
          <w:sz w:val="36"/>
          <w:szCs w:val="36"/>
          <w:lang w:val="es-AR"/>
        </w:rPr>
      </w:pPr>
      <w:r w:rsidRPr="00C5741F">
        <w:rPr>
          <w:sz w:val="36"/>
          <w:szCs w:val="36"/>
          <w:lang w:val="es-AR"/>
        </w:rPr>
        <w:t>Facultad Regional de Córdoba</w:t>
      </w:r>
    </w:p>
    <w:p w14:paraId="4B9F5C02" w14:textId="77777777" w:rsidR="001974C3" w:rsidRDefault="001974C3" w:rsidP="00C51148">
      <w:pPr>
        <w:jc w:val="center"/>
        <w:rPr>
          <w:sz w:val="36"/>
          <w:szCs w:val="36"/>
        </w:rPr>
      </w:pPr>
      <w:r>
        <w:rPr>
          <w:noProof/>
          <w:sz w:val="36"/>
          <w:szCs w:val="36"/>
        </w:rPr>
        <w:drawing>
          <wp:anchor distT="0" distB="0" distL="114300" distR="114300" simplePos="0" relativeHeight="251658240" behindDoc="0" locked="0" layoutInCell="1" allowOverlap="1" wp14:anchorId="1298E04E" wp14:editId="0DE1B953">
            <wp:simplePos x="0" y="0"/>
            <wp:positionH relativeFrom="margin">
              <wp:align>center</wp:align>
            </wp:positionH>
            <wp:positionV relativeFrom="paragraph">
              <wp:posOffset>192042</wp:posOffset>
            </wp:positionV>
            <wp:extent cx="1362075" cy="1536369"/>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362075" cy="15363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999E2E" w14:textId="77777777" w:rsidR="001974C3" w:rsidRDefault="001974C3" w:rsidP="00C51148">
      <w:pPr>
        <w:jc w:val="center"/>
        <w:rPr>
          <w:sz w:val="36"/>
          <w:szCs w:val="36"/>
        </w:rPr>
      </w:pPr>
    </w:p>
    <w:p w14:paraId="0F56224E" w14:textId="77777777" w:rsidR="001974C3" w:rsidRDefault="001974C3" w:rsidP="00C51148">
      <w:pPr>
        <w:jc w:val="center"/>
        <w:rPr>
          <w:sz w:val="36"/>
          <w:szCs w:val="36"/>
        </w:rPr>
      </w:pPr>
    </w:p>
    <w:p w14:paraId="766ECAC5" w14:textId="77777777" w:rsidR="001974C3" w:rsidRDefault="001974C3" w:rsidP="00C51148">
      <w:pPr>
        <w:jc w:val="center"/>
        <w:rPr>
          <w:sz w:val="36"/>
          <w:szCs w:val="36"/>
        </w:rPr>
      </w:pPr>
    </w:p>
    <w:p w14:paraId="1365EFDD" w14:textId="77777777" w:rsidR="00C51148" w:rsidRDefault="00C51148" w:rsidP="00C51148">
      <w:pPr>
        <w:jc w:val="center"/>
        <w:rPr>
          <w:sz w:val="36"/>
          <w:szCs w:val="36"/>
        </w:rPr>
      </w:pPr>
    </w:p>
    <w:p w14:paraId="48AFB459" w14:textId="77777777" w:rsidR="00C51148" w:rsidRPr="00A32C8D" w:rsidRDefault="00C51148" w:rsidP="00C51148">
      <w:pPr>
        <w:pStyle w:val="Sinespaciado"/>
        <w:spacing w:before="120"/>
        <w:jc w:val="center"/>
        <w:rPr>
          <w:sz w:val="36"/>
          <w:szCs w:val="36"/>
          <w:lang w:val="es-AR"/>
        </w:rPr>
      </w:pPr>
      <w:r w:rsidRPr="00A32C8D">
        <w:rPr>
          <w:sz w:val="36"/>
          <w:szCs w:val="36"/>
          <w:lang w:val="es-AR"/>
        </w:rPr>
        <w:t>Ingeniería en Sistemas de Información</w:t>
      </w:r>
    </w:p>
    <w:p w14:paraId="17A6839D" w14:textId="77777777" w:rsidR="001974C3" w:rsidRDefault="001974C3" w:rsidP="00C51148">
      <w:pPr>
        <w:jc w:val="center"/>
        <w:rPr>
          <w:sz w:val="36"/>
          <w:szCs w:val="36"/>
        </w:rPr>
      </w:pPr>
    </w:p>
    <w:p w14:paraId="6A13EA3C" w14:textId="77777777" w:rsidR="00C51148" w:rsidRPr="00A32C8D" w:rsidRDefault="00C51148" w:rsidP="00C51148">
      <w:pPr>
        <w:jc w:val="center"/>
        <w:rPr>
          <w:rFonts w:ascii="Times New Roman" w:hAnsi="Times New Roman" w:cs="Times New Roman"/>
          <w:sz w:val="48"/>
          <w:szCs w:val="48"/>
        </w:rPr>
      </w:pPr>
      <w:r>
        <w:rPr>
          <w:rFonts w:ascii="Times New Roman" w:hAnsi="Times New Roman" w:cs="Times New Roman"/>
          <w:sz w:val="48"/>
          <w:szCs w:val="48"/>
        </w:rPr>
        <w:t>Ingeniería de Software</w:t>
      </w:r>
    </w:p>
    <w:p w14:paraId="190DF596" w14:textId="77777777" w:rsidR="00C51148" w:rsidRDefault="00C51148" w:rsidP="00C51148">
      <w:pPr>
        <w:spacing w:before="120" w:after="240"/>
        <w:jc w:val="right"/>
        <w:rPr>
          <w:b/>
          <w:i/>
          <w:szCs w:val="24"/>
        </w:rPr>
      </w:pPr>
    </w:p>
    <w:p w14:paraId="479343A6" w14:textId="77777777" w:rsidR="00C51148" w:rsidRPr="00A32C8D" w:rsidRDefault="00C51148" w:rsidP="00C51148">
      <w:pPr>
        <w:spacing w:before="120" w:after="120" w:line="360" w:lineRule="auto"/>
        <w:ind w:firstLine="357"/>
        <w:rPr>
          <w:rFonts w:ascii="Times New Roman" w:hAnsi="Times New Roman" w:cs="Times New Roman"/>
          <w:b/>
          <w:i/>
          <w:szCs w:val="24"/>
        </w:rPr>
      </w:pPr>
      <w:r w:rsidRPr="00A32C8D">
        <w:rPr>
          <w:rFonts w:ascii="Times New Roman" w:hAnsi="Times New Roman" w:cs="Times New Roman"/>
          <w:b/>
          <w:i/>
          <w:szCs w:val="24"/>
        </w:rPr>
        <w:t>Docentes</w:t>
      </w:r>
    </w:p>
    <w:p w14:paraId="77970E12" w14:textId="77777777" w:rsidR="00C51148" w:rsidRPr="00A32C8D"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szCs w:val="24"/>
        </w:rPr>
        <w:t>ING</w:t>
      </w:r>
      <w:r w:rsidR="001974C3" w:rsidRPr="001974C3">
        <w:rPr>
          <w:rFonts w:ascii="Times New Roman" w:hAnsi="Times New Roman" w:cs="Times New Roman"/>
          <w:szCs w:val="24"/>
        </w:rPr>
        <w:t xml:space="preserve"> COVARO, Laura Inés (Adjunto)</w:t>
      </w:r>
      <w:r w:rsidRPr="00A32C8D">
        <w:rPr>
          <w:rFonts w:ascii="Times New Roman" w:hAnsi="Times New Roman" w:cs="Times New Roman"/>
          <w:szCs w:val="24"/>
        </w:rPr>
        <w:t>;</w:t>
      </w:r>
    </w:p>
    <w:p w14:paraId="7903AF6A" w14:textId="77777777" w:rsidR="00C51148" w:rsidRPr="00A32C8D"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szCs w:val="24"/>
        </w:rPr>
        <w:t xml:space="preserve">ING. </w:t>
      </w:r>
      <w:r w:rsidR="001974C3" w:rsidRPr="001974C3">
        <w:rPr>
          <w:rFonts w:ascii="Times New Roman" w:hAnsi="Times New Roman" w:cs="Times New Roman"/>
          <w:szCs w:val="24"/>
        </w:rPr>
        <w:t>MASSANO, María Cecilia (JTP)</w:t>
      </w:r>
    </w:p>
    <w:p w14:paraId="1D6D5E7C" w14:textId="3BE2BA25" w:rsidR="00C51148" w:rsidRPr="00A32C8D"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 xml:space="preserve">ING </w:t>
      </w:r>
      <w:r w:rsidR="00AA4B2A">
        <w:rPr>
          <w:rFonts w:ascii="Times New Roman" w:hAnsi="Times New Roman" w:cs="Times New Roman"/>
          <w:szCs w:val="24"/>
        </w:rPr>
        <w:t xml:space="preserve">CRESPO, </w:t>
      </w:r>
      <w:r w:rsidR="00AA4B2A">
        <w:t xml:space="preserve">Mickaela </w:t>
      </w:r>
      <w:r w:rsidRPr="001974C3">
        <w:rPr>
          <w:rFonts w:ascii="Times New Roman" w:hAnsi="Times New Roman" w:cs="Times New Roman"/>
          <w:szCs w:val="24"/>
        </w:rPr>
        <w:t>(Ayudante 1ra)</w:t>
      </w:r>
    </w:p>
    <w:p w14:paraId="07CE80F5" w14:textId="77777777" w:rsidR="00C51148" w:rsidRPr="00A32C8D" w:rsidRDefault="00C51148" w:rsidP="00C51148">
      <w:pPr>
        <w:spacing w:before="120" w:after="120" w:line="360" w:lineRule="auto"/>
        <w:ind w:firstLine="357"/>
        <w:rPr>
          <w:rFonts w:ascii="Times New Roman" w:hAnsi="Times New Roman" w:cs="Times New Roman"/>
          <w:b/>
          <w:i/>
          <w:szCs w:val="24"/>
        </w:rPr>
      </w:pPr>
      <w:r w:rsidRPr="00A32C8D">
        <w:rPr>
          <w:rFonts w:ascii="Times New Roman" w:hAnsi="Times New Roman" w:cs="Times New Roman"/>
          <w:b/>
          <w:i/>
          <w:szCs w:val="24"/>
        </w:rPr>
        <w:t>Integrantes</w:t>
      </w:r>
    </w:p>
    <w:p w14:paraId="1835FC8A" w14:textId="3E4E9665" w:rsidR="00C51148" w:rsidRPr="00A32C8D"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szCs w:val="24"/>
        </w:rPr>
        <w:t>ANGLADA, Martín Legajo: 58159</w:t>
      </w:r>
      <w:r w:rsidR="00322030">
        <w:rPr>
          <w:rFonts w:ascii="Times New Roman" w:hAnsi="Times New Roman" w:cs="Times New Roman"/>
          <w:szCs w:val="24"/>
        </w:rPr>
        <w:t xml:space="preserve"> martinanglada@gmail.com</w:t>
      </w:r>
      <w:r w:rsidRPr="00A32C8D">
        <w:rPr>
          <w:rFonts w:ascii="Times New Roman" w:hAnsi="Times New Roman" w:cs="Times New Roman"/>
          <w:szCs w:val="24"/>
        </w:rPr>
        <w:t>;</w:t>
      </w:r>
    </w:p>
    <w:p w14:paraId="6A260330" w14:textId="77C8AC50" w:rsidR="00C51148"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CHECA</w:t>
      </w:r>
      <w:r w:rsidR="00C51148" w:rsidRPr="00A32C8D">
        <w:rPr>
          <w:rFonts w:ascii="Times New Roman" w:hAnsi="Times New Roman" w:cs="Times New Roman"/>
          <w:szCs w:val="24"/>
        </w:rPr>
        <w:t>, Nicol</w:t>
      </w:r>
      <w:r>
        <w:rPr>
          <w:rFonts w:ascii="Times New Roman" w:hAnsi="Times New Roman" w:cs="Times New Roman"/>
          <w:szCs w:val="24"/>
        </w:rPr>
        <w:t>á</w:t>
      </w:r>
      <w:r w:rsidR="00C51148" w:rsidRPr="00A32C8D">
        <w:rPr>
          <w:rFonts w:ascii="Times New Roman" w:hAnsi="Times New Roman" w:cs="Times New Roman"/>
          <w:szCs w:val="24"/>
        </w:rPr>
        <w:t>s Legajo:</w:t>
      </w:r>
      <w:r>
        <w:rPr>
          <w:rFonts w:ascii="Times New Roman" w:hAnsi="Times New Roman" w:cs="Times New Roman"/>
          <w:szCs w:val="24"/>
        </w:rPr>
        <w:t xml:space="preserve"> 58351</w:t>
      </w:r>
      <w:r w:rsidR="00C51148" w:rsidRPr="00A32C8D">
        <w:rPr>
          <w:rFonts w:ascii="Times New Roman" w:hAnsi="Times New Roman" w:cs="Times New Roman"/>
          <w:szCs w:val="24"/>
        </w:rPr>
        <w:t>;</w:t>
      </w:r>
    </w:p>
    <w:p w14:paraId="6887707F" w14:textId="2808ED61" w:rsidR="00870297" w:rsidRPr="00A32C8D" w:rsidRDefault="00870297"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MARRO</w:t>
      </w:r>
      <w:r w:rsidRPr="00A32C8D">
        <w:rPr>
          <w:rFonts w:ascii="Times New Roman" w:hAnsi="Times New Roman" w:cs="Times New Roman"/>
          <w:szCs w:val="24"/>
        </w:rPr>
        <w:t xml:space="preserve">, </w:t>
      </w:r>
      <w:r>
        <w:rPr>
          <w:rFonts w:ascii="Times New Roman" w:hAnsi="Times New Roman" w:cs="Times New Roman"/>
          <w:szCs w:val="24"/>
        </w:rPr>
        <w:t>Yanina</w:t>
      </w:r>
      <w:r w:rsidRPr="00A32C8D">
        <w:rPr>
          <w:rFonts w:ascii="Times New Roman" w:hAnsi="Times New Roman" w:cs="Times New Roman"/>
          <w:szCs w:val="24"/>
        </w:rPr>
        <w:t xml:space="preserve"> Legajo: </w:t>
      </w:r>
      <w:r>
        <w:rPr>
          <w:rFonts w:ascii="Times New Roman" w:hAnsi="Times New Roman" w:cs="Times New Roman"/>
          <w:szCs w:val="24"/>
        </w:rPr>
        <w:t>47594</w:t>
      </w:r>
      <w:r w:rsidR="00322030">
        <w:rPr>
          <w:rFonts w:ascii="Times New Roman" w:hAnsi="Times New Roman" w:cs="Times New Roman"/>
          <w:szCs w:val="24"/>
        </w:rPr>
        <w:t xml:space="preserve"> yani_marro@hotmail.com</w:t>
      </w:r>
      <w:r>
        <w:rPr>
          <w:rFonts w:ascii="Times New Roman" w:hAnsi="Times New Roman" w:cs="Times New Roman"/>
          <w:szCs w:val="24"/>
        </w:rPr>
        <w:t>;</w:t>
      </w:r>
    </w:p>
    <w:p w14:paraId="4F552619" w14:textId="7E489434" w:rsidR="00C51148" w:rsidRPr="00A32C8D"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PICOSSI</w:t>
      </w:r>
      <w:r w:rsidR="00C51148" w:rsidRPr="00A32C8D">
        <w:rPr>
          <w:rFonts w:ascii="Times New Roman" w:hAnsi="Times New Roman" w:cs="Times New Roman"/>
          <w:szCs w:val="24"/>
        </w:rPr>
        <w:t xml:space="preserve">, </w:t>
      </w:r>
      <w:r>
        <w:rPr>
          <w:rFonts w:ascii="Times New Roman" w:hAnsi="Times New Roman" w:cs="Times New Roman"/>
          <w:szCs w:val="24"/>
        </w:rPr>
        <w:t>Ma</w:t>
      </w:r>
      <w:r w:rsidR="006D4F1E">
        <w:rPr>
          <w:rFonts w:ascii="Times New Roman" w:hAnsi="Times New Roman" w:cs="Times New Roman"/>
          <w:szCs w:val="24"/>
        </w:rPr>
        <w:t>tias</w:t>
      </w:r>
      <w:r w:rsidR="00C51148" w:rsidRPr="00A32C8D">
        <w:rPr>
          <w:rFonts w:ascii="Times New Roman" w:hAnsi="Times New Roman" w:cs="Times New Roman"/>
          <w:szCs w:val="24"/>
        </w:rPr>
        <w:t xml:space="preserve"> Legajo: </w:t>
      </w:r>
      <w:r>
        <w:rPr>
          <w:rFonts w:ascii="Times New Roman" w:hAnsi="Times New Roman" w:cs="Times New Roman"/>
          <w:szCs w:val="24"/>
        </w:rPr>
        <w:t>54941</w:t>
      </w:r>
      <w:r w:rsidR="00C51148" w:rsidRPr="00A32C8D">
        <w:rPr>
          <w:rFonts w:ascii="Times New Roman" w:hAnsi="Times New Roman" w:cs="Times New Roman"/>
          <w:szCs w:val="24"/>
        </w:rPr>
        <w:t>;</w:t>
      </w:r>
    </w:p>
    <w:p w14:paraId="67FAFA0B" w14:textId="45026DAB" w:rsidR="00C51148"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TOLEDO, Rodrigo</w:t>
      </w:r>
      <w:r w:rsidR="00C51148" w:rsidRPr="00A32C8D">
        <w:rPr>
          <w:rFonts w:ascii="Times New Roman" w:hAnsi="Times New Roman" w:cs="Times New Roman"/>
          <w:szCs w:val="24"/>
        </w:rPr>
        <w:t xml:space="preserve"> Legajo: </w:t>
      </w:r>
      <w:r>
        <w:rPr>
          <w:rFonts w:ascii="Times New Roman" w:hAnsi="Times New Roman" w:cs="Times New Roman"/>
          <w:szCs w:val="24"/>
        </w:rPr>
        <w:t>75441</w:t>
      </w:r>
      <w:r w:rsidR="00870297">
        <w:rPr>
          <w:rFonts w:ascii="Times New Roman" w:hAnsi="Times New Roman" w:cs="Times New Roman"/>
          <w:szCs w:val="24"/>
        </w:rPr>
        <w:t>.</w:t>
      </w:r>
    </w:p>
    <w:p w14:paraId="22575955" w14:textId="36B0113C" w:rsidR="00C51148" w:rsidRPr="00A32C8D" w:rsidRDefault="00496A7B" w:rsidP="00C51148">
      <w:pPr>
        <w:spacing w:after="120" w:line="360" w:lineRule="auto"/>
        <w:ind w:firstLine="357"/>
        <w:rPr>
          <w:rFonts w:ascii="Times New Roman" w:hAnsi="Times New Roman" w:cs="Times New Roman"/>
          <w:szCs w:val="24"/>
        </w:rPr>
      </w:pPr>
      <w:r w:rsidRPr="00496A7B">
        <w:rPr>
          <w:rFonts w:ascii="Times New Roman" w:hAnsi="Times New Roman" w:cs="Times New Roman"/>
          <w:b/>
          <w:bCs/>
          <w:szCs w:val="24"/>
        </w:rPr>
        <w:t>Grupo N°</w:t>
      </w:r>
      <w:r>
        <w:rPr>
          <w:rFonts w:ascii="Times New Roman" w:hAnsi="Times New Roman" w:cs="Times New Roman"/>
          <w:szCs w:val="24"/>
        </w:rPr>
        <w:t>: 7</w:t>
      </w:r>
    </w:p>
    <w:p w14:paraId="0C0AC37C" w14:textId="77777777" w:rsidR="00C51148"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b/>
          <w:i/>
          <w:szCs w:val="24"/>
        </w:rPr>
        <w:t xml:space="preserve">Curso: </w:t>
      </w:r>
      <w:r w:rsidR="001974C3">
        <w:rPr>
          <w:rFonts w:ascii="Times New Roman" w:hAnsi="Times New Roman" w:cs="Times New Roman"/>
          <w:szCs w:val="24"/>
        </w:rPr>
        <w:t>4K3</w:t>
      </w:r>
    </w:p>
    <w:p w14:paraId="7F02590E" w14:textId="77777777" w:rsidR="00C51148" w:rsidRPr="001974C3" w:rsidRDefault="001974C3" w:rsidP="001974C3">
      <w:pPr>
        <w:spacing w:after="120" w:line="360" w:lineRule="auto"/>
        <w:ind w:firstLine="357"/>
        <w:jc w:val="right"/>
        <w:rPr>
          <w:sz w:val="28"/>
          <w:szCs w:val="28"/>
        </w:rPr>
      </w:pPr>
      <w:r w:rsidRPr="001974C3">
        <w:rPr>
          <w:rFonts w:ascii="Times New Roman" w:hAnsi="Times New Roman" w:cs="Times New Roman"/>
          <w:sz w:val="28"/>
          <w:szCs w:val="28"/>
        </w:rPr>
        <w:t>2020</w:t>
      </w:r>
    </w:p>
    <w:p w14:paraId="2269BCAD" w14:textId="77777777" w:rsidR="00C02AF0" w:rsidRDefault="00C51148" w:rsidP="00C02AF0">
      <w:pPr>
        <w:pStyle w:val="Tituloprincipal"/>
        <w:rPr>
          <w:noProof/>
        </w:rPr>
      </w:pPr>
      <w:r w:rsidRPr="00C51148">
        <w:br w:type="column"/>
      </w:r>
      <w:bookmarkStart w:id="0" w:name="_Toc50574258"/>
      <w:r w:rsidR="00810D12">
        <w:lastRenderedPageBreak/>
        <w:t>ÍNDICE</w:t>
      </w:r>
      <w:bookmarkEnd w:id="0"/>
      <w:r w:rsidR="00C02AF0">
        <w:fldChar w:fldCharType="begin"/>
      </w:r>
      <w:r w:rsidR="00C02AF0">
        <w:instrText xml:space="preserve"> TOC \h \z \t "Titulo principal;1;titulo consignas;2;subtitulos;3" </w:instrText>
      </w:r>
      <w:r w:rsidR="00C02AF0">
        <w:fldChar w:fldCharType="separate"/>
      </w:r>
    </w:p>
    <w:p w14:paraId="0F24A1A2" w14:textId="7BAEBBC3" w:rsidR="00C02AF0" w:rsidRDefault="00C02AF0">
      <w:pPr>
        <w:pStyle w:val="TDC1"/>
        <w:tabs>
          <w:tab w:val="right" w:leader="underscore" w:pos="9061"/>
        </w:tabs>
        <w:rPr>
          <w:rFonts w:eastAsiaTheme="minorEastAsia" w:cstheme="minorBidi"/>
          <w:b w:val="0"/>
          <w:bCs w:val="0"/>
          <w:i w:val="0"/>
          <w:iCs w:val="0"/>
          <w:noProof/>
          <w:sz w:val="22"/>
          <w:szCs w:val="22"/>
          <w:lang w:eastAsia="es-AR"/>
        </w:rPr>
      </w:pPr>
      <w:hyperlink w:anchor="_Toc50574259" w:history="1">
        <w:r w:rsidRPr="000B6247">
          <w:rPr>
            <w:rStyle w:val="Hipervnculo"/>
            <w:noProof/>
          </w:rPr>
          <w:t>PRÁCTICO 6 - Implementación de user stories (Evaluable)</w:t>
        </w:r>
        <w:r>
          <w:rPr>
            <w:noProof/>
            <w:webHidden/>
          </w:rPr>
          <w:tab/>
        </w:r>
        <w:r>
          <w:rPr>
            <w:noProof/>
            <w:webHidden/>
          </w:rPr>
          <w:fldChar w:fldCharType="begin"/>
        </w:r>
        <w:r>
          <w:rPr>
            <w:noProof/>
            <w:webHidden/>
          </w:rPr>
          <w:instrText xml:space="preserve"> PAGEREF _Toc50574259 \h </w:instrText>
        </w:r>
        <w:r>
          <w:rPr>
            <w:noProof/>
            <w:webHidden/>
          </w:rPr>
        </w:r>
        <w:r>
          <w:rPr>
            <w:noProof/>
            <w:webHidden/>
          </w:rPr>
          <w:fldChar w:fldCharType="separate"/>
        </w:r>
        <w:r>
          <w:rPr>
            <w:noProof/>
            <w:webHidden/>
          </w:rPr>
          <w:t>2</w:t>
        </w:r>
        <w:r>
          <w:rPr>
            <w:noProof/>
            <w:webHidden/>
          </w:rPr>
          <w:fldChar w:fldCharType="end"/>
        </w:r>
      </w:hyperlink>
    </w:p>
    <w:p w14:paraId="0B598D36" w14:textId="03A0065F" w:rsidR="00C02AF0" w:rsidRDefault="00C02AF0">
      <w:pPr>
        <w:pStyle w:val="TDC2"/>
        <w:tabs>
          <w:tab w:val="right" w:leader="underscore" w:pos="9061"/>
        </w:tabs>
        <w:rPr>
          <w:rFonts w:eastAsiaTheme="minorEastAsia" w:cstheme="minorBidi"/>
          <w:b w:val="0"/>
          <w:bCs w:val="0"/>
          <w:noProof/>
          <w:lang w:eastAsia="es-AR"/>
        </w:rPr>
      </w:pPr>
      <w:hyperlink w:anchor="_Toc50574260" w:history="1">
        <w:r w:rsidRPr="000B6247">
          <w:rPr>
            <w:rStyle w:val="Hipervnculo"/>
            <w:noProof/>
          </w:rPr>
          <w:t>Unidad Nro. 3: Gestión del Software como producto</w:t>
        </w:r>
        <w:r>
          <w:rPr>
            <w:noProof/>
            <w:webHidden/>
          </w:rPr>
          <w:tab/>
        </w:r>
        <w:r>
          <w:rPr>
            <w:noProof/>
            <w:webHidden/>
          </w:rPr>
          <w:fldChar w:fldCharType="begin"/>
        </w:r>
        <w:r>
          <w:rPr>
            <w:noProof/>
            <w:webHidden/>
          </w:rPr>
          <w:instrText xml:space="preserve"> PAGEREF _Toc50574260 \h </w:instrText>
        </w:r>
        <w:r>
          <w:rPr>
            <w:noProof/>
            <w:webHidden/>
          </w:rPr>
        </w:r>
        <w:r>
          <w:rPr>
            <w:noProof/>
            <w:webHidden/>
          </w:rPr>
          <w:fldChar w:fldCharType="separate"/>
        </w:r>
        <w:r>
          <w:rPr>
            <w:noProof/>
            <w:webHidden/>
          </w:rPr>
          <w:t>2</w:t>
        </w:r>
        <w:r>
          <w:rPr>
            <w:noProof/>
            <w:webHidden/>
          </w:rPr>
          <w:fldChar w:fldCharType="end"/>
        </w:r>
      </w:hyperlink>
    </w:p>
    <w:p w14:paraId="058AFD6E" w14:textId="583EC121" w:rsidR="00C02AF0" w:rsidRDefault="00C02AF0">
      <w:pPr>
        <w:pStyle w:val="TDC3"/>
        <w:tabs>
          <w:tab w:val="right" w:leader="underscore" w:pos="9061"/>
        </w:tabs>
        <w:rPr>
          <w:rFonts w:eastAsiaTheme="minorEastAsia" w:cstheme="minorBidi"/>
          <w:noProof/>
          <w:sz w:val="22"/>
          <w:szCs w:val="22"/>
          <w:lang w:eastAsia="es-AR"/>
        </w:rPr>
      </w:pPr>
      <w:hyperlink w:anchor="_Toc50574261" w:history="1">
        <w:r w:rsidRPr="000B6247">
          <w:rPr>
            <w:rStyle w:val="Hipervnculo"/>
            <w:noProof/>
          </w:rPr>
          <w:t>Consigna:</w:t>
        </w:r>
        <w:r>
          <w:rPr>
            <w:noProof/>
            <w:webHidden/>
          </w:rPr>
          <w:tab/>
        </w:r>
        <w:r>
          <w:rPr>
            <w:noProof/>
            <w:webHidden/>
          </w:rPr>
          <w:fldChar w:fldCharType="begin"/>
        </w:r>
        <w:r>
          <w:rPr>
            <w:noProof/>
            <w:webHidden/>
          </w:rPr>
          <w:instrText xml:space="preserve"> PAGEREF _Toc50574261 \h </w:instrText>
        </w:r>
        <w:r>
          <w:rPr>
            <w:noProof/>
            <w:webHidden/>
          </w:rPr>
        </w:r>
        <w:r>
          <w:rPr>
            <w:noProof/>
            <w:webHidden/>
          </w:rPr>
          <w:fldChar w:fldCharType="separate"/>
        </w:r>
        <w:r>
          <w:rPr>
            <w:noProof/>
            <w:webHidden/>
          </w:rPr>
          <w:t>2</w:t>
        </w:r>
        <w:r>
          <w:rPr>
            <w:noProof/>
            <w:webHidden/>
          </w:rPr>
          <w:fldChar w:fldCharType="end"/>
        </w:r>
      </w:hyperlink>
    </w:p>
    <w:p w14:paraId="67572E05" w14:textId="132C4CD0" w:rsidR="00C02AF0" w:rsidRDefault="00C02AF0">
      <w:pPr>
        <w:pStyle w:val="TDC3"/>
        <w:tabs>
          <w:tab w:val="right" w:leader="underscore" w:pos="9061"/>
        </w:tabs>
        <w:rPr>
          <w:rFonts w:eastAsiaTheme="minorEastAsia" w:cstheme="minorBidi"/>
          <w:noProof/>
          <w:sz w:val="22"/>
          <w:szCs w:val="22"/>
          <w:lang w:eastAsia="es-AR"/>
        </w:rPr>
      </w:pPr>
      <w:hyperlink w:anchor="_Toc50574264" w:history="1">
        <w:r w:rsidRPr="000B6247">
          <w:rPr>
            <w:rStyle w:val="Hipervnculo"/>
            <w:noProof/>
          </w:rPr>
          <w:t>Objetivo:</w:t>
        </w:r>
        <w:r>
          <w:rPr>
            <w:noProof/>
            <w:webHidden/>
          </w:rPr>
          <w:tab/>
        </w:r>
        <w:r>
          <w:rPr>
            <w:noProof/>
            <w:webHidden/>
          </w:rPr>
          <w:fldChar w:fldCharType="begin"/>
        </w:r>
        <w:r>
          <w:rPr>
            <w:noProof/>
            <w:webHidden/>
          </w:rPr>
          <w:instrText xml:space="preserve"> PAGEREF _Toc50574264 \h </w:instrText>
        </w:r>
        <w:r>
          <w:rPr>
            <w:noProof/>
            <w:webHidden/>
          </w:rPr>
        </w:r>
        <w:r>
          <w:rPr>
            <w:noProof/>
            <w:webHidden/>
          </w:rPr>
          <w:fldChar w:fldCharType="separate"/>
        </w:r>
        <w:r>
          <w:rPr>
            <w:noProof/>
            <w:webHidden/>
          </w:rPr>
          <w:t>2</w:t>
        </w:r>
        <w:r>
          <w:rPr>
            <w:noProof/>
            <w:webHidden/>
          </w:rPr>
          <w:fldChar w:fldCharType="end"/>
        </w:r>
      </w:hyperlink>
    </w:p>
    <w:p w14:paraId="168D6E74" w14:textId="4B467AAA" w:rsidR="00C02AF0" w:rsidRDefault="00C02AF0">
      <w:pPr>
        <w:pStyle w:val="TDC3"/>
        <w:tabs>
          <w:tab w:val="right" w:leader="underscore" w:pos="9061"/>
        </w:tabs>
        <w:rPr>
          <w:rFonts w:eastAsiaTheme="minorEastAsia" w:cstheme="minorBidi"/>
          <w:noProof/>
          <w:sz w:val="22"/>
          <w:szCs w:val="22"/>
          <w:lang w:eastAsia="es-AR"/>
        </w:rPr>
      </w:pPr>
      <w:hyperlink w:anchor="_Toc50574265" w:history="1">
        <w:r w:rsidRPr="000B6247">
          <w:rPr>
            <w:rStyle w:val="Hipervnculo"/>
            <w:noProof/>
          </w:rPr>
          <w:t>Propósito:</w:t>
        </w:r>
        <w:r>
          <w:rPr>
            <w:noProof/>
            <w:webHidden/>
          </w:rPr>
          <w:tab/>
        </w:r>
        <w:r>
          <w:rPr>
            <w:noProof/>
            <w:webHidden/>
          </w:rPr>
          <w:fldChar w:fldCharType="begin"/>
        </w:r>
        <w:r>
          <w:rPr>
            <w:noProof/>
            <w:webHidden/>
          </w:rPr>
          <w:instrText xml:space="preserve"> PAGEREF _Toc50574265 \h </w:instrText>
        </w:r>
        <w:r>
          <w:rPr>
            <w:noProof/>
            <w:webHidden/>
          </w:rPr>
        </w:r>
        <w:r>
          <w:rPr>
            <w:noProof/>
            <w:webHidden/>
          </w:rPr>
          <w:fldChar w:fldCharType="separate"/>
        </w:r>
        <w:r>
          <w:rPr>
            <w:noProof/>
            <w:webHidden/>
          </w:rPr>
          <w:t>2</w:t>
        </w:r>
        <w:r>
          <w:rPr>
            <w:noProof/>
            <w:webHidden/>
          </w:rPr>
          <w:fldChar w:fldCharType="end"/>
        </w:r>
      </w:hyperlink>
    </w:p>
    <w:p w14:paraId="21B2ED0F" w14:textId="420A107F" w:rsidR="00C02AF0" w:rsidRDefault="00C02AF0">
      <w:pPr>
        <w:pStyle w:val="TDC3"/>
        <w:tabs>
          <w:tab w:val="right" w:leader="underscore" w:pos="9061"/>
        </w:tabs>
        <w:rPr>
          <w:rFonts w:eastAsiaTheme="minorEastAsia" w:cstheme="minorBidi"/>
          <w:noProof/>
          <w:sz w:val="22"/>
          <w:szCs w:val="22"/>
          <w:lang w:eastAsia="es-AR"/>
        </w:rPr>
      </w:pPr>
      <w:hyperlink w:anchor="_Toc50574267" w:history="1">
        <w:r w:rsidRPr="000B6247">
          <w:rPr>
            <w:rStyle w:val="Hipervnculo"/>
            <w:noProof/>
          </w:rPr>
          <w:t>Entradas:</w:t>
        </w:r>
        <w:r>
          <w:rPr>
            <w:noProof/>
            <w:webHidden/>
          </w:rPr>
          <w:tab/>
        </w:r>
        <w:r>
          <w:rPr>
            <w:noProof/>
            <w:webHidden/>
          </w:rPr>
          <w:fldChar w:fldCharType="begin"/>
        </w:r>
        <w:r>
          <w:rPr>
            <w:noProof/>
            <w:webHidden/>
          </w:rPr>
          <w:instrText xml:space="preserve"> PAGEREF _Toc50574267 \h </w:instrText>
        </w:r>
        <w:r>
          <w:rPr>
            <w:noProof/>
            <w:webHidden/>
          </w:rPr>
        </w:r>
        <w:r>
          <w:rPr>
            <w:noProof/>
            <w:webHidden/>
          </w:rPr>
          <w:fldChar w:fldCharType="separate"/>
        </w:r>
        <w:r>
          <w:rPr>
            <w:noProof/>
            <w:webHidden/>
          </w:rPr>
          <w:t>2</w:t>
        </w:r>
        <w:r>
          <w:rPr>
            <w:noProof/>
            <w:webHidden/>
          </w:rPr>
          <w:fldChar w:fldCharType="end"/>
        </w:r>
      </w:hyperlink>
    </w:p>
    <w:p w14:paraId="032C358B" w14:textId="7E5FC539" w:rsidR="00C02AF0" w:rsidRDefault="00C02AF0">
      <w:pPr>
        <w:pStyle w:val="TDC3"/>
        <w:tabs>
          <w:tab w:val="right" w:leader="underscore" w:pos="9061"/>
        </w:tabs>
        <w:rPr>
          <w:rFonts w:eastAsiaTheme="minorEastAsia" w:cstheme="minorBidi"/>
          <w:noProof/>
          <w:sz w:val="22"/>
          <w:szCs w:val="22"/>
          <w:lang w:eastAsia="es-AR"/>
        </w:rPr>
      </w:pPr>
      <w:hyperlink w:anchor="_Toc50574270" w:history="1">
        <w:r w:rsidRPr="000B6247">
          <w:rPr>
            <w:rStyle w:val="Hipervnculo"/>
            <w:noProof/>
          </w:rPr>
          <w:t>Salida:</w:t>
        </w:r>
        <w:r>
          <w:rPr>
            <w:noProof/>
            <w:webHidden/>
          </w:rPr>
          <w:tab/>
        </w:r>
        <w:r>
          <w:rPr>
            <w:noProof/>
            <w:webHidden/>
          </w:rPr>
          <w:fldChar w:fldCharType="begin"/>
        </w:r>
        <w:r>
          <w:rPr>
            <w:noProof/>
            <w:webHidden/>
          </w:rPr>
          <w:instrText xml:space="preserve"> PAGEREF _Toc50574270 \h </w:instrText>
        </w:r>
        <w:r>
          <w:rPr>
            <w:noProof/>
            <w:webHidden/>
          </w:rPr>
        </w:r>
        <w:r>
          <w:rPr>
            <w:noProof/>
            <w:webHidden/>
          </w:rPr>
          <w:fldChar w:fldCharType="separate"/>
        </w:r>
        <w:r>
          <w:rPr>
            <w:noProof/>
            <w:webHidden/>
          </w:rPr>
          <w:t>2</w:t>
        </w:r>
        <w:r>
          <w:rPr>
            <w:noProof/>
            <w:webHidden/>
          </w:rPr>
          <w:fldChar w:fldCharType="end"/>
        </w:r>
      </w:hyperlink>
    </w:p>
    <w:p w14:paraId="5B0AFC39" w14:textId="57D56E0A" w:rsidR="00C02AF0" w:rsidRDefault="00C02AF0">
      <w:pPr>
        <w:pStyle w:val="TDC3"/>
        <w:tabs>
          <w:tab w:val="right" w:leader="underscore" w:pos="9061"/>
        </w:tabs>
        <w:rPr>
          <w:rFonts w:eastAsiaTheme="minorEastAsia" w:cstheme="minorBidi"/>
          <w:noProof/>
          <w:sz w:val="22"/>
          <w:szCs w:val="22"/>
          <w:lang w:eastAsia="es-AR"/>
        </w:rPr>
      </w:pPr>
      <w:hyperlink w:anchor="_Toc50574273" w:history="1">
        <w:r w:rsidRPr="000B6247">
          <w:rPr>
            <w:rStyle w:val="Hipervnculo"/>
            <w:noProof/>
          </w:rPr>
          <w:t>Instrucciones:</w:t>
        </w:r>
        <w:r>
          <w:rPr>
            <w:noProof/>
            <w:webHidden/>
          </w:rPr>
          <w:tab/>
        </w:r>
        <w:r>
          <w:rPr>
            <w:noProof/>
            <w:webHidden/>
          </w:rPr>
          <w:fldChar w:fldCharType="begin"/>
        </w:r>
        <w:r>
          <w:rPr>
            <w:noProof/>
            <w:webHidden/>
          </w:rPr>
          <w:instrText xml:space="preserve"> PAGEREF _Toc50574273 \h </w:instrText>
        </w:r>
        <w:r>
          <w:rPr>
            <w:noProof/>
            <w:webHidden/>
          </w:rPr>
        </w:r>
        <w:r>
          <w:rPr>
            <w:noProof/>
            <w:webHidden/>
          </w:rPr>
          <w:fldChar w:fldCharType="separate"/>
        </w:r>
        <w:r>
          <w:rPr>
            <w:noProof/>
            <w:webHidden/>
          </w:rPr>
          <w:t>2</w:t>
        </w:r>
        <w:r>
          <w:rPr>
            <w:noProof/>
            <w:webHidden/>
          </w:rPr>
          <w:fldChar w:fldCharType="end"/>
        </w:r>
      </w:hyperlink>
    </w:p>
    <w:p w14:paraId="2B8A07B8" w14:textId="5C8F21F7" w:rsidR="00C02AF0" w:rsidRDefault="00C02AF0">
      <w:pPr>
        <w:pStyle w:val="TDC2"/>
        <w:tabs>
          <w:tab w:val="right" w:leader="underscore" w:pos="9061"/>
        </w:tabs>
        <w:rPr>
          <w:rFonts w:eastAsiaTheme="minorEastAsia" w:cstheme="minorBidi"/>
          <w:b w:val="0"/>
          <w:bCs w:val="0"/>
          <w:noProof/>
          <w:lang w:eastAsia="es-AR"/>
        </w:rPr>
      </w:pPr>
      <w:hyperlink w:anchor="_Toc50574280" w:history="1">
        <w:r w:rsidRPr="000B6247">
          <w:rPr>
            <w:rStyle w:val="Hipervnculo"/>
            <w:noProof/>
          </w:rPr>
          <w:t>Buenas prácticas y reglas de estilo de código Genexus</w:t>
        </w:r>
        <w:r>
          <w:rPr>
            <w:noProof/>
            <w:webHidden/>
          </w:rPr>
          <w:tab/>
        </w:r>
        <w:r>
          <w:rPr>
            <w:noProof/>
            <w:webHidden/>
          </w:rPr>
          <w:fldChar w:fldCharType="begin"/>
        </w:r>
        <w:r>
          <w:rPr>
            <w:noProof/>
            <w:webHidden/>
          </w:rPr>
          <w:instrText xml:space="preserve"> PAGEREF _Toc50574280 \h </w:instrText>
        </w:r>
        <w:r>
          <w:rPr>
            <w:noProof/>
            <w:webHidden/>
          </w:rPr>
        </w:r>
        <w:r>
          <w:rPr>
            <w:noProof/>
            <w:webHidden/>
          </w:rPr>
          <w:fldChar w:fldCharType="separate"/>
        </w:r>
        <w:r>
          <w:rPr>
            <w:noProof/>
            <w:webHidden/>
          </w:rPr>
          <w:t>3</w:t>
        </w:r>
        <w:r>
          <w:rPr>
            <w:noProof/>
            <w:webHidden/>
          </w:rPr>
          <w:fldChar w:fldCharType="end"/>
        </w:r>
      </w:hyperlink>
    </w:p>
    <w:p w14:paraId="44949259" w14:textId="29BA08B6" w:rsidR="00C02AF0" w:rsidRDefault="00C02AF0">
      <w:pPr>
        <w:pStyle w:val="TDC3"/>
        <w:tabs>
          <w:tab w:val="right" w:leader="underscore" w:pos="9061"/>
        </w:tabs>
        <w:rPr>
          <w:rFonts w:eastAsiaTheme="minorEastAsia" w:cstheme="minorBidi"/>
          <w:noProof/>
          <w:sz w:val="22"/>
          <w:szCs w:val="22"/>
          <w:lang w:eastAsia="es-AR"/>
        </w:rPr>
      </w:pPr>
      <w:hyperlink w:anchor="_Toc50574282" w:history="1">
        <w:r w:rsidRPr="000B6247">
          <w:rPr>
            <w:rStyle w:val="Hipervnculo"/>
            <w:noProof/>
          </w:rPr>
          <w:t>Nomenclatura GIK</w:t>
        </w:r>
        <w:r>
          <w:rPr>
            <w:noProof/>
            <w:webHidden/>
          </w:rPr>
          <w:tab/>
        </w:r>
        <w:r>
          <w:rPr>
            <w:noProof/>
            <w:webHidden/>
          </w:rPr>
          <w:fldChar w:fldCharType="begin"/>
        </w:r>
        <w:r>
          <w:rPr>
            <w:noProof/>
            <w:webHidden/>
          </w:rPr>
          <w:instrText xml:space="preserve"> PAGEREF _Toc50574282 \h </w:instrText>
        </w:r>
        <w:r>
          <w:rPr>
            <w:noProof/>
            <w:webHidden/>
          </w:rPr>
        </w:r>
        <w:r>
          <w:rPr>
            <w:noProof/>
            <w:webHidden/>
          </w:rPr>
          <w:fldChar w:fldCharType="separate"/>
        </w:r>
        <w:r>
          <w:rPr>
            <w:noProof/>
            <w:webHidden/>
          </w:rPr>
          <w:t>3</w:t>
        </w:r>
        <w:r>
          <w:rPr>
            <w:noProof/>
            <w:webHidden/>
          </w:rPr>
          <w:fldChar w:fldCharType="end"/>
        </w:r>
      </w:hyperlink>
    </w:p>
    <w:p w14:paraId="12BF2B90" w14:textId="54812271" w:rsidR="00C02AF0" w:rsidRDefault="00C02AF0">
      <w:pPr>
        <w:pStyle w:val="TDC3"/>
        <w:tabs>
          <w:tab w:val="right" w:leader="underscore" w:pos="9061"/>
        </w:tabs>
        <w:rPr>
          <w:rFonts w:eastAsiaTheme="minorEastAsia" w:cstheme="minorBidi"/>
          <w:noProof/>
          <w:sz w:val="22"/>
          <w:szCs w:val="22"/>
          <w:lang w:eastAsia="es-AR"/>
        </w:rPr>
      </w:pPr>
      <w:hyperlink w:anchor="_Toc50574283" w:history="1">
        <w:r w:rsidRPr="000B6247">
          <w:rPr>
            <w:rStyle w:val="Hipervnculo"/>
            <w:noProof/>
          </w:rPr>
          <w:t>Reglas</w:t>
        </w:r>
        <w:r>
          <w:rPr>
            <w:noProof/>
            <w:webHidden/>
          </w:rPr>
          <w:tab/>
        </w:r>
        <w:r>
          <w:rPr>
            <w:noProof/>
            <w:webHidden/>
          </w:rPr>
          <w:fldChar w:fldCharType="begin"/>
        </w:r>
        <w:r>
          <w:rPr>
            <w:noProof/>
            <w:webHidden/>
          </w:rPr>
          <w:instrText xml:space="preserve"> PAGEREF _Toc50574283 \h </w:instrText>
        </w:r>
        <w:r>
          <w:rPr>
            <w:noProof/>
            <w:webHidden/>
          </w:rPr>
        </w:r>
        <w:r>
          <w:rPr>
            <w:noProof/>
            <w:webHidden/>
          </w:rPr>
          <w:fldChar w:fldCharType="separate"/>
        </w:r>
        <w:r>
          <w:rPr>
            <w:noProof/>
            <w:webHidden/>
          </w:rPr>
          <w:t>4</w:t>
        </w:r>
        <w:r>
          <w:rPr>
            <w:noProof/>
            <w:webHidden/>
          </w:rPr>
          <w:fldChar w:fldCharType="end"/>
        </w:r>
      </w:hyperlink>
    </w:p>
    <w:p w14:paraId="4AF6F4E0" w14:textId="4B52A914" w:rsidR="00C02AF0" w:rsidRDefault="00C02AF0">
      <w:pPr>
        <w:pStyle w:val="TDC3"/>
        <w:tabs>
          <w:tab w:val="right" w:leader="underscore" w:pos="9061"/>
        </w:tabs>
        <w:rPr>
          <w:rFonts w:eastAsiaTheme="minorEastAsia" w:cstheme="minorBidi"/>
          <w:noProof/>
          <w:sz w:val="22"/>
          <w:szCs w:val="22"/>
          <w:lang w:eastAsia="es-AR"/>
        </w:rPr>
      </w:pPr>
      <w:hyperlink w:anchor="_Toc50574284" w:history="1">
        <w:r w:rsidRPr="000B6247">
          <w:rPr>
            <w:rStyle w:val="Hipervnculo"/>
            <w:noProof/>
          </w:rPr>
          <w:t>Recomendaciones</w:t>
        </w:r>
        <w:r>
          <w:rPr>
            <w:noProof/>
            <w:webHidden/>
          </w:rPr>
          <w:tab/>
        </w:r>
        <w:r>
          <w:rPr>
            <w:noProof/>
            <w:webHidden/>
          </w:rPr>
          <w:fldChar w:fldCharType="begin"/>
        </w:r>
        <w:r>
          <w:rPr>
            <w:noProof/>
            <w:webHidden/>
          </w:rPr>
          <w:instrText xml:space="preserve"> PAGEREF _Toc50574284 \h </w:instrText>
        </w:r>
        <w:r>
          <w:rPr>
            <w:noProof/>
            <w:webHidden/>
          </w:rPr>
        </w:r>
        <w:r>
          <w:rPr>
            <w:noProof/>
            <w:webHidden/>
          </w:rPr>
          <w:fldChar w:fldCharType="separate"/>
        </w:r>
        <w:r>
          <w:rPr>
            <w:noProof/>
            <w:webHidden/>
          </w:rPr>
          <w:t>6</w:t>
        </w:r>
        <w:r>
          <w:rPr>
            <w:noProof/>
            <w:webHidden/>
          </w:rPr>
          <w:fldChar w:fldCharType="end"/>
        </w:r>
      </w:hyperlink>
    </w:p>
    <w:p w14:paraId="2B288012" w14:textId="127EB81C" w:rsidR="009F3817" w:rsidRDefault="00C02AF0" w:rsidP="00C02AF0">
      <w:pPr>
        <w:pStyle w:val="Tituloprincipal"/>
      </w:pPr>
      <w:r>
        <w:fldChar w:fldCharType="end"/>
      </w:r>
    </w:p>
    <w:p w14:paraId="181F5950" w14:textId="6374E63A" w:rsidR="00AB1131" w:rsidRPr="00E6785C" w:rsidRDefault="009F3817" w:rsidP="00E6785C">
      <w:pPr>
        <w:pStyle w:val="Tituloprincipal"/>
      </w:pPr>
      <w:r>
        <w:br w:type="column"/>
      </w:r>
      <w:bookmarkStart w:id="1" w:name="_Toc47550537"/>
      <w:bookmarkStart w:id="2" w:name="_Toc50574259"/>
      <w:r w:rsidR="00AB1131" w:rsidRPr="00E6785C">
        <w:lastRenderedPageBreak/>
        <w:t xml:space="preserve">PRÁCTICO </w:t>
      </w:r>
      <w:r w:rsidR="009E72C4" w:rsidRPr="00E6785C">
        <w:t>6</w:t>
      </w:r>
      <w:r w:rsidR="00AB1131" w:rsidRPr="00E6785C">
        <w:t xml:space="preserve"> - </w:t>
      </w:r>
      <w:bookmarkEnd w:id="1"/>
      <w:r w:rsidR="009E72C4" w:rsidRPr="00E6785C">
        <w:t>Implementación de user stories (Evaluable)</w:t>
      </w:r>
      <w:bookmarkEnd w:id="2"/>
    </w:p>
    <w:p w14:paraId="2F8C4A2E" w14:textId="77777777" w:rsidR="009E72C4" w:rsidRPr="00E6785C" w:rsidRDefault="009E72C4" w:rsidP="00966954">
      <w:pPr>
        <w:pStyle w:val="tituloconsignas"/>
      </w:pPr>
      <w:bookmarkStart w:id="3" w:name="_Toc47550539"/>
      <w:bookmarkStart w:id="4" w:name="_Toc50574260"/>
      <w:r w:rsidRPr="00E6785C">
        <w:t>Unidad Nro. 3: Gestión del Software como producto</w:t>
      </w:r>
      <w:bookmarkEnd w:id="4"/>
    </w:p>
    <w:p w14:paraId="7E248910" w14:textId="77777777" w:rsidR="009E72C4" w:rsidRDefault="009E72C4" w:rsidP="00275B66">
      <w:pPr>
        <w:pStyle w:val="subtitulos"/>
        <w:rPr>
          <w:u w:val="none"/>
        </w:rPr>
      </w:pPr>
    </w:p>
    <w:p w14:paraId="1923D577" w14:textId="026335B4" w:rsidR="00275B66" w:rsidRDefault="00AB1131" w:rsidP="00275B66">
      <w:pPr>
        <w:pStyle w:val="subtitulos"/>
      </w:pPr>
      <w:bookmarkStart w:id="5" w:name="_Toc50574261"/>
      <w:r w:rsidRPr="00E6785C">
        <w:t>Consigna</w:t>
      </w:r>
      <w:r>
        <w:t>:</w:t>
      </w:r>
      <w:bookmarkEnd w:id="3"/>
      <w:bookmarkEnd w:id="5"/>
      <w:r w:rsidR="00275B66">
        <w:t xml:space="preserve"> </w:t>
      </w:r>
    </w:p>
    <w:p w14:paraId="05E33443" w14:textId="77777777" w:rsidR="009E72C4" w:rsidRPr="009E72C4" w:rsidRDefault="009E72C4" w:rsidP="009E72C4">
      <w:pPr>
        <w:pStyle w:val="subtitulos"/>
        <w:ind w:firstLine="708"/>
        <w:rPr>
          <w:b w:val="0"/>
          <w:bCs/>
          <w:spacing w:val="0"/>
          <w:u w:val="none"/>
        </w:rPr>
      </w:pPr>
      <w:bookmarkStart w:id="6" w:name="_Toc47550540"/>
      <w:bookmarkStart w:id="7" w:name="_Toc50574262"/>
      <w:r w:rsidRPr="009E72C4">
        <w:rPr>
          <w:b w:val="0"/>
          <w:bCs/>
          <w:spacing w:val="0"/>
          <w:u w:val="none"/>
        </w:rPr>
        <w:t>Implementar una User Story determinada usando un lenguaje de programación elegido</w:t>
      </w:r>
      <w:bookmarkEnd w:id="7"/>
    </w:p>
    <w:p w14:paraId="42748461" w14:textId="77777777" w:rsidR="009E72C4" w:rsidRDefault="009E72C4" w:rsidP="009E72C4">
      <w:pPr>
        <w:pStyle w:val="subtitulos"/>
        <w:rPr>
          <w:b w:val="0"/>
          <w:bCs/>
          <w:spacing w:val="0"/>
          <w:u w:val="none"/>
        </w:rPr>
      </w:pPr>
      <w:bookmarkStart w:id="8" w:name="_Toc50574263"/>
      <w:r w:rsidRPr="009E72C4">
        <w:rPr>
          <w:b w:val="0"/>
          <w:bCs/>
          <w:spacing w:val="0"/>
          <w:u w:val="none"/>
        </w:rPr>
        <w:t>por el grupo respetando un documento de reglas de estilo.</w:t>
      </w:r>
      <w:bookmarkEnd w:id="8"/>
    </w:p>
    <w:p w14:paraId="18FDE000" w14:textId="381A4871" w:rsidR="00275B66" w:rsidRPr="00E6785C" w:rsidRDefault="00AB1131" w:rsidP="00E6785C">
      <w:pPr>
        <w:pStyle w:val="subtitulos"/>
      </w:pPr>
      <w:bookmarkStart w:id="9" w:name="_Toc50574264"/>
      <w:r w:rsidRPr="00E6785C">
        <w:t>Objetivo:</w:t>
      </w:r>
      <w:bookmarkEnd w:id="6"/>
      <w:bookmarkEnd w:id="9"/>
      <w:r w:rsidRPr="00E6785C">
        <w:t xml:space="preserve"> </w:t>
      </w:r>
    </w:p>
    <w:p w14:paraId="6BC15C3C" w14:textId="77777777" w:rsidR="009E72C4" w:rsidRDefault="009E72C4" w:rsidP="009E72C4">
      <w:pPr>
        <w:pStyle w:val="parrafos"/>
      </w:pPr>
      <w:r>
        <w:t>Que el estudiante comprenda la implementación de una User Story como una porción</w:t>
      </w:r>
    </w:p>
    <w:p w14:paraId="5E871114" w14:textId="73FC47D4" w:rsidR="00AB1131" w:rsidRDefault="009E72C4" w:rsidP="00CF3BF1">
      <w:pPr>
        <w:pStyle w:val="parrafos"/>
        <w:ind w:firstLine="0"/>
      </w:pPr>
      <w:r>
        <w:t>transversal de funcionalidad que requiere la colaboración de un equipo multidisciplinario</w:t>
      </w:r>
      <w:r w:rsidR="00AB1131">
        <w:t>.</w:t>
      </w:r>
    </w:p>
    <w:p w14:paraId="7EA70521" w14:textId="41E01821" w:rsidR="00275B66" w:rsidRDefault="00AB1131" w:rsidP="00275B66">
      <w:pPr>
        <w:pStyle w:val="subtitulos"/>
      </w:pPr>
      <w:bookmarkStart w:id="10" w:name="_Toc47550541"/>
      <w:bookmarkStart w:id="11" w:name="_Toc50574265"/>
      <w:r>
        <w:t>Propósito:</w:t>
      </w:r>
      <w:bookmarkEnd w:id="10"/>
      <w:bookmarkEnd w:id="11"/>
      <w:r>
        <w:t xml:space="preserve"> </w:t>
      </w:r>
    </w:p>
    <w:p w14:paraId="5F6C5629" w14:textId="54C2B678" w:rsidR="00CF3BF1" w:rsidRDefault="00CF3BF1" w:rsidP="00CF3BF1">
      <w:pPr>
        <w:pStyle w:val="subtitulos"/>
        <w:ind w:firstLine="708"/>
        <w:rPr>
          <w:b w:val="0"/>
          <w:bCs/>
          <w:spacing w:val="0"/>
          <w:u w:val="none"/>
        </w:rPr>
      </w:pPr>
      <w:bookmarkStart w:id="12" w:name="_Toc47550542"/>
      <w:bookmarkStart w:id="13" w:name="_Toc50574266"/>
      <w:r w:rsidRPr="00CF3BF1">
        <w:rPr>
          <w:b w:val="0"/>
          <w:bCs/>
          <w:spacing w:val="0"/>
          <w:u w:val="none"/>
        </w:rPr>
        <w:t>Familiarizarse con los conceptos de requerimientos ágiles y en particular con User Stories</w:t>
      </w:r>
      <w:r>
        <w:rPr>
          <w:b w:val="0"/>
          <w:bCs/>
          <w:spacing w:val="0"/>
          <w:u w:val="none"/>
        </w:rPr>
        <w:t xml:space="preserve"> </w:t>
      </w:r>
      <w:r w:rsidRPr="00CF3BF1">
        <w:rPr>
          <w:b w:val="0"/>
          <w:bCs/>
          <w:spacing w:val="0"/>
          <w:u w:val="none"/>
        </w:rPr>
        <w:t>en conjunto con la aplicación de las actividades de SCM correspondientes.</w:t>
      </w:r>
      <w:bookmarkEnd w:id="13"/>
    </w:p>
    <w:p w14:paraId="120BE693" w14:textId="1E6D972F" w:rsidR="00275B66" w:rsidRDefault="00AB1131" w:rsidP="00CF3BF1">
      <w:pPr>
        <w:pStyle w:val="subtitulos"/>
      </w:pPr>
      <w:bookmarkStart w:id="14" w:name="_Toc50574267"/>
      <w:r>
        <w:t>Entradas:</w:t>
      </w:r>
      <w:bookmarkEnd w:id="12"/>
      <w:bookmarkEnd w:id="14"/>
      <w:r>
        <w:t xml:space="preserve"> </w:t>
      </w:r>
    </w:p>
    <w:p w14:paraId="26C18ABC" w14:textId="21F529A7" w:rsidR="00CF3BF1" w:rsidRPr="00CF3BF1" w:rsidRDefault="00CF3BF1" w:rsidP="00CF3BF1">
      <w:pPr>
        <w:pStyle w:val="subtitulos"/>
        <w:ind w:firstLine="708"/>
        <w:rPr>
          <w:b w:val="0"/>
          <w:bCs/>
          <w:spacing w:val="0"/>
          <w:u w:val="none"/>
        </w:rPr>
      </w:pPr>
      <w:bookmarkStart w:id="15" w:name="_Toc50574268"/>
      <w:r w:rsidRPr="00CF3BF1">
        <w:rPr>
          <w:b w:val="0"/>
          <w:bCs/>
          <w:spacing w:val="0"/>
          <w:u w:val="none"/>
        </w:rPr>
        <w:t>Conceptos teóricos sobre el tema desarrollados en clase. Definición completa de las User</w:t>
      </w:r>
      <w:r>
        <w:rPr>
          <w:b w:val="0"/>
          <w:bCs/>
          <w:spacing w:val="0"/>
          <w:u w:val="none"/>
        </w:rPr>
        <w:t xml:space="preserve"> </w:t>
      </w:r>
      <w:r w:rsidRPr="00CF3BF1">
        <w:rPr>
          <w:b w:val="0"/>
          <w:bCs/>
          <w:spacing w:val="0"/>
          <w:u w:val="none"/>
        </w:rPr>
        <w:t>Stories correspondientes al Trabajo Práctico 2 “Requerimientos Ágiles – User Stories y</w:t>
      </w:r>
      <w:bookmarkEnd w:id="15"/>
    </w:p>
    <w:p w14:paraId="6D993F5C" w14:textId="69F40A50" w:rsidR="00AB1131" w:rsidRPr="00CF3BF1" w:rsidRDefault="00CF3BF1" w:rsidP="00CF3BF1">
      <w:pPr>
        <w:pStyle w:val="subtitulos"/>
        <w:rPr>
          <w:b w:val="0"/>
          <w:bCs/>
          <w:spacing w:val="0"/>
          <w:u w:val="none"/>
        </w:rPr>
      </w:pPr>
      <w:bookmarkStart w:id="16" w:name="_Toc50574269"/>
      <w:r w:rsidRPr="00CF3BF1">
        <w:rPr>
          <w:b w:val="0"/>
          <w:bCs/>
          <w:spacing w:val="0"/>
          <w:u w:val="none"/>
        </w:rPr>
        <w:t>Estimaciones”</w:t>
      </w:r>
      <w:bookmarkEnd w:id="16"/>
    </w:p>
    <w:p w14:paraId="2B20A1D6" w14:textId="71B454DD" w:rsidR="00275B66" w:rsidRDefault="00AB1131" w:rsidP="00275B66">
      <w:pPr>
        <w:pStyle w:val="subtitulos"/>
      </w:pPr>
      <w:bookmarkStart w:id="17" w:name="_Toc47550543"/>
      <w:bookmarkStart w:id="18" w:name="_Toc50574270"/>
      <w:r>
        <w:t>Salida:</w:t>
      </w:r>
      <w:bookmarkEnd w:id="17"/>
      <w:bookmarkEnd w:id="18"/>
      <w:r>
        <w:t xml:space="preserve"> </w:t>
      </w:r>
    </w:p>
    <w:p w14:paraId="10728D32" w14:textId="77777777" w:rsidR="00CF3BF1" w:rsidRPr="00CF3BF1" w:rsidRDefault="00CF3BF1" w:rsidP="00CF3BF1">
      <w:pPr>
        <w:pStyle w:val="subtitulos"/>
        <w:ind w:firstLine="708"/>
        <w:rPr>
          <w:b w:val="0"/>
          <w:bCs/>
          <w:spacing w:val="0"/>
          <w:u w:val="none"/>
        </w:rPr>
      </w:pPr>
      <w:bookmarkStart w:id="19" w:name="_Toc47550544"/>
      <w:bookmarkStart w:id="20" w:name="_Toc50574271"/>
      <w:r w:rsidRPr="00CF3BF1">
        <w:rPr>
          <w:b w:val="0"/>
          <w:bCs/>
          <w:spacing w:val="0"/>
          <w:u w:val="none"/>
        </w:rPr>
        <w:t>Implementación de la User Story correspondiente en un programa ejecutable</w:t>
      </w:r>
      <w:bookmarkEnd w:id="20"/>
    </w:p>
    <w:p w14:paraId="538B36E4" w14:textId="77777777" w:rsidR="00CF3BF1" w:rsidRDefault="00CF3BF1" w:rsidP="00CF3BF1">
      <w:pPr>
        <w:pStyle w:val="subtitulos"/>
        <w:rPr>
          <w:b w:val="0"/>
          <w:bCs/>
          <w:spacing w:val="0"/>
          <w:u w:val="none"/>
        </w:rPr>
      </w:pPr>
      <w:bookmarkStart w:id="21" w:name="_Toc50574272"/>
      <w:r w:rsidRPr="00CF3BF1">
        <w:rPr>
          <w:b w:val="0"/>
          <w:bCs/>
          <w:spacing w:val="0"/>
          <w:u w:val="none"/>
        </w:rPr>
        <w:t>Documento de estilo de código</w:t>
      </w:r>
      <w:bookmarkEnd w:id="21"/>
    </w:p>
    <w:p w14:paraId="35B5861D" w14:textId="62CC52A4" w:rsidR="00275B66" w:rsidRDefault="00AB1131" w:rsidP="00CF3BF1">
      <w:pPr>
        <w:pStyle w:val="subtitulos"/>
      </w:pPr>
      <w:bookmarkStart w:id="22" w:name="_Toc50574273"/>
      <w:r>
        <w:t>Instrucciones:</w:t>
      </w:r>
      <w:bookmarkEnd w:id="19"/>
      <w:bookmarkEnd w:id="22"/>
      <w:r>
        <w:t xml:space="preserve"> </w:t>
      </w:r>
    </w:p>
    <w:p w14:paraId="7F30E24A" w14:textId="77777777" w:rsidR="00CF3BF1" w:rsidRPr="00CF3BF1" w:rsidRDefault="00CF3BF1" w:rsidP="00CF3BF1">
      <w:pPr>
        <w:pStyle w:val="subtitulos"/>
        <w:numPr>
          <w:ilvl w:val="0"/>
          <w:numId w:val="23"/>
        </w:numPr>
        <w:rPr>
          <w:b w:val="0"/>
          <w:bCs/>
          <w:spacing w:val="0"/>
          <w:u w:val="none"/>
        </w:rPr>
      </w:pPr>
      <w:bookmarkStart w:id="23" w:name="_Toc50574274"/>
      <w:r w:rsidRPr="00CF3BF1">
        <w:rPr>
          <w:b w:val="0"/>
          <w:bCs/>
          <w:spacing w:val="0"/>
          <w:u w:val="none"/>
        </w:rPr>
        <w:t>Seleccionar una User Story a implementar de entre las siguientes opciones:</w:t>
      </w:r>
      <w:bookmarkEnd w:id="23"/>
    </w:p>
    <w:p w14:paraId="5900ED8B" w14:textId="77777777" w:rsidR="00CF3BF1" w:rsidRPr="00CF3BF1" w:rsidRDefault="00CF3BF1" w:rsidP="00CF3BF1">
      <w:pPr>
        <w:pStyle w:val="subtitulos"/>
        <w:numPr>
          <w:ilvl w:val="1"/>
          <w:numId w:val="23"/>
        </w:numPr>
        <w:rPr>
          <w:b w:val="0"/>
          <w:bCs/>
          <w:spacing w:val="0"/>
          <w:u w:val="none"/>
        </w:rPr>
      </w:pPr>
      <w:bookmarkStart w:id="24" w:name="_Toc50574275"/>
      <w:r w:rsidRPr="00CF3BF1">
        <w:rPr>
          <w:b w:val="0"/>
          <w:bCs/>
          <w:spacing w:val="0"/>
          <w:u w:val="none"/>
        </w:rPr>
        <w:t>Realizar Pedido a Comercio adherido (grupos pares)</w:t>
      </w:r>
      <w:bookmarkEnd w:id="24"/>
    </w:p>
    <w:p w14:paraId="0047A250" w14:textId="77777777" w:rsidR="00CF3BF1" w:rsidRPr="00CF3BF1" w:rsidRDefault="00CF3BF1" w:rsidP="00CF3BF1">
      <w:pPr>
        <w:pStyle w:val="subtitulos"/>
        <w:numPr>
          <w:ilvl w:val="1"/>
          <w:numId w:val="23"/>
        </w:numPr>
        <w:rPr>
          <w:b w:val="0"/>
          <w:bCs/>
          <w:spacing w:val="0"/>
          <w:u w:val="none"/>
        </w:rPr>
      </w:pPr>
      <w:bookmarkStart w:id="25" w:name="_Toc50574276"/>
      <w:r w:rsidRPr="00CF3BF1">
        <w:rPr>
          <w:b w:val="0"/>
          <w:bCs/>
          <w:spacing w:val="0"/>
          <w:u w:val="none"/>
        </w:rPr>
        <w:t>Realizar un Pedido de "lo que sea" (grupos impares)</w:t>
      </w:r>
      <w:bookmarkEnd w:id="25"/>
    </w:p>
    <w:p w14:paraId="24F5E0E0" w14:textId="406F37AB" w:rsidR="00CF3BF1" w:rsidRPr="00CF3BF1" w:rsidRDefault="00CF3BF1" w:rsidP="00CF3BF1">
      <w:pPr>
        <w:pStyle w:val="subtitulos"/>
        <w:numPr>
          <w:ilvl w:val="0"/>
          <w:numId w:val="23"/>
        </w:numPr>
        <w:rPr>
          <w:b w:val="0"/>
          <w:bCs/>
          <w:spacing w:val="0"/>
          <w:u w:val="none"/>
        </w:rPr>
      </w:pPr>
      <w:bookmarkStart w:id="26" w:name="_Toc50574277"/>
      <w:r w:rsidRPr="00CF3BF1">
        <w:rPr>
          <w:b w:val="0"/>
          <w:bCs/>
          <w:spacing w:val="0"/>
          <w:u w:val="none"/>
        </w:rPr>
        <w:t>Seleccionar el conjunto de tecnologías para implementar la funcionalidad elegida.</w:t>
      </w:r>
      <w:bookmarkEnd w:id="26"/>
    </w:p>
    <w:p w14:paraId="04931839" w14:textId="1A940358" w:rsidR="00CF3BF1" w:rsidRPr="00CF3BF1" w:rsidRDefault="00CF3BF1" w:rsidP="00CF3BF1">
      <w:pPr>
        <w:pStyle w:val="subtitulos"/>
        <w:numPr>
          <w:ilvl w:val="0"/>
          <w:numId w:val="23"/>
        </w:numPr>
        <w:rPr>
          <w:b w:val="0"/>
          <w:bCs/>
          <w:spacing w:val="0"/>
          <w:u w:val="none"/>
        </w:rPr>
      </w:pPr>
      <w:bookmarkStart w:id="27" w:name="_Toc50574278"/>
      <w:r w:rsidRPr="00CF3BF1">
        <w:rPr>
          <w:b w:val="0"/>
          <w:bCs/>
          <w:spacing w:val="0"/>
          <w:u w:val="none"/>
        </w:rPr>
        <w:t>Buscar y seleccionar un documento de buenas prácticas y/o reglas de estilo de código</w:t>
      </w:r>
      <w:r>
        <w:rPr>
          <w:b w:val="0"/>
          <w:bCs/>
          <w:spacing w:val="0"/>
          <w:u w:val="none"/>
        </w:rPr>
        <w:t xml:space="preserve"> </w:t>
      </w:r>
      <w:r w:rsidRPr="00CF3BF1">
        <w:rPr>
          <w:b w:val="0"/>
          <w:bCs/>
          <w:spacing w:val="0"/>
          <w:u w:val="none"/>
        </w:rPr>
        <w:t>para el lenguaje de programación a utilizar.</w:t>
      </w:r>
      <w:bookmarkEnd w:id="27"/>
    </w:p>
    <w:p w14:paraId="1D3388B8" w14:textId="675C3EDB" w:rsidR="00CF3BF1" w:rsidRPr="00CF3BF1" w:rsidRDefault="00CF3BF1" w:rsidP="00CF3BF1">
      <w:pPr>
        <w:pStyle w:val="subtitulos"/>
        <w:numPr>
          <w:ilvl w:val="0"/>
          <w:numId w:val="23"/>
        </w:numPr>
        <w:rPr>
          <w:b w:val="0"/>
          <w:bCs/>
        </w:rPr>
      </w:pPr>
      <w:bookmarkStart w:id="28" w:name="_Toc50574279"/>
      <w:r w:rsidRPr="00CF3BF1">
        <w:rPr>
          <w:b w:val="0"/>
          <w:bCs/>
          <w:spacing w:val="0"/>
          <w:u w:val="none"/>
        </w:rPr>
        <w:t>Implementar la US siguiendo las reglas de estilo determinadas.</w:t>
      </w:r>
      <w:bookmarkEnd w:id="28"/>
    </w:p>
    <w:p w14:paraId="58E453CA" w14:textId="4A6F4C5E" w:rsidR="00CF3BF1" w:rsidRDefault="00CF3BF1">
      <w:pPr>
        <w:rPr>
          <w:rFonts w:ascii="Times New Roman" w:hAnsi="Times New Roman"/>
          <w:bCs/>
          <w:sz w:val="24"/>
        </w:rPr>
      </w:pPr>
      <w:r>
        <w:rPr>
          <w:b/>
          <w:bCs/>
        </w:rPr>
        <w:br w:type="page"/>
      </w:r>
    </w:p>
    <w:p w14:paraId="16417DEA" w14:textId="77777777" w:rsidR="00CF3BF1" w:rsidRPr="003F296F" w:rsidRDefault="00CF3BF1" w:rsidP="003F296F">
      <w:pPr>
        <w:pStyle w:val="subtitulos"/>
      </w:pPr>
    </w:p>
    <w:p w14:paraId="15213524" w14:textId="62DF7A63" w:rsidR="00CF3BF1" w:rsidRPr="00E6785C" w:rsidRDefault="008173CE" w:rsidP="00966954">
      <w:pPr>
        <w:pStyle w:val="tituloconsignas"/>
      </w:pPr>
      <w:bookmarkStart w:id="29" w:name="_Toc50574280"/>
      <w:r w:rsidRPr="00E6785C">
        <w:t>BUENAS PRÁCTICAS Y REGLAS DE ESTILO DE CÓDIGO GENEXUS</w:t>
      </w:r>
      <w:bookmarkEnd w:id="29"/>
    </w:p>
    <w:p w14:paraId="1F6B2815" w14:textId="77777777" w:rsidR="00CF3BF1" w:rsidRDefault="00CF3BF1" w:rsidP="00CF3BF1">
      <w:pPr>
        <w:pStyle w:val="subtitulos"/>
        <w:rPr>
          <w:rFonts w:cs="Times New Roman"/>
          <w:b w:val="0"/>
          <w:color w:val="000000"/>
          <w:sz w:val="21"/>
          <w:szCs w:val="21"/>
          <w:shd w:val="clear" w:color="auto" w:fill="FFFFFF"/>
        </w:rPr>
      </w:pPr>
    </w:p>
    <w:p w14:paraId="286B5269" w14:textId="794677B4" w:rsidR="009E72C4" w:rsidRPr="00CF3BF1" w:rsidRDefault="009E72C4" w:rsidP="00CF3BF1">
      <w:pPr>
        <w:pStyle w:val="subtitulos"/>
        <w:rPr>
          <w:b w:val="0"/>
          <w:bCs/>
          <w:spacing w:val="0"/>
          <w:u w:val="none"/>
        </w:rPr>
      </w:pPr>
      <w:bookmarkStart w:id="30" w:name="_Toc50574281"/>
      <w:r w:rsidRPr="00CF3BF1">
        <w:rPr>
          <w:b w:val="0"/>
          <w:bCs/>
          <w:spacing w:val="0"/>
          <w:u w:val="none"/>
        </w:rPr>
        <w:t xml:space="preserve">En el presente documento se listan un conjunto de recomendaciones enunciadas por el fabricante de la herramienta GeneXus tendiendo a </w:t>
      </w:r>
      <w:bookmarkStart w:id="31" w:name="_GoBack"/>
      <w:bookmarkEnd w:id="31"/>
      <w:r w:rsidRPr="00CF3BF1">
        <w:rPr>
          <w:b w:val="0"/>
          <w:bCs/>
          <w:spacing w:val="0"/>
          <w:u w:val="none"/>
        </w:rPr>
        <w:t>una mejor comprensión del conocimiento encapsulado en una KB.</w:t>
      </w:r>
      <w:bookmarkEnd w:id="30"/>
    </w:p>
    <w:p w14:paraId="5B0B03F6" w14:textId="77777777" w:rsidR="00CF3BF1" w:rsidRDefault="00CF3BF1" w:rsidP="00E6785C">
      <w:pPr>
        <w:pStyle w:val="subtitulos"/>
      </w:pPr>
    </w:p>
    <w:p w14:paraId="38455784" w14:textId="690AB693" w:rsidR="009E72C4" w:rsidRPr="00CF3BF1" w:rsidRDefault="009E72C4" w:rsidP="00E6785C">
      <w:pPr>
        <w:pStyle w:val="subtitulos"/>
      </w:pPr>
      <w:bookmarkStart w:id="32" w:name="_Toc50574282"/>
      <w:r w:rsidRPr="00CF3BF1">
        <w:t>Nomenclatura GIK</w:t>
      </w:r>
      <w:bookmarkEnd w:id="32"/>
    </w:p>
    <w:p w14:paraId="573B46D5" w14:textId="77777777" w:rsidR="009E72C4" w:rsidRDefault="009E72C4" w:rsidP="009E72C4"/>
    <w:p w14:paraId="18193817" w14:textId="60EC6C7C" w:rsidR="009E72C4" w:rsidRPr="00CF3BF1" w:rsidRDefault="009E72C4" w:rsidP="009E72C4">
      <w:pPr>
        <w:rPr>
          <w:rFonts w:ascii="Times New Roman" w:hAnsi="Times New Roman"/>
          <w:bCs/>
          <w:sz w:val="24"/>
        </w:rPr>
      </w:pPr>
      <w:r w:rsidRPr="00CF3BF1">
        <w:rPr>
          <w:rFonts w:ascii="Times New Roman" w:hAnsi="Times New Roman"/>
          <w:bCs/>
          <w:sz w:val="24"/>
        </w:rPr>
        <w:t>El Desafío: Compartir el conocimiento independientemente del criterio del Analista</w:t>
      </w:r>
    </w:p>
    <w:p w14:paraId="1A89949D" w14:textId="77777777" w:rsidR="009E72C4" w:rsidRPr="00966954" w:rsidRDefault="009E72C4" w:rsidP="009E72C4">
      <w:pPr>
        <w:rPr>
          <w:rFonts w:ascii="Times New Roman" w:hAnsi="Times New Roman"/>
          <w:bCs/>
          <w:sz w:val="24"/>
          <w:lang w:val="en-US"/>
        </w:rPr>
      </w:pPr>
      <w:r w:rsidRPr="00966954">
        <w:rPr>
          <w:rFonts w:ascii="Times New Roman" w:hAnsi="Times New Roman"/>
          <w:bCs/>
          <w:sz w:val="24"/>
          <w:lang w:val="en-US"/>
        </w:rPr>
        <w:t>GIK (</w:t>
      </w:r>
      <w:proofErr w:type="spellStart"/>
      <w:r w:rsidRPr="00966954">
        <w:rPr>
          <w:rFonts w:ascii="Times New Roman" w:hAnsi="Times New Roman"/>
          <w:bCs/>
          <w:sz w:val="24"/>
          <w:lang w:val="en-US"/>
        </w:rPr>
        <w:t>GeneXus</w:t>
      </w:r>
      <w:proofErr w:type="spellEnd"/>
      <w:r w:rsidRPr="00966954">
        <w:rPr>
          <w:rFonts w:ascii="Times New Roman" w:hAnsi="Times New Roman"/>
          <w:bCs/>
          <w:sz w:val="24"/>
          <w:lang w:val="en-US"/>
        </w:rPr>
        <w:t xml:space="preserve"> Incremental Knowledge Base)</w:t>
      </w:r>
    </w:p>
    <w:p w14:paraId="2B16FEBD" w14:textId="77777777" w:rsidR="009E72C4" w:rsidRPr="00CF3BF1" w:rsidRDefault="009E72C4" w:rsidP="009E72C4">
      <w:pPr>
        <w:rPr>
          <w:rFonts w:ascii="Times New Roman" w:hAnsi="Times New Roman"/>
          <w:bCs/>
          <w:sz w:val="24"/>
        </w:rPr>
      </w:pPr>
      <w:r w:rsidRPr="00CF3BF1">
        <w:rPr>
          <w:rFonts w:ascii="Times New Roman" w:hAnsi="Times New Roman"/>
          <w:bCs/>
          <w:sz w:val="24"/>
        </w:rPr>
        <w:t>Nombre de atributo &gt; Objeto + Categoría + Calificador + Complemento </w:t>
      </w:r>
    </w:p>
    <w:p w14:paraId="2C3758E0" w14:textId="34BC27AE" w:rsidR="009E72C4" w:rsidRPr="00CF3BF1" w:rsidRDefault="009E72C4" w:rsidP="009E72C4">
      <w:pPr>
        <w:rPr>
          <w:rFonts w:ascii="Times New Roman" w:hAnsi="Times New Roman"/>
          <w:bCs/>
          <w:sz w:val="24"/>
        </w:rPr>
      </w:pPr>
      <w:r w:rsidRPr="00CF3BF1">
        <w:rPr>
          <w:rFonts w:ascii="Times New Roman" w:hAnsi="Times New Roman"/>
          <w:bCs/>
          <w:sz w:val="24"/>
        </w:rPr>
        <w:t>Objeto: Es el nombre de la transacción a la que pertenece el atributo. (1 a 6) </w:t>
      </w:r>
      <w:r w:rsidRPr="00CF3BF1">
        <w:rPr>
          <w:rFonts w:ascii="Times New Roman" w:hAnsi="Times New Roman"/>
          <w:bCs/>
          <w:sz w:val="24"/>
        </w:rPr>
        <w:br/>
        <w:t>Categoría: Es la categoría semántica del atributo. (1 a 3) </w:t>
      </w:r>
      <w:r w:rsidRPr="00CF3BF1">
        <w:rPr>
          <w:rFonts w:ascii="Times New Roman" w:hAnsi="Times New Roman"/>
          <w:bCs/>
          <w:sz w:val="24"/>
        </w:rPr>
        <w:br/>
        <w:t>Calificador: Puede existir uno o dos calificadores (1 a 3) </w:t>
      </w:r>
      <w:r w:rsidRPr="00CF3BF1">
        <w:rPr>
          <w:rFonts w:ascii="Times New Roman" w:hAnsi="Times New Roman"/>
          <w:bCs/>
          <w:sz w:val="24"/>
        </w:rPr>
        <w:br/>
        <w:t>Complemento: Texto libre </w:t>
      </w:r>
    </w:p>
    <w:p w14:paraId="62595666" w14:textId="50B2344D" w:rsidR="009E72C4" w:rsidRPr="00CF3BF1" w:rsidRDefault="009E72C4" w:rsidP="009E72C4">
      <w:pPr>
        <w:rPr>
          <w:rFonts w:ascii="Times New Roman" w:hAnsi="Times New Roman"/>
          <w:bCs/>
          <w:sz w:val="24"/>
        </w:rPr>
      </w:pPr>
      <w:r w:rsidRPr="00CF3BF1">
        <w:rPr>
          <w:rFonts w:ascii="Times New Roman" w:hAnsi="Times New Roman"/>
          <w:bCs/>
          <w:sz w:val="24"/>
        </w:rPr>
        <w:t xml:space="preserve">Ejemplos: </w:t>
      </w:r>
    </w:p>
    <w:p w14:paraId="18547CC5" w14:textId="77777777" w:rsidR="009E72C4" w:rsidRPr="00CF3BF1" w:rsidRDefault="009E72C4" w:rsidP="009E72C4">
      <w:pPr>
        <w:spacing w:after="0" w:line="240" w:lineRule="auto"/>
        <w:ind w:left="708"/>
        <w:rPr>
          <w:rFonts w:ascii="Times New Roman" w:hAnsi="Times New Roman"/>
          <w:bCs/>
          <w:sz w:val="24"/>
        </w:rPr>
      </w:pPr>
      <w:r w:rsidRPr="00CF3BF1">
        <w:rPr>
          <w:rFonts w:ascii="Times New Roman" w:hAnsi="Times New Roman"/>
          <w:bCs/>
          <w:sz w:val="24"/>
        </w:rPr>
        <w:t>Nombre Trn: Cliente </w:t>
      </w:r>
    </w:p>
    <w:p w14:paraId="7C4352C0" w14:textId="77777777" w:rsidR="009E72C4" w:rsidRPr="00700BEF" w:rsidRDefault="009E72C4" w:rsidP="009E7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08"/>
        <w:rPr>
          <w:rFonts w:ascii="Courier New" w:eastAsia="Times New Roman" w:hAnsi="Courier New" w:cs="Courier New"/>
          <w:color w:val="000000"/>
          <w:sz w:val="20"/>
          <w:szCs w:val="20"/>
          <w:lang w:eastAsia="es-AR"/>
        </w:rPr>
      </w:pPr>
      <w:r w:rsidRPr="00700BEF">
        <w:rPr>
          <w:rFonts w:ascii="Courier New" w:eastAsia="Times New Roman" w:hAnsi="Courier New" w:cs="Courier New"/>
          <w:color w:val="000000"/>
          <w:sz w:val="20"/>
          <w:szCs w:val="20"/>
          <w:lang w:eastAsia="es-AR"/>
        </w:rPr>
        <w:t>CliCod*          Código de Cliente</w:t>
      </w:r>
    </w:p>
    <w:p w14:paraId="3DCA9100" w14:textId="77777777" w:rsidR="009E72C4" w:rsidRPr="00700BEF" w:rsidRDefault="009E72C4" w:rsidP="009E7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08"/>
        <w:rPr>
          <w:rFonts w:ascii="Courier New" w:eastAsia="Times New Roman" w:hAnsi="Courier New" w:cs="Courier New"/>
          <w:color w:val="000000"/>
          <w:sz w:val="20"/>
          <w:szCs w:val="20"/>
          <w:lang w:eastAsia="es-AR"/>
        </w:rPr>
      </w:pPr>
      <w:r w:rsidRPr="00700BEF">
        <w:rPr>
          <w:rFonts w:ascii="Courier New" w:eastAsia="Times New Roman" w:hAnsi="Courier New" w:cs="Courier New"/>
          <w:color w:val="000000"/>
          <w:sz w:val="20"/>
          <w:szCs w:val="20"/>
          <w:lang w:eastAsia="es-AR"/>
        </w:rPr>
        <w:t>CliNom           Nombre de Cliente</w:t>
      </w:r>
    </w:p>
    <w:p w14:paraId="1F299394" w14:textId="77777777" w:rsidR="009E72C4" w:rsidRPr="00700BEF" w:rsidRDefault="009E72C4" w:rsidP="009E7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08"/>
        <w:rPr>
          <w:rFonts w:ascii="Courier New" w:eastAsia="Times New Roman" w:hAnsi="Courier New" w:cs="Courier New"/>
          <w:color w:val="000000"/>
          <w:sz w:val="20"/>
          <w:szCs w:val="20"/>
          <w:lang w:eastAsia="es-AR"/>
        </w:rPr>
      </w:pPr>
      <w:r w:rsidRPr="00700BEF">
        <w:rPr>
          <w:rFonts w:ascii="Courier New" w:eastAsia="Times New Roman" w:hAnsi="Courier New" w:cs="Courier New"/>
          <w:color w:val="000000"/>
          <w:sz w:val="20"/>
          <w:szCs w:val="20"/>
          <w:lang w:eastAsia="es-AR"/>
        </w:rPr>
        <w:t>CliApe            Apellido de Cliente</w:t>
      </w:r>
    </w:p>
    <w:p w14:paraId="190F61CB" w14:textId="77777777" w:rsidR="009E72C4" w:rsidRPr="00700BEF" w:rsidRDefault="009E72C4" w:rsidP="009E7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08"/>
        <w:rPr>
          <w:rFonts w:ascii="Courier New" w:eastAsia="Times New Roman" w:hAnsi="Courier New" w:cs="Courier New"/>
          <w:color w:val="000000"/>
          <w:sz w:val="20"/>
          <w:szCs w:val="20"/>
          <w:lang w:eastAsia="es-AR"/>
        </w:rPr>
      </w:pPr>
      <w:r w:rsidRPr="00700BEF">
        <w:rPr>
          <w:rFonts w:ascii="Courier New" w:eastAsia="Times New Roman" w:hAnsi="Courier New" w:cs="Courier New"/>
          <w:color w:val="000000"/>
          <w:sz w:val="20"/>
          <w:szCs w:val="20"/>
          <w:lang w:eastAsia="es-AR"/>
        </w:rPr>
        <w:t>CliFchNac        Fecha Nacimiento de Cliente</w:t>
      </w:r>
    </w:p>
    <w:p w14:paraId="7E277817" w14:textId="77777777" w:rsidR="009E72C4" w:rsidRPr="00700BEF" w:rsidRDefault="009E72C4" w:rsidP="009E7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08"/>
        <w:rPr>
          <w:rFonts w:ascii="Courier New" w:eastAsia="Times New Roman" w:hAnsi="Courier New" w:cs="Courier New"/>
          <w:color w:val="000000"/>
          <w:sz w:val="20"/>
          <w:szCs w:val="20"/>
          <w:lang w:eastAsia="es-AR"/>
        </w:rPr>
      </w:pPr>
      <w:r w:rsidRPr="00700BEF">
        <w:rPr>
          <w:rFonts w:ascii="Courier New" w:eastAsia="Times New Roman" w:hAnsi="Courier New" w:cs="Courier New"/>
          <w:color w:val="000000"/>
          <w:sz w:val="20"/>
          <w:szCs w:val="20"/>
          <w:lang w:eastAsia="es-AR"/>
        </w:rPr>
        <w:t>CliTel             Teléfono de Cliente</w:t>
      </w:r>
    </w:p>
    <w:p w14:paraId="4B371845" w14:textId="77777777" w:rsidR="009E72C4" w:rsidRPr="00700BEF" w:rsidRDefault="009E72C4" w:rsidP="009E7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08"/>
        <w:rPr>
          <w:rFonts w:ascii="Courier New" w:eastAsia="Times New Roman" w:hAnsi="Courier New" w:cs="Courier New"/>
          <w:color w:val="000000"/>
          <w:sz w:val="20"/>
          <w:szCs w:val="20"/>
          <w:lang w:eastAsia="es-AR"/>
        </w:rPr>
      </w:pPr>
      <w:r w:rsidRPr="00700BEF">
        <w:rPr>
          <w:rFonts w:ascii="Courier New" w:eastAsia="Times New Roman" w:hAnsi="Courier New" w:cs="Courier New"/>
          <w:color w:val="000000"/>
          <w:sz w:val="20"/>
          <w:szCs w:val="20"/>
          <w:lang w:eastAsia="es-AR"/>
        </w:rPr>
        <w:t>CliTelOficina   Teléfono de Cliente en la Oficina</w:t>
      </w:r>
    </w:p>
    <w:p w14:paraId="1BAAEA1B" w14:textId="77777777" w:rsidR="009E72C4" w:rsidRDefault="009E72C4" w:rsidP="009E72C4"/>
    <w:p w14:paraId="06E3DBE3" w14:textId="77777777" w:rsidR="009E72C4" w:rsidRPr="00CF3BF1" w:rsidRDefault="009E72C4" w:rsidP="009E72C4">
      <w:pPr>
        <w:rPr>
          <w:rFonts w:ascii="Times New Roman" w:hAnsi="Times New Roman"/>
          <w:bCs/>
          <w:sz w:val="24"/>
        </w:rPr>
      </w:pPr>
      <w:r w:rsidRPr="00CF3BF1">
        <w:rPr>
          <w:rFonts w:ascii="Times New Roman" w:hAnsi="Times New Roman"/>
          <w:bCs/>
          <w:sz w:val="24"/>
        </w:rPr>
        <w:t>Recomendación de abreviar lo menos posible, es aceptable un largo en el nombre de un atributo de 10/12 Caracteres</w:t>
      </w:r>
    </w:p>
    <w:p w14:paraId="6E775147" w14:textId="2095CD29" w:rsidR="009E72C4" w:rsidRPr="00CF3BF1" w:rsidRDefault="00CF3BF1" w:rsidP="009E72C4">
      <w:pPr>
        <w:spacing w:after="100" w:afterAutospacing="1" w:line="301" w:lineRule="atLeast"/>
        <w:rPr>
          <w:rFonts w:ascii="Times New Roman" w:hAnsi="Times New Roman"/>
          <w:bCs/>
          <w:sz w:val="24"/>
        </w:rPr>
      </w:pPr>
      <w:r>
        <w:rPr>
          <w:rFonts w:ascii="Times New Roman" w:hAnsi="Times New Roman"/>
          <w:bCs/>
          <w:sz w:val="24"/>
        </w:rPr>
        <w:t>¿</w:t>
      </w:r>
      <w:r w:rsidR="009E72C4" w:rsidRPr="00CF3BF1">
        <w:rPr>
          <w:rFonts w:ascii="Times New Roman" w:hAnsi="Times New Roman"/>
          <w:bCs/>
          <w:sz w:val="24"/>
        </w:rPr>
        <w:t>Que Buscamos?</w:t>
      </w:r>
    </w:p>
    <w:p w14:paraId="72760B5F" w14:textId="77777777" w:rsidR="009E72C4" w:rsidRPr="00CF3BF1" w:rsidRDefault="009E72C4" w:rsidP="009E72C4">
      <w:pPr>
        <w:pStyle w:val="Prrafodelista"/>
        <w:numPr>
          <w:ilvl w:val="0"/>
          <w:numId w:val="22"/>
        </w:numPr>
        <w:spacing w:after="100" w:afterAutospacing="1" w:line="301" w:lineRule="atLeast"/>
        <w:rPr>
          <w:rFonts w:ascii="Times New Roman" w:hAnsi="Times New Roman"/>
          <w:bCs/>
          <w:sz w:val="24"/>
        </w:rPr>
      </w:pPr>
      <w:r w:rsidRPr="00CF3BF1">
        <w:rPr>
          <w:rFonts w:ascii="Times New Roman" w:hAnsi="Times New Roman"/>
          <w:bCs/>
          <w:sz w:val="24"/>
        </w:rPr>
        <w:t>Mejorar la comprensión</w:t>
      </w:r>
    </w:p>
    <w:p w14:paraId="359F4202" w14:textId="5E031ACB" w:rsidR="009E72C4" w:rsidRPr="00CF3BF1" w:rsidRDefault="009E72C4" w:rsidP="009E72C4">
      <w:pPr>
        <w:pStyle w:val="Prrafodelista"/>
        <w:numPr>
          <w:ilvl w:val="0"/>
          <w:numId w:val="22"/>
        </w:numPr>
        <w:spacing w:after="100" w:afterAutospacing="1" w:line="301" w:lineRule="atLeast"/>
        <w:rPr>
          <w:rFonts w:ascii="Times New Roman" w:hAnsi="Times New Roman"/>
          <w:bCs/>
          <w:sz w:val="24"/>
        </w:rPr>
      </w:pPr>
      <w:r w:rsidRPr="00CF3BF1">
        <w:rPr>
          <w:rFonts w:ascii="Times New Roman" w:hAnsi="Times New Roman"/>
          <w:bCs/>
          <w:sz w:val="24"/>
        </w:rPr>
        <w:t xml:space="preserve">Calidad en el </w:t>
      </w:r>
      <w:r w:rsidR="00CF3BF1" w:rsidRPr="00CF3BF1">
        <w:rPr>
          <w:rFonts w:ascii="Times New Roman" w:hAnsi="Times New Roman"/>
          <w:bCs/>
          <w:sz w:val="24"/>
        </w:rPr>
        <w:t>Código</w:t>
      </w:r>
    </w:p>
    <w:p w14:paraId="39B4225D" w14:textId="77777777" w:rsidR="009E72C4" w:rsidRPr="00CF3BF1" w:rsidRDefault="009E72C4" w:rsidP="009E72C4">
      <w:pPr>
        <w:pStyle w:val="Prrafodelista"/>
        <w:numPr>
          <w:ilvl w:val="0"/>
          <w:numId w:val="22"/>
        </w:numPr>
        <w:spacing w:after="100" w:afterAutospacing="1" w:line="301" w:lineRule="atLeast"/>
        <w:rPr>
          <w:rFonts w:ascii="Times New Roman" w:hAnsi="Times New Roman"/>
          <w:bCs/>
          <w:sz w:val="24"/>
        </w:rPr>
      </w:pPr>
      <w:r w:rsidRPr="00CF3BF1">
        <w:rPr>
          <w:rFonts w:ascii="Times New Roman" w:hAnsi="Times New Roman"/>
          <w:bCs/>
          <w:sz w:val="24"/>
        </w:rPr>
        <w:t>Unificar criterios de programación</w:t>
      </w:r>
    </w:p>
    <w:p w14:paraId="4E97293E" w14:textId="77777777" w:rsidR="009E72C4" w:rsidRPr="00CF3BF1" w:rsidRDefault="009E72C4" w:rsidP="009E72C4">
      <w:pPr>
        <w:numPr>
          <w:ilvl w:val="0"/>
          <w:numId w:val="22"/>
        </w:numPr>
        <w:spacing w:before="100" w:beforeAutospacing="1" w:after="100" w:afterAutospacing="1" w:line="301" w:lineRule="atLeast"/>
        <w:rPr>
          <w:rFonts w:ascii="Times New Roman" w:hAnsi="Times New Roman"/>
          <w:bCs/>
          <w:sz w:val="24"/>
        </w:rPr>
      </w:pPr>
      <w:r w:rsidRPr="00CF3BF1">
        <w:rPr>
          <w:rFonts w:ascii="Times New Roman" w:hAnsi="Times New Roman"/>
          <w:bCs/>
          <w:sz w:val="24"/>
        </w:rPr>
        <w:t>Fácil integración y reutilización</w:t>
      </w:r>
    </w:p>
    <w:p w14:paraId="1816191A" w14:textId="77777777" w:rsidR="009E72C4" w:rsidRPr="00CF3BF1" w:rsidRDefault="009E72C4" w:rsidP="009E72C4">
      <w:pPr>
        <w:numPr>
          <w:ilvl w:val="0"/>
          <w:numId w:val="22"/>
        </w:numPr>
        <w:spacing w:before="100" w:beforeAutospacing="1" w:after="100" w:afterAutospacing="1" w:line="301" w:lineRule="atLeast"/>
        <w:rPr>
          <w:rFonts w:ascii="Times New Roman" w:hAnsi="Times New Roman"/>
          <w:bCs/>
          <w:sz w:val="24"/>
        </w:rPr>
      </w:pPr>
      <w:r w:rsidRPr="00CF3BF1">
        <w:rPr>
          <w:rFonts w:ascii="Times New Roman" w:hAnsi="Times New Roman"/>
          <w:bCs/>
          <w:sz w:val="24"/>
        </w:rPr>
        <w:t>Eliminación de zonas oscuras de código</w:t>
      </w:r>
    </w:p>
    <w:p w14:paraId="22CDAB4D" w14:textId="77777777" w:rsidR="009E72C4" w:rsidRPr="00CF3BF1" w:rsidRDefault="009E72C4" w:rsidP="009E72C4">
      <w:pPr>
        <w:numPr>
          <w:ilvl w:val="0"/>
          <w:numId w:val="22"/>
        </w:numPr>
        <w:spacing w:before="100" w:beforeAutospacing="1" w:after="100" w:afterAutospacing="1" w:line="301" w:lineRule="atLeast"/>
        <w:rPr>
          <w:rFonts w:ascii="Times New Roman" w:hAnsi="Times New Roman"/>
          <w:bCs/>
          <w:sz w:val="24"/>
        </w:rPr>
      </w:pPr>
      <w:r w:rsidRPr="00CF3BF1">
        <w:rPr>
          <w:rFonts w:ascii="Times New Roman" w:hAnsi="Times New Roman"/>
          <w:bCs/>
          <w:sz w:val="24"/>
        </w:rPr>
        <w:t>Fácil comunicación entre programadores</w:t>
      </w:r>
    </w:p>
    <w:p w14:paraId="47316CEF" w14:textId="77777777" w:rsidR="009E72C4" w:rsidRPr="00CF3BF1" w:rsidRDefault="009E72C4" w:rsidP="009E72C4">
      <w:pPr>
        <w:numPr>
          <w:ilvl w:val="0"/>
          <w:numId w:val="22"/>
        </w:numPr>
        <w:spacing w:before="100" w:beforeAutospacing="1" w:after="100" w:afterAutospacing="1" w:line="301" w:lineRule="atLeast"/>
        <w:rPr>
          <w:rFonts w:ascii="Times New Roman" w:hAnsi="Times New Roman"/>
          <w:bCs/>
          <w:sz w:val="24"/>
        </w:rPr>
      </w:pPr>
      <w:r w:rsidRPr="00CF3BF1">
        <w:rPr>
          <w:rFonts w:ascii="Times New Roman" w:hAnsi="Times New Roman"/>
          <w:bCs/>
          <w:sz w:val="24"/>
        </w:rPr>
        <w:t>Claridad y correctitud en el código</w:t>
      </w:r>
    </w:p>
    <w:p w14:paraId="4E2CDCFF" w14:textId="77777777" w:rsidR="009E72C4" w:rsidRPr="00CF3BF1" w:rsidRDefault="009E72C4" w:rsidP="009E72C4">
      <w:pPr>
        <w:numPr>
          <w:ilvl w:val="0"/>
          <w:numId w:val="22"/>
        </w:numPr>
        <w:spacing w:before="100" w:beforeAutospacing="1" w:after="100" w:afterAutospacing="1" w:line="301" w:lineRule="atLeast"/>
        <w:rPr>
          <w:rFonts w:ascii="Times New Roman" w:hAnsi="Times New Roman"/>
          <w:bCs/>
          <w:sz w:val="24"/>
        </w:rPr>
      </w:pPr>
      <w:r w:rsidRPr="00CF3BF1">
        <w:rPr>
          <w:rFonts w:ascii="Times New Roman" w:hAnsi="Times New Roman"/>
          <w:bCs/>
          <w:sz w:val="24"/>
        </w:rPr>
        <w:t>Incremento significable en la mantención del Software</w:t>
      </w:r>
    </w:p>
    <w:p w14:paraId="2A270A1D" w14:textId="77777777" w:rsidR="009E72C4" w:rsidRPr="00CF3BF1" w:rsidRDefault="009E72C4" w:rsidP="009E72C4">
      <w:pPr>
        <w:spacing w:before="100" w:beforeAutospacing="1" w:after="100" w:afterAutospacing="1" w:line="301" w:lineRule="atLeast"/>
        <w:rPr>
          <w:rFonts w:ascii="Times New Roman" w:hAnsi="Times New Roman"/>
          <w:bCs/>
          <w:sz w:val="24"/>
        </w:rPr>
      </w:pPr>
      <w:r w:rsidRPr="00CF3BF1">
        <w:rPr>
          <w:rFonts w:ascii="Times New Roman" w:hAnsi="Times New Roman"/>
          <w:bCs/>
          <w:sz w:val="24"/>
        </w:rPr>
        <w:lastRenderedPageBreak/>
        <w:t>Las Buenas prácticas de programación en GeneXus están compuestas por reglas y recomendaciones</w:t>
      </w:r>
    </w:p>
    <w:p w14:paraId="36BBCE75" w14:textId="77777777" w:rsidR="009E72C4" w:rsidRPr="00CF3BF1" w:rsidRDefault="009E72C4" w:rsidP="00E6785C">
      <w:pPr>
        <w:pStyle w:val="subtitulos"/>
      </w:pPr>
      <w:bookmarkStart w:id="33" w:name="_Toc50574283"/>
      <w:r w:rsidRPr="00CF3BF1">
        <w:t>Reglas</w:t>
      </w:r>
      <w:bookmarkEnd w:id="33"/>
    </w:p>
    <w:p w14:paraId="5DEC22C3" w14:textId="32CFE2D2" w:rsidR="009E72C4" w:rsidRPr="00CF3BF1" w:rsidRDefault="009E72C4" w:rsidP="003F296F">
      <w:pPr>
        <w:numPr>
          <w:ilvl w:val="0"/>
          <w:numId w:val="22"/>
        </w:numPr>
        <w:spacing w:before="100" w:beforeAutospacing="1" w:after="100" w:afterAutospacing="1" w:line="301" w:lineRule="atLeast"/>
        <w:rPr>
          <w:rFonts w:ascii="Times New Roman" w:hAnsi="Times New Roman"/>
          <w:bCs/>
          <w:sz w:val="24"/>
        </w:rPr>
      </w:pPr>
      <w:r w:rsidRPr="00CF3BF1">
        <w:rPr>
          <w:rFonts w:ascii="Times New Roman" w:hAnsi="Times New Roman"/>
          <w:bCs/>
          <w:sz w:val="24"/>
        </w:rPr>
        <w:t>Al nombrar atributos se debe utilizar la nomenclatura </w:t>
      </w:r>
      <w:hyperlink r:id="rId10" w:history="1">
        <w:r w:rsidRPr="00CF3BF1">
          <w:rPr>
            <w:rFonts w:ascii="Times New Roman" w:hAnsi="Times New Roman"/>
            <w:bCs/>
            <w:sz w:val="24"/>
          </w:rPr>
          <w:t>GIK</w:t>
        </w:r>
      </w:hyperlink>
    </w:p>
    <w:p w14:paraId="46FE7EE3" w14:textId="77777777" w:rsidR="009E72C4" w:rsidRPr="00CF3BF1" w:rsidRDefault="009E72C4" w:rsidP="009E72C4">
      <w:pPr>
        <w:numPr>
          <w:ilvl w:val="0"/>
          <w:numId w:val="22"/>
        </w:numPr>
        <w:spacing w:before="100" w:beforeAutospacing="1" w:after="100" w:afterAutospacing="1" w:line="301" w:lineRule="atLeast"/>
        <w:rPr>
          <w:rFonts w:ascii="Times New Roman" w:hAnsi="Times New Roman"/>
          <w:bCs/>
          <w:sz w:val="24"/>
        </w:rPr>
      </w:pPr>
      <w:r w:rsidRPr="00CF3BF1">
        <w:rPr>
          <w:rFonts w:ascii="Times New Roman" w:hAnsi="Times New Roman"/>
          <w:bCs/>
          <w:sz w:val="24"/>
        </w:rPr>
        <w:t xml:space="preserve">Los atributos deben tener descripción </w:t>
      </w:r>
    </w:p>
    <w:p w14:paraId="2C56A175"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Nombre: CliCod</w:t>
      </w:r>
    </w:p>
    <w:p w14:paraId="127CDAED" w14:textId="77777777" w:rsidR="009E72C4" w:rsidRPr="005E102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w:t>
      </w:r>
      <w:r>
        <w:rPr>
          <w:rFonts w:ascii="Courier New" w:eastAsia="Times New Roman" w:hAnsi="Courier New" w:cs="Courier New"/>
          <w:color w:val="000000"/>
          <w:sz w:val="20"/>
          <w:szCs w:val="20"/>
          <w:lang w:eastAsia="es-AR"/>
        </w:rPr>
        <w:t xml:space="preserve"> Descripción: Código de Cliente</w:t>
      </w:r>
    </w:p>
    <w:p w14:paraId="5AE76C45" w14:textId="77777777" w:rsidR="009E72C4" w:rsidRPr="003F296F" w:rsidRDefault="009E72C4" w:rsidP="009E72C4">
      <w:pPr>
        <w:numPr>
          <w:ilvl w:val="0"/>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t>Las Tablas deben tener nombres que representen la realidad y no el nombre heredado por la transacción que las crea.</w:t>
      </w:r>
    </w:p>
    <w:p w14:paraId="7B31796A"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Trn:  Cli2SisPro</w:t>
      </w:r>
    </w:p>
    <w:p w14:paraId="340BDC5B" w14:textId="77777777" w:rsidR="009E72C4" w:rsidRPr="005E102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 xml:space="preserve">     Tabla: Clientes</w:t>
      </w:r>
    </w:p>
    <w:p w14:paraId="46116AD9" w14:textId="77777777" w:rsidR="009E72C4" w:rsidRPr="005E1026" w:rsidRDefault="009E72C4" w:rsidP="009E72C4">
      <w:pPr>
        <w:numPr>
          <w:ilvl w:val="0"/>
          <w:numId w:val="22"/>
        </w:numPr>
        <w:spacing w:before="100" w:beforeAutospacing="1" w:after="100" w:afterAutospacing="1" w:line="301" w:lineRule="atLeast"/>
        <w:rPr>
          <w:rFonts w:ascii="Arial" w:eastAsia="Times New Roman" w:hAnsi="Arial" w:cs="Arial"/>
          <w:color w:val="000000"/>
          <w:sz w:val="18"/>
          <w:szCs w:val="18"/>
          <w:lang w:eastAsia="es-AR"/>
        </w:rPr>
      </w:pPr>
      <w:r w:rsidRPr="003F296F">
        <w:rPr>
          <w:rFonts w:ascii="Times New Roman" w:hAnsi="Times New Roman"/>
          <w:bCs/>
          <w:sz w:val="24"/>
        </w:rPr>
        <w:t>Las variables que hagan referencia a un atributo deben ser basadas en el mismo y tener el mismo nombre del Atributo, si la lógica lo permite</w:t>
      </w:r>
      <w:r w:rsidRPr="00601DC6">
        <w:rPr>
          <w:rFonts w:ascii="Arial" w:eastAsia="Times New Roman" w:hAnsi="Arial" w:cs="Arial"/>
          <w:color w:val="000000"/>
          <w:sz w:val="18"/>
          <w:szCs w:val="18"/>
          <w:lang w:eastAsia="es-AR"/>
        </w:rPr>
        <w:t>.</w:t>
      </w:r>
    </w:p>
    <w:p w14:paraId="253CCDDE"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Atributo: CliCod</w:t>
      </w:r>
      <w:r w:rsidRPr="00601DC6">
        <w:rPr>
          <w:rFonts w:ascii="Courier New" w:eastAsia="Times New Roman" w:hAnsi="Courier New" w:cs="Courier New"/>
          <w:color w:val="000000"/>
          <w:sz w:val="20"/>
          <w:szCs w:val="20"/>
          <w:lang w:eastAsia="es-AR"/>
        </w:rPr>
        <w:tab/>
        <w:t>- C(20)</w:t>
      </w:r>
      <w:r w:rsidRPr="00601DC6">
        <w:rPr>
          <w:rFonts w:ascii="Courier New" w:eastAsia="Times New Roman" w:hAnsi="Courier New" w:cs="Courier New"/>
          <w:color w:val="000000"/>
          <w:sz w:val="20"/>
          <w:szCs w:val="20"/>
          <w:lang w:eastAsia="es-AR"/>
        </w:rPr>
        <w:tab/>
      </w:r>
      <w:r w:rsidRPr="00601DC6">
        <w:rPr>
          <w:rFonts w:ascii="Courier New" w:eastAsia="Times New Roman" w:hAnsi="Courier New" w:cs="Courier New"/>
          <w:color w:val="000000"/>
          <w:sz w:val="20"/>
          <w:szCs w:val="20"/>
          <w:lang w:eastAsia="es-AR"/>
        </w:rPr>
        <w:tab/>
        <w:t>- Código de Cliente</w:t>
      </w:r>
      <w:r w:rsidRPr="00601DC6">
        <w:rPr>
          <w:rFonts w:ascii="Courier New" w:eastAsia="Times New Roman" w:hAnsi="Courier New" w:cs="Courier New"/>
          <w:color w:val="000000"/>
          <w:sz w:val="20"/>
          <w:szCs w:val="20"/>
          <w:lang w:eastAsia="es-AR"/>
        </w:rPr>
        <w:tab/>
      </w:r>
      <w:r w:rsidRPr="00601DC6">
        <w:rPr>
          <w:rFonts w:ascii="Courier New" w:eastAsia="Times New Roman" w:hAnsi="Courier New" w:cs="Courier New"/>
          <w:color w:val="000000"/>
          <w:sz w:val="20"/>
          <w:szCs w:val="20"/>
          <w:lang w:eastAsia="es-AR"/>
        </w:rPr>
        <w:tab/>
      </w:r>
      <w:r w:rsidRPr="00601DC6">
        <w:rPr>
          <w:rFonts w:ascii="Courier New" w:eastAsia="Times New Roman" w:hAnsi="Courier New" w:cs="Courier New"/>
          <w:color w:val="000000"/>
          <w:sz w:val="20"/>
          <w:szCs w:val="20"/>
          <w:lang w:eastAsia="es-AR"/>
        </w:rPr>
        <w:tab/>
        <w:t xml:space="preserve"> </w:t>
      </w:r>
    </w:p>
    <w:p w14:paraId="28B2789E" w14:textId="77777777" w:rsidR="009E72C4" w:rsidRPr="005E102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Variable: &amp;CliC</w:t>
      </w:r>
      <w:r>
        <w:rPr>
          <w:rFonts w:ascii="Courier New" w:eastAsia="Times New Roman" w:hAnsi="Courier New" w:cs="Courier New"/>
          <w:color w:val="000000"/>
          <w:sz w:val="20"/>
          <w:szCs w:val="20"/>
          <w:lang w:eastAsia="es-AR"/>
        </w:rPr>
        <w:t>od</w:t>
      </w:r>
      <w:r>
        <w:rPr>
          <w:rFonts w:ascii="Courier New" w:eastAsia="Times New Roman" w:hAnsi="Courier New" w:cs="Courier New"/>
          <w:color w:val="000000"/>
          <w:sz w:val="20"/>
          <w:szCs w:val="20"/>
          <w:lang w:eastAsia="es-AR"/>
        </w:rPr>
        <w:tab/>
        <w:t>- C(20)</w:t>
      </w:r>
      <w:r>
        <w:rPr>
          <w:rFonts w:ascii="Courier New" w:eastAsia="Times New Roman" w:hAnsi="Courier New" w:cs="Courier New"/>
          <w:color w:val="000000"/>
          <w:sz w:val="20"/>
          <w:szCs w:val="20"/>
          <w:lang w:eastAsia="es-AR"/>
        </w:rPr>
        <w:tab/>
      </w:r>
      <w:r>
        <w:rPr>
          <w:rFonts w:ascii="Courier New" w:eastAsia="Times New Roman" w:hAnsi="Courier New" w:cs="Courier New"/>
          <w:color w:val="000000"/>
          <w:sz w:val="20"/>
          <w:szCs w:val="20"/>
          <w:lang w:eastAsia="es-AR"/>
        </w:rPr>
        <w:tab/>
        <w:t>- Código de Cliente</w:t>
      </w:r>
    </w:p>
    <w:p w14:paraId="61CA1D5D" w14:textId="77777777" w:rsidR="009E72C4" w:rsidRPr="003F296F" w:rsidRDefault="009E72C4" w:rsidP="009E72C4">
      <w:pPr>
        <w:numPr>
          <w:ilvl w:val="0"/>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t xml:space="preserve">Las variables que hagan referencia a un atributo deben ser basadas en el mismo y tener el mismo nombre del Atributo, agregando uno más sufijos para calificarla en el caso que sea necesario </w:t>
      </w:r>
      <w:r w:rsidRPr="003F296F">
        <w:rPr>
          <w:rFonts w:ascii="Times New Roman" w:hAnsi="Times New Roman"/>
          <w:bCs/>
          <w:sz w:val="24"/>
        </w:rPr>
        <w:br/>
        <w:t>     Atributo: CliCod - C(20) - Código de Cliente</w:t>
      </w:r>
      <w:r w:rsidRPr="003F296F">
        <w:rPr>
          <w:rFonts w:ascii="Times New Roman" w:hAnsi="Times New Roman"/>
          <w:bCs/>
          <w:sz w:val="24"/>
        </w:rPr>
        <w:br/>
        <w:t>     Variable: &amp;CliCodOri - C(20) - Código de Cliente de Origen      &lt;-----  Correcto</w:t>
      </w:r>
      <w:r w:rsidRPr="003F296F">
        <w:rPr>
          <w:rFonts w:ascii="Times New Roman" w:hAnsi="Times New Roman"/>
          <w:bCs/>
          <w:sz w:val="24"/>
        </w:rPr>
        <w:br/>
        <w:t>     Variable: &amp;CliCodDst - C(20) - Código de Cliente de Destino     &lt;-----  Correcto</w:t>
      </w:r>
      <w:r w:rsidRPr="003F296F">
        <w:rPr>
          <w:rFonts w:ascii="Times New Roman" w:hAnsi="Times New Roman"/>
          <w:bCs/>
          <w:sz w:val="24"/>
        </w:rPr>
        <w:br/>
        <w:t>     Variable: &amp;CliDstCod - C(20) - Código de Cliente de Destino     &lt;-----  Incorrecto</w:t>
      </w:r>
    </w:p>
    <w:p w14:paraId="21D55C11" w14:textId="77777777" w:rsidR="009E72C4" w:rsidRPr="003F296F" w:rsidRDefault="009E72C4" w:rsidP="009E72C4">
      <w:pPr>
        <w:numPr>
          <w:ilvl w:val="0"/>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t>Reporte de Especificación</w:t>
      </w:r>
    </w:p>
    <w:p w14:paraId="1139C581" w14:textId="77777777" w:rsidR="009E72C4" w:rsidRPr="003F296F" w:rsidRDefault="009E72C4" w:rsidP="009E72C4">
      <w:pPr>
        <w:spacing w:after="100" w:afterAutospacing="1" w:line="301" w:lineRule="atLeast"/>
        <w:rPr>
          <w:rFonts w:ascii="Times New Roman" w:hAnsi="Times New Roman"/>
          <w:bCs/>
          <w:sz w:val="24"/>
        </w:rPr>
      </w:pPr>
      <w:r w:rsidRPr="003F296F">
        <w:rPr>
          <w:rFonts w:ascii="Times New Roman" w:hAnsi="Times New Roman"/>
          <w:bCs/>
          <w:sz w:val="24"/>
        </w:rPr>
        <w:t>Se considera una buena práctica que el Analista GeneXus revise con atención el reporte de especificación ya que está es la principal herramienta que tiene para detectar errores en el código.</w:t>
      </w:r>
    </w:p>
    <w:p w14:paraId="705AAAB8" w14:textId="77777777" w:rsidR="009E72C4" w:rsidRPr="003F296F" w:rsidRDefault="009E72C4" w:rsidP="009E72C4">
      <w:pPr>
        <w:numPr>
          <w:ilvl w:val="0"/>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t>Definición de Reglas</w:t>
      </w:r>
    </w:p>
    <w:p w14:paraId="61545246"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Parm(in:EmpCod, in:&amp;Usuario, in:&amp;CliCod, in:&amp;Mode);</w:t>
      </w:r>
    </w:p>
    <w:p w14:paraId="7AE523F6"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p>
    <w:p w14:paraId="43A1A115"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noaccept(CiuCod);</w:t>
      </w:r>
    </w:p>
    <w:p w14:paraId="2AAD8144"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p>
    <w:p w14:paraId="5D44D0FD"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&amp;CliSaldoAux = udp(PcalcSaldo, EmpCod, &amp;CliCod, CliSaldo);</w:t>
      </w:r>
    </w:p>
    <w:p w14:paraId="34125819"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p>
    <w:p w14:paraId="3ECA76EC"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error('Mensaje') If Null(&amp;Usuario);</w:t>
      </w:r>
    </w:p>
    <w:p w14:paraId="78410C47"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eastAsia="es-AR"/>
        </w:rPr>
      </w:pPr>
    </w:p>
    <w:p w14:paraId="72810A1C"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allownulls(EmpCod, LocCod ) ;</w:t>
      </w:r>
    </w:p>
    <w:p w14:paraId="5B6DBA00"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p>
    <w:p w14:paraId="1B856626"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lastRenderedPageBreak/>
        <w:t>Call(PActInfo, EmpCod, CliCod) if &lt;cond&gt;;</w:t>
      </w:r>
    </w:p>
    <w:p w14:paraId="67AC729B"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p>
    <w:p w14:paraId="5DB583FE"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error('Mensaje') IF CliDir = nullvalue(CliDir ) and after(CliDir) ;</w:t>
      </w:r>
    </w:p>
    <w:p w14:paraId="17957F64"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p>
    <w:p w14:paraId="5D44EA2E"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prompt(Wclientes, EmpCod, CliCod);</w:t>
      </w:r>
    </w:p>
    <w:p w14:paraId="37D8D229"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p>
    <w:p w14:paraId="14033482"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default(CliFchCrea, Now() ) ;</w:t>
      </w:r>
    </w:p>
    <w:p w14:paraId="5A0208E3"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p>
    <w:p w14:paraId="1B1BC602"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Call(PInfoUsr, EmpCod,&amp;Usuario) if &lt;cond&gt;;</w:t>
      </w:r>
    </w:p>
    <w:p w14:paraId="1387F087"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p>
    <w:p w14:paraId="61232E8D"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nocheck(EmpCod, LocCod);</w:t>
      </w:r>
    </w:p>
    <w:p w14:paraId="1DBDCA51"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eastAsia="es-AR"/>
        </w:rPr>
      </w:pPr>
    </w:p>
    <w:p w14:paraId="150738E8"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msg('Saldo menor que cero') if CliSaldo &lt; 0;</w:t>
      </w:r>
    </w:p>
    <w:p w14:paraId="511EC797"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eastAsia="es-AR"/>
        </w:rPr>
      </w:pPr>
    </w:p>
    <w:p w14:paraId="24DBC53F"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Refcall(Wclientes, EmpCod, CliCod);</w:t>
      </w:r>
    </w:p>
    <w:p w14:paraId="1E2AD01D"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p>
    <w:p w14:paraId="6B7EB449"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360"/>
        <w:contextualSpacing/>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Call(Pprocedure, EmpCod, CliCod) if &lt;cond&gt;;</w:t>
      </w:r>
    </w:p>
    <w:p w14:paraId="76D746DB"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contextualSpacing/>
        <w:rPr>
          <w:rFonts w:ascii="Courier New" w:eastAsia="Times New Roman" w:hAnsi="Courier New" w:cs="Courier New"/>
          <w:color w:val="000000"/>
          <w:sz w:val="20"/>
          <w:szCs w:val="20"/>
          <w:lang w:val="en-US" w:eastAsia="es-AR"/>
        </w:rPr>
      </w:pPr>
    </w:p>
    <w:p w14:paraId="3BC646F4" w14:textId="31DEB0E7" w:rsidR="009E72C4" w:rsidRPr="00CF3BF1" w:rsidRDefault="009E72C4" w:rsidP="009E72C4">
      <w:pPr>
        <w:spacing w:after="0" w:line="301" w:lineRule="atLeast"/>
        <w:ind w:left="360"/>
        <w:rPr>
          <w:rFonts w:ascii="Times New Roman" w:eastAsia="Times New Roman" w:hAnsi="Times New Roman" w:cs="Times New Roman"/>
          <w:color w:val="000000"/>
          <w:sz w:val="18"/>
          <w:szCs w:val="18"/>
          <w:lang w:eastAsia="es-AR"/>
        </w:rPr>
      </w:pPr>
      <w:r w:rsidRPr="00966954">
        <w:rPr>
          <w:rFonts w:ascii="Arial" w:eastAsia="Times New Roman" w:hAnsi="Arial" w:cs="Arial"/>
          <w:color w:val="000000"/>
          <w:sz w:val="18"/>
          <w:szCs w:val="18"/>
          <w:lang w:eastAsia="es-AR"/>
        </w:rPr>
        <w:br/>
      </w:r>
      <w:r w:rsidRPr="003F296F">
        <w:rPr>
          <w:rFonts w:ascii="Times New Roman" w:hAnsi="Times New Roman"/>
          <w:bCs/>
          <w:sz w:val="24"/>
        </w:rPr>
        <w:t xml:space="preserve">Si observamos este código nos damos cuenta </w:t>
      </w:r>
      <w:r w:rsidR="003F296F" w:rsidRPr="003F296F">
        <w:rPr>
          <w:rFonts w:ascii="Times New Roman" w:hAnsi="Times New Roman"/>
          <w:bCs/>
          <w:sz w:val="24"/>
        </w:rPr>
        <w:t>de que</w:t>
      </w:r>
      <w:r w:rsidRPr="003F296F">
        <w:rPr>
          <w:rFonts w:ascii="Times New Roman" w:hAnsi="Times New Roman"/>
          <w:bCs/>
          <w:sz w:val="24"/>
        </w:rPr>
        <w:t xml:space="preserve"> para buscar algo tenemos que recorrer hasta el final ya que no muestra ningún criterio a seguir. Existen muchas maneras de definir las rules para que sean fáciles de entender, pero vamos a tomar dos criterios que serán vistos como buenas prácticas.</w:t>
      </w:r>
      <w:r w:rsidRPr="003F296F">
        <w:rPr>
          <w:rFonts w:ascii="Times New Roman" w:hAnsi="Times New Roman"/>
          <w:bCs/>
          <w:sz w:val="24"/>
        </w:rPr>
        <w:br/>
      </w:r>
    </w:p>
    <w:p w14:paraId="409CE12C" w14:textId="4C510D43" w:rsidR="009E72C4" w:rsidRPr="003F296F" w:rsidRDefault="009E72C4" w:rsidP="009E72C4">
      <w:pPr>
        <w:spacing w:after="100" w:afterAutospacing="1" w:line="301" w:lineRule="atLeast"/>
        <w:ind w:left="360"/>
        <w:rPr>
          <w:rFonts w:ascii="Times New Roman" w:hAnsi="Times New Roman"/>
          <w:bCs/>
          <w:sz w:val="24"/>
        </w:rPr>
      </w:pPr>
      <w:r w:rsidRPr="003F296F">
        <w:rPr>
          <w:rFonts w:ascii="Times New Roman" w:hAnsi="Times New Roman"/>
          <w:b/>
          <w:spacing w:val="10"/>
          <w:sz w:val="24"/>
        </w:rPr>
        <w:t>Criterio Nro. 1</w:t>
      </w:r>
      <w:r w:rsidRPr="00601DC6">
        <w:rPr>
          <w:rFonts w:ascii="Arial" w:eastAsia="Times New Roman" w:hAnsi="Arial" w:cs="Arial"/>
          <w:color w:val="000000"/>
          <w:sz w:val="18"/>
          <w:szCs w:val="18"/>
          <w:lang w:eastAsia="es-AR"/>
        </w:rPr>
        <w:br/>
      </w:r>
      <w:r w:rsidRPr="00601DC6">
        <w:rPr>
          <w:rFonts w:ascii="Arial" w:eastAsia="Times New Roman" w:hAnsi="Arial" w:cs="Arial"/>
          <w:color w:val="000000"/>
          <w:sz w:val="18"/>
          <w:szCs w:val="18"/>
          <w:lang w:eastAsia="es-AR"/>
        </w:rPr>
        <w:br/>
      </w:r>
      <w:r w:rsidRPr="003F296F">
        <w:rPr>
          <w:rFonts w:ascii="Times New Roman" w:hAnsi="Times New Roman"/>
          <w:bCs/>
          <w:sz w:val="24"/>
        </w:rPr>
        <w:t>Definir las rules agrupadas por atributo:</w:t>
      </w:r>
      <w:r w:rsidRPr="003F296F">
        <w:rPr>
          <w:rFonts w:ascii="Times New Roman" w:hAnsi="Times New Roman"/>
          <w:bCs/>
          <w:sz w:val="24"/>
        </w:rPr>
        <w:br/>
        <w:t xml:space="preserve">De </w:t>
      </w:r>
      <w:r w:rsidR="003F296F" w:rsidRPr="003F296F">
        <w:rPr>
          <w:rFonts w:ascii="Times New Roman" w:hAnsi="Times New Roman"/>
          <w:bCs/>
          <w:sz w:val="24"/>
        </w:rPr>
        <w:t>esta</w:t>
      </w:r>
      <w:r w:rsidRPr="003F296F">
        <w:rPr>
          <w:rFonts w:ascii="Times New Roman" w:hAnsi="Times New Roman"/>
          <w:bCs/>
          <w:sz w:val="24"/>
        </w:rPr>
        <w:t xml:space="preserve"> manera podemos seguir el comportamiento que se </w:t>
      </w:r>
      <w:r w:rsidR="003F296F" w:rsidRPr="003F296F">
        <w:rPr>
          <w:rFonts w:ascii="Times New Roman" w:hAnsi="Times New Roman"/>
          <w:bCs/>
          <w:sz w:val="24"/>
        </w:rPr>
        <w:t>programó</w:t>
      </w:r>
      <w:r w:rsidRPr="003F296F">
        <w:rPr>
          <w:rFonts w:ascii="Times New Roman" w:hAnsi="Times New Roman"/>
          <w:bCs/>
          <w:sz w:val="24"/>
        </w:rPr>
        <w:t xml:space="preserve"> para un atributo o variable en particular.</w:t>
      </w:r>
    </w:p>
    <w:p w14:paraId="5D77295A"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Ej:</w:t>
      </w:r>
    </w:p>
    <w:p w14:paraId="3F7A4FC4"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Parm(in:EmpCod, in:&amp;Usuario, in:&amp;CliCod, in:&amp;Mode);</w:t>
      </w:r>
    </w:p>
    <w:p w14:paraId="5252E586"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p>
    <w:p w14:paraId="513C1EEB"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error('Mensaje') If Null(&amp;Usuario);</w:t>
      </w:r>
    </w:p>
    <w:p w14:paraId="0A7B0407"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Call(PInfoUsr, EmpCod,&amp;Usuario) if &lt;cond&gt;;</w:t>
      </w:r>
    </w:p>
    <w:p w14:paraId="2C562E2D"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p>
    <w:p w14:paraId="01363F94"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allownulls(EmpCod, LocCod ) ;</w:t>
      </w:r>
    </w:p>
    <w:p w14:paraId="1931D255"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nocheck(EmpCod, LocCod);</w:t>
      </w:r>
    </w:p>
    <w:p w14:paraId="275EB7E3"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p>
    <w:p w14:paraId="77C1367F"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Call(PActInfo, EmpCod, CliCod) if &lt;cond&gt;;</w:t>
      </w:r>
    </w:p>
    <w:p w14:paraId="4A54A314"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Call(Pprocedure, EmpCod, CliCod) if &lt;cond&gt;;</w:t>
      </w:r>
    </w:p>
    <w:p w14:paraId="2C011EF1"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prompt(Wclientes, EmpCod, CliCod);</w:t>
      </w:r>
    </w:p>
    <w:p w14:paraId="420CD3E0"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Refcall(Wclientes, EmpCod, CliCod);</w:t>
      </w:r>
    </w:p>
    <w:p w14:paraId="0129076E"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p>
    <w:p w14:paraId="1E0EAC47"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error('Mensaje') IF CliDir = nullvalue(CliDir ) and after(CliDir) ;</w:t>
      </w:r>
    </w:p>
    <w:p w14:paraId="33F3E4CE"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p>
    <w:p w14:paraId="2E9D7CFB"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default(CliFchCrea, Now() ) ;</w:t>
      </w:r>
    </w:p>
    <w:p w14:paraId="6AD0659C"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default(CliArea, 'A' ) ;</w:t>
      </w:r>
    </w:p>
    <w:p w14:paraId="57D7119C"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p>
    <w:p w14:paraId="70CB8089"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noaccept(EmpCod);</w:t>
      </w:r>
    </w:p>
    <w:p w14:paraId="4A0EF311"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lastRenderedPageBreak/>
        <w:t>noaccept(CiuCod);</w:t>
      </w:r>
    </w:p>
    <w:p w14:paraId="3A8FB136"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eastAsia="es-AR"/>
        </w:rPr>
      </w:pPr>
    </w:p>
    <w:p w14:paraId="358E3CE2"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msg('Saldo menor que cero') if CliSaldo &lt; 0;</w:t>
      </w:r>
    </w:p>
    <w:p w14:paraId="2CC282E5" w14:textId="77777777" w:rsidR="009E72C4"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&amp;CliSaldoAux = udp(PcalcSaldo, EmpCod, &amp;CliCod, CliSaldo);</w:t>
      </w:r>
    </w:p>
    <w:p w14:paraId="3D244809"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eastAsia="es-AR"/>
        </w:rPr>
      </w:pPr>
    </w:p>
    <w:p w14:paraId="1287B002" w14:textId="77777777" w:rsidR="003F296F" w:rsidRDefault="003F296F" w:rsidP="009E72C4">
      <w:pPr>
        <w:spacing w:after="100" w:afterAutospacing="1" w:line="301" w:lineRule="atLeast"/>
        <w:ind w:left="360"/>
        <w:rPr>
          <w:rFonts w:ascii="Arial" w:eastAsia="Times New Roman" w:hAnsi="Arial" w:cs="Arial"/>
          <w:color w:val="000000"/>
          <w:sz w:val="18"/>
          <w:szCs w:val="18"/>
          <w:lang w:eastAsia="es-AR"/>
        </w:rPr>
      </w:pPr>
    </w:p>
    <w:p w14:paraId="33EC47A1" w14:textId="4BD05633" w:rsidR="009E72C4" w:rsidRPr="003F296F" w:rsidRDefault="009E72C4" w:rsidP="003F296F">
      <w:pPr>
        <w:spacing w:after="100" w:afterAutospacing="1" w:line="301" w:lineRule="atLeast"/>
        <w:ind w:left="288"/>
        <w:rPr>
          <w:rFonts w:ascii="Times New Roman" w:hAnsi="Times New Roman"/>
          <w:bCs/>
          <w:sz w:val="24"/>
        </w:rPr>
      </w:pPr>
      <w:r w:rsidRPr="003F296F">
        <w:rPr>
          <w:rFonts w:ascii="Times New Roman" w:hAnsi="Times New Roman"/>
          <w:b/>
          <w:spacing w:val="10"/>
          <w:sz w:val="24"/>
        </w:rPr>
        <w:t>Criterio Nro. 2 (Recomendado)</w:t>
      </w:r>
      <w:r w:rsidRPr="003F296F">
        <w:rPr>
          <w:rFonts w:ascii="Times New Roman" w:hAnsi="Times New Roman"/>
          <w:b/>
          <w:spacing w:val="10"/>
          <w:sz w:val="24"/>
        </w:rPr>
        <w:br/>
      </w:r>
      <w:r w:rsidRPr="00601DC6">
        <w:rPr>
          <w:rFonts w:ascii="Arial" w:eastAsia="Times New Roman" w:hAnsi="Arial" w:cs="Arial"/>
          <w:color w:val="000000"/>
          <w:sz w:val="18"/>
          <w:szCs w:val="18"/>
          <w:lang w:eastAsia="es-AR"/>
        </w:rPr>
        <w:br/>
      </w:r>
      <w:r w:rsidRPr="003F296F">
        <w:rPr>
          <w:rFonts w:ascii="Times New Roman" w:hAnsi="Times New Roman"/>
          <w:bCs/>
          <w:sz w:val="24"/>
        </w:rPr>
        <w:t>Agrupar las Rules por comportamiento</w:t>
      </w:r>
      <w:r w:rsidRPr="003F296F">
        <w:rPr>
          <w:rFonts w:ascii="Times New Roman" w:hAnsi="Times New Roman"/>
          <w:bCs/>
          <w:sz w:val="24"/>
        </w:rPr>
        <w:br/>
      </w:r>
      <w:r w:rsidRPr="003F296F">
        <w:rPr>
          <w:rFonts w:ascii="Times New Roman" w:hAnsi="Times New Roman"/>
          <w:bCs/>
          <w:sz w:val="24"/>
        </w:rPr>
        <w:br/>
        <w:t xml:space="preserve">De </w:t>
      </w:r>
      <w:r w:rsidR="003F296F" w:rsidRPr="003F296F">
        <w:rPr>
          <w:rFonts w:ascii="Times New Roman" w:hAnsi="Times New Roman"/>
          <w:bCs/>
          <w:sz w:val="24"/>
        </w:rPr>
        <w:t>esta</w:t>
      </w:r>
      <w:r w:rsidRPr="003F296F">
        <w:rPr>
          <w:rFonts w:ascii="Times New Roman" w:hAnsi="Times New Roman"/>
          <w:bCs/>
          <w:sz w:val="24"/>
        </w:rPr>
        <w:t xml:space="preserve"> manera podemos ir directamente al sector del código en donde detectamos que está el error o para agregar comportamiento.</w:t>
      </w:r>
    </w:p>
    <w:p w14:paraId="0A84B479"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Parm(in:EmpCod, in:&amp;Usuario, in:&amp;CliCod, in:&amp;Mode);</w:t>
      </w:r>
    </w:p>
    <w:p w14:paraId="200C364A"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noaccept(EmpCod);</w:t>
      </w:r>
    </w:p>
    <w:p w14:paraId="0F8B6E6E"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noaccept(CiuCod);</w:t>
      </w:r>
    </w:p>
    <w:p w14:paraId="7318389E"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p>
    <w:p w14:paraId="0340EA42"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allownulls(EmpCod, LocCod ) ;</w:t>
      </w:r>
    </w:p>
    <w:p w14:paraId="6C6785F8"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nocheck(EmpCod, LocCod);</w:t>
      </w:r>
    </w:p>
    <w:p w14:paraId="5A8B6A70"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p>
    <w:p w14:paraId="317F3875"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default(CliFchCrea, Now() ) ;</w:t>
      </w:r>
    </w:p>
    <w:p w14:paraId="78A5BE50"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default(CliArea, 'A' ) ;</w:t>
      </w:r>
    </w:p>
    <w:p w14:paraId="0982ECCA"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eastAsia="es-AR"/>
        </w:rPr>
      </w:pPr>
    </w:p>
    <w:p w14:paraId="7EC2C03F"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error('Mensaje') If Null(&amp;Usuario);</w:t>
      </w:r>
    </w:p>
    <w:p w14:paraId="105619F0"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error('Mensaje') IF CliDir = nullvalue(CliDir ) and after(CliDir) ;</w:t>
      </w:r>
    </w:p>
    <w:p w14:paraId="522DD923"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msg('Saldo menor que cero') if CliSaldo &lt; 0;</w:t>
      </w:r>
    </w:p>
    <w:p w14:paraId="43F00275"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eastAsia="es-AR"/>
        </w:rPr>
      </w:pPr>
    </w:p>
    <w:p w14:paraId="699B2E2C"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eastAsia="es-AR"/>
        </w:rPr>
      </w:pPr>
    </w:p>
    <w:p w14:paraId="01474EDD"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Call(PInfoUsr, EmpCod,&amp;Usuario) if &lt;cond&gt;;</w:t>
      </w:r>
    </w:p>
    <w:p w14:paraId="27A937F2"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Call(PActInfo, EmpCod, CliCod) if &lt;cond&gt;;</w:t>
      </w:r>
    </w:p>
    <w:p w14:paraId="21D41995"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Call(Pprocedure, EmpCod, CliCod) if &lt;cond&gt;;</w:t>
      </w:r>
    </w:p>
    <w:p w14:paraId="60E61FDD"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&amp;CliSaldoAux = udp(PcalcSaldo, EmpCod, &amp;CliCod, CliSaldo);</w:t>
      </w:r>
    </w:p>
    <w:p w14:paraId="7761425A"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eastAsia="es-AR"/>
        </w:rPr>
      </w:pPr>
    </w:p>
    <w:p w14:paraId="693B6FC7"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prompt(Wclientes, EmpCod, CliCod);</w:t>
      </w:r>
    </w:p>
    <w:p w14:paraId="283C1384" w14:textId="77777777" w:rsidR="009E72C4"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Refcall(Wclientes, EmpCod, CliCod);</w:t>
      </w:r>
    </w:p>
    <w:p w14:paraId="23C569D9"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eastAsia="es-AR"/>
        </w:rPr>
      </w:pPr>
    </w:p>
    <w:p w14:paraId="677A7AD4" w14:textId="77777777" w:rsidR="009E72C4" w:rsidRPr="00601DC6" w:rsidRDefault="009E72C4" w:rsidP="00E6785C">
      <w:pPr>
        <w:pStyle w:val="subtitulos"/>
        <w:rPr>
          <w:rFonts w:eastAsia="Times New Roman"/>
          <w:lang w:eastAsia="es-AR"/>
        </w:rPr>
      </w:pPr>
      <w:r>
        <w:rPr>
          <w:rFonts w:eastAsia="Times New Roman"/>
          <w:lang w:eastAsia="es-AR"/>
        </w:rPr>
        <w:br/>
      </w:r>
      <w:bookmarkStart w:id="34" w:name="_Toc50574284"/>
      <w:r w:rsidRPr="003F296F">
        <w:t>Recomendaciones</w:t>
      </w:r>
      <w:bookmarkEnd w:id="34"/>
    </w:p>
    <w:p w14:paraId="60C6FE6A" w14:textId="77777777" w:rsidR="009E72C4" w:rsidRPr="003F296F" w:rsidRDefault="009E72C4" w:rsidP="009E72C4">
      <w:pPr>
        <w:numPr>
          <w:ilvl w:val="0"/>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t>La descripción de los objetos de la KB debe ser clara independientemente del nombre del mismo.</w:t>
      </w:r>
    </w:p>
    <w:p w14:paraId="4D1B1BD2"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Nombre: ModCliDeuda</w:t>
      </w:r>
    </w:p>
    <w:p w14:paraId="24073609" w14:textId="77777777" w:rsidR="009E72C4" w:rsidRPr="00281407"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Descripción: Mo</w:t>
      </w:r>
      <w:r>
        <w:rPr>
          <w:rFonts w:ascii="Courier New" w:eastAsia="Times New Roman" w:hAnsi="Courier New" w:cs="Courier New"/>
          <w:color w:val="000000"/>
          <w:sz w:val="20"/>
          <w:szCs w:val="20"/>
          <w:lang w:eastAsia="es-AR"/>
        </w:rPr>
        <w:t>dificación de Cliente con Deuda</w:t>
      </w:r>
    </w:p>
    <w:p w14:paraId="218822AB" w14:textId="4687DD9E" w:rsidR="003F296F" w:rsidRPr="003F296F" w:rsidRDefault="009E72C4" w:rsidP="003F296F">
      <w:pPr>
        <w:numPr>
          <w:ilvl w:val="0"/>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lastRenderedPageBreak/>
        <w:t xml:space="preserve">Se debe tener un método para dar nombre a los objetos. Esto depende mucho del tamaño de la(s) KB(s), tipo de instalación, criterios heredados y otra cantidad de factores, pero algunas cosas </w:t>
      </w:r>
      <w:r w:rsidR="003F296F" w:rsidRPr="003F296F">
        <w:rPr>
          <w:rFonts w:ascii="Times New Roman" w:hAnsi="Times New Roman"/>
          <w:bCs/>
          <w:sz w:val="24"/>
        </w:rPr>
        <w:t>para</w:t>
      </w:r>
      <w:r w:rsidRPr="003F296F">
        <w:rPr>
          <w:rFonts w:ascii="Times New Roman" w:hAnsi="Times New Roman"/>
          <w:bCs/>
          <w:sz w:val="24"/>
        </w:rPr>
        <w:t xml:space="preserve"> tener en cuenta serían</w:t>
      </w:r>
      <w:r w:rsidR="003F296F" w:rsidRPr="003F296F">
        <w:rPr>
          <w:rFonts w:ascii="Times New Roman" w:hAnsi="Times New Roman"/>
          <w:bCs/>
          <w:sz w:val="24"/>
        </w:rPr>
        <w:t>:</w:t>
      </w:r>
    </w:p>
    <w:p w14:paraId="0E9111D2" w14:textId="77777777" w:rsidR="009E72C4" w:rsidRPr="003F296F" w:rsidRDefault="009E72C4" w:rsidP="009E72C4">
      <w:pPr>
        <w:numPr>
          <w:ilvl w:val="1"/>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t>Al principio del objeto, un par de letras que identificara la aplicación (p.e. 'PE' para una aplicación de Personal, 'CO' para una aplicación de Compras). Esto podría ser opcional, dependiendo del ambiente.</w:t>
      </w:r>
    </w:p>
    <w:p w14:paraId="148523D3" w14:textId="77777777" w:rsidR="003F296F" w:rsidRDefault="009E72C4" w:rsidP="009E72C4">
      <w:pPr>
        <w:numPr>
          <w:ilvl w:val="1"/>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t>Un identificador de la Entidad sobre la cual trabaja el objeto (p.e. Clientes, Facturas, Impuestos), la cual también podría ser</w:t>
      </w:r>
      <w:r w:rsidR="003F296F" w:rsidRPr="003F296F">
        <w:rPr>
          <w:rFonts w:ascii="Times New Roman" w:hAnsi="Times New Roman"/>
          <w:bCs/>
          <w:sz w:val="24"/>
        </w:rPr>
        <w:t xml:space="preserve"> </w:t>
      </w:r>
      <w:r w:rsidRPr="003F296F">
        <w:rPr>
          <w:rFonts w:ascii="Times New Roman" w:hAnsi="Times New Roman"/>
          <w:bCs/>
          <w:sz w:val="24"/>
        </w:rPr>
        <w:t>nemotécnica (p.e. Cli, Fact, Imp)</w:t>
      </w:r>
    </w:p>
    <w:p w14:paraId="4303E24F" w14:textId="672B274A" w:rsidR="003F296F" w:rsidRPr="003F296F" w:rsidRDefault="009E72C4" w:rsidP="003F296F">
      <w:pPr>
        <w:numPr>
          <w:ilvl w:val="1"/>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t xml:space="preserve">Uno o más verbos, combinados con palabras o abreviaturas que </w:t>
      </w:r>
      <w:r w:rsidR="003F296F">
        <w:rPr>
          <w:rFonts w:ascii="Times New Roman" w:hAnsi="Times New Roman"/>
          <w:bCs/>
          <w:sz w:val="24"/>
        </w:rPr>
        <w:t>identifiquen</w:t>
      </w:r>
      <w:r w:rsidRPr="003F296F">
        <w:rPr>
          <w:rFonts w:ascii="Times New Roman" w:hAnsi="Times New Roman"/>
          <w:bCs/>
          <w:sz w:val="24"/>
        </w:rPr>
        <w:t xml:space="preserve"> </w:t>
      </w:r>
      <w:r w:rsidR="003F296F">
        <w:rPr>
          <w:rFonts w:ascii="Times New Roman" w:hAnsi="Times New Roman"/>
          <w:bCs/>
          <w:sz w:val="24"/>
        </w:rPr>
        <w:t>solamente</w:t>
      </w:r>
      <w:r w:rsidRPr="003F296F">
        <w:rPr>
          <w:rFonts w:ascii="Times New Roman" w:hAnsi="Times New Roman"/>
          <w:bCs/>
          <w:sz w:val="24"/>
        </w:rPr>
        <w:t xml:space="preserve"> qué hace el objeto (Calcular, Borrar, Modificar, Crear).</w:t>
      </w:r>
    </w:p>
    <w:p w14:paraId="0E5F8EED" w14:textId="77777777" w:rsidR="009E72C4" w:rsidRPr="003F296F" w:rsidRDefault="009E72C4" w:rsidP="009E72C4">
      <w:pPr>
        <w:numPr>
          <w:ilvl w:val="0"/>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t>La descripción de los objetos debe contener primero el objeto y después la acción que se ejecuta.</w:t>
      </w:r>
    </w:p>
    <w:p w14:paraId="02FAD5BF"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708"/>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Nombre                      Descripción     </w:t>
      </w:r>
    </w:p>
    <w:p w14:paraId="6BE6A3FA"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708"/>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CliDeudaModificar           Cliente con Deuda - Modificar</w:t>
      </w:r>
    </w:p>
    <w:p w14:paraId="0A2D9261"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708"/>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FactIngresar                Factura - Ingresar</w:t>
      </w:r>
    </w:p>
    <w:p w14:paraId="115554A7"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708"/>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COOrdenCompraImpCalcular    Orden de Compra - Impuestos - Calcular     (este sería un objeto de la KB de Compras, p.e. en un ambiente de desarrollo distribuido)</w:t>
      </w:r>
    </w:p>
    <w:p w14:paraId="119D541A" w14:textId="77777777" w:rsidR="009E72C4" w:rsidRPr="00281407"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708"/>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VEClientesTrabCon           Clientes - Trabajar con                    (este sería un objeto de la KB de Ventas, p.e. en un ambi</w:t>
      </w:r>
      <w:r>
        <w:rPr>
          <w:rFonts w:ascii="Courier New" w:eastAsia="Times New Roman" w:hAnsi="Courier New" w:cs="Courier New"/>
          <w:color w:val="000000"/>
          <w:sz w:val="20"/>
          <w:szCs w:val="20"/>
          <w:lang w:eastAsia="es-AR"/>
        </w:rPr>
        <w:t>ente de desarrollo distribuido)</w:t>
      </w:r>
    </w:p>
    <w:p w14:paraId="5BB01D38" w14:textId="77777777" w:rsidR="009E72C4" w:rsidRPr="003F296F" w:rsidRDefault="009E72C4" w:rsidP="009E72C4">
      <w:pPr>
        <w:numPr>
          <w:ilvl w:val="0"/>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t>Utilizar nombres nemotécnicos para las variables que no correspondan a ningún atributo del sistema.</w:t>
      </w:r>
    </w:p>
    <w:p w14:paraId="0E5DDAE4"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708"/>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ab/>
      </w:r>
      <w:r w:rsidRPr="00601DC6">
        <w:rPr>
          <w:rFonts w:ascii="Courier New" w:eastAsia="Times New Roman" w:hAnsi="Courier New" w:cs="Courier New"/>
          <w:color w:val="000000"/>
          <w:sz w:val="20"/>
          <w:szCs w:val="20"/>
          <w:lang w:eastAsia="es-AR"/>
        </w:rPr>
        <w:t>Se quiere cargar en una variable la existencia de un cliente.</w:t>
      </w:r>
    </w:p>
    <w:p w14:paraId="41A325BC"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708"/>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 xml:space="preserve"> </w:t>
      </w:r>
      <w:r>
        <w:rPr>
          <w:rFonts w:ascii="Courier New" w:eastAsia="Times New Roman" w:hAnsi="Courier New" w:cs="Courier New"/>
          <w:color w:val="000000"/>
          <w:sz w:val="20"/>
          <w:szCs w:val="20"/>
          <w:lang w:eastAsia="es-AR"/>
        </w:rPr>
        <w:tab/>
      </w:r>
      <w:r w:rsidRPr="00601DC6">
        <w:rPr>
          <w:rFonts w:ascii="Courier New" w:eastAsia="Times New Roman" w:hAnsi="Courier New" w:cs="Courier New"/>
          <w:color w:val="000000"/>
          <w:sz w:val="20"/>
          <w:szCs w:val="20"/>
          <w:lang w:eastAsia="es-AR"/>
        </w:rPr>
        <w:t>Forma correcta: ExisteCliente</w:t>
      </w:r>
    </w:p>
    <w:p w14:paraId="2AEB6D06" w14:textId="77777777" w:rsidR="009E72C4" w:rsidRPr="00F30CE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708"/>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 xml:space="preserve"> </w:t>
      </w:r>
      <w:r>
        <w:rPr>
          <w:rFonts w:ascii="Courier New" w:eastAsia="Times New Roman" w:hAnsi="Courier New" w:cs="Courier New"/>
          <w:color w:val="000000"/>
          <w:sz w:val="20"/>
          <w:szCs w:val="20"/>
          <w:lang w:eastAsia="es-AR"/>
        </w:rPr>
        <w:tab/>
        <w:t>Forma Incorrecta: Flag</w:t>
      </w:r>
    </w:p>
    <w:p w14:paraId="24C23CD9" w14:textId="77777777" w:rsidR="009E72C4" w:rsidRPr="003F296F" w:rsidRDefault="009E72C4" w:rsidP="009E72C4">
      <w:pPr>
        <w:numPr>
          <w:ilvl w:val="0"/>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t>En el encabezado de los programas se debe hacer un cuadro con una pequeña descripción del propósito del mismo y datos útiles.</w:t>
      </w:r>
    </w:p>
    <w:p w14:paraId="4AA5171D"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 </w:t>
      </w:r>
    </w:p>
    <w:p w14:paraId="3A749BE9" w14:textId="080C596C"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Autor: </w:t>
      </w:r>
      <w:r>
        <w:rPr>
          <w:rFonts w:ascii="Courier New" w:eastAsia="Times New Roman" w:hAnsi="Courier New" w:cs="Courier New"/>
          <w:color w:val="000000"/>
          <w:sz w:val="20"/>
          <w:szCs w:val="20"/>
          <w:lang w:eastAsia="es-AR"/>
        </w:rPr>
        <w:t xml:space="preserve">Andres </w:t>
      </w:r>
      <w:r w:rsidR="003F296F">
        <w:rPr>
          <w:rFonts w:ascii="Courier New" w:eastAsia="Times New Roman" w:hAnsi="Courier New" w:cs="Courier New"/>
          <w:color w:val="000000"/>
          <w:sz w:val="20"/>
          <w:szCs w:val="20"/>
          <w:lang w:eastAsia="es-AR"/>
        </w:rPr>
        <w:t>Esteban</w:t>
      </w:r>
      <w:r w:rsidRPr="00601DC6">
        <w:rPr>
          <w:rFonts w:ascii="Courier New" w:eastAsia="Times New Roman" w:hAnsi="Courier New" w:cs="Courier New"/>
          <w:color w:val="000000"/>
          <w:sz w:val="20"/>
          <w:szCs w:val="20"/>
          <w:lang w:eastAsia="es-AR"/>
        </w:rPr>
        <w:t xml:space="preserve"> (</w:t>
      </w:r>
      <w:r w:rsidR="003F296F">
        <w:rPr>
          <w:rFonts w:ascii="Courier New" w:eastAsia="Times New Roman" w:hAnsi="Courier New" w:cs="Courier New"/>
          <w:color w:val="000000"/>
          <w:sz w:val="20"/>
          <w:szCs w:val="20"/>
          <w:lang w:eastAsia="es-AR"/>
        </w:rPr>
        <w:t>andresesteban</w:t>
      </w:r>
      <w:r>
        <w:rPr>
          <w:rFonts w:ascii="Courier New" w:eastAsia="Times New Roman" w:hAnsi="Courier New" w:cs="Courier New"/>
          <w:color w:val="000000"/>
          <w:sz w:val="20"/>
          <w:szCs w:val="20"/>
          <w:lang w:eastAsia="es-AR"/>
        </w:rPr>
        <w:t>@gmail.com</w:t>
      </w:r>
      <w:r w:rsidRPr="00601DC6">
        <w:rPr>
          <w:rFonts w:ascii="Courier New" w:eastAsia="Times New Roman" w:hAnsi="Courier New" w:cs="Courier New"/>
          <w:color w:val="000000"/>
          <w:sz w:val="20"/>
          <w:szCs w:val="20"/>
          <w:lang w:eastAsia="es-AR"/>
        </w:rPr>
        <w:t>)</w:t>
      </w:r>
    </w:p>
    <w:p w14:paraId="268E1476"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Fecha de Creación: 26-06-20</w:t>
      </w:r>
      <w:r>
        <w:rPr>
          <w:rFonts w:ascii="Courier New" w:eastAsia="Times New Roman" w:hAnsi="Courier New" w:cs="Courier New"/>
          <w:color w:val="000000"/>
          <w:sz w:val="20"/>
          <w:szCs w:val="20"/>
          <w:lang w:eastAsia="es-AR"/>
        </w:rPr>
        <w:t>1</w:t>
      </w:r>
      <w:r w:rsidRPr="00601DC6">
        <w:rPr>
          <w:rFonts w:ascii="Courier New" w:eastAsia="Times New Roman" w:hAnsi="Courier New" w:cs="Courier New"/>
          <w:color w:val="000000"/>
          <w:sz w:val="20"/>
          <w:szCs w:val="20"/>
          <w:lang w:eastAsia="es-AR"/>
        </w:rPr>
        <w:t>4</w:t>
      </w:r>
    </w:p>
    <w:p w14:paraId="33B3AC0A"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w:t>
      </w:r>
      <w:r>
        <w:rPr>
          <w:rFonts w:ascii="Courier New" w:eastAsia="Times New Roman" w:hAnsi="Courier New" w:cs="Courier New"/>
          <w:color w:val="000000"/>
          <w:sz w:val="20"/>
          <w:szCs w:val="20"/>
          <w:lang w:eastAsia="es-AR"/>
        </w:rPr>
        <w:t xml:space="preserve"> Ultima modificación:  27-06-201</w:t>
      </w:r>
      <w:r w:rsidRPr="00601DC6">
        <w:rPr>
          <w:rFonts w:ascii="Courier New" w:eastAsia="Times New Roman" w:hAnsi="Courier New" w:cs="Courier New"/>
          <w:color w:val="000000"/>
          <w:sz w:val="20"/>
          <w:szCs w:val="20"/>
          <w:lang w:eastAsia="es-AR"/>
        </w:rPr>
        <w:t>4</w:t>
      </w:r>
    </w:p>
    <w:p w14:paraId="0EDBC5D1"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Versión: 1.2</w:t>
      </w:r>
    </w:p>
    <w:p w14:paraId="20408FA9"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Descripción: Cambia el estado de los movimientos luego de la autorización del Usuario</w:t>
      </w:r>
    </w:p>
    <w:p w14:paraId="67D40ABA" w14:textId="77777777" w:rsidR="009E72C4" w:rsidRPr="00F30CE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 xml:space="preserve">     */</w:t>
      </w:r>
    </w:p>
    <w:p w14:paraId="4CAC7496" w14:textId="77777777" w:rsidR="009E72C4" w:rsidRPr="00281407" w:rsidRDefault="009E72C4" w:rsidP="009E72C4">
      <w:pPr>
        <w:numPr>
          <w:ilvl w:val="0"/>
          <w:numId w:val="22"/>
        </w:numPr>
        <w:spacing w:before="100" w:beforeAutospacing="1" w:after="100" w:afterAutospacing="1" w:line="301" w:lineRule="atLeast"/>
        <w:rPr>
          <w:rFonts w:ascii="Arial" w:eastAsia="Times New Roman" w:hAnsi="Arial" w:cs="Arial"/>
          <w:color w:val="000000"/>
          <w:sz w:val="18"/>
          <w:szCs w:val="18"/>
          <w:lang w:eastAsia="es-AR"/>
        </w:rPr>
      </w:pPr>
      <w:r w:rsidRPr="003F296F">
        <w:rPr>
          <w:rFonts w:ascii="Times New Roman" w:hAnsi="Times New Roman"/>
          <w:bCs/>
          <w:sz w:val="24"/>
        </w:rPr>
        <w:t>Colocar una línea en blanco entre las definiciones de eventos o subrutinas para separar los mismos y hacer más comprensibles los programas</w:t>
      </w:r>
      <w:r w:rsidRPr="00281407">
        <w:rPr>
          <w:rFonts w:ascii="Arial" w:eastAsia="Times New Roman" w:hAnsi="Arial" w:cs="Arial"/>
          <w:color w:val="000000"/>
          <w:sz w:val="18"/>
          <w:szCs w:val="18"/>
          <w:lang w:eastAsia="es-AR"/>
        </w:rPr>
        <w:t>.</w:t>
      </w:r>
    </w:p>
    <w:p w14:paraId="0F01715E" w14:textId="77777777" w:rsidR="009E72C4" w:rsidRPr="00601DC6" w:rsidRDefault="009E72C4" w:rsidP="009E72C4">
      <w:pPr>
        <w:spacing w:after="100" w:afterAutospacing="1" w:line="301" w:lineRule="atLeast"/>
        <w:rPr>
          <w:rFonts w:ascii="Arial" w:eastAsia="Times New Roman" w:hAnsi="Arial" w:cs="Arial"/>
          <w:color w:val="000000"/>
          <w:sz w:val="18"/>
          <w:szCs w:val="18"/>
          <w:lang w:eastAsia="es-AR"/>
        </w:rPr>
      </w:pPr>
      <w:r>
        <w:rPr>
          <w:rFonts w:ascii="Arial" w:eastAsia="Times New Roman" w:hAnsi="Arial" w:cs="Arial"/>
          <w:color w:val="000000"/>
          <w:sz w:val="18"/>
          <w:szCs w:val="18"/>
          <w:lang w:eastAsia="es-AR"/>
        </w:rPr>
        <w:lastRenderedPageBreak/>
        <w:t> </w:t>
      </w:r>
    </w:p>
    <w:p w14:paraId="4566D294" w14:textId="6EE124BC" w:rsidR="009E72C4" w:rsidRPr="003F296F" w:rsidRDefault="009E72C4" w:rsidP="009E72C4">
      <w:pPr>
        <w:numPr>
          <w:ilvl w:val="0"/>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t xml:space="preserve">Dentro de los eventos se debe comenzar a escribir código luego de hacer un </w:t>
      </w:r>
      <w:r w:rsidR="003F296F">
        <w:rPr>
          <w:rFonts w:ascii="Times New Roman" w:hAnsi="Times New Roman"/>
          <w:bCs/>
          <w:sz w:val="24"/>
        </w:rPr>
        <w:t>“</w:t>
      </w:r>
      <w:r w:rsidRPr="003F296F">
        <w:rPr>
          <w:rFonts w:ascii="Times New Roman" w:hAnsi="Times New Roman"/>
          <w:bCs/>
          <w:sz w:val="24"/>
        </w:rPr>
        <w:t>tab</w:t>
      </w:r>
      <w:r w:rsidR="003F296F">
        <w:rPr>
          <w:rFonts w:ascii="Times New Roman" w:hAnsi="Times New Roman"/>
          <w:bCs/>
          <w:sz w:val="24"/>
        </w:rPr>
        <w:t>”</w:t>
      </w:r>
      <w:r w:rsidRPr="003F296F">
        <w:rPr>
          <w:rFonts w:ascii="Times New Roman" w:hAnsi="Times New Roman"/>
          <w:bCs/>
          <w:sz w:val="24"/>
        </w:rPr>
        <w:t>, esto facilita la visualización del código</w:t>
      </w:r>
    </w:p>
    <w:p w14:paraId="14A950C9"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 Forma incorrecta:</w:t>
      </w:r>
    </w:p>
    <w:p w14:paraId="3E8CDA67"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Event 'NuevoCli'</w:t>
      </w:r>
    </w:p>
    <w:p w14:paraId="3CA381C7"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If &amp;CliCod = &amp;Cliente</w:t>
      </w:r>
    </w:p>
    <w:p w14:paraId="67B67965"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//Codigo</w:t>
      </w:r>
    </w:p>
    <w:p w14:paraId="5E5C0A2E"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Endif</w:t>
      </w:r>
    </w:p>
    <w:p w14:paraId="0BFF7589"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EndEvent</w:t>
      </w:r>
    </w:p>
    <w:p w14:paraId="624CAEAE"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p>
    <w:p w14:paraId="32D645F8"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 Forma Correcta:</w:t>
      </w:r>
    </w:p>
    <w:p w14:paraId="6146FF20"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Event 'NuevoCli'</w:t>
      </w:r>
    </w:p>
    <w:p w14:paraId="7BB66C20"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If &amp;CliCod = &amp;Cliente</w:t>
      </w:r>
    </w:p>
    <w:p w14:paraId="205F1158"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//Codigo</w:t>
      </w:r>
    </w:p>
    <w:p w14:paraId="7A293169"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Endif</w:t>
      </w:r>
    </w:p>
    <w:p w14:paraId="19597E2F" w14:textId="77777777" w:rsidR="009E72C4" w:rsidRPr="00F30CE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EndEvent</w:t>
      </w:r>
    </w:p>
    <w:p w14:paraId="194AA06D" w14:textId="77777777" w:rsidR="009E72C4" w:rsidRPr="003F296F" w:rsidRDefault="009E72C4" w:rsidP="009E72C4">
      <w:pPr>
        <w:numPr>
          <w:ilvl w:val="0"/>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t>Para que los ForEach queden más claros y fáciles de identificar dentro de los eventos o del código en general, se recomienda que se escriban de la siguiente manera:</w:t>
      </w:r>
    </w:p>
    <w:p w14:paraId="5EF936C9"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 Forma Incorrecta:</w:t>
      </w:r>
    </w:p>
    <w:p w14:paraId="19B797E9"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Event 'NuevoCli'</w:t>
      </w:r>
    </w:p>
    <w:p w14:paraId="334B85C9"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For Each</w:t>
      </w:r>
    </w:p>
    <w:p w14:paraId="73583613"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eastAsia="es-AR"/>
        </w:rPr>
        <w:t xml:space="preserve">     </w:t>
      </w:r>
      <w:r w:rsidRPr="00601DC6">
        <w:rPr>
          <w:rFonts w:ascii="Courier New" w:eastAsia="Times New Roman" w:hAnsi="Courier New" w:cs="Courier New"/>
          <w:color w:val="000000"/>
          <w:sz w:val="20"/>
          <w:szCs w:val="20"/>
          <w:lang w:val="en-US" w:eastAsia="es-AR"/>
        </w:rPr>
        <w:t>where CliCod = &amp;CliCod</w:t>
      </w:r>
    </w:p>
    <w:p w14:paraId="1A1F70BD"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 xml:space="preserve">     //Còdigo</w:t>
      </w:r>
    </w:p>
    <w:p w14:paraId="4334C3A0"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 xml:space="preserve">     EndFor</w:t>
      </w:r>
    </w:p>
    <w:p w14:paraId="5A41971B"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 xml:space="preserve">     EndEvent</w:t>
      </w:r>
      <w:r w:rsidRPr="00601DC6">
        <w:rPr>
          <w:rFonts w:ascii="Courier New" w:eastAsia="Times New Roman" w:hAnsi="Courier New" w:cs="Courier New"/>
          <w:color w:val="000000"/>
          <w:sz w:val="20"/>
          <w:szCs w:val="20"/>
          <w:lang w:val="en-US" w:eastAsia="es-AR"/>
        </w:rPr>
        <w:tab/>
      </w:r>
    </w:p>
    <w:p w14:paraId="214ED9AD"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val="en-US" w:eastAsia="es-AR"/>
        </w:rPr>
      </w:pPr>
    </w:p>
    <w:p w14:paraId="690186C8"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val="en-US" w:eastAsia="es-AR"/>
        </w:rPr>
        <w:t xml:space="preserve">     </w:t>
      </w:r>
      <w:r w:rsidRPr="00601DC6">
        <w:rPr>
          <w:rFonts w:ascii="Courier New" w:eastAsia="Times New Roman" w:hAnsi="Courier New" w:cs="Courier New"/>
          <w:color w:val="000000"/>
          <w:sz w:val="20"/>
          <w:szCs w:val="20"/>
          <w:lang w:eastAsia="es-AR"/>
        </w:rPr>
        <w:t>// Forma correcta:</w:t>
      </w:r>
    </w:p>
    <w:p w14:paraId="7A9C84B0"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Event 'NuevoCli'</w:t>
      </w:r>
    </w:p>
    <w:p w14:paraId="619B5291"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For Each</w:t>
      </w:r>
    </w:p>
    <w:p w14:paraId="1EBB5D9E"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where CliCod = &amp;CliCod</w:t>
      </w:r>
    </w:p>
    <w:p w14:paraId="1503412E"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//Còdigo</w:t>
      </w:r>
    </w:p>
    <w:p w14:paraId="38E83FD4"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EndFor</w:t>
      </w:r>
    </w:p>
    <w:p w14:paraId="40E571BF" w14:textId="77777777" w:rsidR="009E72C4"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 xml:space="preserve">     EndEvent</w:t>
      </w:r>
      <w:r>
        <w:rPr>
          <w:rFonts w:ascii="Courier New" w:eastAsia="Times New Roman" w:hAnsi="Courier New" w:cs="Courier New"/>
          <w:color w:val="000000"/>
          <w:sz w:val="20"/>
          <w:szCs w:val="20"/>
          <w:lang w:eastAsia="es-AR"/>
        </w:rPr>
        <w:tab/>
      </w:r>
    </w:p>
    <w:p w14:paraId="3D497C09" w14:textId="77777777" w:rsidR="009E72C4" w:rsidRPr="00FA5D04"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p>
    <w:p w14:paraId="47284255" w14:textId="77777777" w:rsidR="009E72C4" w:rsidRPr="003F296F" w:rsidRDefault="009E72C4" w:rsidP="009E72C4">
      <w:pPr>
        <w:numPr>
          <w:ilvl w:val="0"/>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t>Para que los filtros de los ForEach queden más claros se recomienda tener un where para cada condición y no utilizar AND.</w:t>
      </w:r>
    </w:p>
    <w:p w14:paraId="6E858148"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eastAsia="es-AR"/>
        </w:rPr>
        <w:t xml:space="preserve">     </w:t>
      </w:r>
      <w:r w:rsidRPr="00601DC6">
        <w:rPr>
          <w:rFonts w:ascii="Courier New" w:eastAsia="Times New Roman" w:hAnsi="Courier New" w:cs="Courier New"/>
          <w:color w:val="000000"/>
          <w:sz w:val="20"/>
          <w:szCs w:val="20"/>
          <w:lang w:val="en-US" w:eastAsia="es-AR"/>
        </w:rPr>
        <w:t>//Forma incorrecta:</w:t>
      </w:r>
    </w:p>
    <w:p w14:paraId="12BD8F29"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 xml:space="preserve">     For Each</w:t>
      </w:r>
    </w:p>
    <w:p w14:paraId="0D29CFDF"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 xml:space="preserve">         where CliCod = &amp;CliCod and CliStatus = &amp;CliStatus and CliTipo = &amp;CliTipo</w:t>
      </w:r>
    </w:p>
    <w:p w14:paraId="1818456D"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val="en-US" w:eastAsia="es-AR"/>
        </w:rPr>
        <w:lastRenderedPageBreak/>
        <w:t xml:space="preserve">         </w:t>
      </w:r>
      <w:r w:rsidRPr="00601DC6">
        <w:rPr>
          <w:rFonts w:ascii="Courier New" w:eastAsia="Times New Roman" w:hAnsi="Courier New" w:cs="Courier New"/>
          <w:color w:val="000000"/>
          <w:sz w:val="20"/>
          <w:szCs w:val="20"/>
          <w:lang w:eastAsia="es-AR"/>
        </w:rPr>
        <w:t>//Còdigo</w:t>
      </w:r>
    </w:p>
    <w:p w14:paraId="762C2EE7"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EndFor</w:t>
      </w:r>
    </w:p>
    <w:p w14:paraId="181038A0" w14:textId="77777777" w:rsidR="009E72C4"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p>
    <w:p w14:paraId="41590A65" w14:textId="77777777" w:rsidR="009E72C4"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p>
    <w:p w14:paraId="0FF0AE58" w14:textId="77777777" w:rsidR="009E72C4"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p>
    <w:p w14:paraId="1F5D1DCB" w14:textId="77777777" w:rsidR="009E72C4"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p>
    <w:p w14:paraId="524CB496"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p>
    <w:p w14:paraId="63B8AF0A"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 Forma correcta:</w:t>
      </w:r>
    </w:p>
    <w:p w14:paraId="3F1FF696"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For Each</w:t>
      </w:r>
    </w:p>
    <w:p w14:paraId="4843BE2B"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eastAsia="es-AR"/>
        </w:rPr>
        <w:t xml:space="preserve">         </w:t>
      </w:r>
      <w:r w:rsidRPr="00601DC6">
        <w:rPr>
          <w:rFonts w:ascii="Courier New" w:eastAsia="Times New Roman" w:hAnsi="Courier New" w:cs="Courier New"/>
          <w:color w:val="000000"/>
          <w:sz w:val="20"/>
          <w:szCs w:val="20"/>
          <w:lang w:val="en-US" w:eastAsia="es-AR"/>
        </w:rPr>
        <w:t>where CliCod = &amp;CliCod</w:t>
      </w:r>
    </w:p>
    <w:p w14:paraId="69E3641D"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 xml:space="preserve">         where CliStatus = &amp;CliStatus</w:t>
      </w:r>
    </w:p>
    <w:p w14:paraId="5384AD56"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val="en-US" w:eastAsia="es-AR"/>
        </w:rPr>
        <w:t xml:space="preserve">         </w:t>
      </w:r>
      <w:r w:rsidRPr="00601DC6">
        <w:rPr>
          <w:rFonts w:ascii="Courier New" w:eastAsia="Times New Roman" w:hAnsi="Courier New" w:cs="Courier New"/>
          <w:color w:val="000000"/>
          <w:sz w:val="20"/>
          <w:szCs w:val="20"/>
          <w:lang w:eastAsia="es-AR"/>
        </w:rPr>
        <w:t>where CliTipo = &amp;CliTipo</w:t>
      </w:r>
    </w:p>
    <w:p w14:paraId="23FA9F4D"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p>
    <w:p w14:paraId="60BE0564"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sidRPr="00601DC6">
        <w:rPr>
          <w:rFonts w:ascii="Courier New" w:eastAsia="Times New Roman" w:hAnsi="Courier New" w:cs="Courier New"/>
          <w:color w:val="000000"/>
          <w:sz w:val="20"/>
          <w:szCs w:val="20"/>
          <w:lang w:eastAsia="es-AR"/>
        </w:rPr>
        <w:t xml:space="preserve">        //Código</w:t>
      </w:r>
    </w:p>
    <w:p w14:paraId="74E1C4E9" w14:textId="77777777" w:rsidR="009E72C4" w:rsidRPr="00FA5D04"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 xml:space="preserve">     EndFor</w:t>
      </w:r>
    </w:p>
    <w:p w14:paraId="144C1AF4" w14:textId="77777777" w:rsidR="009E72C4" w:rsidRPr="003F296F" w:rsidRDefault="009E72C4" w:rsidP="009E72C4">
      <w:pPr>
        <w:numPr>
          <w:ilvl w:val="0"/>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t>Evitar abreviar excesivamente</w:t>
      </w:r>
    </w:p>
    <w:p w14:paraId="46B2C34E" w14:textId="77777777" w:rsidR="009E72C4" w:rsidRPr="0048191B" w:rsidRDefault="009E72C4" w:rsidP="003F296F">
      <w:pPr>
        <w:spacing w:before="100" w:beforeAutospacing="1" w:after="100" w:afterAutospacing="1" w:line="301" w:lineRule="atLeast"/>
        <w:ind w:left="720"/>
        <w:rPr>
          <w:rFonts w:ascii="Arial" w:eastAsia="Times New Roman" w:hAnsi="Arial" w:cs="Arial"/>
          <w:color w:val="000000"/>
          <w:sz w:val="18"/>
          <w:szCs w:val="18"/>
          <w:lang w:eastAsia="es-AR"/>
        </w:rPr>
      </w:pPr>
      <w:r w:rsidRPr="003F296F">
        <w:rPr>
          <w:rFonts w:ascii="Times New Roman" w:hAnsi="Times New Roman"/>
          <w:bCs/>
          <w:sz w:val="24"/>
        </w:rPr>
        <w:t>Los nombres de las variables, subrutinas, objetos, etc deben de ser lo más claro posibles ya que si alguien externo debe trabajar con el código deberá, además de entender el código en general, deberá estar descifrando los nombres de cada variable, etc.</w:t>
      </w:r>
      <w:r w:rsidRPr="003F296F">
        <w:rPr>
          <w:rFonts w:ascii="Times New Roman" w:hAnsi="Times New Roman"/>
          <w:bCs/>
          <w:sz w:val="24"/>
        </w:rPr>
        <w:br/>
      </w:r>
      <w:r w:rsidRPr="00601DC6">
        <w:rPr>
          <w:rFonts w:ascii="Courier" w:eastAsia="Times New Roman" w:hAnsi="Courier" w:cs="Arial"/>
          <w:color w:val="000000"/>
          <w:sz w:val="18"/>
          <w:szCs w:val="18"/>
          <w:lang w:eastAsia="es-AR"/>
        </w:rPr>
        <w:t>Ej: Se quiere cargar en una variable el cliente por proveedor</w:t>
      </w:r>
    </w:p>
    <w:p w14:paraId="52FB57CF" w14:textId="77777777" w:rsidR="009E72C4"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p>
    <w:p w14:paraId="0F647D30"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ab/>
      </w:r>
      <w:r w:rsidRPr="00601DC6">
        <w:rPr>
          <w:rFonts w:ascii="Courier New" w:eastAsia="Times New Roman" w:hAnsi="Courier New" w:cs="Courier New"/>
          <w:color w:val="000000"/>
          <w:sz w:val="20"/>
          <w:szCs w:val="20"/>
          <w:lang w:eastAsia="es-AR"/>
        </w:rPr>
        <w:t xml:space="preserve">   //Forma Incorrecta:</w:t>
      </w:r>
    </w:p>
    <w:p w14:paraId="1D235DE0"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ab/>
      </w:r>
      <w:r w:rsidRPr="00601DC6">
        <w:rPr>
          <w:rFonts w:ascii="Courier New" w:eastAsia="Times New Roman" w:hAnsi="Courier New" w:cs="Courier New"/>
          <w:color w:val="000000"/>
          <w:sz w:val="20"/>
          <w:szCs w:val="20"/>
          <w:lang w:eastAsia="es-AR"/>
        </w:rPr>
        <w:t xml:space="preserve">   &amp;CPProv</w:t>
      </w:r>
    </w:p>
    <w:p w14:paraId="70D52021"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p>
    <w:p w14:paraId="3B3E9650"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ab/>
      </w:r>
      <w:r w:rsidRPr="00601DC6">
        <w:rPr>
          <w:rFonts w:ascii="Courier New" w:eastAsia="Times New Roman" w:hAnsi="Courier New" w:cs="Courier New"/>
          <w:color w:val="000000"/>
          <w:sz w:val="20"/>
          <w:szCs w:val="20"/>
          <w:lang w:eastAsia="es-AR"/>
        </w:rPr>
        <w:t xml:space="preserve">   //Forma correcta:</w:t>
      </w:r>
    </w:p>
    <w:p w14:paraId="6B194C82" w14:textId="77777777" w:rsidR="009E72C4" w:rsidRPr="00FA5D04"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ab/>
        <w:t xml:space="preserve">   &amp;ClientePorProveedor</w:t>
      </w:r>
    </w:p>
    <w:p w14:paraId="44990213" w14:textId="77777777" w:rsidR="009E72C4" w:rsidRPr="003F296F" w:rsidRDefault="009E72C4" w:rsidP="009E72C4">
      <w:pPr>
        <w:numPr>
          <w:ilvl w:val="0"/>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t>Claridad en el código</w:t>
      </w:r>
    </w:p>
    <w:p w14:paraId="3CF16DA4" w14:textId="77777777" w:rsidR="009E72C4" w:rsidRDefault="009E72C4" w:rsidP="009E72C4">
      <w:pPr>
        <w:spacing w:after="100" w:afterAutospacing="1" w:line="301" w:lineRule="atLeast"/>
        <w:ind w:left="360"/>
        <w:rPr>
          <w:rFonts w:ascii="Arial" w:eastAsia="Times New Roman" w:hAnsi="Arial" w:cs="Arial"/>
          <w:color w:val="000000"/>
          <w:sz w:val="18"/>
          <w:szCs w:val="18"/>
          <w:lang w:eastAsia="es-AR"/>
        </w:rPr>
      </w:pPr>
      <w:r w:rsidRPr="003F296F">
        <w:rPr>
          <w:rFonts w:ascii="Times New Roman" w:hAnsi="Times New Roman"/>
          <w:bCs/>
          <w:sz w:val="24"/>
        </w:rPr>
        <w:t>La claridad en el código también se considera una buena práctica de programación, en muchos casos por costumbre los programadores abusan del uso del "if" olvidando que existe el comando "Do Case". no soportaban este comando y la costumbre es más fuerte que el cambio</w:t>
      </w:r>
      <w:r>
        <w:rPr>
          <w:rFonts w:ascii="Arial" w:eastAsia="Times New Roman" w:hAnsi="Arial" w:cs="Arial"/>
          <w:color w:val="000000"/>
          <w:sz w:val="18"/>
          <w:szCs w:val="18"/>
          <w:lang w:eastAsia="es-AR"/>
        </w:rPr>
        <w:t>.</w:t>
      </w:r>
    </w:p>
    <w:p w14:paraId="15080525" w14:textId="77777777" w:rsidR="009E72C4" w:rsidRPr="00601DC6" w:rsidRDefault="009E72C4" w:rsidP="009E72C4">
      <w:pPr>
        <w:spacing w:after="100" w:afterAutospacing="1" w:line="301" w:lineRule="atLeast"/>
        <w:ind w:left="360"/>
        <w:rPr>
          <w:rFonts w:ascii="Arial" w:eastAsia="Times New Roman" w:hAnsi="Arial" w:cs="Arial"/>
          <w:color w:val="000000"/>
          <w:sz w:val="18"/>
          <w:szCs w:val="18"/>
          <w:lang w:eastAsia="es-AR"/>
        </w:rPr>
      </w:pPr>
    </w:p>
    <w:p w14:paraId="6FBA2ABD" w14:textId="77777777" w:rsidR="009E72C4" w:rsidRPr="003F296F" w:rsidRDefault="009E72C4" w:rsidP="009E72C4">
      <w:pPr>
        <w:numPr>
          <w:ilvl w:val="0"/>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t>Los atributos deben estar basados en Domains</w:t>
      </w:r>
    </w:p>
    <w:p w14:paraId="54068DBE" w14:textId="77777777" w:rsidR="009E72C4" w:rsidRPr="003F296F" w:rsidRDefault="009E72C4" w:rsidP="009E72C4">
      <w:pPr>
        <w:spacing w:after="100" w:afterAutospacing="1" w:line="301" w:lineRule="atLeast"/>
        <w:ind w:left="360"/>
        <w:rPr>
          <w:rFonts w:ascii="Times New Roman" w:hAnsi="Times New Roman"/>
          <w:bCs/>
          <w:sz w:val="24"/>
        </w:rPr>
      </w:pPr>
      <w:r w:rsidRPr="003F296F">
        <w:rPr>
          <w:rFonts w:ascii="Times New Roman" w:hAnsi="Times New Roman"/>
          <w:bCs/>
          <w:sz w:val="24"/>
        </w:rPr>
        <w:t>Hay que tratar que todos los atributos estén siempre basados en algún Domain, de esta manera es más fácil adaptarse a los cambios de tipos o largos.</w:t>
      </w:r>
    </w:p>
    <w:p w14:paraId="1A78A03F" w14:textId="77777777" w:rsidR="009E72C4" w:rsidRPr="00601DC6" w:rsidRDefault="009E72C4" w:rsidP="009E72C4">
      <w:pPr>
        <w:spacing w:after="100" w:afterAutospacing="1" w:line="301" w:lineRule="atLeast"/>
        <w:ind w:left="360"/>
        <w:rPr>
          <w:rFonts w:ascii="Arial" w:eastAsia="Times New Roman" w:hAnsi="Arial" w:cs="Arial"/>
          <w:color w:val="000000"/>
          <w:sz w:val="18"/>
          <w:szCs w:val="18"/>
          <w:lang w:eastAsia="es-AR"/>
        </w:rPr>
      </w:pPr>
    </w:p>
    <w:p w14:paraId="20A84BC8" w14:textId="77777777" w:rsidR="009E72C4" w:rsidRPr="003F296F" w:rsidRDefault="009E72C4" w:rsidP="009E72C4">
      <w:pPr>
        <w:numPr>
          <w:ilvl w:val="0"/>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lastRenderedPageBreak/>
        <w:t> Utilización de Patterns</w:t>
      </w:r>
    </w:p>
    <w:p w14:paraId="737008A7" w14:textId="77777777" w:rsidR="009E72C4" w:rsidRPr="003F296F" w:rsidRDefault="009E72C4" w:rsidP="009E72C4">
      <w:pPr>
        <w:spacing w:after="100" w:afterAutospacing="1" w:line="301" w:lineRule="atLeast"/>
        <w:ind w:left="360"/>
        <w:rPr>
          <w:rFonts w:ascii="Times New Roman" w:hAnsi="Times New Roman"/>
          <w:bCs/>
          <w:sz w:val="24"/>
        </w:rPr>
      </w:pPr>
      <w:r w:rsidRPr="003F296F">
        <w:rPr>
          <w:rFonts w:ascii="Times New Roman" w:hAnsi="Times New Roman"/>
          <w:bCs/>
          <w:sz w:val="24"/>
        </w:rPr>
        <w:t>Se recomienda que toda aplicación web utilice Patterns, los patterns de GeneXus nos ofrecen una herramienta ideal para crear aplicaciones web. Facilitan la migración de ambiente win a web y nos ofrecen una forma práctica de solucionar problemas que antes nos llevaban mucho tiempo. Por más información leer Patterns.</w:t>
      </w:r>
    </w:p>
    <w:p w14:paraId="2C08D612" w14:textId="77777777" w:rsidR="009E72C4" w:rsidRPr="003F296F" w:rsidRDefault="009E72C4" w:rsidP="009E72C4">
      <w:pPr>
        <w:spacing w:after="100" w:afterAutospacing="1" w:line="301" w:lineRule="atLeast"/>
        <w:ind w:left="360"/>
        <w:rPr>
          <w:rFonts w:ascii="Times New Roman" w:hAnsi="Times New Roman"/>
          <w:bCs/>
          <w:sz w:val="24"/>
        </w:rPr>
      </w:pPr>
    </w:p>
    <w:p w14:paraId="6A093D7D" w14:textId="77777777" w:rsidR="009E72C4" w:rsidRPr="003F296F" w:rsidRDefault="009E72C4" w:rsidP="009E72C4">
      <w:pPr>
        <w:numPr>
          <w:ilvl w:val="0"/>
          <w:numId w:val="22"/>
        </w:numPr>
        <w:spacing w:before="100" w:beforeAutospacing="1" w:after="100" w:afterAutospacing="1" w:line="301" w:lineRule="atLeast"/>
        <w:rPr>
          <w:rFonts w:ascii="Times New Roman" w:hAnsi="Times New Roman"/>
          <w:bCs/>
          <w:sz w:val="24"/>
        </w:rPr>
      </w:pPr>
      <w:r w:rsidRPr="003F296F">
        <w:rPr>
          <w:rFonts w:ascii="Times New Roman" w:hAnsi="Times New Roman"/>
          <w:bCs/>
          <w:sz w:val="24"/>
        </w:rPr>
        <w:t>Evitar constante en el codigo</w:t>
      </w:r>
    </w:p>
    <w:p w14:paraId="7F88D327" w14:textId="2C35AFD0" w:rsidR="009E72C4" w:rsidRPr="003F296F" w:rsidRDefault="009E72C4" w:rsidP="009E72C4">
      <w:pPr>
        <w:spacing w:after="100" w:afterAutospacing="1" w:line="301" w:lineRule="atLeast"/>
        <w:ind w:left="360"/>
        <w:rPr>
          <w:rFonts w:ascii="Times New Roman" w:hAnsi="Times New Roman"/>
          <w:bCs/>
          <w:sz w:val="24"/>
        </w:rPr>
      </w:pPr>
      <w:r w:rsidRPr="003F296F">
        <w:rPr>
          <w:rFonts w:ascii="Times New Roman" w:hAnsi="Times New Roman"/>
          <w:bCs/>
          <w:sz w:val="24"/>
        </w:rPr>
        <w:t>Usar los </w:t>
      </w:r>
      <w:hyperlink r:id="rId11" w:history="1">
        <w:r w:rsidRPr="003F296F">
          <w:rPr>
            <w:rFonts w:ascii="Times New Roman" w:hAnsi="Times New Roman"/>
            <w:bCs/>
            <w:sz w:val="24"/>
          </w:rPr>
          <w:t>enumerators</w:t>
        </w:r>
      </w:hyperlink>
      <w:r w:rsidRPr="003F296F">
        <w:rPr>
          <w:rFonts w:ascii="Times New Roman" w:hAnsi="Times New Roman"/>
          <w:bCs/>
          <w:sz w:val="24"/>
        </w:rPr>
        <w:t xml:space="preserve"> en vez de constantes en el </w:t>
      </w:r>
      <w:r w:rsidR="00CF3BF1" w:rsidRPr="003F296F">
        <w:rPr>
          <w:rFonts w:ascii="Times New Roman" w:hAnsi="Times New Roman"/>
          <w:bCs/>
          <w:sz w:val="24"/>
        </w:rPr>
        <w:t>código</w:t>
      </w:r>
      <w:r w:rsidRPr="003F296F">
        <w:rPr>
          <w:rFonts w:ascii="Times New Roman" w:hAnsi="Times New Roman"/>
          <w:bCs/>
          <w:sz w:val="24"/>
        </w:rPr>
        <w:t>. De esa manera si se cambia la constante no es necesario cambiar en todos los lados que se usa.</w:t>
      </w:r>
    </w:p>
    <w:p w14:paraId="3F196AD7"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 xml:space="preserve">&amp;Type = "CR" // </w:t>
      </w:r>
      <w:r>
        <w:rPr>
          <w:rFonts w:ascii="Courier New" w:eastAsia="Times New Roman" w:hAnsi="Courier New" w:cs="Courier New"/>
          <w:color w:val="000000"/>
          <w:sz w:val="20"/>
          <w:szCs w:val="20"/>
          <w:lang w:val="en-US" w:eastAsia="es-AR"/>
        </w:rPr>
        <w:t>MAL</w:t>
      </w:r>
    </w:p>
    <w:p w14:paraId="4D2494B1" w14:textId="77777777" w:rsidR="009E72C4" w:rsidRPr="00601DC6"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p>
    <w:p w14:paraId="0F693B4C" w14:textId="77777777" w:rsidR="009E72C4" w:rsidRPr="00D63403" w:rsidRDefault="009E72C4" w:rsidP="009E7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ind w:left="360"/>
        <w:rPr>
          <w:rFonts w:ascii="Courier New" w:eastAsia="Times New Roman" w:hAnsi="Courier New" w:cs="Courier New"/>
          <w:color w:val="000000"/>
          <w:sz w:val="20"/>
          <w:szCs w:val="20"/>
          <w:lang w:val="en-US" w:eastAsia="es-AR"/>
        </w:rPr>
      </w:pPr>
      <w:r w:rsidRPr="00601DC6">
        <w:rPr>
          <w:rFonts w:ascii="Courier New" w:eastAsia="Times New Roman" w:hAnsi="Courier New" w:cs="Courier New"/>
          <w:color w:val="000000"/>
          <w:sz w:val="20"/>
          <w:szCs w:val="20"/>
          <w:lang w:val="en-US" w:eastAsia="es-AR"/>
        </w:rPr>
        <w:t>&amp;Type = BalanceType.Credit</w:t>
      </w:r>
      <w:r>
        <w:rPr>
          <w:rFonts w:ascii="Courier New" w:eastAsia="Times New Roman" w:hAnsi="Courier New" w:cs="Courier New"/>
          <w:color w:val="000000"/>
          <w:sz w:val="20"/>
          <w:szCs w:val="20"/>
          <w:lang w:val="en-US" w:eastAsia="es-AR"/>
        </w:rPr>
        <w:t xml:space="preserve"> // BIEN</w:t>
      </w:r>
      <w:r w:rsidRPr="00D63403">
        <w:rPr>
          <w:rFonts w:ascii="Arial" w:eastAsia="Times New Roman" w:hAnsi="Arial" w:cs="Arial"/>
          <w:color w:val="000000"/>
          <w:sz w:val="18"/>
          <w:szCs w:val="18"/>
          <w:lang w:val="en-US" w:eastAsia="es-AR"/>
        </w:rPr>
        <w:t> </w:t>
      </w:r>
    </w:p>
    <w:p w14:paraId="024B1A02" w14:textId="1205C463" w:rsidR="009E72C4" w:rsidRPr="009E72C4" w:rsidRDefault="009E72C4" w:rsidP="003F296F">
      <w:pPr>
        <w:pStyle w:val="subtitulos"/>
        <w:rPr>
          <w:bCs/>
          <w:i/>
          <w:iCs/>
          <w:lang w:val="en-US"/>
        </w:rPr>
      </w:pPr>
      <w:r w:rsidRPr="009E72C4">
        <w:rPr>
          <w:i/>
          <w:iCs/>
          <w:lang w:val="en-US"/>
        </w:rPr>
        <w:t xml:space="preserve"> </w:t>
      </w:r>
    </w:p>
    <w:p w14:paraId="040DAE84" w14:textId="77777777" w:rsidR="009E72C4" w:rsidRPr="009E72C4" w:rsidRDefault="009E72C4" w:rsidP="009F3817">
      <w:pPr>
        <w:pStyle w:val="parrafos"/>
        <w:ind w:left="1778" w:firstLine="0"/>
        <w:rPr>
          <w:i/>
          <w:iCs/>
          <w:lang w:val="en-US"/>
        </w:rPr>
      </w:pPr>
    </w:p>
    <w:p w14:paraId="53C2B317" w14:textId="553F5D6D" w:rsidR="00AB1131" w:rsidRPr="009F3817" w:rsidRDefault="009F3817" w:rsidP="003F296F">
      <w:pPr>
        <w:rPr>
          <w:i/>
          <w:iCs/>
        </w:rPr>
      </w:pPr>
      <w:r w:rsidRPr="009F3817">
        <w:rPr>
          <w:i/>
          <w:iCs/>
        </w:rPr>
        <w:t xml:space="preserve">Fuente: </w:t>
      </w:r>
      <w:r w:rsidR="009E72C4" w:rsidRPr="009E72C4">
        <w:rPr>
          <w:i/>
          <w:iCs/>
        </w:rPr>
        <w:t>https://wiki.genexus.com/commwiki/servlet/wiki?1755,Wiki+Home,</w:t>
      </w:r>
    </w:p>
    <w:sectPr w:rsidR="00AB1131" w:rsidRPr="009F3817" w:rsidSect="00C51148">
      <w:headerReference w:type="default" r:id="rId12"/>
      <w:footerReference w:type="default" r:id="rId13"/>
      <w:pgSz w:w="11906" w:h="16838" w:code="9"/>
      <w:pgMar w:top="1701" w:right="1134" w:bottom="1134" w:left="1134"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7B4E5" w14:textId="77777777" w:rsidR="00890FEA" w:rsidRDefault="00890FEA" w:rsidP="00AB1131">
      <w:pPr>
        <w:spacing w:after="0" w:line="240" w:lineRule="auto"/>
      </w:pPr>
      <w:r>
        <w:separator/>
      </w:r>
    </w:p>
  </w:endnote>
  <w:endnote w:type="continuationSeparator" w:id="0">
    <w:p w14:paraId="67C98AB7" w14:textId="77777777" w:rsidR="00890FEA" w:rsidRDefault="00890FEA" w:rsidP="00AB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850224"/>
      <w:docPartObj>
        <w:docPartGallery w:val="Page Numbers (Bottom of Page)"/>
        <w:docPartUnique/>
      </w:docPartObj>
    </w:sdtPr>
    <w:sdtEndPr/>
    <w:sdtContent>
      <w:p w14:paraId="0D94468E" w14:textId="77777777" w:rsidR="00C51148" w:rsidRDefault="00C51148">
        <w:pPr>
          <w:pStyle w:val="Piedepgina"/>
          <w:jc w:val="right"/>
        </w:pPr>
        <w:r>
          <w:fldChar w:fldCharType="begin"/>
        </w:r>
        <w:r>
          <w:instrText>PAGE   \* MERGEFORMAT</w:instrText>
        </w:r>
        <w:r>
          <w:fldChar w:fldCharType="separate"/>
        </w:r>
        <w:r>
          <w:rPr>
            <w:lang w:val="es-ES"/>
          </w:rPr>
          <w:t>2</w:t>
        </w:r>
        <w:r>
          <w:fldChar w:fldCharType="end"/>
        </w:r>
      </w:p>
    </w:sdtContent>
  </w:sdt>
  <w:p w14:paraId="0C636B2A" w14:textId="77777777" w:rsidR="00C51148" w:rsidRDefault="00C51148">
    <w:pPr>
      <w:pStyle w:val="Piedepgina"/>
    </w:pPr>
    <w:r>
      <w:rPr>
        <w:rFonts w:ascii="Times New Roman" w:hAnsi="Times New Roman" w:cs="Times New Roman"/>
        <w:b/>
        <w:bCs/>
        <w:noProof/>
        <w:sz w:val="20"/>
        <w:szCs w:val="20"/>
      </w:rPr>
      <mc:AlternateContent>
        <mc:Choice Requires="wps">
          <w:drawing>
            <wp:anchor distT="0" distB="0" distL="114300" distR="114300" simplePos="0" relativeHeight="251662336" behindDoc="0" locked="0" layoutInCell="1" allowOverlap="1" wp14:anchorId="47810F75" wp14:editId="3A1CE8D6">
              <wp:simplePos x="0" y="0"/>
              <wp:positionH relativeFrom="page">
                <wp:align>right</wp:align>
              </wp:positionH>
              <wp:positionV relativeFrom="paragraph">
                <wp:posOffset>567266</wp:posOffset>
              </wp:positionV>
              <wp:extent cx="7558828" cy="45719"/>
              <wp:effectExtent l="0" t="0" r="4445" b="0"/>
              <wp:wrapNone/>
              <wp:docPr id="4" name="Rectángulo 4"/>
              <wp:cNvGraphicFramePr/>
              <a:graphic xmlns:a="http://schemas.openxmlformats.org/drawingml/2006/main">
                <a:graphicData uri="http://schemas.microsoft.com/office/word/2010/wordprocessingShape">
                  <wps:wsp>
                    <wps:cNvSpPr/>
                    <wps:spPr>
                      <a:xfrm>
                        <a:off x="0" y="0"/>
                        <a:ext cx="7558828" cy="45719"/>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490CC0FA" id="Rectángulo 4" o:spid="_x0000_s1026" style="position:absolute;margin-left:544pt;margin-top:44.65pt;width:595.2pt;height:3.6pt;z-index:25166233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" fillcolor="#747070 [1614]"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51EF0" w14:textId="77777777" w:rsidR="00890FEA" w:rsidRDefault="00890FEA" w:rsidP="00AB1131">
      <w:pPr>
        <w:spacing w:after="0" w:line="240" w:lineRule="auto"/>
      </w:pPr>
      <w:r>
        <w:separator/>
      </w:r>
    </w:p>
  </w:footnote>
  <w:footnote w:type="continuationSeparator" w:id="0">
    <w:p w14:paraId="523D6498" w14:textId="77777777" w:rsidR="00890FEA" w:rsidRDefault="00890FEA" w:rsidP="00AB1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A9EAD" w14:textId="77777777" w:rsidR="00AB1131" w:rsidRPr="000667C5" w:rsidRDefault="00AB1131" w:rsidP="000667C5">
    <w:pPr>
      <w:pStyle w:val="Encabezado"/>
      <w:spacing w:line="276" w:lineRule="auto"/>
      <w:rPr>
        <w:rFonts w:ascii="Garamond" w:hAnsi="Garamond" w:cs="Times New Roman"/>
        <w:b/>
        <w:bCs/>
        <w:color w:val="000000" w:themeColor="text1"/>
        <w:sz w:val="20"/>
        <w:szCs w:val="20"/>
      </w:rPr>
    </w:pPr>
    <w:r w:rsidRPr="000667C5">
      <w:rPr>
        <w:rFonts w:ascii="Garamond" w:hAnsi="Garamond" w:cs="Times New Roman"/>
        <w:b/>
        <w:bCs/>
        <w:noProof/>
        <w:color w:val="000000" w:themeColor="text1"/>
        <w:sz w:val="20"/>
        <w:szCs w:val="20"/>
      </w:rPr>
      <mc:AlternateContent>
        <mc:Choice Requires="wps">
          <w:drawing>
            <wp:anchor distT="0" distB="0" distL="114300" distR="114300" simplePos="0" relativeHeight="251659264" behindDoc="1" locked="0" layoutInCell="1" allowOverlap="1" wp14:anchorId="2F98760E" wp14:editId="46AE46F6">
              <wp:simplePos x="0" y="0"/>
              <wp:positionH relativeFrom="page">
                <wp:align>left</wp:align>
              </wp:positionH>
              <wp:positionV relativeFrom="paragraph">
                <wp:posOffset>-450487</wp:posOffset>
              </wp:positionV>
              <wp:extent cx="7559584" cy="800100"/>
              <wp:effectExtent l="0" t="0" r="22860" b="19050"/>
              <wp:wrapNone/>
              <wp:docPr id="1" name="Rectángulo 1"/>
              <wp:cNvGraphicFramePr/>
              <a:graphic xmlns:a="http://schemas.openxmlformats.org/drawingml/2006/main">
                <a:graphicData uri="http://schemas.microsoft.com/office/word/2010/wordprocessingShape">
                  <wps:wsp>
                    <wps:cNvSpPr/>
                    <wps:spPr>
                      <a:xfrm>
                        <a:off x="0" y="0"/>
                        <a:ext cx="7559584" cy="8001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E1868B3" w14:textId="77777777" w:rsidR="00AB1131" w:rsidRDefault="00AB1131" w:rsidP="00AB11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8760E" id="Rectángulo 1" o:spid="_x0000_s1026" style="position:absolute;margin-left:0;margin-top:-35.45pt;width:595.25pt;height:63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" fillcolor="#a5a5a5 [3206]" strokecolor="#525252 [1606]" strokeweight="1pt">
              <v:textbox>
                <w:txbxContent>
                  <w:p w14:paraId="4E1868B3" w14:textId="77777777" w:rsidR="00AB1131" w:rsidRDefault="00AB1131" w:rsidP="00AB1131">
                    <w:pPr>
                      <w:jc w:val="center"/>
                    </w:pPr>
                  </w:p>
                </w:txbxContent>
              </v:textbox>
              <w10:wrap anchorx="page"/>
            </v:rect>
          </w:pict>
        </mc:Fallback>
      </mc:AlternateContent>
    </w:r>
    <w:r w:rsidRPr="000667C5">
      <w:rPr>
        <w:rFonts w:ascii="Garamond" w:hAnsi="Garamond" w:cs="Times New Roman"/>
        <w:b/>
        <w:bCs/>
        <w:color w:val="000000" w:themeColor="text1"/>
        <w:sz w:val="20"/>
        <w:szCs w:val="20"/>
      </w:rPr>
      <w:t>Universidad Tecnológica Nacional</w:t>
    </w:r>
    <w:r w:rsidRPr="000667C5">
      <w:rPr>
        <w:rFonts w:ascii="Garamond" w:hAnsi="Garamond" w:cs="Times New Roman"/>
        <w:b/>
        <w:bCs/>
        <w:color w:val="000000" w:themeColor="text1"/>
        <w:sz w:val="20"/>
        <w:szCs w:val="20"/>
      </w:rPr>
      <w:tab/>
    </w:r>
    <w:r w:rsidRPr="000667C5">
      <w:rPr>
        <w:rFonts w:ascii="Garamond" w:hAnsi="Garamond" w:cs="Times New Roman"/>
        <w:b/>
        <w:bCs/>
        <w:color w:val="000000" w:themeColor="text1"/>
        <w:sz w:val="20"/>
        <w:szCs w:val="20"/>
      </w:rPr>
      <w:tab/>
      <w:t>Cátedra de Ingeniería de Software 2020</w:t>
    </w:r>
  </w:p>
  <w:p w14:paraId="5E865E4A" w14:textId="77777777" w:rsidR="00AB1131" w:rsidRPr="000667C5" w:rsidRDefault="00275B66" w:rsidP="000667C5">
    <w:pPr>
      <w:pStyle w:val="Encabezado"/>
      <w:spacing w:line="276" w:lineRule="auto"/>
      <w:rPr>
        <w:rFonts w:ascii="Garamond" w:hAnsi="Garamond" w:cs="Times New Roman"/>
        <w:b/>
        <w:bCs/>
        <w:color w:val="000000" w:themeColor="text1"/>
        <w:sz w:val="20"/>
        <w:szCs w:val="20"/>
      </w:rPr>
    </w:pPr>
    <w:r w:rsidRPr="000667C5">
      <w:rPr>
        <w:rFonts w:ascii="Garamond" w:hAnsi="Garamond" w:cs="Times New Roman"/>
        <w:b/>
        <w:bCs/>
        <w:noProof/>
        <w:color w:val="000000" w:themeColor="text1"/>
        <w:sz w:val="20"/>
        <w:szCs w:val="20"/>
      </w:rPr>
      <mc:AlternateContent>
        <mc:Choice Requires="wps">
          <w:drawing>
            <wp:anchor distT="0" distB="0" distL="114300" distR="114300" simplePos="0" relativeHeight="251660288" behindDoc="0" locked="0" layoutInCell="1" allowOverlap="1" wp14:anchorId="1C54C8B1" wp14:editId="3B211D60">
              <wp:simplePos x="0" y="0"/>
              <wp:positionH relativeFrom="page">
                <wp:posOffset>-108284</wp:posOffset>
              </wp:positionH>
              <wp:positionV relativeFrom="paragraph">
                <wp:posOffset>225893</wp:posOffset>
              </wp:positionV>
              <wp:extent cx="7666689" cy="52137"/>
              <wp:effectExtent l="0" t="0" r="10795" b="24130"/>
              <wp:wrapNone/>
              <wp:docPr id="2" name="Rectángulo 2"/>
              <wp:cNvGraphicFramePr/>
              <a:graphic xmlns:a="http://schemas.openxmlformats.org/drawingml/2006/main">
                <a:graphicData uri="http://schemas.microsoft.com/office/word/2010/wordprocessingShape">
                  <wps:wsp>
                    <wps:cNvSpPr/>
                    <wps:spPr>
                      <a:xfrm>
                        <a:off x="0" y="0"/>
                        <a:ext cx="7666689" cy="52137"/>
                      </a:xfrm>
                      <a:prstGeom prst="rect">
                        <a:avLst/>
                      </a:prstGeom>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510506D7" id="Rectángulo 2" o:spid="_x0000_s1026" style="position:absolute;margin-left:-8.55pt;margin-top:17.8pt;width:603.7pt;height:4.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" fillcolor="#a5a5a5 [3206]" strokecolor="white [3201]" strokeweight="1.5pt">
              <w10:wrap anchorx="page"/>
            </v:rect>
          </w:pict>
        </mc:Fallback>
      </mc:AlternateContent>
    </w:r>
    <w:r w:rsidR="00AB1131" w:rsidRPr="000667C5">
      <w:rPr>
        <w:rFonts w:ascii="Garamond" w:hAnsi="Garamond" w:cs="Times New Roman"/>
        <w:b/>
        <w:bCs/>
        <w:color w:val="000000" w:themeColor="text1"/>
        <w:sz w:val="20"/>
        <w:szCs w:val="20"/>
      </w:rPr>
      <w:t>Facultad Regional Córdoba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2BD5"/>
    <w:multiLevelType w:val="hybridMultilevel"/>
    <w:tmpl w:val="6F08FB08"/>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 w15:restartNumberingAfterBreak="0">
    <w:nsid w:val="07D2284D"/>
    <w:multiLevelType w:val="hybridMultilevel"/>
    <w:tmpl w:val="76A06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72441"/>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15E77DC9"/>
    <w:multiLevelType w:val="hybridMultilevel"/>
    <w:tmpl w:val="FA16E5B4"/>
    <w:lvl w:ilvl="0" w:tplc="95708028">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4" w15:restartNumberingAfterBreak="0">
    <w:nsid w:val="17304A15"/>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198A0948"/>
    <w:multiLevelType w:val="hybridMultilevel"/>
    <w:tmpl w:val="68B67428"/>
    <w:lvl w:ilvl="0" w:tplc="9EA22F00">
      <w:start w:val="2"/>
      <w:numFmt w:val="bullet"/>
      <w:lvlText w:val="•"/>
      <w:lvlJc w:val="left"/>
      <w:pPr>
        <w:ind w:left="1778" w:hanging="360"/>
      </w:pPr>
      <w:rPr>
        <w:rFonts w:ascii="Times New Roman" w:eastAsiaTheme="minorHAnsi" w:hAnsi="Times New Roman" w:cs="Times New Roman"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15:restartNumberingAfterBreak="0">
    <w:nsid w:val="1B1952FE"/>
    <w:multiLevelType w:val="hybridMultilevel"/>
    <w:tmpl w:val="66BA4E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60441E"/>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8" w15:restartNumberingAfterBreak="0">
    <w:nsid w:val="27E70E4B"/>
    <w:multiLevelType w:val="hybridMultilevel"/>
    <w:tmpl w:val="677A5014"/>
    <w:lvl w:ilvl="0" w:tplc="2C0A000F">
      <w:start w:val="1"/>
      <w:numFmt w:val="decimal"/>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15:restartNumberingAfterBreak="0">
    <w:nsid w:val="27FC252E"/>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15:restartNumberingAfterBreak="0">
    <w:nsid w:val="2D124130"/>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15:restartNumberingAfterBreak="0">
    <w:nsid w:val="345673EC"/>
    <w:multiLevelType w:val="hybridMultilevel"/>
    <w:tmpl w:val="C89E029E"/>
    <w:lvl w:ilvl="0" w:tplc="9EA22F00">
      <w:start w:val="2"/>
      <w:numFmt w:val="bullet"/>
      <w:lvlText w:val="•"/>
      <w:lvlJc w:val="left"/>
      <w:pPr>
        <w:ind w:left="1069"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26440E1"/>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15:restartNumberingAfterBreak="0">
    <w:nsid w:val="49BA33DF"/>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15:restartNumberingAfterBreak="0">
    <w:nsid w:val="4A665FCA"/>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15:restartNumberingAfterBreak="0">
    <w:nsid w:val="5377393E"/>
    <w:multiLevelType w:val="hybridMultilevel"/>
    <w:tmpl w:val="677A5014"/>
    <w:lvl w:ilvl="0" w:tplc="2C0A000F">
      <w:start w:val="1"/>
      <w:numFmt w:val="decimal"/>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15:restartNumberingAfterBreak="0">
    <w:nsid w:val="56D203F9"/>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15:restartNumberingAfterBreak="0">
    <w:nsid w:val="6610388B"/>
    <w:multiLevelType w:val="hybridMultilevel"/>
    <w:tmpl w:val="677A5014"/>
    <w:lvl w:ilvl="0" w:tplc="2C0A000F">
      <w:start w:val="1"/>
      <w:numFmt w:val="decimal"/>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15:restartNumberingAfterBreak="0">
    <w:nsid w:val="6E0B713F"/>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15:restartNumberingAfterBreak="0">
    <w:nsid w:val="6F8351B1"/>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15:restartNumberingAfterBreak="0">
    <w:nsid w:val="77BD50D4"/>
    <w:multiLevelType w:val="hybridMultilevel"/>
    <w:tmpl w:val="248ED30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1" w15:restartNumberingAfterBreak="0">
    <w:nsid w:val="7F6D48A6"/>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15:restartNumberingAfterBreak="0">
    <w:nsid w:val="7FE67D49"/>
    <w:multiLevelType w:val="hybridMultilevel"/>
    <w:tmpl w:val="9B94E630"/>
    <w:lvl w:ilvl="0" w:tplc="9EA22F00">
      <w:start w:val="2"/>
      <w:numFmt w:val="bullet"/>
      <w:lvlText w:val="•"/>
      <w:lvlJc w:val="left"/>
      <w:pPr>
        <w:ind w:left="1069" w:hanging="360"/>
      </w:pPr>
      <w:rPr>
        <w:rFonts w:ascii="Times New Roman" w:eastAsiaTheme="minorHAnsi" w:hAnsi="Times New Roman" w:cs="Times New Roman"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0"/>
  </w:num>
  <w:num w:numId="2">
    <w:abstractNumId w:val="3"/>
  </w:num>
  <w:num w:numId="3">
    <w:abstractNumId w:val="20"/>
  </w:num>
  <w:num w:numId="4">
    <w:abstractNumId w:val="22"/>
  </w:num>
  <w:num w:numId="5">
    <w:abstractNumId w:val="11"/>
  </w:num>
  <w:num w:numId="6">
    <w:abstractNumId w:val="5"/>
  </w:num>
  <w:num w:numId="7">
    <w:abstractNumId w:val="8"/>
  </w:num>
  <w:num w:numId="8">
    <w:abstractNumId w:val="4"/>
  </w:num>
  <w:num w:numId="9">
    <w:abstractNumId w:val="15"/>
  </w:num>
  <w:num w:numId="10">
    <w:abstractNumId w:val="14"/>
  </w:num>
  <w:num w:numId="11">
    <w:abstractNumId w:val="17"/>
  </w:num>
  <w:num w:numId="12">
    <w:abstractNumId w:val="12"/>
  </w:num>
  <w:num w:numId="13">
    <w:abstractNumId w:val="2"/>
  </w:num>
  <w:num w:numId="14">
    <w:abstractNumId w:val="18"/>
  </w:num>
  <w:num w:numId="15">
    <w:abstractNumId w:val="16"/>
  </w:num>
  <w:num w:numId="16">
    <w:abstractNumId w:val="9"/>
  </w:num>
  <w:num w:numId="17">
    <w:abstractNumId w:val="7"/>
  </w:num>
  <w:num w:numId="18">
    <w:abstractNumId w:val="10"/>
  </w:num>
  <w:num w:numId="19">
    <w:abstractNumId w:val="13"/>
  </w:num>
  <w:num w:numId="20">
    <w:abstractNumId w:val="21"/>
  </w:num>
  <w:num w:numId="21">
    <w:abstractNumId w:val="19"/>
  </w:num>
  <w:num w:numId="22">
    <w:abstractNumId w:val="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31"/>
    <w:rsid w:val="00015631"/>
    <w:rsid w:val="00030383"/>
    <w:rsid w:val="0003547D"/>
    <w:rsid w:val="000667C5"/>
    <w:rsid w:val="00075172"/>
    <w:rsid w:val="000D0DC3"/>
    <w:rsid w:val="000E7078"/>
    <w:rsid w:val="000E7528"/>
    <w:rsid w:val="00150884"/>
    <w:rsid w:val="00154567"/>
    <w:rsid w:val="00191634"/>
    <w:rsid w:val="00191F2C"/>
    <w:rsid w:val="001974C3"/>
    <w:rsid w:val="001D5E54"/>
    <w:rsid w:val="00200DDA"/>
    <w:rsid w:val="00210E3F"/>
    <w:rsid w:val="0022765E"/>
    <w:rsid w:val="002432ED"/>
    <w:rsid w:val="00275B66"/>
    <w:rsid w:val="002835F8"/>
    <w:rsid w:val="00284240"/>
    <w:rsid w:val="002D7D6A"/>
    <w:rsid w:val="002E2B3D"/>
    <w:rsid w:val="003164B9"/>
    <w:rsid w:val="00322030"/>
    <w:rsid w:val="00341E9B"/>
    <w:rsid w:val="00343055"/>
    <w:rsid w:val="0035399A"/>
    <w:rsid w:val="00364673"/>
    <w:rsid w:val="00382E84"/>
    <w:rsid w:val="00390732"/>
    <w:rsid w:val="00392ABF"/>
    <w:rsid w:val="0039575F"/>
    <w:rsid w:val="003C04DD"/>
    <w:rsid w:val="003D18B4"/>
    <w:rsid w:val="003F296F"/>
    <w:rsid w:val="00407BA0"/>
    <w:rsid w:val="00424637"/>
    <w:rsid w:val="00452290"/>
    <w:rsid w:val="00496A7B"/>
    <w:rsid w:val="004D4876"/>
    <w:rsid w:val="00501020"/>
    <w:rsid w:val="005550B0"/>
    <w:rsid w:val="00577E59"/>
    <w:rsid w:val="00583753"/>
    <w:rsid w:val="00587C9F"/>
    <w:rsid w:val="00680828"/>
    <w:rsid w:val="006A047A"/>
    <w:rsid w:val="006A54AF"/>
    <w:rsid w:val="006D4F1E"/>
    <w:rsid w:val="00712735"/>
    <w:rsid w:val="00754994"/>
    <w:rsid w:val="007839BB"/>
    <w:rsid w:val="007860C9"/>
    <w:rsid w:val="007903F1"/>
    <w:rsid w:val="0079290D"/>
    <w:rsid w:val="007B342F"/>
    <w:rsid w:val="00810D12"/>
    <w:rsid w:val="008173CE"/>
    <w:rsid w:val="0082744C"/>
    <w:rsid w:val="0085740A"/>
    <w:rsid w:val="0086539E"/>
    <w:rsid w:val="00870297"/>
    <w:rsid w:val="00890FC6"/>
    <w:rsid w:val="00890FEA"/>
    <w:rsid w:val="008A1C50"/>
    <w:rsid w:val="008A661C"/>
    <w:rsid w:val="008F2FF8"/>
    <w:rsid w:val="008F78FF"/>
    <w:rsid w:val="00924076"/>
    <w:rsid w:val="0093651F"/>
    <w:rsid w:val="00944902"/>
    <w:rsid w:val="00951387"/>
    <w:rsid w:val="00962A33"/>
    <w:rsid w:val="00966954"/>
    <w:rsid w:val="0098773D"/>
    <w:rsid w:val="009A3112"/>
    <w:rsid w:val="009A31D7"/>
    <w:rsid w:val="009E72C4"/>
    <w:rsid w:val="009F3817"/>
    <w:rsid w:val="009F6BE8"/>
    <w:rsid w:val="00A02D9B"/>
    <w:rsid w:val="00A21926"/>
    <w:rsid w:val="00A5761D"/>
    <w:rsid w:val="00AA4B2A"/>
    <w:rsid w:val="00AB1131"/>
    <w:rsid w:val="00AB3267"/>
    <w:rsid w:val="00AF5CE9"/>
    <w:rsid w:val="00B1776B"/>
    <w:rsid w:val="00B35912"/>
    <w:rsid w:val="00B53F7B"/>
    <w:rsid w:val="00BB37A3"/>
    <w:rsid w:val="00BC7E8F"/>
    <w:rsid w:val="00BF0F31"/>
    <w:rsid w:val="00C01030"/>
    <w:rsid w:val="00C02AF0"/>
    <w:rsid w:val="00C1450B"/>
    <w:rsid w:val="00C359C3"/>
    <w:rsid w:val="00C51148"/>
    <w:rsid w:val="00CB6A97"/>
    <w:rsid w:val="00CE1471"/>
    <w:rsid w:val="00CF3BF1"/>
    <w:rsid w:val="00D22A7A"/>
    <w:rsid w:val="00D50E11"/>
    <w:rsid w:val="00D678D3"/>
    <w:rsid w:val="00D90D81"/>
    <w:rsid w:val="00DE61E4"/>
    <w:rsid w:val="00E65E8D"/>
    <w:rsid w:val="00E6785C"/>
    <w:rsid w:val="00F43A83"/>
    <w:rsid w:val="00F52D13"/>
    <w:rsid w:val="00F626F9"/>
    <w:rsid w:val="00F8236C"/>
    <w:rsid w:val="00FB0845"/>
    <w:rsid w:val="00FD53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EB3D4"/>
  <w15:chartTrackingRefBased/>
  <w15:docId w15:val="{25AA6DA3-3D19-4DBB-B154-21964E11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0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0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10D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11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1131"/>
  </w:style>
  <w:style w:type="paragraph" w:styleId="Piedepgina">
    <w:name w:val="footer"/>
    <w:basedOn w:val="Normal"/>
    <w:link w:val="PiedepginaCar"/>
    <w:uiPriority w:val="99"/>
    <w:unhideWhenUsed/>
    <w:rsid w:val="00AB11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1131"/>
  </w:style>
  <w:style w:type="paragraph" w:customStyle="1" w:styleId="Tituloprincipal">
    <w:name w:val="Titulo principal"/>
    <w:basedOn w:val="Normal"/>
    <w:link w:val="TituloprincipalCar"/>
    <w:qFormat/>
    <w:rsid w:val="00275B66"/>
    <w:pPr>
      <w:spacing w:before="240" w:after="240" w:line="240" w:lineRule="auto"/>
      <w:jc w:val="center"/>
    </w:pPr>
    <w:rPr>
      <w:rFonts w:ascii="Times New Roman" w:hAnsi="Times New Roman"/>
      <w:b/>
      <w:spacing w:val="30"/>
      <w:sz w:val="28"/>
    </w:rPr>
  </w:style>
  <w:style w:type="paragraph" w:customStyle="1" w:styleId="tituloconsignas">
    <w:name w:val="titulo consignas"/>
    <w:basedOn w:val="Normal"/>
    <w:link w:val="tituloconsignasCar"/>
    <w:qFormat/>
    <w:rsid w:val="00275B66"/>
    <w:pPr>
      <w:spacing w:before="120" w:after="120"/>
      <w:jc w:val="center"/>
    </w:pPr>
    <w:rPr>
      <w:rFonts w:ascii="Times New Roman" w:hAnsi="Times New Roman"/>
      <w:b/>
      <w:spacing w:val="10"/>
      <w:sz w:val="24"/>
    </w:rPr>
  </w:style>
  <w:style w:type="character" w:customStyle="1" w:styleId="TituloprincipalCar">
    <w:name w:val="Titulo principal Car"/>
    <w:basedOn w:val="Fuentedeprrafopredeter"/>
    <w:link w:val="Tituloprincipal"/>
    <w:rsid w:val="00275B66"/>
    <w:rPr>
      <w:rFonts w:ascii="Times New Roman" w:hAnsi="Times New Roman"/>
      <w:b/>
      <w:spacing w:val="30"/>
      <w:sz w:val="28"/>
    </w:rPr>
  </w:style>
  <w:style w:type="paragraph" w:customStyle="1" w:styleId="subtitulos">
    <w:name w:val="subtitulos"/>
    <w:basedOn w:val="tituloconsignas"/>
    <w:link w:val="subtitulosCar"/>
    <w:qFormat/>
    <w:rsid w:val="00275B66"/>
    <w:pPr>
      <w:jc w:val="left"/>
    </w:pPr>
    <w:rPr>
      <w:u w:val="single"/>
    </w:rPr>
  </w:style>
  <w:style w:type="character" w:customStyle="1" w:styleId="tituloconsignasCar">
    <w:name w:val="titulo consignas Car"/>
    <w:basedOn w:val="TituloprincipalCar"/>
    <w:link w:val="tituloconsignas"/>
    <w:rsid w:val="00275B66"/>
    <w:rPr>
      <w:rFonts w:ascii="Times New Roman" w:hAnsi="Times New Roman"/>
      <w:b/>
      <w:spacing w:val="10"/>
      <w:sz w:val="24"/>
    </w:rPr>
  </w:style>
  <w:style w:type="paragraph" w:customStyle="1" w:styleId="parrafos">
    <w:name w:val="parrafos"/>
    <w:basedOn w:val="Normal"/>
    <w:link w:val="parrafosCar"/>
    <w:qFormat/>
    <w:rsid w:val="00275B66"/>
    <w:pPr>
      <w:spacing w:after="120" w:line="360" w:lineRule="auto"/>
      <w:ind w:firstLine="709"/>
      <w:jc w:val="both"/>
    </w:pPr>
    <w:rPr>
      <w:rFonts w:ascii="Times New Roman" w:hAnsi="Times New Roman"/>
      <w:bCs/>
      <w:sz w:val="24"/>
    </w:rPr>
  </w:style>
  <w:style w:type="character" w:customStyle="1" w:styleId="subtitulosCar">
    <w:name w:val="subtitulos Car"/>
    <w:basedOn w:val="tituloconsignasCar"/>
    <w:link w:val="subtitulos"/>
    <w:rsid w:val="00275B66"/>
    <w:rPr>
      <w:rFonts w:ascii="Times New Roman" w:hAnsi="Times New Roman"/>
      <w:b/>
      <w:spacing w:val="10"/>
      <w:sz w:val="24"/>
      <w:u w:val="single"/>
    </w:rPr>
  </w:style>
  <w:style w:type="paragraph" w:styleId="Prrafodelista">
    <w:name w:val="List Paragraph"/>
    <w:basedOn w:val="Normal"/>
    <w:uiPriority w:val="34"/>
    <w:qFormat/>
    <w:rsid w:val="00275B66"/>
    <w:pPr>
      <w:ind w:left="720"/>
      <w:contextualSpacing/>
    </w:pPr>
  </w:style>
  <w:style w:type="character" w:customStyle="1" w:styleId="parrafosCar">
    <w:name w:val="parrafos Car"/>
    <w:basedOn w:val="subtitulosCar"/>
    <w:link w:val="parrafos"/>
    <w:rsid w:val="00275B66"/>
    <w:rPr>
      <w:rFonts w:ascii="Times New Roman" w:hAnsi="Times New Roman"/>
      <w:b w:val="0"/>
      <w:bCs/>
      <w:spacing w:val="10"/>
      <w:sz w:val="24"/>
      <w:u w:val="single"/>
    </w:rPr>
  </w:style>
  <w:style w:type="character" w:customStyle="1" w:styleId="SinespaciadoCar">
    <w:name w:val="Sin espaciado Car"/>
    <w:link w:val="Sinespaciado"/>
    <w:uiPriority w:val="1"/>
    <w:locked/>
    <w:rsid w:val="00C51148"/>
    <w:rPr>
      <w:lang w:val="en-US"/>
    </w:rPr>
  </w:style>
  <w:style w:type="paragraph" w:styleId="Sinespaciado">
    <w:name w:val="No Spacing"/>
    <w:link w:val="SinespaciadoCar"/>
    <w:uiPriority w:val="1"/>
    <w:qFormat/>
    <w:rsid w:val="00C51148"/>
    <w:pPr>
      <w:spacing w:after="0" w:line="240" w:lineRule="auto"/>
    </w:pPr>
    <w:rPr>
      <w:lang w:val="en-US"/>
    </w:rPr>
  </w:style>
  <w:style w:type="table" w:styleId="Tablaconcuadrcula">
    <w:name w:val="Table Grid"/>
    <w:basedOn w:val="Tablanormal"/>
    <w:uiPriority w:val="39"/>
    <w:rsid w:val="00680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808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1Car">
    <w:name w:val="Título 1 Car"/>
    <w:basedOn w:val="Fuentedeprrafopredeter"/>
    <w:link w:val="Ttulo1"/>
    <w:uiPriority w:val="9"/>
    <w:rsid w:val="00810D1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10D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810D12"/>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810D12"/>
    <w:pPr>
      <w:spacing w:before="120" w:after="0"/>
    </w:pPr>
    <w:rPr>
      <w:rFonts w:cstheme="minorHAnsi"/>
      <w:b/>
      <w:bCs/>
      <w:i/>
      <w:iCs/>
      <w:sz w:val="24"/>
      <w:szCs w:val="24"/>
    </w:rPr>
  </w:style>
  <w:style w:type="paragraph" w:styleId="TDC2">
    <w:name w:val="toc 2"/>
    <w:basedOn w:val="Normal"/>
    <w:next w:val="Normal"/>
    <w:autoRedefine/>
    <w:uiPriority w:val="39"/>
    <w:unhideWhenUsed/>
    <w:rsid w:val="00810D12"/>
    <w:pPr>
      <w:spacing w:before="120" w:after="0"/>
      <w:ind w:left="220"/>
    </w:pPr>
    <w:rPr>
      <w:rFonts w:cstheme="minorHAnsi"/>
      <w:b/>
      <w:bCs/>
    </w:rPr>
  </w:style>
  <w:style w:type="paragraph" w:styleId="TDC3">
    <w:name w:val="toc 3"/>
    <w:basedOn w:val="Normal"/>
    <w:next w:val="Normal"/>
    <w:autoRedefine/>
    <w:uiPriority w:val="39"/>
    <w:unhideWhenUsed/>
    <w:rsid w:val="00810D12"/>
    <w:pPr>
      <w:spacing w:after="0"/>
      <w:ind w:left="440"/>
    </w:pPr>
    <w:rPr>
      <w:rFonts w:cstheme="minorHAnsi"/>
      <w:sz w:val="20"/>
      <w:szCs w:val="20"/>
    </w:rPr>
  </w:style>
  <w:style w:type="paragraph" w:styleId="TDC4">
    <w:name w:val="toc 4"/>
    <w:basedOn w:val="Normal"/>
    <w:next w:val="Normal"/>
    <w:autoRedefine/>
    <w:uiPriority w:val="39"/>
    <w:unhideWhenUsed/>
    <w:rsid w:val="00810D12"/>
    <w:pPr>
      <w:spacing w:after="0"/>
      <w:ind w:left="660"/>
    </w:pPr>
    <w:rPr>
      <w:rFonts w:cstheme="minorHAnsi"/>
      <w:sz w:val="20"/>
      <w:szCs w:val="20"/>
    </w:rPr>
  </w:style>
  <w:style w:type="paragraph" w:styleId="TDC5">
    <w:name w:val="toc 5"/>
    <w:basedOn w:val="Normal"/>
    <w:next w:val="Normal"/>
    <w:autoRedefine/>
    <w:uiPriority w:val="39"/>
    <w:unhideWhenUsed/>
    <w:rsid w:val="00810D12"/>
    <w:pPr>
      <w:spacing w:after="0"/>
      <w:ind w:left="880"/>
    </w:pPr>
    <w:rPr>
      <w:rFonts w:cstheme="minorHAnsi"/>
      <w:sz w:val="20"/>
      <w:szCs w:val="20"/>
    </w:rPr>
  </w:style>
  <w:style w:type="paragraph" w:styleId="TDC6">
    <w:name w:val="toc 6"/>
    <w:basedOn w:val="Normal"/>
    <w:next w:val="Normal"/>
    <w:autoRedefine/>
    <w:uiPriority w:val="39"/>
    <w:unhideWhenUsed/>
    <w:rsid w:val="00810D12"/>
    <w:pPr>
      <w:spacing w:after="0"/>
      <w:ind w:left="1100"/>
    </w:pPr>
    <w:rPr>
      <w:rFonts w:cstheme="minorHAnsi"/>
      <w:sz w:val="20"/>
      <w:szCs w:val="20"/>
    </w:rPr>
  </w:style>
  <w:style w:type="paragraph" w:styleId="TDC7">
    <w:name w:val="toc 7"/>
    <w:basedOn w:val="Normal"/>
    <w:next w:val="Normal"/>
    <w:autoRedefine/>
    <w:uiPriority w:val="39"/>
    <w:unhideWhenUsed/>
    <w:rsid w:val="00810D12"/>
    <w:pPr>
      <w:spacing w:after="0"/>
      <w:ind w:left="1320"/>
    </w:pPr>
    <w:rPr>
      <w:rFonts w:cstheme="minorHAnsi"/>
      <w:sz w:val="20"/>
      <w:szCs w:val="20"/>
    </w:rPr>
  </w:style>
  <w:style w:type="paragraph" w:styleId="TDC8">
    <w:name w:val="toc 8"/>
    <w:basedOn w:val="Normal"/>
    <w:next w:val="Normal"/>
    <w:autoRedefine/>
    <w:uiPriority w:val="39"/>
    <w:unhideWhenUsed/>
    <w:rsid w:val="00810D12"/>
    <w:pPr>
      <w:spacing w:after="0"/>
      <w:ind w:left="1540"/>
    </w:pPr>
    <w:rPr>
      <w:rFonts w:cstheme="minorHAnsi"/>
      <w:sz w:val="20"/>
      <w:szCs w:val="20"/>
    </w:rPr>
  </w:style>
  <w:style w:type="paragraph" w:styleId="TDC9">
    <w:name w:val="toc 9"/>
    <w:basedOn w:val="Normal"/>
    <w:next w:val="Normal"/>
    <w:autoRedefine/>
    <w:uiPriority w:val="39"/>
    <w:unhideWhenUsed/>
    <w:rsid w:val="00810D12"/>
    <w:pPr>
      <w:spacing w:after="0"/>
      <w:ind w:left="1760"/>
    </w:pPr>
    <w:rPr>
      <w:rFonts w:cstheme="minorHAnsi"/>
      <w:sz w:val="20"/>
      <w:szCs w:val="20"/>
    </w:rPr>
  </w:style>
  <w:style w:type="character" w:styleId="Hipervnculo">
    <w:name w:val="Hyperlink"/>
    <w:basedOn w:val="Fuentedeprrafopredeter"/>
    <w:uiPriority w:val="99"/>
    <w:unhideWhenUsed/>
    <w:rsid w:val="00810D12"/>
    <w:rPr>
      <w:color w:val="0563C1" w:themeColor="hyperlink"/>
      <w:u w:val="single"/>
    </w:rPr>
  </w:style>
  <w:style w:type="character" w:customStyle="1" w:styleId="apple-converted-space">
    <w:name w:val="apple-converted-space"/>
    <w:basedOn w:val="Fuentedeprrafopredeter"/>
    <w:rsid w:val="009E72C4"/>
  </w:style>
  <w:style w:type="paragraph" w:styleId="TtuloTDC">
    <w:name w:val="TOC Heading"/>
    <w:basedOn w:val="Ttulo1"/>
    <w:next w:val="Normal"/>
    <w:uiPriority w:val="39"/>
    <w:unhideWhenUsed/>
    <w:qFormat/>
    <w:rsid w:val="00E6785C"/>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genexus.com/commwiki/servlet/hwiki?GeneXus+Enumerat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iki.genexus.com/commwiki/servlet/hwiki?GIK,"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6DFE3-CB52-40D8-8CD1-DD8B391B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2073</Words>
  <Characters>11404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Tincho</dc:creator>
  <cp:keywords/>
  <dc:description/>
  <cp:lastModifiedBy>Tincho</cp:lastModifiedBy>
  <cp:revision>13</cp:revision>
  <cp:lastPrinted>2020-08-06T01:39:00Z</cp:lastPrinted>
  <dcterms:created xsi:type="dcterms:W3CDTF">2020-09-09T21:34:00Z</dcterms:created>
  <dcterms:modified xsi:type="dcterms:W3CDTF">2020-09-09T23:05:00Z</dcterms:modified>
</cp:coreProperties>
</file>