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DB414" w14:textId="05C1BD92" w:rsidR="008F6274" w:rsidRPr="00FE432D" w:rsidRDefault="00B37494" w:rsidP="00327298">
      <w:pPr>
        <w:jc w:val="center"/>
        <w:rPr>
          <w:b/>
          <w:u w:val="single"/>
        </w:rPr>
      </w:pPr>
      <w:r>
        <w:rPr>
          <w:b/>
          <w:u w:val="single"/>
        </w:rPr>
        <w:t>Manual Usuario</w:t>
      </w:r>
      <w:r w:rsidR="00327298" w:rsidRPr="00FE432D">
        <w:rPr>
          <w:b/>
          <w:u w:val="single"/>
        </w:rPr>
        <w:t xml:space="preserve"> Modulo Facturación </w:t>
      </w:r>
      <w:r w:rsidR="00F8394E">
        <w:rPr>
          <w:b/>
          <w:u w:val="single"/>
        </w:rPr>
        <w:t xml:space="preserve">de </w:t>
      </w:r>
      <w:proofErr w:type="spellStart"/>
      <w:r w:rsidR="00F8394E">
        <w:rPr>
          <w:b/>
          <w:u w:val="single"/>
        </w:rPr>
        <w:t>Credito</w:t>
      </w:r>
      <w:proofErr w:type="spellEnd"/>
      <w:r w:rsidR="00F8394E">
        <w:rPr>
          <w:b/>
          <w:u w:val="single"/>
        </w:rPr>
        <w:t xml:space="preserve"> </w:t>
      </w:r>
      <w:r w:rsidR="00327298" w:rsidRPr="00FE432D">
        <w:rPr>
          <w:b/>
          <w:u w:val="single"/>
        </w:rPr>
        <w:t>Electrónica</w:t>
      </w:r>
    </w:p>
    <w:p w14:paraId="46521ADD" w14:textId="77777777" w:rsidR="00327298" w:rsidRDefault="00327298" w:rsidP="00327298">
      <w:pPr>
        <w:jc w:val="center"/>
      </w:pPr>
    </w:p>
    <w:p w14:paraId="39476D04" w14:textId="69B6CCFA" w:rsidR="00F8394E" w:rsidRDefault="00F8394E" w:rsidP="00F8394E">
      <w:pPr>
        <w:pStyle w:val="Prrafodelista"/>
        <w:numPr>
          <w:ilvl w:val="0"/>
          <w:numId w:val="1"/>
        </w:numPr>
        <w:ind w:left="1416" w:hanging="1056"/>
        <w:jc w:val="both"/>
      </w:pPr>
      <w:r>
        <w:t>En la ruta</w:t>
      </w:r>
      <w:r>
        <w:t>:</w:t>
      </w:r>
      <w:r>
        <w:t xml:space="preserve"> Administración</w:t>
      </w:r>
      <w:r>
        <w:t>-&gt;</w:t>
      </w:r>
      <w:r>
        <w:t>Configuración</w:t>
      </w:r>
      <w:r>
        <w:t>-&gt;</w:t>
      </w:r>
      <w:r>
        <w:t>Compa</w:t>
      </w:r>
      <w:r>
        <w:t>ñ</w:t>
      </w:r>
      <w:r>
        <w:t>ía</w:t>
      </w:r>
      <w:r>
        <w:t>-&gt;Compañía-&gt;</w:t>
      </w:r>
      <w:r>
        <w:t>Direcciones de Internet</w:t>
      </w:r>
    </w:p>
    <w:p w14:paraId="2BAD4757" w14:textId="33700FFD" w:rsidR="00F8394E" w:rsidRDefault="00F8394E" w:rsidP="00F8394E">
      <w:pPr>
        <w:pStyle w:val="Prrafodelista"/>
        <w:ind w:left="1416"/>
        <w:jc w:val="both"/>
      </w:pPr>
    </w:p>
    <w:p w14:paraId="3361A85F" w14:textId="3AF4CEF3" w:rsidR="00F8394E" w:rsidRDefault="00F8394E" w:rsidP="00F8394E">
      <w:pPr>
        <w:pStyle w:val="Prrafodelista"/>
        <w:jc w:val="center"/>
      </w:pPr>
      <w:r>
        <w:rPr>
          <w:noProof/>
        </w:rPr>
        <w:drawing>
          <wp:inline distT="0" distB="0" distL="0" distR="0" wp14:anchorId="304322C7" wp14:editId="290E4C3B">
            <wp:extent cx="4267200" cy="291750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5593" cy="29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42667" w14:textId="77777777" w:rsidR="00F8394E" w:rsidRDefault="00F8394E" w:rsidP="00F8394E">
      <w:pPr>
        <w:pStyle w:val="Prrafodelista"/>
        <w:jc w:val="center"/>
      </w:pPr>
    </w:p>
    <w:p w14:paraId="714E4354" w14:textId="34791688" w:rsidR="00F8394E" w:rsidRDefault="00F8394E" w:rsidP="00F8394E">
      <w:pPr>
        <w:pStyle w:val="Prrafodelista"/>
        <w:numPr>
          <w:ilvl w:val="2"/>
          <w:numId w:val="1"/>
        </w:numPr>
        <w:jc w:val="both"/>
      </w:pPr>
      <w:r>
        <w:t>Configurar en el Campo Información Adicional el CBU que la compañía tiene asignado para emitir Factura de Crédito Electrónica.</w:t>
      </w:r>
    </w:p>
    <w:p w14:paraId="246235A7" w14:textId="77777777" w:rsidR="00F8394E" w:rsidRDefault="00F8394E" w:rsidP="00F8394E">
      <w:pPr>
        <w:pStyle w:val="Prrafodelista"/>
        <w:ind w:left="2160"/>
        <w:jc w:val="both"/>
      </w:pPr>
    </w:p>
    <w:p w14:paraId="18F7C01F" w14:textId="045383EC" w:rsidR="00F8394E" w:rsidRDefault="00F8394E" w:rsidP="00F8394E">
      <w:pPr>
        <w:pStyle w:val="Prrafodelista"/>
        <w:numPr>
          <w:ilvl w:val="0"/>
          <w:numId w:val="1"/>
        </w:numPr>
        <w:ind w:left="1416" w:hanging="1056"/>
        <w:jc w:val="both"/>
      </w:pPr>
      <w:r>
        <w:t xml:space="preserve">En la ruta </w:t>
      </w:r>
      <w:r>
        <w:t>Administración-&gt;Configuración-&gt;Compañía-&gt;</w:t>
      </w:r>
      <w:proofErr w:type="spellStart"/>
      <w:r>
        <w:t>Listador</w:t>
      </w:r>
      <w:proofErr w:type="spellEnd"/>
      <w:r>
        <w:t xml:space="preserve"> de Impuestos</w:t>
      </w:r>
      <w:r>
        <w:t>-&gt;</w:t>
      </w:r>
      <w:r>
        <w:t>Conf. De Libros</w:t>
      </w:r>
    </w:p>
    <w:p w14:paraId="4D6F8819" w14:textId="73921F54" w:rsidR="00F8394E" w:rsidRDefault="00F8394E" w:rsidP="00F8394E">
      <w:pPr>
        <w:pStyle w:val="Prrafodelista"/>
        <w:jc w:val="both"/>
      </w:pPr>
    </w:p>
    <w:p w14:paraId="56D05D1E" w14:textId="55B0B2CD" w:rsidR="00F8394E" w:rsidRDefault="00F8394E" w:rsidP="00F8394E">
      <w:pPr>
        <w:jc w:val="center"/>
      </w:pPr>
      <w:r>
        <w:rPr>
          <w:noProof/>
        </w:rPr>
        <w:drawing>
          <wp:inline distT="0" distB="0" distL="0" distR="0" wp14:anchorId="12CB28FC" wp14:editId="64C0F1CB">
            <wp:extent cx="3487279" cy="2416232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4270" cy="242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C78AD" w14:textId="77777777" w:rsidR="00F8394E" w:rsidRDefault="00F8394E" w:rsidP="00F8394E">
      <w:pPr>
        <w:pStyle w:val="Prrafodelista"/>
        <w:jc w:val="center"/>
      </w:pPr>
    </w:p>
    <w:p w14:paraId="4B9E474F" w14:textId="125A6F08" w:rsidR="00F8394E" w:rsidRDefault="00F8394E" w:rsidP="00F8394E">
      <w:pPr>
        <w:pStyle w:val="Prrafodelista"/>
        <w:numPr>
          <w:ilvl w:val="2"/>
          <w:numId w:val="1"/>
        </w:numPr>
        <w:jc w:val="both"/>
      </w:pPr>
      <w:r>
        <w:t xml:space="preserve">Tener configurador los </w:t>
      </w:r>
      <w:r w:rsidR="00FC036F">
        <w:t>Códigos</w:t>
      </w:r>
      <w:r>
        <w:t xml:space="preserve"> de </w:t>
      </w:r>
      <w:proofErr w:type="gramStart"/>
      <w:r>
        <w:t>Comprobante(</w:t>
      </w:r>
      <w:proofErr w:type="gramEnd"/>
      <w:r>
        <w:t xml:space="preserve">201,202,203,206,207,208,211,212,213) </w:t>
      </w:r>
      <w:r w:rsidR="00FC036F">
        <w:t>de la modalidad MiPymes a los ID de Documentos generados en GP.</w:t>
      </w:r>
    </w:p>
    <w:p w14:paraId="76C851D0" w14:textId="77777777" w:rsidR="00F8394E" w:rsidRDefault="00F8394E" w:rsidP="00F8394E">
      <w:pPr>
        <w:jc w:val="center"/>
      </w:pPr>
    </w:p>
    <w:p w14:paraId="56DD6195" w14:textId="2F042797" w:rsidR="00B37494" w:rsidRDefault="00B37494" w:rsidP="00B37494">
      <w:pPr>
        <w:pStyle w:val="Prrafodelista"/>
        <w:numPr>
          <w:ilvl w:val="0"/>
          <w:numId w:val="1"/>
        </w:numPr>
        <w:jc w:val="both"/>
      </w:pPr>
      <w:r>
        <w:t>En la ruta: Ventas-&gt;Transacciones-&gt;Entrada Transacción de Ventas:</w:t>
      </w:r>
    </w:p>
    <w:p w14:paraId="05F56E0B" w14:textId="77777777" w:rsidR="00B37494" w:rsidRDefault="003E0EFC" w:rsidP="003E0EFC">
      <w:pPr>
        <w:pStyle w:val="Prrafodelista"/>
        <w:jc w:val="center"/>
      </w:pPr>
      <w:r>
        <w:rPr>
          <w:noProof/>
          <w:lang w:eastAsia="es-VE"/>
        </w:rPr>
        <w:lastRenderedPageBreak/>
        <w:drawing>
          <wp:inline distT="0" distB="0" distL="0" distR="0" wp14:anchorId="5DAC4E7C" wp14:editId="364BD4B2">
            <wp:extent cx="3943350" cy="29083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481" t="9552" r="16018" b="15019"/>
                    <a:stretch/>
                  </pic:blipFill>
                  <pic:spPr bwMode="auto">
                    <a:xfrm>
                      <a:off x="0" y="0"/>
                      <a:ext cx="3943350" cy="290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8B5877" w14:textId="77777777" w:rsidR="00327298" w:rsidRDefault="00B37494" w:rsidP="009B1736">
      <w:pPr>
        <w:pStyle w:val="Prrafodelista"/>
        <w:numPr>
          <w:ilvl w:val="1"/>
          <w:numId w:val="1"/>
        </w:numPr>
        <w:jc w:val="both"/>
      </w:pPr>
      <w:r>
        <w:t xml:space="preserve">En la ventana Entrada de transacción de Ventas, </w:t>
      </w:r>
      <w:r w:rsidR="003E0EFC">
        <w:t>llenar los siguientes campos:</w:t>
      </w:r>
    </w:p>
    <w:p w14:paraId="4B6F8B43" w14:textId="77777777" w:rsidR="00CD300D" w:rsidRDefault="00CD300D" w:rsidP="00083EFB">
      <w:pPr>
        <w:pStyle w:val="Prrafodelista"/>
        <w:numPr>
          <w:ilvl w:val="2"/>
          <w:numId w:val="1"/>
        </w:numPr>
        <w:jc w:val="both"/>
      </w:pPr>
      <w:r>
        <w:t>Indique en la ventana, los datos necesarios para registrar el documento,</w:t>
      </w:r>
    </w:p>
    <w:p w14:paraId="113E73E4" w14:textId="1F40DE9A" w:rsidR="00CD300D" w:rsidRDefault="00FC036F" w:rsidP="00083EFB">
      <w:pPr>
        <w:pStyle w:val="Prrafodelista"/>
        <w:numPr>
          <w:ilvl w:val="2"/>
          <w:numId w:val="1"/>
        </w:numPr>
        <w:jc w:val="both"/>
      </w:pPr>
      <w:r>
        <w:t xml:space="preserve">Para Notas de </w:t>
      </w:r>
      <w:proofErr w:type="spellStart"/>
      <w:r>
        <w:t>Credito</w:t>
      </w:r>
      <w:proofErr w:type="spellEnd"/>
      <w:r>
        <w:t xml:space="preserve"> o Debito asociadas al esquema </w:t>
      </w:r>
      <w:proofErr w:type="spellStart"/>
      <w:r>
        <w:t>MiPyme</w:t>
      </w:r>
      <w:proofErr w:type="spellEnd"/>
      <w:r>
        <w:t xml:space="preserve"> hay que asociar el documento Relacionado. Para esto presionar el </w:t>
      </w:r>
      <w:proofErr w:type="spellStart"/>
      <w:r>
        <w:t>Boton</w:t>
      </w:r>
      <w:proofErr w:type="spellEnd"/>
      <w:r>
        <w:t xml:space="preserve"> “Ir a. Opción Def Usuario” y cargar el número de comprobante asociado en el campo “Numero de Seguimiento</w:t>
      </w:r>
      <w:proofErr w:type="gramStart"/>
      <w:r>
        <w:t xml:space="preserve">” </w:t>
      </w:r>
      <w:r w:rsidR="00CD300D">
        <w:t>:</w:t>
      </w:r>
      <w:proofErr w:type="gramEnd"/>
    </w:p>
    <w:p w14:paraId="16A87823" w14:textId="2500C922" w:rsidR="00FC036F" w:rsidRDefault="00FC036F" w:rsidP="00FC036F">
      <w:pPr>
        <w:pStyle w:val="Prrafodelista"/>
        <w:ind w:left="2160"/>
        <w:jc w:val="center"/>
      </w:pPr>
      <w:r>
        <w:rPr>
          <w:noProof/>
        </w:rPr>
        <w:drawing>
          <wp:inline distT="0" distB="0" distL="0" distR="0" wp14:anchorId="2A30EDD4" wp14:editId="2AEEA300">
            <wp:extent cx="4311914" cy="2504902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2981" cy="251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0B08C" w14:textId="1FAF32E9" w:rsidR="00CD300D" w:rsidRDefault="00CD300D" w:rsidP="00CD300D">
      <w:pPr>
        <w:pStyle w:val="Prrafodelista"/>
        <w:ind w:left="2160"/>
        <w:jc w:val="center"/>
      </w:pPr>
    </w:p>
    <w:p w14:paraId="4572F999" w14:textId="77777777" w:rsidR="00CB0060" w:rsidRDefault="00253340" w:rsidP="00253340">
      <w:pPr>
        <w:pStyle w:val="Prrafodelista"/>
        <w:numPr>
          <w:ilvl w:val="2"/>
          <w:numId w:val="1"/>
        </w:numPr>
        <w:jc w:val="both"/>
      </w:pPr>
      <w:r>
        <w:t>Al gu</w:t>
      </w:r>
      <w:r w:rsidR="00DF1983">
        <w:t xml:space="preserve">ardar </w:t>
      </w:r>
      <w:r>
        <w:t>el documento de venta, se abrirá una nueva ventana para solicitar CAE, previamente se evalúa:</w:t>
      </w:r>
    </w:p>
    <w:p w14:paraId="66DE4F73" w14:textId="77777777" w:rsidR="00253340" w:rsidRDefault="00253340" w:rsidP="00253340">
      <w:pPr>
        <w:pStyle w:val="Prrafodelista"/>
        <w:numPr>
          <w:ilvl w:val="3"/>
          <w:numId w:val="1"/>
        </w:numPr>
        <w:jc w:val="both"/>
      </w:pPr>
      <w:r>
        <w:t>El Id de documento este configurado en el módulo de Facturación Electrónica,</w:t>
      </w:r>
    </w:p>
    <w:p w14:paraId="799AEC0E" w14:textId="77777777" w:rsidR="00253340" w:rsidRDefault="00253340" w:rsidP="00253340">
      <w:pPr>
        <w:pStyle w:val="Prrafodelista"/>
        <w:numPr>
          <w:ilvl w:val="3"/>
          <w:numId w:val="1"/>
        </w:numPr>
        <w:jc w:val="both"/>
      </w:pPr>
      <w:r>
        <w:t>El documento posea detalles de plan de impuesto</w:t>
      </w:r>
    </w:p>
    <w:p w14:paraId="475EC9E6" w14:textId="3D1E3409" w:rsidR="00253340" w:rsidRDefault="00FC036F" w:rsidP="00DF1983">
      <w:pPr>
        <w:pStyle w:val="Prrafodelista"/>
        <w:ind w:left="2160"/>
        <w:jc w:val="center"/>
      </w:pPr>
      <w:r>
        <w:rPr>
          <w:noProof/>
        </w:rPr>
        <w:lastRenderedPageBreak/>
        <w:drawing>
          <wp:inline distT="0" distB="0" distL="0" distR="0" wp14:anchorId="4ABF0520" wp14:editId="5C06024E">
            <wp:extent cx="2221667" cy="2244436"/>
            <wp:effectExtent l="0" t="0" r="762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1488" cy="225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45D4A" w14:textId="2131EA47" w:rsidR="00DF1983" w:rsidRDefault="00DF1983" w:rsidP="00253340">
      <w:pPr>
        <w:pStyle w:val="Prrafodelista"/>
        <w:numPr>
          <w:ilvl w:val="2"/>
          <w:numId w:val="1"/>
        </w:numPr>
        <w:jc w:val="both"/>
      </w:pPr>
      <w:r>
        <w:t xml:space="preserve">Debe presionar el botón Solicitar, el modulo enviará la información del documento al </w:t>
      </w:r>
      <w:proofErr w:type="spellStart"/>
      <w:r w:rsidR="00EA4125">
        <w:t>ws</w:t>
      </w:r>
      <w:proofErr w:type="spellEnd"/>
      <w:r>
        <w:t xml:space="preserve"> de la AFIP, y </w:t>
      </w:r>
      <w:r w:rsidR="00EA4125">
        <w:t xml:space="preserve">este </w:t>
      </w:r>
      <w:r>
        <w:t>retornará</w:t>
      </w:r>
      <w:r w:rsidR="00311A5A">
        <w:t xml:space="preserve">. Para los casos de Comprobante 201,206,211 el campo Fecha </w:t>
      </w:r>
      <w:proofErr w:type="spellStart"/>
      <w:r w:rsidR="00311A5A">
        <w:t>Vto</w:t>
      </w:r>
      <w:proofErr w:type="spellEnd"/>
      <w:r w:rsidR="00311A5A">
        <w:t xml:space="preserve"> para el Pago es obligatoria</w:t>
      </w:r>
      <w:r>
        <w:t>:</w:t>
      </w:r>
    </w:p>
    <w:p w14:paraId="7D2BA676" w14:textId="77777777" w:rsidR="00DF1983" w:rsidRDefault="00DF1983" w:rsidP="00DF1983">
      <w:pPr>
        <w:pStyle w:val="Prrafodelista"/>
        <w:numPr>
          <w:ilvl w:val="3"/>
          <w:numId w:val="1"/>
        </w:numPr>
        <w:jc w:val="both"/>
      </w:pPr>
      <w:r>
        <w:t>Si los datos están correctos, se llenará en la ventana los siguientes campos:</w:t>
      </w:r>
    </w:p>
    <w:p w14:paraId="0E9E011E" w14:textId="77777777" w:rsidR="00DF1983" w:rsidRPr="00EA4125" w:rsidRDefault="00DF1983" w:rsidP="00DF1983">
      <w:pPr>
        <w:pStyle w:val="Prrafodelista"/>
        <w:numPr>
          <w:ilvl w:val="4"/>
          <w:numId w:val="1"/>
        </w:numPr>
        <w:jc w:val="both"/>
      </w:pPr>
      <w:r>
        <w:t xml:space="preserve">Id. Solicitud, </w:t>
      </w:r>
      <w:r>
        <w:rPr>
          <w:rFonts w:ascii="Arial" w:hAnsi="Arial" w:cs="Arial"/>
          <w:sz w:val="20"/>
          <w:szCs w:val="20"/>
        </w:rPr>
        <w:t xml:space="preserve">Identificador del requerimiento según el </w:t>
      </w:r>
      <w:proofErr w:type="spellStart"/>
      <w:r>
        <w:rPr>
          <w:rFonts w:ascii="Arial" w:hAnsi="Arial" w:cs="Arial"/>
          <w:sz w:val="20"/>
          <w:szCs w:val="20"/>
        </w:rPr>
        <w:t>ws</w:t>
      </w:r>
      <w:proofErr w:type="spellEnd"/>
      <w:r>
        <w:rPr>
          <w:rFonts w:ascii="Arial" w:hAnsi="Arial" w:cs="Arial"/>
          <w:sz w:val="20"/>
          <w:szCs w:val="20"/>
        </w:rPr>
        <w:t xml:space="preserve"> de la AFIP,</w:t>
      </w:r>
    </w:p>
    <w:p w14:paraId="5E9DA64D" w14:textId="77777777" w:rsidR="00EA4125" w:rsidRPr="00DF1983" w:rsidRDefault="00EA4125" w:rsidP="00EA4125">
      <w:pPr>
        <w:pStyle w:val="Prrafodelista"/>
        <w:numPr>
          <w:ilvl w:val="4"/>
          <w:numId w:val="1"/>
        </w:numPr>
        <w:jc w:val="both"/>
      </w:pPr>
      <w:r>
        <w:rPr>
          <w:rFonts w:ascii="Arial" w:hAnsi="Arial" w:cs="Arial"/>
          <w:sz w:val="20"/>
          <w:szCs w:val="20"/>
        </w:rPr>
        <w:t>Reproceso,</w:t>
      </w:r>
      <w:r w:rsidRPr="00EA4125">
        <w:t xml:space="preserve"> </w:t>
      </w:r>
      <w:r w:rsidRPr="00EA4125">
        <w:rPr>
          <w:rFonts w:ascii="Arial" w:hAnsi="Arial" w:cs="Arial"/>
          <w:sz w:val="20"/>
          <w:szCs w:val="20"/>
        </w:rPr>
        <w:t>Indica si es un reproceso “S” o “N”</w:t>
      </w:r>
      <w:r>
        <w:rPr>
          <w:rFonts w:ascii="Arial" w:hAnsi="Arial" w:cs="Arial"/>
          <w:sz w:val="20"/>
          <w:szCs w:val="20"/>
        </w:rPr>
        <w:t>,</w:t>
      </w:r>
    </w:p>
    <w:p w14:paraId="6101BFF9" w14:textId="77777777" w:rsidR="00DF1983" w:rsidRPr="00EA4125" w:rsidRDefault="00DF1983" w:rsidP="00EA4125">
      <w:pPr>
        <w:pStyle w:val="Prrafodelista"/>
        <w:numPr>
          <w:ilvl w:val="4"/>
          <w:numId w:val="1"/>
        </w:numPr>
        <w:jc w:val="both"/>
      </w:pPr>
      <w:r>
        <w:rPr>
          <w:rFonts w:ascii="Arial" w:hAnsi="Arial" w:cs="Arial"/>
          <w:sz w:val="20"/>
          <w:szCs w:val="20"/>
        </w:rPr>
        <w:t xml:space="preserve">Estado, </w:t>
      </w:r>
      <w:r w:rsidR="00EA4125" w:rsidRPr="00EA4125">
        <w:rPr>
          <w:rFonts w:ascii="Arial" w:hAnsi="Arial" w:cs="Arial"/>
          <w:sz w:val="20"/>
          <w:szCs w:val="20"/>
        </w:rPr>
        <w:t>Resultado</w:t>
      </w:r>
      <w:r w:rsidR="00EA4125">
        <w:rPr>
          <w:rFonts w:ascii="Arial" w:hAnsi="Arial" w:cs="Arial"/>
          <w:sz w:val="20"/>
          <w:szCs w:val="20"/>
        </w:rPr>
        <w:t xml:space="preserve"> del requerimiento “A” aprobado o “R” rechazado,</w:t>
      </w:r>
    </w:p>
    <w:p w14:paraId="1B2E91CB" w14:textId="06DD352F" w:rsidR="00EA4125" w:rsidRPr="00EA4125" w:rsidRDefault="00FC036F" w:rsidP="00026561">
      <w:pPr>
        <w:pStyle w:val="Prrafodelista"/>
        <w:numPr>
          <w:ilvl w:val="4"/>
          <w:numId w:val="1"/>
        </w:numPr>
        <w:jc w:val="both"/>
      </w:pPr>
      <w:proofErr w:type="spellStart"/>
      <w:r>
        <w:rPr>
          <w:rFonts w:ascii="Arial" w:hAnsi="Arial" w:cs="Arial"/>
          <w:sz w:val="20"/>
          <w:szCs w:val="20"/>
        </w:rPr>
        <w:t>Descripcion</w:t>
      </w:r>
      <w:proofErr w:type="spellEnd"/>
      <w:r>
        <w:rPr>
          <w:rFonts w:ascii="Arial" w:hAnsi="Arial" w:cs="Arial"/>
          <w:sz w:val="20"/>
          <w:szCs w:val="20"/>
        </w:rPr>
        <w:t>,</w:t>
      </w:r>
      <w:r w:rsidR="00EA4125" w:rsidRPr="00EA4125">
        <w:rPr>
          <w:rFonts w:ascii="Arial" w:hAnsi="Arial" w:cs="Arial"/>
          <w:sz w:val="20"/>
          <w:szCs w:val="20"/>
        </w:rPr>
        <w:t xml:space="preserve"> motivo de rechazo según tabla de</w:t>
      </w:r>
      <w:r w:rsidR="00EA4125">
        <w:rPr>
          <w:rFonts w:ascii="Arial" w:hAnsi="Arial" w:cs="Arial"/>
          <w:sz w:val="20"/>
          <w:szCs w:val="20"/>
        </w:rPr>
        <w:t xml:space="preserve"> </w:t>
      </w:r>
      <w:r w:rsidR="00EA4125" w:rsidRPr="00EA4125">
        <w:rPr>
          <w:rFonts w:ascii="Arial" w:hAnsi="Arial" w:cs="Arial"/>
          <w:sz w:val="20"/>
          <w:szCs w:val="20"/>
        </w:rPr>
        <w:t>motivos</w:t>
      </w:r>
      <w:r w:rsidR="00EA4125">
        <w:rPr>
          <w:rFonts w:ascii="Arial" w:hAnsi="Arial" w:cs="Arial"/>
          <w:sz w:val="20"/>
          <w:szCs w:val="20"/>
        </w:rPr>
        <w:t xml:space="preserve"> referencia de la AFIP,</w:t>
      </w:r>
    </w:p>
    <w:p w14:paraId="649BE685" w14:textId="77777777" w:rsidR="00EA4125" w:rsidRPr="00EA4125" w:rsidRDefault="00EA4125" w:rsidP="005D178C">
      <w:pPr>
        <w:pStyle w:val="Prrafodelista"/>
        <w:numPr>
          <w:ilvl w:val="4"/>
          <w:numId w:val="1"/>
        </w:numPr>
        <w:jc w:val="both"/>
      </w:pPr>
      <w:r w:rsidRPr="00EA4125">
        <w:rPr>
          <w:rFonts w:ascii="Arial" w:hAnsi="Arial" w:cs="Arial"/>
          <w:sz w:val="20"/>
          <w:szCs w:val="20"/>
        </w:rPr>
        <w:t xml:space="preserve">Número aprobado por AFIP, Número del comprobante que se </w:t>
      </w:r>
      <w:r>
        <w:rPr>
          <w:rFonts w:ascii="Arial" w:hAnsi="Arial" w:cs="Arial"/>
          <w:sz w:val="20"/>
          <w:szCs w:val="20"/>
        </w:rPr>
        <w:t>autorizó,</w:t>
      </w:r>
    </w:p>
    <w:p w14:paraId="4BE76AFC" w14:textId="77777777" w:rsidR="00EA4125" w:rsidRDefault="00EA4125" w:rsidP="005D178C">
      <w:pPr>
        <w:pStyle w:val="Prrafodelista"/>
        <w:numPr>
          <w:ilvl w:val="4"/>
          <w:numId w:val="1"/>
        </w:numPr>
        <w:jc w:val="both"/>
      </w:pPr>
      <w:r>
        <w:t xml:space="preserve">CAE asignado, </w:t>
      </w:r>
    </w:p>
    <w:p w14:paraId="08002A41" w14:textId="77777777" w:rsidR="00EA4125" w:rsidRDefault="00EA4125" w:rsidP="005D178C">
      <w:pPr>
        <w:pStyle w:val="Prrafodelista"/>
        <w:numPr>
          <w:ilvl w:val="4"/>
          <w:numId w:val="1"/>
        </w:numPr>
        <w:jc w:val="both"/>
      </w:pPr>
      <w:r>
        <w:t>Vencimiento CAE,</w:t>
      </w:r>
    </w:p>
    <w:p w14:paraId="77859DEF" w14:textId="77777777" w:rsidR="00EA4125" w:rsidRDefault="00EA4125" w:rsidP="00EA4125">
      <w:pPr>
        <w:pStyle w:val="Prrafodelista"/>
        <w:numPr>
          <w:ilvl w:val="3"/>
          <w:numId w:val="1"/>
        </w:numPr>
        <w:jc w:val="both"/>
      </w:pPr>
      <w:r>
        <w:t>Si hay error en los datos enviados, se llenará en la ventana los siguientes campos:</w:t>
      </w:r>
    </w:p>
    <w:p w14:paraId="5C08C006" w14:textId="77777777" w:rsidR="00EA4125" w:rsidRDefault="00EA4125" w:rsidP="00EA4125">
      <w:pPr>
        <w:pStyle w:val="Prrafodelista"/>
        <w:numPr>
          <w:ilvl w:val="4"/>
          <w:numId w:val="1"/>
        </w:numPr>
        <w:jc w:val="both"/>
      </w:pPr>
      <w:r>
        <w:t>Id. Solicitud,</w:t>
      </w:r>
    </w:p>
    <w:p w14:paraId="56BB9D17" w14:textId="77777777" w:rsidR="00EA4125" w:rsidRDefault="00EA4125" w:rsidP="00EA4125">
      <w:pPr>
        <w:pStyle w:val="Prrafodelista"/>
        <w:numPr>
          <w:ilvl w:val="4"/>
          <w:numId w:val="1"/>
        </w:numPr>
        <w:jc w:val="both"/>
      </w:pPr>
      <w:r>
        <w:t>Estado,</w:t>
      </w:r>
    </w:p>
    <w:p w14:paraId="43A33272" w14:textId="56E60362" w:rsidR="00EA4125" w:rsidRDefault="00311A5A" w:rsidP="00EA4125">
      <w:pPr>
        <w:pStyle w:val="Prrafodelista"/>
        <w:numPr>
          <w:ilvl w:val="4"/>
          <w:numId w:val="1"/>
        </w:numPr>
        <w:jc w:val="both"/>
      </w:pPr>
      <w:r>
        <w:t>Descripción</w:t>
      </w:r>
    </w:p>
    <w:p w14:paraId="66D320D2" w14:textId="77777777" w:rsidR="00EA4125" w:rsidRDefault="00EA4125" w:rsidP="00EA4125">
      <w:pPr>
        <w:pStyle w:val="Prrafodelista"/>
        <w:numPr>
          <w:ilvl w:val="4"/>
          <w:numId w:val="1"/>
        </w:numPr>
        <w:jc w:val="both"/>
      </w:pPr>
      <w:r>
        <w:t>El usuario debe corregir y volver a solicitar CAE al documento.</w:t>
      </w:r>
      <w:bookmarkStart w:id="0" w:name="_GoBack"/>
      <w:bookmarkEnd w:id="0"/>
    </w:p>
    <w:sectPr w:rsidR="00EA4125" w:rsidSect="00327298">
      <w:pgSz w:w="12240" w:h="15840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746C7"/>
    <w:multiLevelType w:val="hybridMultilevel"/>
    <w:tmpl w:val="F47E446A"/>
    <w:lvl w:ilvl="0" w:tplc="200A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200A000F">
      <w:start w:val="1"/>
      <w:numFmt w:val="decimal"/>
      <w:lvlText w:val="%2."/>
      <w:lvlJc w:val="left"/>
      <w:pPr>
        <w:ind w:left="3204" w:hanging="360"/>
      </w:pPr>
      <w:rPr>
        <w:rFonts w:hint="default"/>
      </w:rPr>
    </w:lvl>
    <w:lvl w:ilvl="2" w:tplc="20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55F27CF5"/>
    <w:multiLevelType w:val="hybridMultilevel"/>
    <w:tmpl w:val="32F89D3A"/>
    <w:lvl w:ilvl="0" w:tplc="200A000F">
      <w:start w:val="1"/>
      <w:numFmt w:val="decimal"/>
      <w:lvlText w:val="%1."/>
      <w:lvlJc w:val="left"/>
      <w:pPr>
        <w:ind w:left="2484" w:hanging="360"/>
      </w:pPr>
    </w:lvl>
    <w:lvl w:ilvl="1" w:tplc="200A0019" w:tentative="1">
      <w:start w:val="1"/>
      <w:numFmt w:val="lowerLetter"/>
      <w:lvlText w:val="%2."/>
      <w:lvlJc w:val="left"/>
      <w:pPr>
        <w:ind w:left="3204" w:hanging="360"/>
      </w:pPr>
    </w:lvl>
    <w:lvl w:ilvl="2" w:tplc="200A001B" w:tentative="1">
      <w:start w:val="1"/>
      <w:numFmt w:val="lowerRoman"/>
      <w:lvlText w:val="%3."/>
      <w:lvlJc w:val="right"/>
      <w:pPr>
        <w:ind w:left="3924" w:hanging="180"/>
      </w:pPr>
    </w:lvl>
    <w:lvl w:ilvl="3" w:tplc="200A000F" w:tentative="1">
      <w:start w:val="1"/>
      <w:numFmt w:val="decimal"/>
      <w:lvlText w:val="%4."/>
      <w:lvlJc w:val="left"/>
      <w:pPr>
        <w:ind w:left="4644" w:hanging="360"/>
      </w:pPr>
    </w:lvl>
    <w:lvl w:ilvl="4" w:tplc="200A0019" w:tentative="1">
      <w:start w:val="1"/>
      <w:numFmt w:val="lowerLetter"/>
      <w:lvlText w:val="%5."/>
      <w:lvlJc w:val="left"/>
      <w:pPr>
        <w:ind w:left="5364" w:hanging="360"/>
      </w:pPr>
    </w:lvl>
    <w:lvl w:ilvl="5" w:tplc="200A001B" w:tentative="1">
      <w:start w:val="1"/>
      <w:numFmt w:val="lowerRoman"/>
      <w:lvlText w:val="%6."/>
      <w:lvlJc w:val="right"/>
      <w:pPr>
        <w:ind w:left="6084" w:hanging="180"/>
      </w:pPr>
    </w:lvl>
    <w:lvl w:ilvl="6" w:tplc="200A000F" w:tentative="1">
      <w:start w:val="1"/>
      <w:numFmt w:val="decimal"/>
      <w:lvlText w:val="%7."/>
      <w:lvlJc w:val="left"/>
      <w:pPr>
        <w:ind w:left="6804" w:hanging="360"/>
      </w:pPr>
    </w:lvl>
    <w:lvl w:ilvl="7" w:tplc="200A0019" w:tentative="1">
      <w:start w:val="1"/>
      <w:numFmt w:val="lowerLetter"/>
      <w:lvlText w:val="%8."/>
      <w:lvlJc w:val="left"/>
      <w:pPr>
        <w:ind w:left="7524" w:hanging="360"/>
      </w:pPr>
    </w:lvl>
    <w:lvl w:ilvl="8" w:tplc="20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64A26F47"/>
    <w:multiLevelType w:val="hybridMultilevel"/>
    <w:tmpl w:val="811EE5C2"/>
    <w:lvl w:ilvl="0" w:tplc="200A000F">
      <w:start w:val="1"/>
      <w:numFmt w:val="decimal"/>
      <w:lvlText w:val="%1."/>
      <w:lvlJc w:val="left"/>
      <w:pPr>
        <w:ind w:left="1776" w:hanging="360"/>
      </w:pPr>
    </w:lvl>
    <w:lvl w:ilvl="1" w:tplc="200A0019" w:tentative="1">
      <w:start w:val="1"/>
      <w:numFmt w:val="lowerLetter"/>
      <w:lvlText w:val="%2."/>
      <w:lvlJc w:val="left"/>
      <w:pPr>
        <w:ind w:left="2496" w:hanging="360"/>
      </w:pPr>
    </w:lvl>
    <w:lvl w:ilvl="2" w:tplc="200A001B" w:tentative="1">
      <w:start w:val="1"/>
      <w:numFmt w:val="lowerRoman"/>
      <w:lvlText w:val="%3."/>
      <w:lvlJc w:val="right"/>
      <w:pPr>
        <w:ind w:left="3216" w:hanging="180"/>
      </w:pPr>
    </w:lvl>
    <w:lvl w:ilvl="3" w:tplc="200A000F" w:tentative="1">
      <w:start w:val="1"/>
      <w:numFmt w:val="decimal"/>
      <w:lvlText w:val="%4."/>
      <w:lvlJc w:val="left"/>
      <w:pPr>
        <w:ind w:left="3936" w:hanging="360"/>
      </w:pPr>
    </w:lvl>
    <w:lvl w:ilvl="4" w:tplc="200A0019" w:tentative="1">
      <w:start w:val="1"/>
      <w:numFmt w:val="lowerLetter"/>
      <w:lvlText w:val="%5."/>
      <w:lvlJc w:val="left"/>
      <w:pPr>
        <w:ind w:left="4656" w:hanging="360"/>
      </w:pPr>
    </w:lvl>
    <w:lvl w:ilvl="5" w:tplc="200A001B" w:tentative="1">
      <w:start w:val="1"/>
      <w:numFmt w:val="lowerRoman"/>
      <w:lvlText w:val="%6."/>
      <w:lvlJc w:val="right"/>
      <w:pPr>
        <w:ind w:left="5376" w:hanging="180"/>
      </w:pPr>
    </w:lvl>
    <w:lvl w:ilvl="6" w:tplc="200A000F" w:tentative="1">
      <w:start w:val="1"/>
      <w:numFmt w:val="decimal"/>
      <w:lvlText w:val="%7."/>
      <w:lvlJc w:val="left"/>
      <w:pPr>
        <w:ind w:left="6096" w:hanging="360"/>
      </w:pPr>
    </w:lvl>
    <w:lvl w:ilvl="7" w:tplc="200A0019" w:tentative="1">
      <w:start w:val="1"/>
      <w:numFmt w:val="lowerLetter"/>
      <w:lvlText w:val="%8."/>
      <w:lvlJc w:val="left"/>
      <w:pPr>
        <w:ind w:left="6816" w:hanging="360"/>
      </w:pPr>
    </w:lvl>
    <w:lvl w:ilvl="8" w:tplc="2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68722FEF"/>
    <w:multiLevelType w:val="hybridMultilevel"/>
    <w:tmpl w:val="B6EC12A0"/>
    <w:lvl w:ilvl="0" w:tplc="20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00A000F">
      <w:start w:val="1"/>
      <w:numFmt w:val="decimal"/>
      <w:lvlText w:val="%2."/>
      <w:lvlJc w:val="left"/>
      <w:pPr>
        <w:ind w:left="2856" w:hanging="360"/>
      </w:pPr>
      <w:rPr>
        <w:rFonts w:hint="default"/>
      </w:rPr>
    </w:lvl>
    <w:lvl w:ilvl="2" w:tplc="2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724F0076"/>
    <w:multiLevelType w:val="hybridMultilevel"/>
    <w:tmpl w:val="933A96A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884332"/>
    <w:multiLevelType w:val="hybridMultilevel"/>
    <w:tmpl w:val="26DC3E2A"/>
    <w:lvl w:ilvl="0" w:tplc="200A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200A000F">
      <w:start w:val="1"/>
      <w:numFmt w:val="decimal"/>
      <w:lvlText w:val="%2."/>
      <w:lvlJc w:val="left"/>
      <w:pPr>
        <w:ind w:left="3204" w:hanging="360"/>
      </w:pPr>
      <w:rPr>
        <w:rFonts w:hint="default"/>
      </w:rPr>
    </w:lvl>
    <w:lvl w:ilvl="2" w:tplc="20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298"/>
    <w:rsid w:val="00083EFB"/>
    <w:rsid w:val="00152F2D"/>
    <w:rsid w:val="00253340"/>
    <w:rsid w:val="00311A5A"/>
    <w:rsid w:val="00327298"/>
    <w:rsid w:val="003E0EFC"/>
    <w:rsid w:val="00477F57"/>
    <w:rsid w:val="00687B1A"/>
    <w:rsid w:val="00855A24"/>
    <w:rsid w:val="008F3AEE"/>
    <w:rsid w:val="008F6274"/>
    <w:rsid w:val="009B1736"/>
    <w:rsid w:val="00B37494"/>
    <w:rsid w:val="00C804CF"/>
    <w:rsid w:val="00CB0060"/>
    <w:rsid w:val="00CD300D"/>
    <w:rsid w:val="00D0630A"/>
    <w:rsid w:val="00DF1983"/>
    <w:rsid w:val="00EA4125"/>
    <w:rsid w:val="00F8394E"/>
    <w:rsid w:val="00FC036F"/>
    <w:rsid w:val="00FE432D"/>
    <w:rsid w:val="00FF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B3BC5"/>
  <w15:chartTrackingRefBased/>
  <w15:docId w15:val="{9266A9B4-74E3-4EA8-969A-DDFB0C402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7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314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toro vásquez</dc:creator>
  <cp:keywords/>
  <dc:description/>
  <cp:lastModifiedBy>Tiiselam</cp:lastModifiedBy>
  <cp:revision>5</cp:revision>
  <dcterms:created xsi:type="dcterms:W3CDTF">2018-09-26T20:55:00Z</dcterms:created>
  <dcterms:modified xsi:type="dcterms:W3CDTF">2020-01-03T18:18:00Z</dcterms:modified>
</cp:coreProperties>
</file>