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97FE" w14:textId="77777777" w:rsidR="00CC168C" w:rsidRPr="00FF4BC1" w:rsidRDefault="009653CC" w:rsidP="00CC168C">
      <w:pPr>
        <w:jc w:val="center"/>
        <w:rPr>
          <w:b/>
          <w:sz w:val="28"/>
        </w:rPr>
      </w:pPr>
      <w:r>
        <w:rPr>
          <w:b/>
          <w:sz w:val="28"/>
        </w:rPr>
        <w:t>EJECUCIÓN POR ENCARGO</w:t>
      </w:r>
    </w:p>
    <w:p w14:paraId="0403B2AF" w14:textId="79E25115" w:rsidR="002730BE" w:rsidRPr="00FF4BC1" w:rsidRDefault="00373CE8" w:rsidP="00F06562">
      <w:pPr>
        <w:jc w:val="center"/>
        <w:rPr>
          <w:b/>
          <w:sz w:val="24"/>
          <w:szCs w:val="24"/>
        </w:rPr>
      </w:pPr>
      <w:r>
        <w:rPr>
          <w:b/>
          <w:sz w:val="24"/>
          <w:szCs w:val="24"/>
        </w:rPr>
        <w:t>Proyecto Semestral año</w:t>
      </w:r>
      <w:r w:rsidR="00F06562">
        <w:rPr>
          <w:b/>
          <w:sz w:val="24"/>
          <w:szCs w:val="24"/>
        </w:rPr>
        <w:t xml:space="preserve"> </w:t>
      </w:r>
      <w:r w:rsidR="009653CC">
        <w:rPr>
          <w:b/>
          <w:sz w:val="24"/>
          <w:szCs w:val="24"/>
        </w:rPr>
        <w:t>201</w:t>
      </w:r>
      <w:r w:rsidR="001B3911">
        <w:rPr>
          <w:b/>
          <w:sz w:val="24"/>
          <w:szCs w:val="24"/>
        </w:rPr>
        <w:t>9</w:t>
      </w:r>
      <w:r w:rsidR="00FF4BC1" w:rsidRPr="00FF4BC1">
        <w:rPr>
          <w:b/>
          <w:sz w:val="24"/>
          <w:szCs w:val="24"/>
        </w:rPr>
        <w:t>.</w:t>
      </w:r>
    </w:p>
    <w:p w14:paraId="1CEA9B06" w14:textId="77777777" w:rsidR="00596020" w:rsidRDefault="00596020" w:rsidP="00CC168C">
      <w:pPr>
        <w:rPr>
          <w:u w:val="single"/>
        </w:rPr>
      </w:pPr>
    </w:p>
    <w:tbl>
      <w:tblPr>
        <w:tblpPr w:leftFromText="141" w:rightFromText="141" w:vertAnchor="text" w:horzAnchor="margin"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4156"/>
        <w:gridCol w:w="1461"/>
        <w:gridCol w:w="4746"/>
      </w:tblGrid>
      <w:tr w:rsidR="00CC168C" w14:paraId="3B060603" w14:textId="77777777" w:rsidTr="00471094">
        <w:tc>
          <w:tcPr>
            <w:tcW w:w="2082" w:type="dxa"/>
            <w:tcBorders>
              <w:right w:val="single" w:sz="4" w:space="0" w:color="auto"/>
            </w:tcBorders>
            <w:shd w:val="clear" w:color="auto" w:fill="D9D9D9"/>
          </w:tcPr>
          <w:p w14:paraId="6F49F88A" w14:textId="77777777" w:rsidR="00CC168C" w:rsidRPr="00471094" w:rsidRDefault="00CC168C" w:rsidP="00471094">
            <w:pPr>
              <w:rPr>
                <w:b/>
              </w:rPr>
            </w:pPr>
            <w:r w:rsidRPr="00471094">
              <w:rPr>
                <w:b/>
              </w:rPr>
              <w:t>Nombre asignatura</w:t>
            </w:r>
          </w:p>
        </w:tc>
        <w:tc>
          <w:tcPr>
            <w:tcW w:w="4207" w:type="dxa"/>
            <w:tcBorders>
              <w:left w:val="single" w:sz="4" w:space="0" w:color="auto"/>
            </w:tcBorders>
            <w:shd w:val="clear" w:color="auto" w:fill="auto"/>
          </w:tcPr>
          <w:p w14:paraId="03D0AB4A" w14:textId="1468E6DB" w:rsidR="00CC168C" w:rsidRDefault="00A44DBB" w:rsidP="00471094">
            <w:r>
              <w:t>Pr</w:t>
            </w:r>
            <w:r w:rsidR="005031AE">
              <w:t>o</w:t>
            </w:r>
            <w:r>
              <w:t>gramación</w:t>
            </w:r>
            <w:r w:rsidR="005031AE">
              <w:t xml:space="preserve"> de Base de datos</w:t>
            </w:r>
          </w:p>
        </w:tc>
        <w:tc>
          <w:tcPr>
            <w:tcW w:w="1474" w:type="dxa"/>
            <w:tcBorders>
              <w:right w:val="single" w:sz="4" w:space="0" w:color="auto"/>
            </w:tcBorders>
            <w:shd w:val="clear" w:color="auto" w:fill="D9D9D9"/>
          </w:tcPr>
          <w:p w14:paraId="7747F1BF" w14:textId="77777777" w:rsidR="00CC168C" w:rsidRPr="00471094" w:rsidRDefault="00CC168C" w:rsidP="00471094">
            <w:pPr>
              <w:rPr>
                <w:b/>
              </w:rPr>
            </w:pPr>
            <w:r w:rsidRPr="00471094">
              <w:rPr>
                <w:b/>
              </w:rPr>
              <w:t>Sigla curso:</w:t>
            </w:r>
          </w:p>
        </w:tc>
        <w:tc>
          <w:tcPr>
            <w:tcW w:w="4815" w:type="dxa"/>
            <w:tcBorders>
              <w:left w:val="single" w:sz="4" w:space="0" w:color="auto"/>
            </w:tcBorders>
            <w:shd w:val="clear" w:color="auto" w:fill="auto"/>
          </w:tcPr>
          <w:p w14:paraId="1E12319D" w14:textId="5746CC22" w:rsidR="00CC168C" w:rsidRDefault="00A44DBB" w:rsidP="00471094">
            <w:r>
              <w:rPr>
                <w:rFonts w:asciiTheme="minorHAnsi" w:hAnsiTheme="minorHAnsi" w:cstheme="minorHAnsi"/>
                <w:lang w:eastAsia="es-CL"/>
              </w:rPr>
              <w:t>PB</w:t>
            </w:r>
            <w:r w:rsidR="00373CE8">
              <w:rPr>
                <w:rFonts w:asciiTheme="minorHAnsi" w:hAnsiTheme="minorHAnsi" w:cstheme="minorHAnsi"/>
                <w:lang w:eastAsia="es-CL"/>
              </w:rPr>
              <w:t>Y</w:t>
            </w:r>
            <w:r>
              <w:rPr>
                <w:rFonts w:asciiTheme="minorHAnsi" w:hAnsiTheme="minorHAnsi" w:cstheme="minorHAnsi"/>
                <w:lang w:eastAsia="es-CL"/>
              </w:rPr>
              <w:t>3</w:t>
            </w:r>
            <w:r w:rsidR="00373CE8">
              <w:rPr>
                <w:rFonts w:asciiTheme="minorHAnsi" w:hAnsiTheme="minorHAnsi" w:cstheme="minorHAnsi"/>
                <w:lang w:eastAsia="es-CL"/>
              </w:rPr>
              <w:t>0</w:t>
            </w:r>
            <w:r>
              <w:rPr>
                <w:rFonts w:asciiTheme="minorHAnsi" w:hAnsiTheme="minorHAnsi" w:cstheme="minorHAnsi"/>
                <w:lang w:eastAsia="es-CL"/>
              </w:rPr>
              <w:t>01</w:t>
            </w:r>
            <w:r w:rsidR="00373CE8">
              <w:rPr>
                <w:rFonts w:asciiTheme="minorHAnsi" w:hAnsiTheme="minorHAnsi" w:cstheme="minorHAnsi"/>
                <w:lang w:eastAsia="es-CL"/>
              </w:rPr>
              <w:t>-PBY3301</w:t>
            </w:r>
          </w:p>
        </w:tc>
      </w:tr>
    </w:tbl>
    <w:p w14:paraId="712180D8" w14:textId="77777777" w:rsidR="00596020" w:rsidRDefault="00596020" w:rsidP="00596020">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5"/>
        <w:gridCol w:w="6953"/>
      </w:tblGrid>
      <w:tr w:rsidR="00FF4BC1" w:rsidRPr="00FF4BC1" w14:paraId="32983224" w14:textId="77777777" w:rsidTr="001B3911">
        <w:trPr>
          <w:trHeight w:val="772"/>
        </w:trPr>
        <w:tc>
          <w:tcPr>
            <w:tcW w:w="5495" w:type="dxa"/>
            <w:shd w:val="clear" w:color="auto" w:fill="D9D9D9"/>
          </w:tcPr>
          <w:p w14:paraId="2D58E3EB" w14:textId="77777777" w:rsidR="00FF4BC1" w:rsidRPr="00FF4BC1" w:rsidRDefault="00FF4BC1" w:rsidP="00491757">
            <w:pPr>
              <w:jc w:val="both"/>
              <w:rPr>
                <w:rFonts w:cs="Calibri"/>
                <w:b/>
                <w:sz w:val="24"/>
                <w:szCs w:val="24"/>
                <w:lang w:eastAsia="es-CL"/>
              </w:rPr>
            </w:pPr>
            <w:r w:rsidRPr="00FF4BC1">
              <w:rPr>
                <w:rFonts w:cs="Calibri"/>
                <w:b/>
                <w:sz w:val="24"/>
                <w:szCs w:val="24"/>
                <w:lang w:eastAsia="es-CL"/>
              </w:rPr>
              <w:t>Competencia asociada a la asignatura:</w:t>
            </w:r>
          </w:p>
        </w:tc>
        <w:tc>
          <w:tcPr>
            <w:tcW w:w="6978" w:type="dxa"/>
            <w:shd w:val="clear" w:color="auto" w:fill="auto"/>
          </w:tcPr>
          <w:p w14:paraId="462C752E" w14:textId="2D9F74D8" w:rsidR="00FF4BC1" w:rsidRPr="00680272" w:rsidRDefault="002572A2" w:rsidP="00491757">
            <w:pPr>
              <w:jc w:val="both"/>
              <w:rPr>
                <w:rFonts w:cs="Calibri"/>
                <w:sz w:val="24"/>
                <w:szCs w:val="24"/>
                <w:lang w:eastAsia="es-CL"/>
              </w:rPr>
            </w:pPr>
            <w:r>
              <w:rPr>
                <w:rFonts w:cs="Calibri"/>
                <w:sz w:val="24"/>
                <w:szCs w:val="24"/>
                <w:lang w:eastAsia="es-CL"/>
              </w:rPr>
              <w:t xml:space="preserve">Programar consultas o rutinas para manipular información de una Base de Datos </w:t>
            </w:r>
            <w:proofErr w:type="gramStart"/>
            <w:r>
              <w:rPr>
                <w:rFonts w:cs="Calibri"/>
                <w:sz w:val="24"/>
                <w:szCs w:val="24"/>
                <w:lang w:eastAsia="es-CL"/>
              </w:rPr>
              <w:t>de acuerdo a</w:t>
            </w:r>
            <w:proofErr w:type="gramEnd"/>
            <w:r>
              <w:rPr>
                <w:rFonts w:cs="Calibri"/>
                <w:sz w:val="24"/>
                <w:szCs w:val="24"/>
                <w:lang w:eastAsia="es-CL"/>
              </w:rPr>
              <w:t xml:space="preserve"> los requerimientos de la organización.</w:t>
            </w:r>
          </w:p>
        </w:tc>
      </w:tr>
      <w:tr w:rsidR="001B3911" w:rsidRPr="00FF4BC1" w14:paraId="69305E59" w14:textId="77777777" w:rsidTr="001B3911">
        <w:tc>
          <w:tcPr>
            <w:tcW w:w="5495" w:type="dxa"/>
            <w:shd w:val="clear" w:color="auto" w:fill="D9D9D9"/>
          </w:tcPr>
          <w:p w14:paraId="611A92EB" w14:textId="1099634D" w:rsidR="001B3911" w:rsidRPr="00FF4BC1" w:rsidRDefault="001B3911" w:rsidP="00491757">
            <w:pPr>
              <w:jc w:val="both"/>
              <w:rPr>
                <w:rFonts w:cs="Calibri"/>
                <w:b/>
                <w:sz w:val="24"/>
                <w:szCs w:val="24"/>
                <w:lang w:eastAsia="es-CL"/>
              </w:rPr>
            </w:pPr>
            <w:r>
              <w:rPr>
                <w:rFonts w:cs="Calibri"/>
                <w:b/>
                <w:sz w:val="24"/>
                <w:szCs w:val="24"/>
                <w:lang w:eastAsia="es-CL"/>
              </w:rPr>
              <w:t>Competencias de Empleabilidad</w:t>
            </w:r>
          </w:p>
        </w:tc>
        <w:tc>
          <w:tcPr>
            <w:tcW w:w="6978" w:type="dxa"/>
            <w:shd w:val="clear" w:color="auto" w:fill="auto"/>
            <w:vAlign w:val="center"/>
          </w:tcPr>
          <w:p w14:paraId="3351457B" w14:textId="77777777" w:rsidR="001B3911" w:rsidRDefault="001B3911" w:rsidP="00491757">
            <w:pPr>
              <w:jc w:val="both"/>
              <w:rPr>
                <w:rFonts w:cs="Calibri"/>
                <w:sz w:val="24"/>
                <w:szCs w:val="24"/>
                <w:lang w:eastAsia="es-CL"/>
              </w:rPr>
            </w:pPr>
            <w:r w:rsidRPr="001B3911">
              <w:rPr>
                <w:rFonts w:cs="Calibri"/>
                <w:sz w:val="24"/>
                <w:szCs w:val="24"/>
                <w:lang w:eastAsia="es-CL"/>
              </w:rPr>
              <w:t>Resolución de problemas (N2)</w:t>
            </w:r>
          </w:p>
          <w:p w14:paraId="53832507" w14:textId="67834DEC" w:rsidR="001B3911" w:rsidRDefault="001B3911" w:rsidP="00491757">
            <w:pPr>
              <w:jc w:val="both"/>
              <w:rPr>
                <w:rFonts w:cs="Calibri"/>
                <w:sz w:val="24"/>
                <w:szCs w:val="24"/>
                <w:lang w:eastAsia="es-CL"/>
              </w:rPr>
            </w:pPr>
          </w:p>
        </w:tc>
      </w:tr>
      <w:tr w:rsidR="002572A2" w:rsidRPr="00FF4BC1" w14:paraId="54471EF1" w14:textId="77777777" w:rsidTr="001B3911">
        <w:trPr>
          <w:trHeight w:val="1089"/>
        </w:trPr>
        <w:tc>
          <w:tcPr>
            <w:tcW w:w="5495" w:type="dxa"/>
            <w:shd w:val="clear" w:color="auto" w:fill="D9D9D9"/>
          </w:tcPr>
          <w:p w14:paraId="3B5D099B" w14:textId="04377C05" w:rsidR="002572A2" w:rsidRPr="00FF4BC1" w:rsidRDefault="002572A2" w:rsidP="00491757">
            <w:pPr>
              <w:jc w:val="both"/>
              <w:rPr>
                <w:rFonts w:cs="Calibri"/>
                <w:b/>
                <w:sz w:val="24"/>
                <w:szCs w:val="24"/>
                <w:lang w:eastAsia="es-CL"/>
              </w:rPr>
            </w:pPr>
            <w:r w:rsidRPr="002572A2">
              <w:rPr>
                <w:rFonts w:cs="Calibri"/>
                <w:b/>
                <w:sz w:val="24"/>
                <w:szCs w:val="24"/>
                <w:lang w:eastAsia="es-CL"/>
              </w:rPr>
              <w:t>Asignaturas asociadas a la competencia</w:t>
            </w:r>
          </w:p>
        </w:tc>
        <w:tc>
          <w:tcPr>
            <w:tcW w:w="6978" w:type="dxa"/>
            <w:shd w:val="clear" w:color="auto" w:fill="auto"/>
          </w:tcPr>
          <w:p w14:paraId="2E0B8562" w14:textId="3AD88A57" w:rsidR="002572A2" w:rsidRPr="002572A2" w:rsidRDefault="002572A2" w:rsidP="002572A2">
            <w:pPr>
              <w:pStyle w:val="Prrafodelista"/>
              <w:numPr>
                <w:ilvl w:val="0"/>
                <w:numId w:val="33"/>
              </w:numPr>
              <w:jc w:val="both"/>
              <w:rPr>
                <w:rFonts w:cs="Calibri"/>
                <w:sz w:val="24"/>
                <w:szCs w:val="24"/>
                <w:lang w:eastAsia="es-CL"/>
              </w:rPr>
            </w:pPr>
            <w:r w:rsidRPr="002572A2">
              <w:rPr>
                <w:rFonts w:cs="Calibri"/>
                <w:sz w:val="24"/>
                <w:szCs w:val="24"/>
                <w:lang w:eastAsia="es-CL"/>
              </w:rPr>
              <w:t>Modelamiento de base de datos (</w:t>
            </w:r>
            <w:r>
              <w:rPr>
                <w:rFonts w:cs="Calibri"/>
                <w:sz w:val="24"/>
                <w:szCs w:val="24"/>
                <w:lang w:eastAsia="es-CL"/>
              </w:rPr>
              <w:t>MBY1001-</w:t>
            </w:r>
            <w:r w:rsidRPr="002572A2">
              <w:rPr>
                <w:rFonts w:cs="Calibri"/>
                <w:sz w:val="24"/>
                <w:szCs w:val="24"/>
                <w:lang w:eastAsia="es-CL"/>
              </w:rPr>
              <w:t>MBY</w:t>
            </w:r>
            <w:r>
              <w:rPr>
                <w:rFonts w:cs="Calibri"/>
                <w:sz w:val="24"/>
                <w:szCs w:val="24"/>
                <w:lang w:eastAsia="es-CL"/>
              </w:rPr>
              <w:t>1</w:t>
            </w:r>
            <w:r w:rsidRPr="002572A2">
              <w:rPr>
                <w:rFonts w:cs="Calibri"/>
                <w:sz w:val="24"/>
                <w:szCs w:val="24"/>
                <w:lang w:eastAsia="es-CL"/>
              </w:rPr>
              <w:t>101)</w:t>
            </w:r>
          </w:p>
          <w:p w14:paraId="0B08D9FF" w14:textId="190AE0E5" w:rsidR="002572A2" w:rsidRPr="002572A2" w:rsidRDefault="002572A2" w:rsidP="002572A2">
            <w:pPr>
              <w:pStyle w:val="Prrafodelista"/>
              <w:numPr>
                <w:ilvl w:val="0"/>
                <w:numId w:val="33"/>
              </w:numPr>
              <w:jc w:val="both"/>
              <w:rPr>
                <w:rFonts w:cs="Calibri"/>
                <w:sz w:val="24"/>
                <w:szCs w:val="24"/>
                <w:lang w:eastAsia="es-CL"/>
              </w:rPr>
            </w:pPr>
            <w:r w:rsidRPr="002572A2">
              <w:rPr>
                <w:rFonts w:cs="Calibri"/>
                <w:sz w:val="24"/>
                <w:szCs w:val="24"/>
                <w:lang w:eastAsia="es-CL"/>
              </w:rPr>
              <w:t>Consultas de base de datos (</w:t>
            </w:r>
            <w:r>
              <w:rPr>
                <w:rFonts w:cs="Calibri"/>
                <w:sz w:val="24"/>
                <w:szCs w:val="24"/>
                <w:lang w:eastAsia="es-CL"/>
              </w:rPr>
              <w:t>CBY2001-</w:t>
            </w:r>
            <w:r w:rsidRPr="002572A2">
              <w:rPr>
                <w:rFonts w:cs="Calibri"/>
                <w:sz w:val="24"/>
                <w:szCs w:val="24"/>
                <w:lang w:eastAsia="es-CL"/>
              </w:rPr>
              <w:t>CBY2101)</w:t>
            </w:r>
          </w:p>
          <w:p w14:paraId="7B465566" w14:textId="073BC53B" w:rsidR="002572A2" w:rsidRPr="002572A2" w:rsidRDefault="002572A2" w:rsidP="002572A2">
            <w:pPr>
              <w:pStyle w:val="Prrafodelista"/>
              <w:numPr>
                <w:ilvl w:val="0"/>
                <w:numId w:val="33"/>
              </w:numPr>
              <w:jc w:val="both"/>
              <w:rPr>
                <w:rFonts w:cs="Calibri"/>
                <w:sz w:val="24"/>
                <w:szCs w:val="24"/>
                <w:lang w:eastAsia="es-CL"/>
              </w:rPr>
            </w:pPr>
            <w:r w:rsidRPr="002572A2">
              <w:rPr>
                <w:rFonts w:cs="Calibri"/>
                <w:sz w:val="24"/>
                <w:szCs w:val="24"/>
                <w:lang w:eastAsia="es-CL"/>
              </w:rPr>
              <w:t>Programación de base de datos (</w:t>
            </w:r>
            <w:r>
              <w:rPr>
                <w:rFonts w:cs="Calibri"/>
                <w:sz w:val="24"/>
                <w:szCs w:val="24"/>
                <w:lang w:eastAsia="es-CL"/>
              </w:rPr>
              <w:t>PBY3001-</w:t>
            </w:r>
            <w:r w:rsidRPr="002572A2">
              <w:rPr>
                <w:rFonts w:cs="Calibri"/>
                <w:sz w:val="24"/>
                <w:szCs w:val="24"/>
                <w:lang w:eastAsia="es-CL"/>
              </w:rPr>
              <w:t>PBY3101)</w:t>
            </w:r>
          </w:p>
        </w:tc>
      </w:tr>
      <w:tr w:rsidR="00FF4BC1" w:rsidRPr="00FF4BC1" w14:paraId="5B96DD9B" w14:textId="77777777" w:rsidTr="001B3911">
        <w:trPr>
          <w:trHeight w:val="1827"/>
        </w:trPr>
        <w:tc>
          <w:tcPr>
            <w:tcW w:w="5495" w:type="dxa"/>
            <w:shd w:val="clear" w:color="auto" w:fill="D9D9D9"/>
          </w:tcPr>
          <w:p w14:paraId="13C84D0C" w14:textId="77777777" w:rsidR="00FF4BC1" w:rsidRPr="00FF4BC1" w:rsidRDefault="00FF4BC1" w:rsidP="00491757">
            <w:pPr>
              <w:jc w:val="both"/>
              <w:rPr>
                <w:rFonts w:cs="Calibri"/>
                <w:b/>
                <w:sz w:val="24"/>
                <w:szCs w:val="24"/>
                <w:lang w:eastAsia="es-CL"/>
              </w:rPr>
            </w:pPr>
            <w:r w:rsidRPr="00FF4BC1">
              <w:rPr>
                <w:rFonts w:cs="Calibri"/>
                <w:b/>
                <w:sz w:val="24"/>
                <w:szCs w:val="24"/>
                <w:lang w:eastAsia="es-CL"/>
              </w:rPr>
              <w:t>Unidades de competencia asociadas a la asignatura</w:t>
            </w:r>
            <w:r w:rsidRPr="00491757">
              <w:rPr>
                <w:rFonts w:cs="Calibri"/>
                <w:b/>
                <w:sz w:val="24"/>
                <w:szCs w:val="24"/>
                <w:lang w:eastAsia="es-CL"/>
              </w:rPr>
              <w:t>:</w:t>
            </w:r>
          </w:p>
        </w:tc>
        <w:tc>
          <w:tcPr>
            <w:tcW w:w="6978" w:type="dxa"/>
            <w:shd w:val="clear" w:color="auto" w:fill="auto"/>
          </w:tcPr>
          <w:p w14:paraId="56B7D64A" w14:textId="32E872F3" w:rsidR="002572A2" w:rsidRPr="002572A2" w:rsidRDefault="002572A2" w:rsidP="002572A2">
            <w:pPr>
              <w:jc w:val="both"/>
              <w:rPr>
                <w:rFonts w:cs="Calibri"/>
                <w:sz w:val="24"/>
                <w:szCs w:val="24"/>
                <w:lang w:eastAsia="es-CL"/>
              </w:rPr>
            </w:pPr>
            <w:r>
              <w:rPr>
                <w:rFonts w:cs="Calibri"/>
                <w:sz w:val="24"/>
                <w:szCs w:val="24"/>
                <w:lang w:eastAsia="es-CL"/>
              </w:rPr>
              <w:t xml:space="preserve">1. </w:t>
            </w:r>
            <w:r w:rsidRPr="002572A2">
              <w:rPr>
                <w:rFonts w:cs="Calibri"/>
                <w:sz w:val="24"/>
                <w:szCs w:val="24"/>
                <w:lang w:eastAsia="es-CL"/>
              </w:rPr>
              <w:t xml:space="preserve">Desarrolla operaciones sobre la base de datos que permitan administrar los objetos de </w:t>
            </w:r>
            <w:proofErr w:type="gramStart"/>
            <w:r w:rsidRPr="002572A2">
              <w:rPr>
                <w:rFonts w:cs="Calibri"/>
                <w:sz w:val="24"/>
                <w:szCs w:val="24"/>
                <w:lang w:eastAsia="es-CL"/>
              </w:rPr>
              <w:t>la misma</w:t>
            </w:r>
            <w:proofErr w:type="gramEnd"/>
            <w:r w:rsidRPr="002572A2">
              <w:rPr>
                <w:rFonts w:cs="Calibri"/>
                <w:sz w:val="24"/>
                <w:szCs w:val="24"/>
                <w:lang w:eastAsia="es-CL"/>
              </w:rPr>
              <w:t xml:space="preserve"> de acuerdo a requerimientos de usuario y buenas prácticas de la industria.</w:t>
            </w:r>
          </w:p>
          <w:p w14:paraId="21127172" w14:textId="609CD38A" w:rsidR="001B3911" w:rsidRPr="00680272" w:rsidRDefault="002572A2" w:rsidP="002572A2">
            <w:pPr>
              <w:jc w:val="both"/>
              <w:rPr>
                <w:rFonts w:cs="Calibri"/>
                <w:sz w:val="24"/>
                <w:szCs w:val="24"/>
                <w:lang w:eastAsia="es-CL"/>
              </w:rPr>
            </w:pPr>
            <w:r w:rsidRPr="002572A2">
              <w:rPr>
                <w:rFonts w:cs="Calibri"/>
                <w:sz w:val="24"/>
                <w:szCs w:val="24"/>
                <w:lang w:eastAsia="es-CL"/>
              </w:rPr>
              <w:t xml:space="preserve">2. Desarrolla operaciones sobre la base de datos para efectuar procesamiento de datos utilizando el lenguaje asociado </w:t>
            </w:r>
            <w:proofErr w:type="gramStart"/>
            <w:r w:rsidRPr="002572A2">
              <w:rPr>
                <w:rFonts w:cs="Calibri"/>
                <w:sz w:val="24"/>
                <w:szCs w:val="24"/>
                <w:lang w:eastAsia="es-CL"/>
              </w:rPr>
              <w:t>de acuerdo a</w:t>
            </w:r>
            <w:proofErr w:type="gramEnd"/>
            <w:r w:rsidRPr="002572A2">
              <w:rPr>
                <w:rFonts w:cs="Calibri"/>
                <w:sz w:val="24"/>
                <w:szCs w:val="24"/>
                <w:lang w:eastAsia="es-CL"/>
              </w:rPr>
              <w:t xml:space="preserve"> los requerimientos de información</w:t>
            </w:r>
          </w:p>
        </w:tc>
      </w:tr>
      <w:tr w:rsidR="001B3911" w:rsidRPr="00FF4BC1" w14:paraId="68B5B660" w14:textId="77777777" w:rsidTr="001B3911">
        <w:trPr>
          <w:trHeight w:val="691"/>
        </w:trPr>
        <w:tc>
          <w:tcPr>
            <w:tcW w:w="5495" w:type="dxa"/>
            <w:shd w:val="clear" w:color="auto" w:fill="D9D9D9"/>
          </w:tcPr>
          <w:p w14:paraId="2C11349B" w14:textId="7B3AD498" w:rsidR="001B3911" w:rsidRPr="00FF4BC1" w:rsidRDefault="001B3911" w:rsidP="00491757">
            <w:pPr>
              <w:jc w:val="both"/>
              <w:rPr>
                <w:rFonts w:cs="Calibri"/>
                <w:b/>
                <w:sz w:val="24"/>
                <w:szCs w:val="24"/>
                <w:lang w:eastAsia="es-CL"/>
              </w:rPr>
            </w:pPr>
            <w:r w:rsidRPr="001B3911">
              <w:rPr>
                <w:rFonts w:cs="Calibri"/>
                <w:b/>
                <w:sz w:val="24"/>
                <w:szCs w:val="24"/>
                <w:lang w:eastAsia="es-CL"/>
              </w:rPr>
              <w:t>Nivel de competencia(s) de empleabilidad asociada(s) a la asignatura</w:t>
            </w:r>
          </w:p>
        </w:tc>
        <w:tc>
          <w:tcPr>
            <w:tcW w:w="6978" w:type="dxa"/>
            <w:shd w:val="clear" w:color="auto" w:fill="auto"/>
          </w:tcPr>
          <w:p w14:paraId="2B1BE890" w14:textId="66F5FC6C" w:rsidR="001B3911" w:rsidRDefault="001B3911" w:rsidP="002572A2">
            <w:pPr>
              <w:jc w:val="both"/>
              <w:rPr>
                <w:rFonts w:cs="Calibri"/>
                <w:sz w:val="24"/>
                <w:szCs w:val="24"/>
                <w:lang w:eastAsia="es-CL"/>
              </w:rPr>
            </w:pPr>
            <w:r w:rsidRPr="001B3911">
              <w:rPr>
                <w:rFonts w:cs="Calibri"/>
                <w:sz w:val="24"/>
                <w:szCs w:val="24"/>
                <w:lang w:eastAsia="es-CL"/>
              </w:rPr>
              <w:t xml:space="preserve">Utilizar su experiencia y criterio para analizar las causas de un problema y construir una </w:t>
            </w:r>
            <w:proofErr w:type="gramStart"/>
            <w:r w:rsidRPr="001B3911">
              <w:rPr>
                <w:rFonts w:cs="Calibri"/>
                <w:sz w:val="24"/>
                <w:szCs w:val="24"/>
                <w:lang w:eastAsia="es-CL"/>
              </w:rPr>
              <w:t>solución más eficientes</w:t>
            </w:r>
            <w:proofErr w:type="gramEnd"/>
            <w:r w:rsidRPr="001B3911">
              <w:rPr>
                <w:rFonts w:cs="Calibri"/>
                <w:sz w:val="24"/>
                <w:szCs w:val="24"/>
                <w:lang w:eastAsia="es-CL"/>
              </w:rPr>
              <w:t xml:space="preserve"> y eficaz.</w:t>
            </w:r>
          </w:p>
        </w:tc>
      </w:tr>
      <w:tr w:rsidR="00FF4BC1" w:rsidRPr="00FF4BC1" w14:paraId="45D9CDF0" w14:textId="77777777" w:rsidTr="00491757">
        <w:tc>
          <w:tcPr>
            <w:tcW w:w="5495" w:type="dxa"/>
            <w:shd w:val="clear" w:color="auto" w:fill="D9D9D9"/>
          </w:tcPr>
          <w:p w14:paraId="45C0702E" w14:textId="77777777" w:rsidR="00FF4BC1" w:rsidRPr="00FF4BC1" w:rsidRDefault="00FF4BC1" w:rsidP="00491757">
            <w:pPr>
              <w:jc w:val="both"/>
              <w:rPr>
                <w:rFonts w:cs="Calibri"/>
                <w:b/>
                <w:sz w:val="24"/>
                <w:szCs w:val="24"/>
                <w:lang w:eastAsia="es-CL"/>
              </w:rPr>
            </w:pPr>
            <w:r w:rsidRPr="00FF4BC1">
              <w:rPr>
                <w:rFonts w:cs="Calibri"/>
                <w:b/>
                <w:sz w:val="24"/>
                <w:szCs w:val="24"/>
                <w:lang w:eastAsia="es-CL"/>
              </w:rPr>
              <w:t>Instrumento de evaluación</w:t>
            </w:r>
            <w:r w:rsidRPr="00491757">
              <w:rPr>
                <w:rFonts w:cs="Calibri"/>
                <w:b/>
                <w:sz w:val="24"/>
                <w:szCs w:val="24"/>
                <w:lang w:eastAsia="es-CL"/>
              </w:rPr>
              <w:t>:</w:t>
            </w:r>
          </w:p>
        </w:tc>
        <w:tc>
          <w:tcPr>
            <w:tcW w:w="6978" w:type="dxa"/>
            <w:shd w:val="clear" w:color="auto" w:fill="auto"/>
          </w:tcPr>
          <w:p w14:paraId="029C6BA2" w14:textId="77777777" w:rsidR="00FF4BC1" w:rsidRPr="00680272" w:rsidRDefault="00F06562" w:rsidP="00491757">
            <w:pPr>
              <w:jc w:val="both"/>
              <w:rPr>
                <w:rFonts w:cs="Calibri"/>
                <w:sz w:val="24"/>
                <w:szCs w:val="24"/>
                <w:lang w:eastAsia="es-CL"/>
              </w:rPr>
            </w:pPr>
            <w:r w:rsidRPr="00680272">
              <w:rPr>
                <w:rFonts w:cs="Calibri"/>
                <w:sz w:val="24"/>
                <w:szCs w:val="24"/>
                <w:lang w:eastAsia="es-CL"/>
              </w:rPr>
              <w:t>Rúbrica</w:t>
            </w:r>
          </w:p>
        </w:tc>
      </w:tr>
      <w:tr w:rsidR="00FF4BC1" w:rsidRPr="00FF4BC1" w14:paraId="0396F3B9" w14:textId="77777777" w:rsidTr="00491757">
        <w:tc>
          <w:tcPr>
            <w:tcW w:w="5495" w:type="dxa"/>
            <w:shd w:val="clear" w:color="auto" w:fill="D9D9D9"/>
          </w:tcPr>
          <w:p w14:paraId="4FBE50D9" w14:textId="77777777" w:rsidR="00FF4BC1" w:rsidRPr="00FF4BC1" w:rsidRDefault="00FF4BC1" w:rsidP="00FF4BC1">
            <w:pPr>
              <w:rPr>
                <w:rFonts w:cs="Calibri"/>
                <w:b/>
                <w:sz w:val="24"/>
                <w:szCs w:val="24"/>
                <w:lang w:eastAsia="es-CL"/>
              </w:rPr>
            </w:pPr>
            <w:r w:rsidRPr="00FF4BC1">
              <w:rPr>
                <w:rFonts w:cs="Calibri"/>
                <w:b/>
                <w:sz w:val="24"/>
                <w:szCs w:val="24"/>
                <w:lang w:eastAsia="es-CL"/>
              </w:rPr>
              <w:t>Evidencias</w:t>
            </w:r>
            <w:r w:rsidRPr="00491757">
              <w:rPr>
                <w:rFonts w:cs="Calibri"/>
                <w:b/>
                <w:sz w:val="24"/>
                <w:szCs w:val="24"/>
                <w:lang w:eastAsia="es-CL"/>
              </w:rPr>
              <w:t>:</w:t>
            </w:r>
          </w:p>
        </w:tc>
        <w:tc>
          <w:tcPr>
            <w:tcW w:w="6978" w:type="dxa"/>
            <w:shd w:val="clear" w:color="auto" w:fill="auto"/>
          </w:tcPr>
          <w:p w14:paraId="53306B73" w14:textId="77777777" w:rsidR="00FF4BC1" w:rsidRPr="00680272" w:rsidRDefault="00E05358" w:rsidP="00491757">
            <w:pPr>
              <w:jc w:val="both"/>
              <w:rPr>
                <w:rFonts w:cs="Calibri"/>
                <w:sz w:val="24"/>
                <w:szCs w:val="24"/>
                <w:lang w:eastAsia="es-CL"/>
              </w:rPr>
            </w:pPr>
            <w:r w:rsidRPr="00680272">
              <w:rPr>
                <w:rFonts w:cs="Calibri"/>
                <w:sz w:val="24"/>
                <w:szCs w:val="24"/>
                <w:lang w:eastAsia="es-CL"/>
              </w:rPr>
              <w:t>De producto</w:t>
            </w:r>
            <w:r w:rsidR="009653CC" w:rsidRPr="00680272">
              <w:rPr>
                <w:rFonts w:cs="Calibri"/>
                <w:sz w:val="24"/>
                <w:szCs w:val="24"/>
                <w:lang w:eastAsia="es-CL"/>
              </w:rPr>
              <w:t xml:space="preserve"> por encargo sin presentación</w:t>
            </w:r>
          </w:p>
        </w:tc>
      </w:tr>
    </w:tbl>
    <w:p w14:paraId="5110A49F" w14:textId="77777777" w:rsidR="009B6961" w:rsidRDefault="009B6961" w:rsidP="00596020">
      <w:pPr>
        <w:jc w:val="both"/>
      </w:pPr>
    </w:p>
    <w:p w14:paraId="06884C3F" w14:textId="77777777" w:rsidR="001E33CE" w:rsidRDefault="009B6961" w:rsidP="00596020">
      <w:pPr>
        <w:jc w:val="both"/>
      </w:pPr>
      <w:r>
        <w:br w:type="page"/>
      </w:r>
    </w:p>
    <w:tbl>
      <w:tblPr>
        <w:tblpPr w:leftFromText="141" w:rightFromText="141" w:vertAnchor="text" w:horzAnchor="margin"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0"/>
        <w:gridCol w:w="8388"/>
      </w:tblGrid>
      <w:tr w:rsidR="009B6961" w14:paraId="08595068" w14:textId="77777777" w:rsidTr="009B6961">
        <w:tc>
          <w:tcPr>
            <w:tcW w:w="4077" w:type="dxa"/>
            <w:tcBorders>
              <w:right w:val="single" w:sz="4" w:space="0" w:color="auto"/>
            </w:tcBorders>
            <w:shd w:val="clear" w:color="auto" w:fill="D9D9D9"/>
          </w:tcPr>
          <w:p w14:paraId="35E1B041" w14:textId="7907B6D6" w:rsidR="009B6961" w:rsidRPr="00471094" w:rsidRDefault="00BD0047" w:rsidP="004732D4">
            <w:pPr>
              <w:rPr>
                <w:b/>
              </w:rPr>
            </w:pPr>
            <w:r>
              <w:rPr>
                <w:b/>
              </w:rPr>
              <w:lastRenderedPageBreak/>
              <w:t>INSTRUCCIONES GENERALES</w:t>
            </w:r>
          </w:p>
        </w:tc>
        <w:tc>
          <w:tcPr>
            <w:tcW w:w="8501" w:type="dxa"/>
            <w:tcBorders>
              <w:left w:val="single" w:sz="4" w:space="0" w:color="auto"/>
            </w:tcBorders>
            <w:shd w:val="clear" w:color="auto" w:fill="auto"/>
          </w:tcPr>
          <w:p w14:paraId="2E337D43" w14:textId="77777777" w:rsidR="009B6961" w:rsidRDefault="009B6961" w:rsidP="009653CC">
            <w:r>
              <w:t xml:space="preserve">Ejecución </w:t>
            </w:r>
            <w:proofErr w:type="gramStart"/>
            <w:r w:rsidR="00581B4A">
              <w:t xml:space="preserve">POR </w:t>
            </w:r>
            <w:r w:rsidR="009653CC">
              <w:t xml:space="preserve"> ENCARGO</w:t>
            </w:r>
            <w:proofErr w:type="gramEnd"/>
          </w:p>
        </w:tc>
      </w:tr>
    </w:tbl>
    <w:p w14:paraId="656E49D2" w14:textId="77777777" w:rsidR="009B6961" w:rsidRPr="001A21B8" w:rsidRDefault="009B6961" w:rsidP="00EF7576">
      <w:pPr>
        <w:autoSpaceDE w:val="0"/>
        <w:autoSpaceDN w:val="0"/>
        <w:adjustRightInd w:val="0"/>
        <w:rPr>
          <w:rFonts w:cs="Calibri"/>
          <w:sz w:val="24"/>
          <w:szCs w:val="24"/>
          <w:lang w:eastAsia="es-CL"/>
        </w:rPr>
      </w:pPr>
      <w:r w:rsidRPr="001A21B8">
        <w:rPr>
          <w:rFonts w:cs="Calibri"/>
          <w:b/>
          <w:bCs/>
          <w:sz w:val="24"/>
          <w:szCs w:val="24"/>
          <w:lang w:eastAsia="es-CL"/>
        </w:rPr>
        <w:t>Desarrollo del Producto</w:t>
      </w:r>
      <w:r w:rsidR="00EF7576" w:rsidRPr="001A21B8">
        <w:rPr>
          <w:rFonts w:cs="Calibri"/>
          <w:b/>
          <w:bCs/>
          <w:sz w:val="24"/>
          <w:szCs w:val="24"/>
          <w:lang w:eastAsia="es-CL"/>
        </w:rPr>
        <w:t xml:space="preserve">: </w:t>
      </w:r>
      <w:r w:rsidRPr="001A21B8">
        <w:rPr>
          <w:rFonts w:cs="Calibri"/>
          <w:sz w:val="24"/>
          <w:szCs w:val="24"/>
          <w:lang w:eastAsia="es-CL"/>
        </w:rPr>
        <w:t>Instrucciones para la ejecución del producto</w:t>
      </w:r>
      <w:r w:rsidR="009653CC" w:rsidRPr="001A21B8">
        <w:rPr>
          <w:rFonts w:cs="Calibri"/>
          <w:sz w:val="24"/>
          <w:szCs w:val="24"/>
          <w:lang w:eastAsia="es-CL"/>
        </w:rPr>
        <w:t xml:space="preserve"> por encargo</w:t>
      </w:r>
      <w:r w:rsidRPr="001A21B8">
        <w:rPr>
          <w:rFonts w:cs="Calibri"/>
          <w:sz w:val="24"/>
          <w:szCs w:val="24"/>
          <w:lang w:eastAsia="es-CL"/>
        </w:rPr>
        <w:t>:</w:t>
      </w:r>
    </w:p>
    <w:p w14:paraId="5312E54A" w14:textId="77777777" w:rsidR="00EF7576" w:rsidRPr="001A21B8" w:rsidRDefault="00EF7576" w:rsidP="00EF7576">
      <w:pPr>
        <w:autoSpaceDE w:val="0"/>
        <w:autoSpaceDN w:val="0"/>
        <w:adjustRightInd w:val="0"/>
        <w:rPr>
          <w:rFonts w:cs="Calibri"/>
          <w:sz w:val="24"/>
          <w:szCs w:val="24"/>
          <w:lang w:eastAsia="es-CL"/>
        </w:rPr>
      </w:pPr>
    </w:p>
    <w:p w14:paraId="16F32638" w14:textId="57862503" w:rsidR="009B6961" w:rsidRPr="001A21B8" w:rsidRDefault="009B6961" w:rsidP="006F301A">
      <w:pPr>
        <w:numPr>
          <w:ilvl w:val="0"/>
          <w:numId w:val="2"/>
        </w:numPr>
        <w:autoSpaceDE w:val="0"/>
        <w:autoSpaceDN w:val="0"/>
        <w:adjustRightInd w:val="0"/>
        <w:jc w:val="both"/>
        <w:rPr>
          <w:rFonts w:ascii="Calibri,Bold" w:hAnsi="Calibri,Bold" w:cs="Calibri,Bold"/>
          <w:b/>
          <w:bCs/>
          <w:sz w:val="24"/>
          <w:szCs w:val="24"/>
          <w:lang w:eastAsia="es-CL"/>
        </w:rPr>
      </w:pPr>
      <w:r w:rsidRPr="001A21B8">
        <w:rPr>
          <w:rFonts w:ascii="Calibri,Bold" w:hAnsi="Calibri,Bold" w:cs="Calibri,Bold"/>
          <w:b/>
          <w:bCs/>
          <w:sz w:val="24"/>
          <w:szCs w:val="24"/>
          <w:lang w:eastAsia="es-CL"/>
        </w:rPr>
        <w:t>DESARROLLO DEL PRODUCTO</w:t>
      </w:r>
    </w:p>
    <w:p w14:paraId="14F51BA6" w14:textId="0110C3DD" w:rsidR="001A21B8" w:rsidRPr="001A21B8" w:rsidRDefault="001A21B8" w:rsidP="00DF392D">
      <w:pPr>
        <w:autoSpaceDE w:val="0"/>
        <w:autoSpaceDN w:val="0"/>
        <w:adjustRightInd w:val="0"/>
        <w:ind w:left="851" w:hanging="491"/>
        <w:jc w:val="both"/>
        <w:rPr>
          <w:rFonts w:cs="Calibri"/>
          <w:sz w:val="24"/>
          <w:szCs w:val="24"/>
          <w:lang w:eastAsia="es-CL"/>
        </w:rPr>
      </w:pPr>
      <w:r w:rsidRPr="001A21B8">
        <w:rPr>
          <w:rFonts w:cs="Calibri"/>
          <w:sz w:val="24"/>
          <w:szCs w:val="24"/>
          <w:lang w:eastAsia="es-CL"/>
        </w:rPr>
        <w:t xml:space="preserve">1.1. El estudiante deberá usar la herramienta Oracle </w:t>
      </w:r>
      <w:proofErr w:type="spellStart"/>
      <w:r w:rsidRPr="001A21B8">
        <w:rPr>
          <w:rFonts w:cs="Calibri"/>
          <w:sz w:val="24"/>
          <w:szCs w:val="24"/>
          <w:lang w:eastAsia="es-CL"/>
        </w:rPr>
        <w:t>Sql</w:t>
      </w:r>
      <w:proofErr w:type="spellEnd"/>
      <w:r w:rsidRPr="001A21B8">
        <w:rPr>
          <w:rFonts w:cs="Calibri"/>
          <w:sz w:val="24"/>
          <w:szCs w:val="24"/>
          <w:lang w:eastAsia="es-CL"/>
        </w:rPr>
        <w:t xml:space="preserve"> </w:t>
      </w:r>
      <w:proofErr w:type="spellStart"/>
      <w:r w:rsidRPr="001A21B8">
        <w:rPr>
          <w:rFonts w:cs="Calibri"/>
          <w:sz w:val="24"/>
          <w:szCs w:val="24"/>
          <w:lang w:eastAsia="es-CL"/>
        </w:rPr>
        <w:t>Developer</w:t>
      </w:r>
      <w:proofErr w:type="spellEnd"/>
      <w:r w:rsidRPr="001A21B8">
        <w:rPr>
          <w:rFonts w:cs="Calibri"/>
          <w:sz w:val="24"/>
          <w:szCs w:val="24"/>
          <w:lang w:eastAsia="es-CL"/>
        </w:rPr>
        <w:t xml:space="preserve"> Data </w:t>
      </w:r>
      <w:proofErr w:type="spellStart"/>
      <w:r w:rsidRPr="001A21B8">
        <w:rPr>
          <w:rFonts w:cs="Calibri"/>
          <w:sz w:val="24"/>
          <w:szCs w:val="24"/>
          <w:lang w:eastAsia="es-CL"/>
        </w:rPr>
        <w:t>Modeler</w:t>
      </w:r>
      <w:proofErr w:type="spellEnd"/>
      <w:r w:rsidRPr="001A21B8">
        <w:rPr>
          <w:rFonts w:cs="Calibri"/>
          <w:sz w:val="24"/>
          <w:szCs w:val="24"/>
          <w:lang w:eastAsia="es-CL"/>
        </w:rPr>
        <w:t xml:space="preserve"> para construir el Modelo E/R Normalizado y trasformar al Modelo Relacional.</w:t>
      </w:r>
    </w:p>
    <w:p w14:paraId="5046D382" w14:textId="5EC43509" w:rsidR="001A21B8" w:rsidRPr="001A21B8" w:rsidRDefault="001A21B8" w:rsidP="00DF392D">
      <w:pPr>
        <w:autoSpaceDE w:val="0"/>
        <w:autoSpaceDN w:val="0"/>
        <w:adjustRightInd w:val="0"/>
        <w:ind w:left="851" w:hanging="491"/>
        <w:jc w:val="both"/>
        <w:rPr>
          <w:rFonts w:ascii="Calibri,Bold" w:hAnsi="Calibri,Bold" w:cs="Calibri,Bold"/>
          <w:b/>
          <w:bCs/>
          <w:sz w:val="24"/>
          <w:szCs w:val="24"/>
          <w:lang w:eastAsia="es-CL"/>
        </w:rPr>
      </w:pPr>
      <w:r w:rsidRPr="001A21B8">
        <w:rPr>
          <w:rFonts w:cs="Calibri"/>
          <w:sz w:val="24"/>
          <w:szCs w:val="24"/>
          <w:lang w:eastAsia="es-CL"/>
        </w:rPr>
        <w:t xml:space="preserve">1.2. El estudiante deberá usar herramienta Oracle </w:t>
      </w:r>
      <w:proofErr w:type="spellStart"/>
      <w:r w:rsidRPr="001A21B8">
        <w:rPr>
          <w:rFonts w:cs="Calibri"/>
          <w:sz w:val="24"/>
          <w:szCs w:val="24"/>
          <w:lang w:eastAsia="es-CL"/>
        </w:rPr>
        <w:t>Sql</w:t>
      </w:r>
      <w:proofErr w:type="spellEnd"/>
      <w:r w:rsidRPr="001A21B8">
        <w:rPr>
          <w:rFonts w:cs="Calibri"/>
          <w:sz w:val="24"/>
          <w:szCs w:val="24"/>
          <w:lang w:eastAsia="es-CL"/>
        </w:rPr>
        <w:t xml:space="preserve"> </w:t>
      </w:r>
      <w:proofErr w:type="spellStart"/>
      <w:r w:rsidRPr="001A21B8">
        <w:rPr>
          <w:rFonts w:cs="Calibri"/>
          <w:sz w:val="24"/>
          <w:szCs w:val="24"/>
          <w:lang w:eastAsia="es-CL"/>
        </w:rPr>
        <w:t>Developer</w:t>
      </w:r>
      <w:proofErr w:type="spellEnd"/>
      <w:r w:rsidRPr="001A21B8">
        <w:rPr>
          <w:rFonts w:cs="Calibri"/>
          <w:sz w:val="24"/>
          <w:szCs w:val="24"/>
          <w:lang w:eastAsia="es-CL"/>
        </w:rPr>
        <w:t xml:space="preserve"> y Base de Datos </w:t>
      </w:r>
      <w:r w:rsidRPr="001A21B8">
        <w:rPr>
          <w:sz w:val="24"/>
          <w:szCs w:val="24"/>
        </w:rPr>
        <w:t xml:space="preserve">11g Express </w:t>
      </w:r>
      <w:proofErr w:type="spellStart"/>
      <w:r w:rsidRPr="001A21B8">
        <w:rPr>
          <w:sz w:val="24"/>
          <w:szCs w:val="24"/>
        </w:rPr>
        <w:t>Edition</w:t>
      </w:r>
      <w:proofErr w:type="spellEnd"/>
      <w:r w:rsidRPr="001A21B8">
        <w:rPr>
          <w:rFonts w:cs="Calibri"/>
          <w:sz w:val="24"/>
          <w:szCs w:val="24"/>
          <w:lang w:eastAsia="es-CL"/>
        </w:rPr>
        <w:t xml:space="preserve"> para la creación de las</w:t>
      </w:r>
      <w:r w:rsidR="00DF392D">
        <w:rPr>
          <w:rFonts w:cs="Calibri"/>
          <w:sz w:val="24"/>
          <w:szCs w:val="24"/>
          <w:lang w:eastAsia="es-CL"/>
        </w:rPr>
        <w:t xml:space="preserve"> </w:t>
      </w:r>
      <w:r w:rsidRPr="001A21B8">
        <w:rPr>
          <w:rFonts w:cs="Calibri"/>
          <w:sz w:val="24"/>
          <w:szCs w:val="24"/>
          <w:lang w:eastAsia="es-CL"/>
        </w:rPr>
        <w:t xml:space="preserve">tablas del Modelo Relacional y </w:t>
      </w:r>
      <w:r w:rsidR="00054812">
        <w:rPr>
          <w:rFonts w:cs="Calibri"/>
          <w:sz w:val="24"/>
          <w:szCs w:val="24"/>
          <w:lang w:eastAsia="es-CL"/>
        </w:rPr>
        <w:t>l</w:t>
      </w:r>
      <w:r w:rsidRPr="001A21B8">
        <w:rPr>
          <w:sz w:val="24"/>
          <w:szCs w:val="24"/>
        </w:rPr>
        <w:t xml:space="preserve">a inserción </w:t>
      </w:r>
      <w:r w:rsidR="00054812">
        <w:rPr>
          <w:sz w:val="24"/>
          <w:szCs w:val="24"/>
        </w:rPr>
        <w:t xml:space="preserve">de datos </w:t>
      </w:r>
      <w:r w:rsidRPr="001A21B8">
        <w:rPr>
          <w:rFonts w:cs="Calibri"/>
          <w:sz w:val="24"/>
          <w:szCs w:val="24"/>
          <w:lang w:eastAsia="es-CL"/>
        </w:rPr>
        <w:t>a todas las tablas de</w:t>
      </w:r>
      <w:r w:rsidR="00054812">
        <w:rPr>
          <w:rFonts w:cs="Calibri"/>
          <w:sz w:val="24"/>
          <w:szCs w:val="24"/>
          <w:lang w:eastAsia="es-CL"/>
        </w:rPr>
        <w:t xml:space="preserve">l </w:t>
      </w:r>
      <w:r w:rsidRPr="001A21B8">
        <w:rPr>
          <w:rFonts w:cs="Calibri"/>
          <w:sz w:val="24"/>
          <w:szCs w:val="24"/>
          <w:lang w:eastAsia="es-CL"/>
        </w:rPr>
        <w:t>Modelo Relacional</w:t>
      </w:r>
      <w:r w:rsidR="00054812">
        <w:rPr>
          <w:rFonts w:cs="Calibri"/>
          <w:sz w:val="24"/>
          <w:szCs w:val="24"/>
          <w:lang w:eastAsia="es-CL"/>
        </w:rPr>
        <w:t>.</w:t>
      </w:r>
    </w:p>
    <w:p w14:paraId="7A54C320" w14:textId="49F8CA2F" w:rsidR="00671D70" w:rsidRDefault="00C31D0F" w:rsidP="00DF392D">
      <w:pPr>
        <w:autoSpaceDE w:val="0"/>
        <w:autoSpaceDN w:val="0"/>
        <w:adjustRightInd w:val="0"/>
        <w:ind w:left="851" w:hanging="491"/>
        <w:jc w:val="both"/>
        <w:rPr>
          <w:rFonts w:cs="Calibri"/>
          <w:sz w:val="24"/>
          <w:szCs w:val="24"/>
          <w:lang w:eastAsia="es-CL"/>
        </w:rPr>
      </w:pPr>
      <w:r w:rsidRPr="001A21B8">
        <w:rPr>
          <w:rFonts w:cs="Calibri"/>
          <w:sz w:val="24"/>
          <w:szCs w:val="24"/>
          <w:lang w:eastAsia="es-CL"/>
        </w:rPr>
        <w:t>1.</w:t>
      </w:r>
      <w:r w:rsidR="001A21B8" w:rsidRPr="001A21B8">
        <w:rPr>
          <w:rFonts w:cs="Calibri"/>
          <w:sz w:val="24"/>
          <w:szCs w:val="24"/>
          <w:lang w:eastAsia="es-CL"/>
        </w:rPr>
        <w:t>3</w:t>
      </w:r>
      <w:r w:rsidRPr="001A21B8">
        <w:rPr>
          <w:rFonts w:cs="Calibri"/>
          <w:sz w:val="24"/>
          <w:szCs w:val="24"/>
          <w:lang w:eastAsia="es-CL"/>
        </w:rPr>
        <w:t>.</w:t>
      </w:r>
      <w:r w:rsidR="0010574F">
        <w:rPr>
          <w:rFonts w:cs="Calibri"/>
          <w:sz w:val="24"/>
          <w:szCs w:val="24"/>
          <w:lang w:eastAsia="es-CL"/>
        </w:rPr>
        <w:t xml:space="preserve"> </w:t>
      </w:r>
      <w:r w:rsidRPr="001A21B8">
        <w:rPr>
          <w:rFonts w:cs="Calibri"/>
          <w:sz w:val="24"/>
          <w:szCs w:val="24"/>
          <w:lang w:eastAsia="es-CL"/>
        </w:rPr>
        <w:t xml:space="preserve">El estudiante deberá usar </w:t>
      </w:r>
      <w:r w:rsidR="00671D70" w:rsidRPr="001A21B8">
        <w:rPr>
          <w:rFonts w:cs="Calibri"/>
          <w:sz w:val="24"/>
          <w:szCs w:val="24"/>
          <w:lang w:eastAsia="es-CL"/>
        </w:rPr>
        <w:t xml:space="preserve">la herramienta </w:t>
      </w:r>
      <w:r w:rsidRPr="001A21B8">
        <w:rPr>
          <w:rFonts w:cs="Calibri"/>
          <w:sz w:val="24"/>
          <w:szCs w:val="24"/>
          <w:lang w:eastAsia="es-CL"/>
        </w:rPr>
        <w:t xml:space="preserve">Oracle </w:t>
      </w:r>
      <w:proofErr w:type="spellStart"/>
      <w:r w:rsidRPr="001A21B8">
        <w:rPr>
          <w:rFonts w:cs="Calibri"/>
          <w:sz w:val="24"/>
          <w:szCs w:val="24"/>
          <w:lang w:eastAsia="es-CL"/>
        </w:rPr>
        <w:t>Sql</w:t>
      </w:r>
      <w:proofErr w:type="spellEnd"/>
      <w:r w:rsidRPr="001A21B8">
        <w:rPr>
          <w:rFonts w:cs="Calibri"/>
          <w:sz w:val="24"/>
          <w:szCs w:val="24"/>
          <w:lang w:eastAsia="es-CL"/>
        </w:rPr>
        <w:t xml:space="preserve"> </w:t>
      </w:r>
      <w:proofErr w:type="spellStart"/>
      <w:r w:rsidRPr="001A21B8">
        <w:rPr>
          <w:rFonts w:cs="Calibri"/>
          <w:sz w:val="24"/>
          <w:szCs w:val="24"/>
          <w:lang w:eastAsia="es-CL"/>
        </w:rPr>
        <w:t>Developer</w:t>
      </w:r>
      <w:proofErr w:type="spellEnd"/>
      <w:r w:rsidRPr="001A21B8">
        <w:rPr>
          <w:rFonts w:cs="Calibri"/>
          <w:sz w:val="24"/>
          <w:szCs w:val="24"/>
          <w:lang w:eastAsia="es-CL"/>
        </w:rPr>
        <w:t xml:space="preserve"> y </w:t>
      </w:r>
      <w:r w:rsidR="001A21B8">
        <w:rPr>
          <w:rFonts w:cs="Calibri"/>
          <w:sz w:val="24"/>
          <w:szCs w:val="24"/>
          <w:lang w:eastAsia="es-CL"/>
        </w:rPr>
        <w:t xml:space="preserve">las tablas construidas en la </w:t>
      </w:r>
      <w:r w:rsidRPr="001A21B8">
        <w:rPr>
          <w:rFonts w:cs="Calibri"/>
          <w:sz w:val="24"/>
          <w:szCs w:val="24"/>
          <w:lang w:eastAsia="es-CL"/>
        </w:rPr>
        <w:t xml:space="preserve">Base de Datos </w:t>
      </w:r>
      <w:r w:rsidR="00E96923" w:rsidRPr="001A21B8">
        <w:rPr>
          <w:sz w:val="24"/>
          <w:szCs w:val="24"/>
        </w:rPr>
        <w:t xml:space="preserve">11g </w:t>
      </w:r>
      <w:r w:rsidR="003C38BC" w:rsidRPr="001A21B8">
        <w:rPr>
          <w:sz w:val="24"/>
          <w:szCs w:val="24"/>
        </w:rPr>
        <w:t>E</w:t>
      </w:r>
      <w:r w:rsidR="00E96923" w:rsidRPr="001A21B8">
        <w:rPr>
          <w:sz w:val="24"/>
          <w:szCs w:val="24"/>
        </w:rPr>
        <w:t xml:space="preserve">xpress </w:t>
      </w:r>
      <w:proofErr w:type="spellStart"/>
      <w:r w:rsidR="00E96923" w:rsidRPr="001A21B8">
        <w:rPr>
          <w:sz w:val="24"/>
          <w:szCs w:val="24"/>
        </w:rPr>
        <w:t>Edition</w:t>
      </w:r>
      <w:proofErr w:type="spellEnd"/>
      <w:r w:rsidR="00E96923" w:rsidRPr="001A21B8">
        <w:rPr>
          <w:rFonts w:cs="Calibri"/>
          <w:sz w:val="24"/>
          <w:szCs w:val="24"/>
          <w:lang w:eastAsia="es-CL"/>
        </w:rPr>
        <w:t xml:space="preserve"> </w:t>
      </w:r>
      <w:r w:rsidR="001A21B8">
        <w:rPr>
          <w:rFonts w:cs="Calibri"/>
          <w:sz w:val="24"/>
          <w:szCs w:val="24"/>
          <w:lang w:eastAsia="es-CL"/>
        </w:rPr>
        <w:t xml:space="preserve">para </w:t>
      </w:r>
      <w:r w:rsidR="00DF392D">
        <w:rPr>
          <w:rFonts w:cs="Calibri"/>
          <w:sz w:val="24"/>
          <w:szCs w:val="24"/>
          <w:lang w:eastAsia="es-CL"/>
        </w:rPr>
        <w:t>construir el proceso PL/SQL y la Vista requerida.</w:t>
      </w:r>
    </w:p>
    <w:p w14:paraId="23EBAD0B" w14:textId="09E23B04" w:rsidR="00DF392D" w:rsidRDefault="00DF392D" w:rsidP="00DF392D">
      <w:pPr>
        <w:autoSpaceDE w:val="0"/>
        <w:autoSpaceDN w:val="0"/>
        <w:adjustRightInd w:val="0"/>
        <w:ind w:left="851" w:hanging="491"/>
        <w:jc w:val="both"/>
        <w:rPr>
          <w:rFonts w:cs="Calibri"/>
          <w:sz w:val="24"/>
          <w:szCs w:val="24"/>
          <w:lang w:eastAsia="es-CL"/>
        </w:rPr>
      </w:pPr>
      <w:r>
        <w:rPr>
          <w:rFonts w:cs="Calibri"/>
          <w:sz w:val="24"/>
          <w:szCs w:val="24"/>
          <w:lang w:eastAsia="es-CL"/>
        </w:rPr>
        <w:t xml:space="preserve">1.4. El estudiante </w:t>
      </w:r>
      <w:r w:rsidR="007051CE">
        <w:rPr>
          <w:rFonts w:cs="Calibri"/>
          <w:sz w:val="24"/>
          <w:szCs w:val="24"/>
          <w:lang w:eastAsia="es-CL"/>
        </w:rPr>
        <w:t xml:space="preserve">deberá usar la </w:t>
      </w:r>
      <w:r>
        <w:rPr>
          <w:rFonts w:cs="Calibri"/>
          <w:sz w:val="24"/>
          <w:szCs w:val="24"/>
          <w:lang w:eastAsia="es-CL"/>
        </w:rPr>
        <w:t xml:space="preserve">tecnología </w:t>
      </w:r>
      <w:r w:rsidR="007051CE">
        <w:rPr>
          <w:rFonts w:cs="Calibri"/>
          <w:sz w:val="24"/>
          <w:szCs w:val="24"/>
          <w:lang w:eastAsia="es-CL"/>
        </w:rPr>
        <w:t xml:space="preserve">que él elija </w:t>
      </w:r>
      <w:r>
        <w:rPr>
          <w:rFonts w:cs="Calibri"/>
          <w:sz w:val="24"/>
          <w:szCs w:val="24"/>
          <w:lang w:eastAsia="es-CL"/>
        </w:rPr>
        <w:t>(Java, .Net, etc.) para construir la aplicación desde la cual se ejecutará:</w:t>
      </w:r>
    </w:p>
    <w:p w14:paraId="25C04515" w14:textId="4B8139F3" w:rsidR="00DF392D" w:rsidRDefault="00DF392D" w:rsidP="00DF392D">
      <w:pPr>
        <w:pStyle w:val="Prrafodelista"/>
        <w:numPr>
          <w:ilvl w:val="0"/>
          <w:numId w:val="32"/>
        </w:numPr>
        <w:autoSpaceDE w:val="0"/>
        <w:autoSpaceDN w:val="0"/>
        <w:adjustRightInd w:val="0"/>
        <w:jc w:val="both"/>
        <w:rPr>
          <w:rFonts w:cs="Calibri"/>
          <w:sz w:val="24"/>
          <w:szCs w:val="24"/>
          <w:lang w:eastAsia="es-CL"/>
        </w:rPr>
      </w:pPr>
      <w:r>
        <w:rPr>
          <w:rFonts w:cs="Calibri"/>
          <w:sz w:val="24"/>
          <w:szCs w:val="24"/>
          <w:lang w:eastAsia="es-CL"/>
        </w:rPr>
        <w:t>El</w:t>
      </w:r>
      <w:r w:rsidRPr="00DF392D">
        <w:rPr>
          <w:rFonts w:cs="Calibri"/>
          <w:sz w:val="24"/>
          <w:szCs w:val="24"/>
          <w:lang w:eastAsia="es-CL"/>
        </w:rPr>
        <w:t xml:space="preserve"> proceso que se solicita construir en PL/SQL</w:t>
      </w:r>
      <w:r w:rsidR="00054812">
        <w:rPr>
          <w:rFonts w:cs="Calibri"/>
          <w:sz w:val="24"/>
          <w:szCs w:val="24"/>
          <w:lang w:eastAsia="es-CL"/>
        </w:rPr>
        <w:t>.</w:t>
      </w:r>
    </w:p>
    <w:p w14:paraId="38F94AEA" w14:textId="51CBF7EE" w:rsidR="00DF392D" w:rsidRDefault="00054812" w:rsidP="00DF392D">
      <w:pPr>
        <w:pStyle w:val="Prrafodelista"/>
        <w:numPr>
          <w:ilvl w:val="0"/>
          <w:numId w:val="32"/>
        </w:numPr>
        <w:autoSpaceDE w:val="0"/>
        <w:autoSpaceDN w:val="0"/>
        <w:adjustRightInd w:val="0"/>
        <w:jc w:val="both"/>
        <w:rPr>
          <w:rFonts w:cs="Calibri"/>
          <w:sz w:val="24"/>
          <w:szCs w:val="24"/>
          <w:lang w:eastAsia="es-CL"/>
        </w:rPr>
      </w:pPr>
      <w:r>
        <w:rPr>
          <w:rFonts w:cs="Calibri"/>
          <w:sz w:val="24"/>
          <w:szCs w:val="24"/>
          <w:lang w:eastAsia="es-CL"/>
        </w:rPr>
        <w:t xml:space="preserve">La consulta de </w:t>
      </w:r>
      <w:r w:rsidR="00DF392D">
        <w:rPr>
          <w:rFonts w:cs="Calibri"/>
          <w:sz w:val="24"/>
          <w:szCs w:val="24"/>
          <w:lang w:eastAsia="es-CL"/>
        </w:rPr>
        <w:t xml:space="preserve">información que se adjunta como </w:t>
      </w:r>
      <w:r w:rsidR="00DF392D" w:rsidRPr="00DF392D">
        <w:rPr>
          <w:rFonts w:cs="Calibri"/>
          <w:b/>
          <w:sz w:val="24"/>
          <w:szCs w:val="24"/>
          <w:lang w:eastAsia="es-CL"/>
        </w:rPr>
        <w:t>“Anexo E Consulta Información Postulante al Subsidio Habitacional</w:t>
      </w:r>
      <w:r w:rsidR="00DF392D">
        <w:rPr>
          <w:rFonts w:cs="Calibri"/>
          <w:b/>
          <w:sz w:val="24"/>
          <w:szCs w:val="24"/>
          <w:lang w:eastAsia="es-CL"/>
        </w:rPr>
        <w:t>”</w:t>
      </w:r>
      <w:r>
        <w:rPr>
          <w:rFonts w:cs="Calibri"/>
          <w:sz w:val="24"/>
          <w:szCs w:val="24"/>
          <w:lang w:eastAsia="es-CL"/>
        </w:rPr>
        <w:t xml:space="preserve"> utilizando SQL.</w:t>
      </w:r>
    </w:p>
    <w:p w14:paraId="06F00641" w14:textId="76933BDF" w:rsidR="007051CE" w:rsidRPr="007051CE" w:rsidRDefault="00054812" w:rsidP="00054812">
      <w:pPr>
        <w:autoSpaceDE w:val="0"/>
        <w:autoSpaceDN w:val="0"/>
        <w:adjustRightInd w:val="0"/>
        <w:ind w:left="708"/>
        <w:jc w:val="both"/>
        <w:rPr>
          <w:rFonts w:cs="Calibri"/>
          <w:b/>
          <w:sz w:val="24"/>
          <w:szCs w:val="24"/>
          <w:lang w:eastAsia="es-CL"/>
        </w:rPr>
      </w:pPr>
      <w:r w:rsidRPr="007051CE">
        <w:rPr>
          <w:rFonts w:cs="Calibri"/>
          <w:b/>
          <w:sz w:val="24"/>
          <w:szCs w:val="24"/>
          <w:lang w:eastAsia="es-CL"/>
        </w:rPr>
        <w:t xml:space="preserve">Esa aplicación se debe conectar a la Base de Datos Oracle XE 11g en donde se </w:t>
      </w:r>
      <w:r w:rsidR="007051CE" w:rsidRPr="007051CE">
        <w:rPr>
          <w:rFonts w:cs="Calibri"/>
          <w:b/>
          <w:sz w:val="24"/>
          <w:szCs w:val="24"/>
          <w:lang w:eastAsia="es-CL"/>
        </w:rPr>
        <w:t>crearon las tablas para el caso planteado para desarrollar las dos opciones requeridas</w:t>
      </w:r>
      <w:r w:rsidR="007051CE">
        <w:rPr>
          <w:rFonts w:cs="Calibri"/>
          <w:b/>
          <w:sz w:val="24"/>
          <w:szCs w:val="24"/>
          <w:lang w:eastAsia="es-CL"/>
        </w:rPr>
        <w:t>.</w:t>
      </w:r>
    </w:p>
    <w:p w14:paraId="4CA5D9FD" w14:textId="603907E0" w:rsidR="00FB3BE4" w:rsidRPr="001A21B8" w:rsidRDefault="00054812" w:rsidP="00054812">
      <w:pPr>
        <w:autoSpaceDE w:val="0"/>
        <w:autoSpaceDN w:val="0"/>
        <w:adjustRightInd w:val="0"/>
        <w:ind w:left="708"/>
        <w:jc w:val="both"/>
        <w:rPr>
          <w:rFonts w:cs="Calibri"/>
          <w:sz w:val="24"/>
          <w:szCs w:val="24"/>
          <w:lang w:eastAsia="es-CL"/>
        </w:rPr>
      </w:pPr>
      <w:r>
        <w:rPr>
          <w:rFonts w:cs="Calibri"/>
          <w:sz w:val="24"/>
          <w:szCs w:val="24"/>
          <w:lang w:eastAsia="es-CL"/>
        </w:rPr>
        <w:t xml:space="preserve"> </w:t>
      </w:r>
    </w:p>
    <w:p w14:paraId="11A8AD48" w14:textId="4C56E832" w:rsidR="00655D86" w:rsidRPr="0010574F" w:rsidRDefault="00655D86" w:rsidP="00113C6A">
      <w:pPr>
        <w:numPr>
          <w:ilvl w:val="0"/>
          <w:numId w:val="2"/>
        </w:numPr>
        <w:autoSpaceDE w:val="0"/>
        <w:autoSpaceDN w:val="0"/>
        <w:adjustRightInd w:val="0"/>
        <w:rPr>
          <w:rFonts w:ascii="Calibri,Bold" w:hAnsi="Calibri,Bold" w:cs="Calibri,Bold"/>
          <w:b/>
          <w:bCs/>
          <w:sz w:val="24"/>
          <w:szCs w:val="24"/>
          <w:lang w:eastAsia="es-CL"/>
        </w:rPr>
      </w:pPr>
      <w:r w:rsidRPr="001A21B8">
        <w:rPr>
          <w:rFonts w:ascii="Calibri,Bold" w:hAnsi="Calibri,Bold" w:cs="Calibri,Bold"/>
          <w:b/>
          <w:bCs/>
          <w:sz w:val="24"/>
          <w:szCs w:val="24"/>
          <w:lang w:eastAsia="es-CL"/>
        </w:rPr>
        <w:t>ENTREGA DEL PRODUCTO</w:t>
      </w:r>
    </w:p>
    <w:p w14:paraId="3D169A4F" w14:textId="274E4744" w:rsidR="0010574F" w:rsidRDefault="004F4863" w:rsidP="0010574F">
      <w:pPr>
        <w:pStyle w:val="Prrafodelista"/>
        <w:numPr>
          <w:ilvl w:val="1"/>
          <w:numId w:val="2"/>
        </w:numPr>
        <w:autoSpaceDE w:val="0"/>
        <w:autoSpaceDN w:val="0"/>
        <w:adjustRightInd w:val="0"/>
        <w:rPr>
          <w:rFonts w:ascii="Calibri,Bold" w:hAnsi="Calibri,Bold" w:cs="Calibri,Bold"/>
          <w:bCs/>
          <w:sz w:val="24"/>
          <w:szCs w:val="24"/>
          <w:lang w:eastAsia="es-CL"/>
        </w:rPr>
      </w:pPr>
      <w:r>
        <w:rPr>
          <w:rFonts w:ascii="Calibri,Bold" w:hAnsi="Calibri,Bold" w:cs="Calibri,Bold"/>
          <w:bCs/>
          <w:sz w:val="24"/>
          <w:szCs w:val="24"/>
          <w:lang w:eastAsia="es-CL"/>
        </w:rPr>
        <w:t>El</w:t>
      </w:r>
      <w:r w:rsidR="00CB5187">
        <w:rPr>
          <w:rFonts w:ascii="Calibri,Bold" w:hAnsi="Calibri,Bold" w:cs="Calibri,Bold"/>
          <w:bCs/>
          <w:sz w:val="24"/>
          <w:szCs w:val="24"/>
          <w:lang w:eastAsia="es-CL"/>
        </w:rPr>
        <w:t xml:space="preserve"> </w:t>
      </w:r>
      <w:r w:rsidR="0010574F">
        <w:rPr>
          <w:rFonts w:ascii="Calibri,Bold" w:hAnsi="Calibri,Bold" w:cs="Calibri,Bold"/>
          <w:b/>
          <w:bCs/>
          <w:sz w:val="24"/>
          <w:szCs w:val="24"/>
          <w:lang w:eastAsia="es-CL"/>
        </w:rPr>
        <w:t>Modelo E/R Normalizado y Modelo Relacional</w:t>
      </w:r>
      <w:r w:rsidR="00F148C4">
        <w:rPr>
          <w:rFonts w:ascii="Calibri,Bold" w:hAnsi="Calibri,Bold" w:cs="Calibri,Bold"/>
          <w:bCs/>
          <w:sz w:val="24"/>
          <w:szCs w:val="24"/>
          <w:lang w:eastAsia="es-CL"/>
        </w:rPr>
        <w:t xml:space="preserve"> </w:t>
      </w:r>
      <w:r w:rsidR="00CB5187">
        <w:rPr>
          <w:rFonts w:ascii="Calibri,Bold" w:hAnsi="Calibri,Bold" w:cs="Calibri,Bold"/>
          <w:bCs/>
          <w:sz w:val="24"/>
          <w:szCs w:val="24"/>
          <w:lang w:eastAsia="es-CL"/>
        </w:rPr>
        <w:t xml:space="preserve">construidos </w:t>
      </w:r>
      <w:r>
        <w:rPr>
          <w:rFonts w:ascii="Calibri,Bold" w:hAnsi="Calibri,Bold" w:cs="Calibri,Bold"/>
          <w:bCs/>
          <w:sz w:val="24"/>
          <w:szCs w:val="24"/>
          <w:lang w:eastAsia="es-CL"/>
        </w:rPr>
        <w:t xml:space="preserve">para resolver todos los requerimientos planteados. Deben ser entregados en un archivo comprimido que incluya la carpeta y </w:t>
      </w:r>
      <w:proofErr w:type="gramStart"/>
      <w:r>
        <w:rPr>
          <w:rFonts w:ascii="Calibri,Bold" w:hAnsi="Calibri,Bold" w:cs="Calibri,Bold"/>
          <w:bCs/>
          <w:sz w:val="24"/>
          <w:szCs w:val="24"/>
          <w:lang w:eastAsia="es-CL"/>
        </w:rPr>
        <w:t>archivo</w:t>
      </w:r>
      <w:r w:rsidR="00BD029B">
        <w:rPr>
          <w:rFonts w:ascii="Calibri,Bold" w:hAnsi="Calibri,Bold" w:cs="Calibri,Bold"/>
          <w:bCs/>
          <w:sz w:val="24"/>
          <w:szCs w:val="24"/>
          <w:lang w:eastAsia="es-CL"/>
        </w:rPr>
        <w:t xml:space="preserve"> </w:t>
      </w:r>
      <w:r>
        <w:rPr>
          <w:rFonts w:ascii="Calibri,Bold" w:hAnsi="Calibri,Bold" w:cs="Calibri,Bold"/>
          <w:bCs/>
          <w:sz w:val="24"/>
          <w:szCs w:val="24"/>
          <w:lang w:eastAsia="es-CL"/>
        </w:rPr>
        <w:t>.</w:t>
      </w:r>
      <w:proofErr w:type="spellStart"/>
      <w:r>
        <w:rPr>
          <w:rFonts w:ascii="Calibri,Bold" w:hAnsi="Calibri,Bold" w:cs="Calibri,Bold"/>
          <w:bCs/>
          <w:sz w:val="24"/>
          <w:szCs w:val="24"/>
          <w:lang w:eastAsia="es-CL"/>
        </w:rPr>
        <w:t>dmd</w:t>
      </w:r>
      <w:proofErr w:type="spellEnd"/>
      <w:proofErr w:type="gramEnd"/>
      <w:r>
        <w:rPr>
          <w:rFonts w:ascii="Calibri,Bold" w:hAnsi="Calibri,Bold" w:cs="Calibri,Bold"/>
          <w:bCs/>
          <w:sz w:val="24"/>
          <w:szCs w:val="24"/>
          <w:lang w:eastAsia="es-CL"/>
        </w:rPr>
        <w:t xml:space="preserve"> que genera la herramienta SQL </w:t>
      </w:r>
      <w:proofErr w:type="spellStart"/>
      <w:r>
        <w:rPr>
          <w:rFonts w:ascii="Calibri,Bold" w:hAnsi="Calibri,Bold" w:cs="Calibri,Bold"/>
          <w:bCs/>
          <w:sz w:val="24"/>
          <w:szCs w:val="24"/>
          <w:lang w:eastAsia="es-CL"/>
        </w:rPr>
        <w:t>Developer</w:t>
      </w:r>
      <w:proofErr w:type="spellEnd"/>
      <w:r>
        <w:rPr>
          <w:rFonts w:ascii="Calibri,Bold" w:hAnsi="Calibri,Bold" w:cs="Calibri,Bold"/>
          <w:bCs/>
          <w:sz w:val="24"/>
          <w:szCs w:val="24"/>
          <w:lang w:eastAsia="es-CL"/>
        </w:rPr>
        <w:t xml:space="preserve"> Data</w:t>
      </w:r>
      <w:r w:rsidR="00054812">
        <w:rPr>
          <w:rFonts w:ascii="Calibri,Bold" w:hAnsi="Calibri,Bold" w:cs="Calibri,Bold"/>
          <w:bCs/>
          <w:sz w:val="24"/>
          <w:szCs w:val="24"/>
          <w:lang w:eastAsia="es-CL"/>
        </w:rPr>
        <w:t xml:space="preserve"> </w:t>
      </w:r>
      <w:proofErr w:type="spellStart"/>
      <w:r>
        <w:rPr>
          <w:rFonts w:ascii="Calibri,Bold" w:hAnsi="Calibri,Bold" w:cs="Calibri,Bold"/>
          <w:bCs/>
          <w:sz w:val="24"/>
          <w:szCs w:val="24"/>
          <w:lang w:eastAsia="es-CL"/>
        </w:rPr>
        <w:t>Modeler</w:t>
      </w:r>
      <w:proofErr w:type="spellEnd"/>
      <w:r>
        <w:rPr>
          <w:rFonts w:ascii="Calibri,Bold" w:hAnsi="Calibri,Bold" w:cs="Calibri,Bold"/>
          <w:bCs/>
          <w:sz w:val="24"/>
          <w:szCs w:val="24"/>
          <w:lang w:eastAsia="es-CL"/>
        </w:rPr>
        <w:t xml:space="preserve"> </w:t>
      </w:r>
      <w:r w:rsidR="00BD029B">
        <w:rPr>
          <w:rFonts w:ascii="Calibri,Bold" w:hAnsi="Calibri,Bold" w:cs="Calibri,Bold"/>
          <w:bCs/>
          <w:sz w:val="24"/>
          <w:szCs w:val="24"/>
          <w:lang w:eastAsia="es-CL"/>
        </w:rPr>
        <w:t>en</w:t>
      </w:r>
      <w:r>
        <w:rPr>
          <w:rFonts w:ascii="Calibri,Bold" w:hAnsi="Calibri,Bold" w:cs="Calibri,Bold"/>
          <w:bCs/>
          <w:sz w:val="24"/>
          <w:szCs w:val="24"/>
          <w:lang w:eastAsia="es-CL"/>
        </w:rPr>
        <w:t xml:space="preserve"> el formato que se indica a continuación:</w:t>
      </w:r>
    </w:p>
    <w:p w14:paraId="4ED7ACBF" w14:textId="3722F955" w:rsidR="00851A99" w:rsidRPr="00851A99" w:rsidRDefault="00851A99" w:rsidP="00851A99">
      <w:pPr>
        <w:pStyle w:val="Prrafodelista"/>
        <w:autoSpaceDE w:val="0"/>
        <w:autoSpaceDN w:val="0"/>
        <w:adjustRightInd w:val="0"/>
        <w:ind w:left="2124"/>
        <w:rPr>
          <w:rFonts w:ascii="Calibri,Bold" w:hAnsi="Calibri,Bold" w:cs="Calibri,Bold"/>
          <w:b/>
          <w:bCs/>
          <w:i/>
          <w:sz w:val="24"/>
          <w:szCs w:val="24"/>
          <w:lang w:eastAsia="es-CL"/>
        </w:rPr>
      </w:pPr>
      <w:r>
        <w:rPr>
          <w:rFonts w:ascii="Calibri,Bold" w:hAnsi="Calibri,Bold" w:cs="Calibri,Bold"/>
          <w:bCs/>
          <w:sz w:val="24"/>
          <w:szCs w:val="24"/>
          <w:lang w:eastAsia="es-CL"/>
        </w:rPr>
        <w:t xml:space="preserve">Formato: </w:t>
      </w:r>
      <w:proofErr w:type="spellStart"/>
      <w:r>
        <w:rPr>
          <w:rFonts w:ascii="Calibri,Bold" w:hAnsi="Calibri,Bold" w:cs="Calibri,Bold"/>
          <w:bCs/>
          <w:sz w:val="24"/>
          <w:szCs w:val="24"/>
          <w:lang w:eastAsia="es-CL"/>
        </w:rPr>
        <w:t>Modelos_PS_</w:t>
      </w:r>
      <w:r w:rsidRPr="00851A99">
        <w:rPr>
          <w:rFonts w:ascii="Calibri,Bold" w:hAnsi="Calibri,Bold" w:cs="Calibri,Bold"/>
          <w:b/>
          <w:bCs/>
          <w:i/>
          <w:sz w:val="24"/>
          <w:szCs w:val="24"/>
          <w:lang w:eastAsia="es-CL"/>
        </w:rPr>
        <w:t>A</w:t>
      </w:r>
      <w:r>
        <w:rPr>
          <w:rFonts w:ascii="Calibri,Bold" w:hAnsi="Calibri,Bold" w:cs="Calibri,Bold"/>
          <w:b/>
          <w:bCs/>
          <w:i/>
          <w:sz w:val="24"/>
          <w:szCs w:val="24"/>
          <w:lang w:eastAsia="es-CL"/>
        </w:rPr>
        <w:t>pellidosAlumnos_sección</w:t>
      </w:r>
      <w:proofErr w:type="spellEnd"/>
    </w:p>
    <w:p w14:paraId="1D4EA887" w14:textId="05477C9B" w:rsidR="000F6CB8" w:rsidRDefault="002D5D50" w:rsidP="00015829">
      <w:pPr>
        <w:numPr>
          <w:ilvl w:val="1"/>
          <w:numId w:val="2"/>
        </w:numPr>
        <w:autoSpaceDE w:val="0"/>
        <w:autoSpaceDN w:val="0"/>
        <w:adjustRightInd w:val="0"/>
        <w:jc w:val="both"/>
        <w:rPr>
          <w:rFonts w:asciiTheme="minorHAnsi" w:hAnsiTheme="minorHAnsi" w:cstheme="minorHAnsi"/>
          <w:sz w:val="24"/>
          <w:szCs w:val="24"/>
          <w:lang w:eastAsia="es-CL"/>
        </w:rPr>
      </w:pPr>
      <w:r w:rsidRPr="001A21B8">
        <w:rPr>
          <w:rFonts w:cs="Calibri"/>
          <w:sz w:val="24"/>
          <w:szCs w:val="24"/>
          <w:lang w:eastAsia="es-CL"/>
        </w:rPr>
        <w:t xml:space="preserve"> </w:t>
      </w:r>
      <w:r w:rsidR="000F6CB8" w:rsidRPr="001A21B8">
        <w:rPr>
          <w:rFonts w:asciiTheme="minorHAnsi" w:hAnsiTheme="minorHAnsi" w:cstheme="minorHAnsi"/>
          <w:b/>
          <w:sz w:val="24"/>
          <w:szCs w:val="24"/>
          <w:lang w:eastAsia="es-CL"/>
        </w:rPr>
        <w:t>Script con las sentencias SQL</w:t>
      </w:r>
      <w:r w:rsidR="000F6CB8" w:rsidRPr="001A21B8">
        <w:rPr>
          <w:rFonts w:asciiTheme="minorHAnsi" w:hAnsiTheme="minorHAnsi" w:cstheme="minorHAnsi"/>
          <w:sz w:val="24"/>
          <w:szCs w:val="24"/>
          <w:lang w:eastAsia="es-CL"/>
        </w:rPr>
        <w:t xml:space="preserve"> </w:t>
      </w:r>
      <w:r w:rsidR="00BD029B">
        <w:rPr>
          <w:rFonts w:asciiTheme="minorHAnsi" w:hAnsiTheme="minorHAnsi" w:cstheme="minorHAnsi"/>
          <w:sz w:val="24"/>
          <w:szCs w:val="24"/>
          <w:lang w:eastAsia="es-CL"/>
        </w:rPr>
        <w:t xml:space="preserve">de creación </w:t>
      </w:r>
      <w:r w:rsidR="00E34053">
        <w:rPr>
          <w:rFonts w:asciiTheme="minorHAnsi" w:hAnsiTheme="minorHAnsi" w:cstheme="minorHAnsi"/>
          <w:sz w:val="24"/>
          <w:szCs w:val="24"/>
          <w:lang w:eastAsia="es-CL"/>
        </w:rPr>
        <w:t xml:space="preserve">y poblado </w:t>
      </w:r>
      <w:r w:rsidR="00BD029B">
        <w:rPr>
          <w:rFonts w:asciiTheme="minorHAnsi" w:hAnsiTheme="minorHAnsi" w:cstheme="minorHAnsi"/>
          <w:sz w:val="24"/>
          <w:szCs w:val="24"/>
          <w:lang w:eastAsia="es-CL"/>
        </w:rPr>
        <w:t xml:space="preserve">de las tablas del Modelo de Datos implementado en la Base de Datos Oracle XE 11g. </w:t>
      </w:r>
      <w:r w:rsidR="00AB7D1B">
        <w:rPr>
          <w:rFonts w:asciiTheme="minorHAnsi" w:hAnsiTheme="minorHAnsi" w:cstheme="minorHAnsi"/>
          <w:sz w:val="24"/>
          <w:szCs w:val="24"/>
          <w:lang w:eastAsia="es-CL"/>
        </w:rPr>
        <w:t xml:space="preserve">Además de la creación de Usuarios, Roles y Sinónimos. </w:t>
      </w:r>
      <w:r w:rsidR="00BD029B">
        <w:rPr>
          <w:rFonts w:asciiTheme="minorHAnsi" w:hAnsiTheme="minorHAnsi" w:cstheme="minorHAnsi"/>
          <w:sz w:val="24"/>
          <w:szCs w:val="24"/>
          <w:lang w:eastAsia="es-CL"/>
        </w:rPr>
        <w:t>Debe ser grabado en un archivo SQL o TXT en el formato que se indica a continuación:</w:t>
      </w:r>
    </w:p>
    <w:p w14:paraId="3832407A" w14:textId="3DA19775" w:rsidR="00BD029B" w:rsidRDefault="008965D7" w:rsidP="008965D7">
      <w:pPr>
        <w:autoSpaceDE w:val="0"/>
        <w:autoSpaceDN w:val="0"/>
        <w:adjustRightInd w:val="0"/>
        <w:ind w:left="2124"/>
        <w:rPr>
          <w:rFonts w:ascii="Calibri,Bold" w:hAnsi="Calibri,Bold" w:cs="Calibri,Bold"/>
          <w:b/>
          <w:bCs/>
          <w:i/>
          <w:sz w:val="24"/>
          <w:szCs w:val="24"/>
          <w:lang w:eastAsia="es-CL"/>
        </w:rPr>
      </w:pPr>
      <w:r>
        <w:rPr>
          <w:rFonts w:cs="Calibri"/>
          <w:sz w:val="24"/>
          <w:szCs w:val="24"/>
          <w:lang w:eastAsia="es-CL"/>
        </w:rPr>
        <w:t xml:space="preserve">Formato: </w:t>
      </w:r>
      <w:proofErr w:type="spellStart"/>
      <w:r w:rsidR="00E34053">
        <w:rPr>
          <w:rFonts w:cs="Calibri"/>
          <w:sz w:val="24"/>
          <w:szCs w:val="24"/>
          <w:lang w:eastAsia="es-CL"/>
        </w:rPr>
        <w:t>Creacion_</w:t>
      </w:r>
      <w:r w:rsidR="00AB7D1B">
        <w:rPr>
          <w:rFonts w:cs="Calibri"/>
          <w:sz w:val="24"/>
          <w:szCs w:val="24"/>
          <w:lang w:eastAsia="es-CL"/>
        </w:rPr>
        <w:t>T</w:t>
      </w:r>
      <w:r>
        <w:rPr>
          <w:rFonts w:cs="Calibri"/>
          <w:sz w:val="24"/>
          <w:szCs w:val="24"/>
          <w:lang w:eastAsia="es-CL"/>
        </w:rPr>
        <w:t>ablas_</w:t>
      </w:r>
      <w:r w:rsidR="00AB7D1B">
        <w:rPr>
          <w:rFonts w:cs="Calibri"/>
          <w:sz w:val="24"/>
          <w:szCs w:val="24"/>
          <w:lang w:eastAsia="es-CL"/>
        </w:rPr>
        <w:t>P</w:t>
      </w:r>
      <w:r>
        <w:rPr>
          <w:rFonts w:cs="Calibri"/>
          <w:sz w:val="24"/>
          <w:szCs w:val="24"/>
          <w:lang w:eastAsia="es-CL"/>
        </w:rPr>
        <w:t>S</w:t>
      </w:r>
      <w:proofErr w:type="spellEnd"/>
      <w:r>
        <w:rPr>
          <w:rFonts w:cs="Calibri"/>
          <w:sz w:val="24"/>
          <w:szCs w:val="24"/>
          <w:lang w:eastAsia="es-CL"/>
        </w:rPr>
        <w:t>_</w:t>
      </w:r>
      <w:r w:rsidRPr="008965D7">
        <w:rPr>
          <w:rFonts w:ascii="Calibri,Bold" w:hAnsi="Calibri,Bold" w:cs="Calibri,Bold"/>
          <w:b/>
          <w:bCs/>
          <w:i/>
          <w:sz w:val="24"/>
          <w:szCs w:val="24"/>
          <w:lang w:eastAsia="es-CL"/>
        </w:rPr>
        <w:t xml:space="preserve"> </w:t>
      </w:r>
      <w:proofErr w:type="spellStart"/>
      <w:r w:rsidRPr="00851A99">
        <w:rPr>
          <w:rFonts w:ascii="Calibri,Bold" w:hAnsi="Calibri,Bold" w:cs="Calibri,Bold"/>
          <w:b/>
          <w:bCs/>
          <w:i/>
          <w:sz w:val="24"/>
          <w:szCs w:val="24"/>
          <w:lang w:eastAsia="es-CL"/>
        </w:rPr>
        <w:t>A</w:t>
      </w:r>
      <w:r>
        <w:rPr>
          <w:rFonts w:ascii="Calibri,Bold" w:hAnsi="Calibri,Bold" w:cs="Calibri,Bold"/>
          <w:b/>
          <w:bCs/>
          <w:i/>
          <w:sz w:val="24"/>
          <w:szCs w:val="24"/>
          <w:lang w:eastAsia="es-CL"/>
        </w:rPr>
        <w:t>pellidosAlumnos_sección</w:t>
      </w:r>
      <w:proofErr w:type="spellEnd"/>
    </w:p>
    <w:p w14:paraId="4E134CC8" w14:textId="1FB276BC" w:rsidR="00AB7D1B" w:rsidRDefault="00AB7D1B" w:rsidP="00AB7D1B">
      <w:pPr>
        <w:autoSpaceDE w:val="0"/>
        <w:autoSpaceDN w:val="0"/>
        <w:adjustRightInd w:val="0"/>
        <w:ind w:left="2124"/>
        <w:rPr>
          <w:rFonts w:ascii="Calibri,Bold" w:hAnsi="Calibri,Bold" w:cs="Calibri,Bold"/>
          <w:b/>
          <w:bCs/>
          <w:i/>
          <w:sz w:val="24"/>
          <w:szCs w:val="24"/>
          <w:lang w:eastAsia="es-CL"/>
        </w:rPr>
      </w:pPr>
      <w:r>
        <w:rPr>
          <w:rFonts w:cs="Calibri"/>
          <w:sz w:val="24"/>
          <w:szCs w:val="24"/>
          <w:lang w:eastAsia="es-CL"/>
        </w:rPr>
        <w:t xml:space="preserve">Formato: </w:t>
      </w:r>
      <w:proofErr w:type="spellStart"/>
      <w:r>
        <w:rPr>
          <w:rFonts w:cs="Calibri"/>
          <w:sz w:val="24"/>
          <w:szCs w:val="24"/>
          <w:lang w:eastAsia="es-CL"/>
        </w:rPr>
        <w:t>Poblado_Tablas_PS</w:t>
      </w:r>
      <w:proofErr w:type="spellEnd"/>
      <w:r>
        <w:rPr>
          <w:rFonts w:cs="Calibri"/>
          <w:sz w:val="24"/>
          <w:szCs w:val="24"/>
          <w:lang w:eastAsia="es-CL"/>
        </w:rPr>
        <w:t>_</w:t>
      </w:r>
      <w:r w:rsidRPr="008965D7">
        <w:rPr>
          <w:rFonts w:ascii="Calibri,Bold" w:hAnsi="Calibri,Bold" w:cs="Calibri,Bold"/>
          <w:b/>
          <w:bCs/>
          <w:i/>
          <w:sz w:val="24"/>
          <w:szCs w:val="24"/>
          <w:lang w:eastAsia="es-CL"/>
        </w:rPr>
        <w:t xml:space="preserve"> </w:t>
      </w:r>
      <w:proofErr w:type="spellStart"/>
      <w:r w:rsidRPr="00851A99">
        <w:rPr>
          <w:rFonts w:ascii="Calibri,Bold" w:hAnsi="Calibri,Bold" w:cs="Calibri,Bold"/>
          <w:b/>
          <w:bCs/>
          <w:i/>
          <w:sz w:val="24"/>
          <w:szCs w:val="24"/>
          <w:lang w:eastAsia="es-CL"/>
        </w:rPr>
        <w:t>A</w:t>
      </w:r>
      <w:r>
        <w:rPr>
          <w:rFonts w:ascii="Calibri,Bold" w:hAnsi="Calibri,Bold" w:cs="Calibri,Bold"/>
          <w:b/>
          <w:bCs/>
          <w:i/>
          <w:sz w:val="24"/>
          <w:szCs w:val="24"/>
          <w:lang w:eastAsia="es-CL"/>
        </w:rPr>
        <w:t>pellidosAlumnos_sección</w:t>
      </w:r>
      <w:proofErr w:type="spellEnd"/>
    </w:p>
    <w:p w14:paraId="3D6A8C47" w14:textId="66FB3A75" w:rsidR="00AB7D1B" w:rsidRDefault="00AB7D1B" w:rsidP="00AB7D1B">
      <w:pPr>
        <w:autoSpaceDE w:val="0"/>
        <w:autoSpaceDN w:val="0"/>
        <w:adjustRightInd w:val="0"/>
        <w:ind w:left="2124"/>
        <w:rPr>
          <w:rFonts w:ascii="Calibri,Bold" w:hAnsi="Calibri,Bold" w:cs="Calibri,Bold"/>
          <w:bCs/>
          <w:i/>
          <w:sz w:val="24"/>
          <w:szCs w:val="24"/>
          <w:lang w:eastAsia="es-CL"/>
        </w:rPr>
      </w:pPr>
      <w:r>
        <w:rPr>
          <w:rFonts w:cs="Calibri"/>
          <w:sz w:val="24"/>
          <w:szCs w:val="24"/>
          <w:lang w:eastAsia="es-CL"/>
        </w:rPr>
        <w:t xml:space="preserve">Formato: </w:t>
      </w:r>
      <w:proofErr w:type="spellStart"/>
      <w:r>
        <w:rPr>
          <w:rFonts w:cs="Calibri"/>
          <w:sz w:val="24"/>
          <w:szCs w:val="24"/>
          <w:lang w:eastAsia="es-CL"/>
        </w:rPr>
        <w:t>Creacion_Usuarios_Roles_Sinonimos_PS</w:t>
      </w:r>
      <w:proofErr w:type="spellEnd"/>
      <w:r>
        <w:rPr>
          <w:rFonts w:cs="Calibri"/>
          <w:sz w:val="24"/>
          <w:szCs w:val="24"/>
          <w:lang w:eastAsia="es-CL"/>
        </w:rPr>
        <w:t>_</w:t>
      </w:r>
      <w:r w:rsidRPr="008965D7">
        <w:rPr>
          <w:rFonts w:ascii="Calibri,Bold" w:hAnsi="Calibri,Bold" w:cs="Calibri,Bold"/>
          <w:b/>
          <w:bCs/>
          <w:i/>
          <w:sz w:val="24"/>
          <w:szCs w:val="24"/>
          <w:lang w:eastAsia="es-CL"/>
        </w:rPr>
        <w:t xml:space="preserve"> </w:t>
      </w:r>
      <w:proofErr w:type="spellStart"/>
      <w:r w:rsidRPr="00851A99">
        <w:rPr>
          <w:rFonts w:ascii="Calibri,Bold" w:hAnsi="Calibri,Bold" w:cs="Calibri,Bold"/>
          <w:b/>
          <w:bCs/>
          <w:i/>
          <w:sz w:val="24"/>
          <w:szCs w:val="24"/>
          <w:lang w:eastAsia="es-CL"/>
        </w:rPr>
        <w:t>A</w:t>
      </w:r>
      <w:r>
        <w:rPr>
          <w:rFonts w:ascii="Calibri,Bold" w:hAnsi="Calibri,Bold" w:cs="Calibri,Bold"/>
          <w:b/>
          <w:bCs/>
          <w:i/>
          <w:sz w:val="24"/>
          <w:szCs w:val="24"/>
          <w:lang w:eastAsia="es-CL"/>
        </w:rPr>
        <w:t>pellidosAlumnos_sección</w:t>
      </w:r>
      <w:proofErr w:type="spellEnd"/>
    </w:p>
    <w:p w14:paraId="1C81DF91" w14:textId="77777777" w:rsidR="00AB7D1B" w:rsidRDefault="00AB7D1B" w:rsidP="00AB7D1B">
      <w:pPr>
        <w:autoSpaceDE w:val="0"/>
        <w:autoSpaceDN w:val="0"/>
        <w:adjustRightInd w:val="0"/>
        <w:ind w:left="2124"/>
        <w:rPr>
          <w:rFonts w:ascii="Calibri,Bold" w:hAnsi="Calibri,Bold" w:cs="Calibri,Bold"/>
          <w:bCs/>
          <w:i/>
          <w:sz w:val="24"/>
          <w:szCs w:val="24"/>
          <w:lang w:eastAsia="es-CL"/>
        </w:rPr>
      </w:pPr>
    </w:p>
    <w:p w14:paraId="7B3C298F" w14:textId="77777777" w:rsidR="00AB7D1B" w:rsidRDefault="00AB7D1B" w:rsidP="008965D7">
      <w:pPr>
        <w:autoSpaceDE w:val="0"/>
        <w:autoSpaceDN w:val="0"/>
        <w:adjustRightInd w:val="0"/>
        <w:ind w:left="2124"/>
        <w:rPr>
          <w:rFonts w:ascii="Calibri,Bold" w:hAnsi="Calibri,Bold" w:cs="Calibri,Bold"/>
          <w:bCs/>
          <w:i/>
          <w:sz w:val="24"/>
          <w:szCs w:val="24"/>
          <w:lang w:eastAsia="es-CL"/>
        </w:rPr>
      </w:pPr>
    </w:p>
    <w:p w14:paraId="7565473F" w14:textId="53DB2E26" w:rsidR="002D5D50" w:rsidRPr="001A21B8" w:rsidRDefault="002D5D50" w:rsidP="00A24B25">
      <w:pPr>
        <w:numPr>
          <w:ilvl w:val="1"/>
          <w:numId w:val="2"/>
        </w:numPr>
        <w:autoSpaceDE w:val="0"/>
        <w:autoSpaceDN w:val="0"/>
        <w:adjustRightInd w:val="0"/>
        <w:jc w:val="both"/>
        <w:rPr>
          <w:rFonts w:asciiTheme="minorHAnsi" w:hAnsiTheme="minorHAnsi" w:cstheme="minorHAnsi"/>
          <w:sz w:val="24"/>
          <w:szCs w:val="24"/>
          <w:lang w:eastAsia="es-CL"/>
        </w:rPr>
      </w:pPr>
      <w:r w:rsidRPr="001A21B8">
        <w:rPr>
          <w:rFonts w:asciiTheme="minorHAnsi" w:hAnsiTheme="minorHAnsi" w:cstheme="minorHAnsi"/>
          <w:b/>
          <w:sz w:val="24"/>
          <w:szCs w:val="24"/>
          <w:lang w:eastAsia="es-CL"/>
        </w:rPr>
        <w:lastRenderedPageBreak/>
        <w:t xml:space="preserve">Script con </w:t>
      </w:r>
      <w:r w:rsidR="005F2102">
        <w:rPr>
          <w:rFonts w:asciiTheme="minorHAnsi" w:hAnsiTheme="minorHAnsi" w:cstheme="minorHAnsi"/>
          <w:b/>
          <w:sz w:val="24"/>
          <w:szCs w:val="24"/>
          <w:lang w:eastAsia="es-CL"/>
        </w:rPr>
        <w:t xml:space="preserve">la creación de la Vista </w:t>
      </w:r>
      <w:r w:rsidR="00015829">
        <w:rPr>
          <w:rFonts w:asciiTheme="minorHAnsi" w:hAnsiTheme="minorHAnsi" w:cstheme="minorHAnsi"/>
          <w:sz w:val="24"/>
          <w:szCs w:val="24"/>
          <w:lang w:eastAsia="es-CL"/>
        </w:rPr>
        <w:t>construida para solucionar el requerimiento planteado</w:t>
      </w:r>
      <w:r w:rsidR="005F2102">
        <w:rPr>
          <w:rFonts w:asciiTheme="minorHAnsi" w:hAnsiTheme="minorHAnsi" w:cstheme="minorHAnsi"/>
          <w:sz w:val="24"/>
          <w:szCs w:val="24"/>
          <w:lang w:eastAsia="es-CL"/>
        </w:rPr>
        <w:t xml:space="preserve">. Debe ser </w:t>
      </w:r>
      <w:r w:rsidRPr="001A21B8">
        <w:rPr>
          <w:rFonts w:asciiTheme="minorHAnsi" w:hAnsiTheme="minorHAnsi" w:cstheme="minorHAnsi"/>
          <w:sz w:val="24"/>
          <w:szCs w:val="24"/>
          <w:lang w:eastAsia="es-CL"/>
        </w:rPr>
        <w:t>grabado en un archivo SQL o TXT, en el formato que se indica a continuación:</w:t>
      </w:r>
    </w:p>
    <w:p w14:paraId="496B20AA" w14:textId="4FA944C3" w:rsidR="002D5D50" w:rsidRPr="001A21B8" w:rsidRDefault="002D5D50" w:rsidP="002D5D50">
      <w:pPr>
        <w:autoSpaceDE w:val="0"/>
        <w:autoSpaceDN w:val="0"/>
        <w:adjustRightInd w:val="0"/>
        <w:ind w:firstLine="708"/>
        <w:rPr>
          <w:rFonts w:asciiTheme="minorHAnsi" w:hAnsiTheme="minorHAnsi" w:cstheme="minorHAnsi"/>
          <w:sz w:val="24"/>
          <w:szCs w:val="24"/>
          <w:lang w:eastAsia="es-CL"/>
        </w:rPr>
      </w:pPr>
      <w:r w:rsidRPr="001A21B8">
        <w:rPr>
          <w:rFonts w:asciiTheme="minorHAnsi" w:hAnsiTheme="minorHAnsi" w:cstheme="minorHAnsi"/>
          <w:sz w:val="24"/>
          <w:szCs w:val="24"/>
          <w:lang w:eastAsia="es-CL"/>
        </w:rPr>
        <w:tab/>
      </w:r>
      <w:r w:rsidR="00237A8F" w:rsidRPr="001A21B8">
        <w:rPr>
          <w:rFonts w:asciiTheme="minorHAnsi" w:hAnsiTheme="minorHAnsi" w:cstheme="minorHAnsi"/>
          <w:sz w:val="24"/>
          <w:szCs w:val="24"/>
          <w:lang w:eastAsia="es-CL"/>
        </w:rPr>
        <w:tab/>
      </w:r>
      <w:r w:rsidRPr="001A21B8">
        <w:rPr>
          <w:rFonts w:asciiTheme="minorHAnsi" w:hAnsiTheme="minorHAnsi" w:cstheme="minorHAnsi"/>
          <w:sz w:val="24"/>
          <w:szCs w:val="24"/>
          <w:lang w:eastAsia="es-CL"/>
        </w:rPr>
        <w:t xml:space="preserve">Formato: </w:t>
      </w:r>
      <w:proofErr w:type="spellStart"/>
      <w:r w:rsidR="00B01B21">
        <w:rPr>
          <w:rFonts w:asciiTheme="minorHAnsi" w:hAnsiTheme="minorHAnsi" w:cstheme="minorHAnsi"/>
          <w:sz w:val="24"/>
          <w:szCs w:val="24"/>
          <w:lang w:eastAsia="es-CL"/>
        </w:rPr>
        <w:t>Vista_PS</w:t>
      </w:r>
      <w:proofErr w:type="spellEnd"/>
      <w:r w:rsidR="00B01B21">
        <w:rPr>
          <w:rFonts w:asciiTheme="minorHAnsi" w:hAnsiTheme="minorHAnsi" w:cstheme="minorHAnsi"/>
          <w:sz w:val="24"/>
          <w:szCs w:val="24"/>
          <w:lang w:eastAsia="es-CL"/>
        </w:rPr>
        <w:t>_</w:t>
      </w:r>
      <w:r w:rsidR="00B01B21" w:rsidRPr="00B01B21">
        <w:rPr>
          <w:rFonts w:ascii="Calibri,Bold" w:hAnsi="Calibri,Bold" w:cs="Calibri,Bold"/>
          <w:b/>
          <w:bCs/>
          <w:i/>
          <w:sz w:val="24"/>
          <w:szCs w:val="24"/>
          <w:lang w:eastAsia="es-CL"/>
        </w:rPr>
        <w:t xml:space="preserve"> </w:t>
      </w:r>
      <w:proofErr w:type="spellStart"/>
      <w:r w:rsidR="00B01B21" w:rsidRPr="00851A99">
        <w:rPr>
          <w:rFonts w:ascii="Calibri,Bold" w:hAnsi="Calibri,Bold" w:cs="Calibri,Bold"/>
          <w:b/>
          <w:bCs/>
          <w:i/>
          <w:sz w:val="24"/>
          <w:szCs w:val="24"/>
          <w:lang w:eastAsia="es-CL"/>
        </w:rPr>
        <w:t>A</w:t>
      </w:r>
      <w:r w:rsidR="00B01B21">
        <w:rPr>
          <w:rFonts w:ascii="Calibri,Bold" w:hAnsi="Calibri,Bold" w:cs="Calibri,Bold"/>
          <w:b/>
          <w:bCs/>
          <w:i/>
          <w:sz w:val="24"/>
          <w:szCs w:val="24"/>
          <w:lang w:eastAsia="es-CL"/>
        </w:rPr>
        <w:t>pellidosAlumnos_sección</w:t>
      </w:r>
      <w:proofErr w:type="spellEnd"/>
    </w:p>
    <w:p w14:paraId="6FD3E9A0" w14:textId="0CA89BA5" w:rsidR="006747BA" w:rsidRPr="001A21B8" w:rsidRDefault="006747BA" w:rsidP="00A24B25">
      <w:pPr>
        <w:numPr>
          <w:ilvl w:val="1"/>
          <w:numId w:val="2"/>
        </w:numPr>
        <w:autoSpaceDE w:val="0"/>
        <w:autoSpaceDN w:val="0"/>
        <w:adjustRightInd w:val="0"/>
        <w:jc w:val="both"/>
        <w:rPr>
          <w:rFonts w:cs="Calibri"/>
          <w:sz w:val="24"/>
          <w:szCs w:val="24"/>
          <w:lang w:eastAsia="es-CL"/>
        </w:rPr>
      </w:pPr>
      <w:r w:rsidRPr="001A21B8">
        <w:rPr>
          <w:rFonts w:asciiTheme="minorHAnsi" w:hAnsiTheme="minorHAnsi" w:cstheme="minorHAnsi"/>
          <w:b/>
          <w:sz w:val="24"/>
          <w:szCs w:val="24"/>
          <w:lang w:eastAsia="es-CL"/>
        </w:rPr>
        <w:t xml:space="preserve">Script con los subprogramas PL/SQL </w:t>
      </w:r>
      <w:r w:rsidRPr="001A21B8">
        <w:rPr>
          <w:rFonts w:asciiTheme="minorHAnsi" w:hAnsiTheme="minorHAnsi" w:cstheme="minorHAnsi"/>
          <w:sz w:val="24"/>
          <w:szCs w:val="24"/>
          <w:lang w:eastAsia="es-CL"/>
        </w:rPr>
        <w:t>construidos para resolver los requerimientos planteados</w:t>
      </w:r>
      <w:r w:rsidRPr="001A21B8">
        <w:rPr>
          <w:rFonts w:cs="Calibri"/>
          <w:sz w:val="24"/>
          <w:szCs w:val="24"/>
          <w:lang w:eastAsia="es-CL"/>
        </w:rPr>
        <w:t xml:space="preserve">. Deben </w:t>
      </w:r>
      <w:r w:rsidRPr="001A21B8">
        <w:rPr>
          <w:rFonts w:asciiTheme="minorHAnsi" w:hAnsiTheme="minorHAnsi" w:cstheme="minorHAnsi"/>
          <w:sz w:val="24"/>
          <w:szCs w:val="24"/>
          <w:lang w:eastAsia="es-CL"/>
        </w:rPr>
        <w:t>ser grabados en un archivo SQL o TXT, en el formato que se indica a continuación:</w:t>
      </w:r>
    </w:p>
    <w:p w14:paraId="6A9791AA" w14:textId="208730E8" w:rsidR="00655D86" w:rsidRDefault="009653CC" w:rsidP="00655D86">
      <w:pPr>
        <w:autoSpaceDE w:val="0"/>
        <w:autoSpaceDN w:val="0"/>
        <w:adjustRightInd w:val="0"/>
        <w:ind w:left="2124"/>
        <w:rPr>
          <w:rFonts w:ascii="Calibri,Bold" w:hAnsi="Calibri,Bold" w:cs="Calibri,Bold"/>
          <w:bCs/>
          <w:sz w:val="24"/>
          <w:szCs w:val="24"/>
          <w:lang w:eastAsia="es-CL"/>
        </w:rPr>
      </w:pPr>
      <w:r w:rsidRPr="001A21B8">
        <w:rPr>
          <w:rFonts w:cs="Calibri"/>
          <w:sz w:val="24"/>
          <w:szCs w:val="24"/>
          <w:lang w:eastAsia="es-CL"/>
        </w:rPr>
        <w:t xml:space="preserve">Formato: </w:t>
      </w:r>
      <w:r w:rsidR="006747BA" w:rsidRPr="001A21B8">
        <w:rPr>
          <w:rFonts w:cs="Calibri"/>
          <w:sz w:val="24"/>
          <w:szCs w:val="24"/>
          <w:lang w:eastAsia="es-CL"/>
        </w:rPr>
        <w:t>PL</w:t>
      </w:r>
      <w:r w:rsidR="006747BA" w:rsidRPr="001A21B8">
        <w:rPr>
          <w:rFonts w:asciiTheme="minorHAnsi" w:hAnsiTheme="minorHAnsi" w:cstheme="minorHAnsi"/>
          <w:sz w:val="24"/>
          <w:szCs w:val="24"/>
          <w:lang w:eastAsia="es-CL"/>
        </w:rPr>
        <w:t>SQL_</w:t>
      </w:r>
      <w:r w:rsidR="00E34053">
        <w:rPr>
          <w:rFonts w:asciiTheme="minorHAnsi" w:hAnsiTheme="minorHAnsi" w:cstheme="minorHAnsi"/>
          <w:sz w:val="24"/>
          <w:szCs w:val="24"/>
          <w:lang w:eastAsia="es-CL"/>
        </w:rPr>
        <w:t>PS</w:t>
      </w:r>
      <w:r w:rsidR="006747BA" w:rsidRPr="001A21B8">
        <w:rPr>
          <w:rFonts w:asciiTheme="minorHAnsi" w:hAnsiTheme="minorHAnsi" w:cstheme="minorHAnsi"/>
          <w:sz w:val="24"/>
          <w:szCs w:val="24"/>
          <w:lang w:eastAsia="es-CL"/>
        </w:rPr>
        <w:t>_</w:t>
      </w:r>
      <w:r w:rsidR="00E34053" w:rsidRPr="00E34053">
        <w:rPr>
          <w:rFonts w:ascii="Calibri,Bold" w:hAnsi="Calibri,Bold" w:cs="Calibri,Bold"/>
          <w:b/>
          <w:bCs/>
          <w:i/>
          <w:sz w:val="24"/>
          <w:szCs w:val="24"/>
          <w:lang w:eastAsia="es-CL"/>
        </w:rPr>
        <w:t xml:space="preserve"> </w:t>
      </w:r>
      <w:proofErr w:type="spellStart"/>
      <w:r w:rsidR="00E34053" w:rsidRPr="00851A99">
        <w:rPr>
          <w:rFonts w:ascii="Calibri,Bold" w:hAnsi="Calibri,Bold" w:cs="Calibri,Bold"/>
          <w:b/>
          <w:bCs/>
          <w:i/>
          <w:sz w:val="24"/>
          <w:szCs w:val="24"/>
          <w:lang w:eastAsia="es-CL"/>
        </w:rPr>
        <w:t>A</w:t>
      </w:r>
      <w:r w:rsidR="00E34053">
        <w:rPr>
          <w:rFonts w:ascii="Calibri,Bold" w:hAnsi="Calibri,Bold" w:cs="Calibri,Bold"/>
          <w:b/>
          <w:bCs/>
          <w:i/>
          <w:sz w:val="24"/>
          <w:szCs w:val="24"/>
          <w:lang w:eastAsia="es-CL"/>
        </w:rPr>
        <w:t>pellidosAlumnos_sección</w:t>
      </w:r>
      <w:proofErr w:type="spellEnd"/>
    </w:p>
    <w:p w14:paraId="44DA9947" w14:textId="3D7FCA71" w:rsidR="00F85B46" w:rsidRDefault="00F85B46" w:rsidP="00F85B46">
      <w:pPr>
        <w:pStyle w:val="Prrafodelista"/>
        <w:numPr>
          <w:ilvl w:val="1"/>
          <w:numId w:val="2"/>
        </w:numPr>
        <w:autoSpaceDE w:val="0"/>
        <w:autoSpaceDN w:val="0"/>
        <w:adjustRightInd w:val="0"/>
        <w:jc w:val="both"/>
        <w:rPr>
          <w:rFonts w:cs="Calibri"/>
          <w:sz w:val="24"/>
          <w:szCs w:val="24"/>
          <w:lang w:eastAsia="es-CL"/>
        </w:rPr>
      </w:pPr>
      <w:r w:rsidRPr="00F85B46">
        <w:rPr>
          <w:rFonts w:asciiTheme="minorHAnsi" w:hAnsiTheme="minorHAnsi" w:cstheme="minorHAnsi"/>
          <w:b/>
          <w:sz w:val="24"/>
          <w:szCs w:val="24"/>
          <w:lang w:eastAsia="es-CL"/>
        </w:rPr>
        <w:t xml:space="preserve">Código fuente y versión ejecutable </w:t>
      </w:r>
      <w:r w:rsidRPr="00F85B46">
        <w:rPr>
          <w:rFonts w:asciiTheme="minorHAnsi" w:hAnsiTheme="minorHAnsi" w:cstheme="minorHAnsi"/>
          <w:sz w:val="24"/>
          <w:szCs w:val="24"/>
          <w:lang w:eastAsia="es-CL"/>
        </w:rPr>
        <w:t xml:space="preserve">de la aplicación construida para ejecutar el proceso construido en PL/SQL y para obtener la información requerida que se adjunta como </w:t>
      </w:r>
      <w:r>
        <w:rPr>
          <w:rFonts w:asciiTheme="minorHAnsi" w:hAnsiTheme="minorHAnsi" w:cstheme="minorHAnsi"/>
          <w:b/>
          <w:sz w:val="24"/>
          <w:szCs w:val="24"/>
          <w:lang w:eastAsia="es-CL"/>
        </w:rPr>
        <w:t>“</w:t>
      </w:r>
      <w:r w:rsidRPr="00F85B46">
        <w:rPr>
          <w:rFonts w:cs="Calibri"/>
          <w:b/>
          <w:sz w:val="24"/>
          <w:szCs w:val="24"/>
          <w:lang w:eastAsia="es-CL"/>
        </w:rPr>
        <w:t>Anexo E Consulta Información Postulante al Subsidio Habitacional”</w:t>
      </w:r>
      <w:r w:rsidR="001F0D81">
        <w:rPr>
          <w:rFonts w:cs="Calibri"/>
          <w:sz w:val="24"/>
          <w:szCs w:val="24"/>
          <w:lang w:eastAsia="es-CL"/>
        </w:rPr>
        <w:t xml:space="preserve">. </w:t>
      </w:r>
      <w:r w:rsidR="00AB7D1B">
        <w:rPr>
          <w:rFonts w:cs="Calibri"/>
          <w:sz w:val="24"/>
          <w:szCs w:val="24"/>
          <w:lang w:eastAsia="es-CL"/>
        </w:rPr>
        <w:t xml:space="preserve">El código fuente de la aplicación se requiere para poder evaluar las sentencias SQL construidas. </w:t>
      </w:r>
      <w:r w:rsidR="001F0D81">
        <w:rPr>
          <w:rFonts w:cs="Calibri"/>
          <w:sz w:val="24"/>
          <w:szCs w:val="24"/>
          <w:lang w:eastAsia="es-CL"/>
        </w:rPr>
        <w:t>Los archivos deben ser entregados por separado en los formatos que se indican a continuación</w:t>
      </w:r>
      <w:r w:rsidR="00AB4254">
        <w:rPr>
          <w:rFonts w:cs="Calibri"/>
          <w:sz w:val="24"/>
          <w:szCs w:val="24"/>
          <w:lang w:eastAsia="es-CL"/>
        </w:rPr>
        <w:t>:</w:t>
      </w:r>
    </w:p>
    <w:p w14:paraId="341C4C95" w14:textId="2265B1C8" w:rsidR="00AB4254" w:rsidRDefault="00AB4254" w:rsidP="00AB4254">
      <w:pPr>
        <w:pStyle w:val="Prrafodelista"/>
        <w:autoSpaceDE w:val="0"/>
        <w:autoSpaceDN w:val="0"/>
        <w:adjustRightInd w:val="0"/>
        <w:ind w:left="2124"/>
        <w:jc w:val="both"/>
        <w:rPr>
          <w:rFonts w:ascii="Calibri,Bold" w:hAnsi="Calibri,Bold" w:cs="Calibri,Bold"/>
          <w:b/>
          <w:bCs/>
          <w:i/>
          <w:sz w:val="24"/>
          <w:szCs w:val="24"/>
          <w:lang w:eastAsia="es-CL"/>
        </w:rPr>
      </w:pPr>
      <w:r w:rsidRPr="001A21B8">
        <w:rPr>
          <w:rFonts w:cs="Calibri"/>
          <w:sz w:val="24"/>
          <w:szCs w:val="24"/>
          <w:lang w:eastAsia="es-CL"/>
        </w:rPr>
        <w:t xml:space="preserve">Formato: </w:t>
      </w:r>
      <w:proofErr w:type="spellStart"/>
      <w:r>
        <w:rPr>
          <w:rFonts w:cs="Calibri"/>
          <w:sz w:val="24"/>
          <w:szCs w:val="24"/>
          <w:lang w:eastAsia="es-CL"/>
        </w:rPr>
        <w:t>Aplicación_Fuente_</w:t>
      </w:r>
      <w:r>
        <w:rPr>
          <w:rFonts w:asciiTheme="minorHAnsi" w:hAnsiTheme="minorHAnsi" w:cstheme="minorHAnsi"/>
          <w:sz w:val="24"/>
          <w:szCs w:val="24"/>
          <w:lang w:eastAsia="es-CL"/>
        </w:rPr>
        <w:t>PS</w:t>
      </w:r>
      <w:proofErr w:type="spellEnd"/>
      <w:r w:rsidRPr="001A21B8">
        <w:rPr>
          <w:rFonts w:asciiTheme="minorHAnsi" w:hAnsiTheme="minorHAnsi" w:cstheme="minorHAnsi"/>
          <w:sz w:val="24"/>
          <w:szCs w:val="24"/>
          <w:lang w:eastAsia="es-CL"/>
        </w:rPr>
        <w:t>_</w:t>
      </w:r>
      <w:r w:rsidRPr="00E34053">
        <w:rPr>
          <w:rFonts w:ascii="Calibri,Bold" w:hAnsi="Calibri,Bold" w:cs="Calibri,Bold"/>
          <w:b/>
          <w:bCs/>
          <w:i/>
          <w:sz w:val="24"/>
          <w:szCs w:val="24"/>
          <w:lang w:eastAsia="es-CL"/>
        </w:rPr>
        <w:t xml:space="preserve"> </w:t>
      </w:r>
      <w:proofErr w:type="spellStart"/>
      <w:r w:rsidRPr="00851A99">
        <w:rPr>
          <w:rFonts w:ascii="Calibri,Bold" w:hAnsi="Calibri,Bold" w:cs="Calibri,Bold"/>
          <w:b/>
          <w:bCs/>
          <w:i/>
          <w:sz w:val="24"/>
          <w:szCs w:val="24"/>
          <w:lang w:eastAsia="es-CL"/>
        </w:rPr>
        <w:t>A</w:t>
      </w:r>
      <w:r>
        <w:rPr>
          <w:rFonts w:ascii="Calibri,Bold" w:hAnsi="Calibri,Bold" w:cs="Calibri,Bold"/>
          <w:b/>
          <w:bCs/>
          <w:i/>
          <w:sz w:val="24"/>
          <w:szCs w:val="24"/>
          <w:lang w:eastAsia="es-CL"/>
        </w:rPr>
        <w:t>pellidosAlumnos_sección</w:t>
      </w:r>
      <w:proofErr w:type="spellEnd"/>
    </w:p>
    <w:p w14:paraId="776DD32E" w14:textId="4471A778" w:rsidR="00AB4254" w:rsidRPr="00F85B46" w:rsidRDefault="00AB4254" w:rsidP="00AB4254">
      <w:pPr>
        <w:pStyle w:val="Prrafodelista"/>
        <w:autoSpaceDE w:val="0"/>
        <w:autoSpaceDN w:val="0"/>
        <w:adjustRightInd w:val="0"/>
        <w:ind w:left="2124"/>
        <w:jc w:val="both"/>
        <w:rPr>
          <w:rFonts w:cs="Calibri"/>
          <w:sz w:val="24"/>
          <w:szCs w:val="24"/>
          <w:lang w:eastAsia="es-CL"/>
        </w:rPr>
      </w:pPr>
      <w:r w:rsidRPr="001A21B8">
        <w:rPr>
          <w:rFonts w:cs="Calibri"/>
          <w:sz w:val="24"/>
          <w:szCs w:val="24"/>
          <w:lang w:eastAsia="es-CL"/>
        </w:rPr>
        <w:t xml:space="preserve">Formato: </w:t>
      </w:r>
      <w:proofErr w:type="spellStart"/>
      <w:r>
        <w:rPr>
          <w:rFonts w:cs="Calibri"/>
          <w:sz w:val="24"/>
          <w:szCs w:val="24"/>
          <w:lang w:eastAsia="es-CL"/>
        </w:rPr>
        <w:t>Aplicación_Ejecutable_</w:t>
      </w:r>
      <w:r>
        <w:rPr>
          <w:rFonts w:asciiTheme="minorHAnsi" w:hAnsiTheme="minorHAnsi" w:cstheme="minorHAnsi"/>
          <w:sz w:val="24"/>
          <w:szCs w:val="24"/>
          <w:lang w:eastAsia="es-CL"/>
        </w:rPr>
        <w:t>PS</w:t>
      </w:r>
      <w:proofErr w:type="spellEnd"/>
      <w:r w:rsidRPr="001A21B8">
        <w:rPr>
          <w:rFonts w:asciiTheme="minorHAnsi" w:hAnsiTheme="minorHAnsi" w:cstheme="minorHAnsi"/>
          <w:sz w:val="24"/>
          <w:szCs w:val="24"/>
          <w:lang w:eastAsia="es-CL"/>
        </w:rPr>
        <w:t>_</w:t>
      </w:r>
      <w:r w:rsidRPr="00E34053">
        <w:rPr>
          <w:rFonts w:ascii="Calibri,Bold" w:hAnsi="Calibri,Bold" w:cs="Calibri,Bold"/>
          <w:b/>
          <w:bCs/>
          <w:i/>
          <w:sz w:val="24"/>
          <w:szCs w:val="24"/>
          <w:lang w:eastAsia="es-CL"/>
        </w:rPr>
        <w:t xml:space="preserve"> </w:t>
      </w:r>
      <w:proofErr w:type="spellStart"/>
      <w:r w:rsidRPr="00851A99">
        <w:rPr>
          <w:rFonts w:ascii="Calibri,Bold" w:hAnsi="Calibri,Bold" w:cs="Calibri,Bold"/>
          <w:b/>
          <w:bCs/>
          <w:i/>
          <w:sz w:val="24"/>
          <w:szCs w:val="24"/>
          <w:lang w:eastAsia="es-CL"/>
        </w:rPr>
        <w:t>A</w:t>
      </w:r>
      <w:r>
        <w:rPr>
          <w:rFonts w:ascii="Calibri,Bold" w:hAnsi="Calibri,Bold" w:cs="Calibri,Bold"/>
          <w:b/>
          <w:bCs/>
          <w:i/>
          <w:sz w:val="24"/>
          <w:szCs w:val="24"/>
          <w:lang w:eastAsia="es-CL"/>
        </w:rPr>
        <w:t>pellidosAlumnos_sección</w:t>
      </w:r>
      <w:proofErr w:type="spellEnd"/>
    </w:p>
    <w:p w14:paraId="32621289" w14:textId="77777777" w:rsidR="00AB4254" w:rsidRPr="00F85B46" w:rsidRDefault="00AB4254" w:rsidP="00AB4254">
      <w:pPr>
        <w:pStyle w:val="Prrafodelista"/>
        <w:autoSpaceDE w:val="0"/>
        <w:autoSpaceDN w:val="0"/>
        <w:adjustRightInd w:val="0"/>
        <w:ind w:left="2124"/>
        <w:jc w:val="both"/>
        <w:rPr>
          <w:rFonts w:cs="Calibri"/>
          <w:sz w:val="24"/>
          <w:szCs w:val="24"/>
          <w:lang w:eastAsia="es-CL"/>
        </w:rPr>
      </w:pPr>
    </w:p>
    <w:p w14:paraId="702754BE" w14:textId="77777777" w:rsidR="006747BA" w:rsidRPr="001A21B8" w:rsidRDefault="006747BA" w:rsidP="00655D86">
      <w:pPr>
        <w:autoSpaceDE w:val="0"/>
        <w:autoSpaceDN w:val="0"/>
        <w:adjustRightInd w:val="0"/>
        <w:ind w:left="2124"/>
        <w:rPr>
          <w:rFonts w:asciiTheme="minorHAnsi" w:hAnsiTheme="minorHAnsi" w:cstheme="minorHAnsi"/>
          <w:sz w:val="24"/>
          <w:szCs w:val="24"/>
          <w:lang w:eastAsia="es-CL"/>
        </w:rPr>
      </w:pPr>
    </w:p>
    <w:p w14:paraId="36F2F559" w14:textId="77777777" w:rsidR="00F85B46" w:rsidRPr="006747BA" w:rsidRDefault="00F85B46" w:rsidP="00F85B46">
      <w:pPr>
        <w:pStyle w:val="Prrafodelista"/>
        <w:numPr>
          <w:ilvl w:val="0"/>
          <w:numId w:val="2"/>
        </w:numPr>
        <w:autoSpaceDE w:val="0"/>
        <w:autoSpaceDN w:val="0"/>
        <w:adjustRightInd w:val="0"/>
        <w:rPr>
          <w:rFonts w:asciiTheme="minorHAnsi" w:hAnsiTheme="minorHAnsi" w:cstheme="minorHAnsi"/>
          <w:b/>
          <w:sz w:val="24"/>
          <w:szCs w:val="24"/>
          <w:lang w:eastAsia="es-CL"/>
        </w:rPr>
      </w:pPr>
      <w:r>
        <w:rPr>
          <w:rFonts w:asciiTheme="minorHAnsi" w:hAnsiTheme="minorHAnsi" w:cstheme="minorHAnsi"/>
          <w:b/>
          <w:sz w:val="24"/>
          <w:szCs w:val="24"/>
          <w:lang w:eastAsia="es-CL"/>
        </w:rPr>
        <w:t>DESARROLLO DEL PROYECTO</w:t>
      </w:r>
    </w:p>
    <w:p w14:paraId="21BB3213" w14:textId="25FA400D" w:rsidR="00F85B46" w:rsidRDefault="00F85B46" w:rsidP="00F85B46">
      <w:pPr>
        <w:numPr>
          <w:ilvl w:val="1"/>
          <w:numId w:val="2"/>
        </w:numPr>
        <w:autoSpaceDE w:val="0"/>
        <w:autoSpaceDN w:val="0"/>
        <w:adjustRightInd w:val="0"/>
        <w:jc w:val="both"/>
        <w:rPr>
          <w:rFonts w:cs="Calibri"/>
          <w:sz w:val="24"/>
          <w:szCs w:val="24"/>
          <w:lang w:eastAsia="es-CL"/>
        </w:rPr>
      </w:pPr>
      <w:r w:rsidRPr="00572963">
        <w:rPr>
          <w:rFonts w:cs="Calibri"/>
          <w:sz w:val="24"/>
          <w:szCs w:val="24"/>
          <w:lang w:eastAsia="es-CL"/>
        </w:rPr>
        <w:t xml:space="preserve">El encargo deberá ser desarrollado por </w:t>
      </w:r>
      <w:r>
        <w:rPr>
          <w:rFonts w:cs="Calibri"/>
          <w:b/>
          <w:sz w:val="24"/>
          <w:szCs w:val="24"/>
          <w:lang w:eastAsia="es-CL"/>
        </w:rPr>
        <w:t>4</w:t>
      </w:r>
      <w:r w:rsidRPr="001E2130">
        <w:rPr>
          <w:rFonts w:cs="Calibri"/>
          <w:b/>
          <w:sz w:val="24"/>
          <w:szCs w:val="24"/>
          <w:lang w:eastAsia="es-CL"/>
        </w:rPr>
        <w:t xml:space="preserve"> estudiantes</w:t>
      </w:r>
      <w:r w:rsidRPr="00572963">
        <w:rPr>
          <w:rFonts w:cs="Calibri"/>
          <w:sz w:val="24"/>
          <w:szCs w:val="24"/>
          <w:lang w:eastAsia="es-CL"/>
        </w:rPr>
        <w:t>.</w:t>
      </w:r>
    </w:p>
    <w:p w14:paraId="107D779D" w14:textId="54E755F0" w:rsidR="00E96923" w:rsidRDefault="00F85B46" w:rsidP="00AB4254">
      <w:pPr>
        <w:numPr>
          <w:ilvl w:val="1"/>
          <w:numId w:val="2"/>
        </w:numPr>
        <w:autoSpaceDE w:val="0"/>
        <w:autoSpaceDN w:val="0"/>
        <w:adjustRightInd w:val="0"/>
        <w:jc w:val="both"/>
      </w:pPr>
      <w:r w:rsidRPr="00F85B46">
        <w:rPr>
          <w:rFonts w:cs="Calibri"/>
          <w:sz w:val="24"/>
          <w:szCs w:val="24"/>
          <w:lang w:eastAsia="es-CL"/>
        </w:rPr>
        <w:t xml:space="preserve">El desarrollo del encargo deberá ser entregado la </w:t>
      </w:r>
      <w:r w:rsidRPr="00F85B46">
        <w:rPr>
          <w:rFonts w:cs="Calibri"/>
          <w:b/>
          <w:sz w:val="24"/>
          <w:szCs w:val="24"/>
          <w:lang w:eastAsia="es-CL"/>
        </w:rPr>
        <w:t xml:space="preserve">semana </w:t>
      </w:r>
      <w:r>
        <w:rPr>
          <w:rFonts w:cs="Calibri"/>
          <w:b/>
          <w:sz w:val="24"/>
          <w:szCs w:val="24"/>
          <w:lang w:eastAsia="es-CL"/>
        </w:rPr>
        <w:t>16</w:t>
      </w:r>
      <w:r w:rsidRPr="00F85B46">
        <w:rPr>
          <w:rFonts w:cs="Calibri"/>
          <w:b/>
          <w:sz w:val="24"/>
          <w:szCs w:val="24"/>
          <w:lang w:eastAsia="es-CL"/>
        </w:rPr>
        <w:t xml:space="preserve"> de clases</w:t>
      </w:r>
    </w:p>
    <w:p w14:paraId="19AF0C3F" w14:textId="77777777" w:rsidR="00FF4BC1" w:rsidRDefault="001E33CE" w:rsidP="00596020">
      <w:pPr>
        <w:jc w:val="both"/>
      </w:pPr>
      <w:r>
        <w:br w:type="page"/>
      </w:r>
    </w:p>
    <w:tbl>
      <w:tblPr>
        <w:tblW w:w="1346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67"/>
      </w:tblGrid>
      <w:tr w:rsidR="005E06B7" w14:paraId="199E1963" w14:textId="77777777" w:rsidTr="00F947EB">
        <w:trPr>
          <w:trHeight w:val="219"/>
        </w:trPr>
        <w:tc>
          <w:tcPr>
            <w:tcW w:w="13467" w:type="dxa"/>
            <w:tcBorders>
              <w:bottom w:val="single" w:sz="4" w:space="0" w:color="auto"/>
            </w:tcBorders>
            <w:shd w:val="clear" w:color="auto" w:fill="D9D9D9"/>
          </w:tcPr>
          <w:p w14:paraId="6B7599E7" w14:textId="37FE2349" w:rsidR="00CC168C" w:rsidRPr="00471094" w:rsidRDefault="00CC168C" w:rsidP="00471094">
            <w:pPr>
              <w:jc w:val="both"/>
              <w:rPr>
                <w:b/>
              </w:rPr>
            </w:pPr>
            <w:bookmarkStart w:id="0" w:name="_Hlk510294894"/>
            <w:r w:rsidRPr="00471094">
              <w:rPr>
                <w:b/>
              </w:rPr>
              <w:lastRenderedPageBreak/>
              <w:t>PROBLEMA:</w:t>
            </w:r>
          </w:p>
        </w:tc>
      </w:tr>
      <w:bookmarkEnd w:id="0"/>
      <w:tr w:rsidR="005E06B7" w14:paraId="1682DFE8" w14:textId="77777777" w:rsidTr="00B94534">
        <w:trPr>
          <w:trHeight w:val="6086"/>
        </w:trPr>
        <w:tc>
          <w:tcPr>
            <w:tcW w:w="13467" w:type="dxa"/>
            <w:tcBorders>
              <w:top w:val="single" w:sz="4" w:space="0" w:color="auto"/>
              <w:bottom w:val="single" w:sz="4" w:space="0" w:color="auto"/>
            </w:tcBorders>
            <w:shd w:val="clear" w:color="auto" w:fill="auto"/>
          </w:tcPr>
          <w:p w14:paraId="61409A65" w14:textId="23623448" w:rsidR="006E1B39" w:rsidRDefault="00F7730C" w:rsidP="006E1B39">
            <w:pPr>
              <w:jc w:val="center"/>
              <w:rPr>
                <w:sz w:val="28"/>
                <w:szCs w:val="28"/>
              </w:rPr>
            </w:pPr>
            <w:r>
              <w:rPr>
                <w:sz w:val="28"/>
                <w:szCs w:val="28"/>
              </w:rPr>
              <w:t>Contexto</w:t>
            </w:r>
            <w:r w:rsidR="006E1B39" w:rsidRPr="003E4EA3">
              <w:rPr>
                <w:sz w:val="28"/>
                <w:szCs w:val="28"/>
              </w:rPr>
              <w:t xml:space="preserve"> </w:t>
            </w:r>
            <w:r w:rsidR="00373CE8">
              <w:rPr>
                <w:sz w:val="28"/>
                <w:szCs w:val="28"/>
              </w:rPr>
              <w:t>Postulación Subsidio Ciudadanos Clase M</w:t>
            </w:r>
            <w:r w:rsidR="00373CE8" w:rsidRPr="00373CE8">
              <w:rPr>
                <w:sz w:val="28"/>
                <w:szCs w:val="28"/>
              </w:rPr>
              <w:t xml:space="preserve">edia </w:t>
            </w:r>
            <w:r w:rsidR="00373CE8">
              <w:rPr>
                <w:sz w:val="28"/>
                <w:szCs w:val="28"/>
              </w:rPr>
              <w:t>Para Co</w:t>
            </w:r>
            <w:r w:rsidR="00373CE8" w:rsidRPr="00373CE8">
              <w:rPr>
                <w:sz w:val="28"/>
                <w:szCs w:val="28"/>
              </w:rPr>
              <w:t xml:space="preserve">mprar </w:t>
            </w:r>
            <w:r w:rsidR="00373CE8">
              <w:rPr>
                <w:sz w:val="28"/>
                <w:szCs w:val="28"/>
              </w:rPr>
              <w:t>V</w:t>
            </w:r>
            <w:r w:rsidR="00373CE8" w:rsidRPr="00373CE8">
              <w:rPr>
                <w:sz w:val="28"/>
                <w:szCs w:val="28"/>
              </w:rPr>
              <w:t>ivienda</w:t>
            </w:r>
            <w:r w:rsidR="00373CE8">
              <w:rPr>
                <w:sz w:val="28"/>
                <w:szCs w:val="28"/>
              </w:rPr>
              <w:t>s</w:t>
            </w:r>
            <w:r w:rsidR="00373CE8" w:rsidRPr="00373CE8">
              <w:rPr>
                <w:sz w:val="28"/>
                <w:szCs w:val="28"/>
              </w:rPr>
              <w:t xml:space="preserve"> </w:t>
            </w:r>
            <w:r w:rsidR="00373CE8">
              <w:rPr>
                <w:sz w:val="28"/>
                <w:szCs w:val="28"/>
              </w:rPr>
              <w:t>U</w:t>
            </w:r>
            <w:r w:rsidR="00373CE8" w:rsidRPr="00373CE8">
              <w:rPr>
                <w:sz w:val="28"/>
                <w:szCs w:val="28"/>
              </w:rPr>
              <w:t>sada</w:t>
            </w:r>
            <w:r w:rsidR="00373CE8">
              <w:rPr>
                <w:sz w:val="28"/>
                <w:szCs w:val="28"/>
              </w:rPr>
              <w:t>s</w:t>
            </w:r>
          </w:p>
          <w:p w14:paraId="066FEDB6" w14:textId="77777777" w:rsidR="00EE0719" w:rsidRPr="00BD0047" w:rsidRDefault="00EE0719" w:rsidP="001E33CE">
            <w:pPr>
              <w:jc w:val="both"/>
            </w:pPr>
          </w:p>
          <w:p w14:paraId="67980C87" w14:textId="4FAE76D0" w:rsidR="00373CE8" w:rsidRDefault="00373CE8" w:rsidP="00373CE8">
            <w:pPr>
              <w:autoSpaceDE w:val="0"/>
              <w:autoSpaceDN w:val="0"/>
              <w:adjustRightInd w:val="0"/>
              <w:jc w:val="both"/>
              <w:rPr>
                <w:rFonts w:cs="Calibri"/>
              </w:rPr>
            </w:pPr>
            <w:r>
              <w:rPr>
                <w:rFonts w:cs="Calibri"/>
              </w:rPr>
              <w:t xml:space="preserve">Como una forma de incentivar a los ciudadanos de clase media a comprar una vivienda usada, el Ministerio de Vivienda y Urbanismo requiere implementar para el </w:t>
            </w:r>
            <w:r w:rsidR="001B73A4">
              <w:rPr>
                <w:rFonts w:cs="Calibri"/>
              </w:rPr>
              <w:t xml:space="preserve">próximo </w:t>
            </w:r>
            <w:r>
              <w:rPr>
                <w:rFonts w:cs="Calibri"/>
              </w:rPr>
              <w:t xml:space="preserve">año </w:t>
            </w:r>
            <w:bookmarkStart w:id="1" w:name="_GoBack"/>
            <w:bookmarkEnd w:id="1"/>
            <w:r>
              <w:rPr>
                <w:rFonts w:cs="Calibri"/>
              </w:rPr>
              <w:t xml:space="preserve">un sistema que permita gestionar el nuevo subsidio de compra de este tipo de vivienda. </w:t>
            </w:r>
          </w:p>
          <w:p w14:paraId="4F2597B2" w14:textId="77777777" w:rsidR="00373CE8" w:rsidRDefault="00373CE8" w:rsidP="00373CE8">
            <w:pPr>
              <w:autoSpaceDE w:val="0"/>
              <w:autoSpaceDN w:val="0"/>
              <w:adjustRightInd w:val="0"/>
              <w:jc w:val="both"/>
              <w:rPr>
                <w:rFonts w:cs="Calibri"/>
              </w:rPr>
            </w:pPr>
            <w:r>
              <w:rPr>
                <w:rFonts w:cs="Calibri"/>
              </w:rPr>
              <w:t xml:space="preserve">A este nuevo subsidio podrán postular cada año, entre los meses de </w:t>
            </w:r>
            <w:proofErr w:type="gramStart"/>
            <w:r>
              <w:rPr>
                <w:rFonts w:cs="Calibri"/>
              </w:rPr>
              <w:t>Marzo</w:t>
            </w:r>
            <w:proofErr w:type="gramEnd"/>
            <w:r>
              <w:rPr>
                <w:rFonts w:cs="Calibri"/>
              </w:rPr>
              <w:t xml:space="preserve"> y Mayo, los ciudadanos que perciben un sueldo líquido entre $1.200.000 y $2.000.000, inscribiéndose en la Oficina Regional del Ministerio de Vivienda y Urbanismo de su región a través del formulario que se entrega como “</w:t>
            </w:r>
            <w:r>
              <w:rPr>
                <w:rFonts w:cs="Calibri"/>
                <w:b/>
              </w:rPr>
              <w:t>Anexo A”</w:t>
            </w:r>
            <w:r>
              <w:rPr>
                <w:rFonts w:cs="Calibri"/>
              </w:rPr>
              <w:t xml:space="preserve">. Al momento de entregar el formulario de postulación al subsidio en la oficina regional del MINVU, se le tomará fotografía al postulante (para su ficha) y se le solicitarán los documentos que se requieren para el acápite </w:t>
            </w:r>
            <w:r w:rsidRPr="002E69EB">
              <w:rPr>
                <w:rFonts w:cs="Calibri"/>
                <w:b/>
              </w:rPr>
              <w:t>ACREDITACIONES</w:t>
            </w:r>
            <w:r>
              <w:rPr>
                <w:rFonts w:cs="Calibri"/>
              </w:rPr>
              <w:t xml:space="preserve"> del formulario de postulación:</w:t>
            </w:r>
          </w:p>
          <w:p w14:paraId="70395CC8" w14:textId="1A5F12ED" w:rsidR="00373CE8" w:rsidRDefault="00373CE8" w:rsidP="00373CE8">
            <w:pPr>
              <w:pStyle w:val="Prrafodelista"/>
              <w:numPr>
                <w:ilvl w:val="0"/>
                <w:numId w:val="26"/>
              </w:numPr>
              <w:autoSpaceDE w:val="0"/>
              <w:autoSpaceDN w:val="0"/>
              <w:adjustRightInd w:val="0"/>
              <w:jc w:val="both"/>
              <w:rPr>
                <w:rFonts w:cs="Calibri"/>
              </w:rPr>
            </w:pPr>
            <w:r w:rsidRPr="00DA73DB">
              <w:rPr>
                <w:rFonts w:cs="Calibri"/>
              </w:rPr>
              <w:t>Si el postulante posee un título técnico o profesional debe presentar Certificado de Título como documento de acreditación. Cabe señalar que</w:t>
            </w:r>
            <w:r w:rsidR="00AB4254">
              <w:rPr>
                <w:rFonts w:cs="Calibri"/>
              </w:rPr>
              <w:t>,</w:t>
            </w:r>
            <w:r w:rsidRPr="00DA73DB">
              <w:rPr>
                <w:rFonts w:cs="Calibri"/>
              </w:rPr>
              <w:t xml:space="preserve"> si el postulante posee más de un título, él definirá cuál de ellos desea que se registre en su postulación al subsidio. Si el postulante no es profesional se registrará el último curso de escolaridad cursado y colegio en donde lo cursó.</w:t>
            </w:r>
          </w:p>
          <w:p w14:paraId="63A94BAE" w14:textId="77777777" w:rsidR="00373CE8" w:rsidRDefault="00373CE8" w:rsidP="00373CE8">
            <w:pPr>
              <w:pStyle w:val="Prrafodelista"/>
              <w:numPr>
                <w:ilvl w:val="0"/>
                <w:numId w:val="26"/>
              </w:numPr>
              <w:autoSpaceDE w:val="0"/>
              <w:autoSpaceDN w:val="0"/>
              <w:adjustRightInd w:val="0"/>
              <w:jc w:val="both"/>
              <w:rPr>
                <w:rFonts w:cs="Calibri"/>
              </w:rPr>
            </w:pPr>
            <w:r w:rsidRPr="00DA73DB">
              <w:rPr>
                <w:rFonts w:cs="Calibri"/>
              </w:rPr>
              <w:t>Para acreditar si posee cargas familiares, el postulante debe</w:t>
            </w:r>
            <w:r>
              <w:rPr>
                <w:rFonts w:cs="Calibri"/>
              </w:rPr>
              <w:t>rá</w:t>
            </w:r>
            <w:r w:rsidRPr="00DA73DB">
              <w:rPr>
                <w:rFonts w:cs="Calibri"/>
              </w:rPr>
              <w:t xml:space="preserve"> completar documento que se entrega como </w:t>
            </w:r>
            <w:r w:rsidRPr="00DA73DB">
              <w:rPr>
                <w:rFonts w:cs="Calibri"/>
                <w:b/>
              </w:rPr>
              <w:t>“A</w:t>
            </w:r>
            <w:r>
              <w:rPr>
                <w:rFonts w:cs="Calibri"/>
                <w:b/>
              </w:rPr>
              <w:t>nexo</w:t>
            </w:r>
            <w:r w:rsidRPr="00DA73DB">
              <w:rPr>
                <w:rFonts w:cs="Calibri"/>
                <w:b/>
              </w:rPr>
              <w:t xml:space="preserve"> B”</w:t>
            </w:r>
            <w:r w:rsidRPr="00DA73DB">
              <w:rPr>
                <w:rFonts w:cs="Calibri"/>
              </w:rPr>
              <w:t>.</w:t>
            </w:r>
          </w:p>
          <w:p w14:paraId="70C9491F" w14:textId="6BBB1359" w:rsidR="00373CE8" w:rsidRDefault="00373CE8" w:rsidP="00373CE8">
            <w:pPr>
              <w:pStyle w:val="Prrafodelista"/>
              <w:numPr>
                <w:ilvl w:val="0"/>
                <w:numId w:val="26"/>
              </w:numPr>
              <w:autoSpaceDE w:val="0"/>
              <w:autoSpaceDN w:val="0"/>
              <w:adjustRightInd w:val="0"/>
              <w:jc w:val="both"/>
              <w:rPr>
                <w:rFonts w:cs="Calibri"/>
              </w:rPr>
            </w:pPr>
            <w:r w:rsidRPr="009A4F3D">
              <w:rPr>
                <w:rFonts w:cs="Calibri"/>
              </w:rPr>
              <w:t xml:space="preserve">Para acreditar que el postulante pertenece a algún pueblo Indígena u Originario </w:t>
            </w:r>
            <w:r>
              <w:rPr>
                <w:rFonts w:cs="Calibri"/>
              </w:rPr>
              <w:t>tendrá que</w:t>
            </w:r>
            <w:r w:rsidRPr="009A4F3D">
              <w:rPr>
                <w:rFonts w:cs="Calibri"/>
              </w:rPr>
              <w:t xml:space="preserve"> presentar Certificado de acreditación de la calidad indígena emitido por Corporación Nacional de Desarrollo Indígena (CONADI).</w:t>
            </w:r>
          </w:p>
          <w:p w14:paraId="4E060537" w14:textId="77777777" w:rsidR="00373CE8" w:rsidRPr="00B46026" w:rsidRDefault="00373CE8" w:rsidP="00373CE8">
            <w:pPr>
              <w:autoSpaceDE w:val="0"/>
              <w:autoSpaceDN w:val="0"/>
              <w:adjustRightInd w:val="0"/>
              <w:jc w:val="both"/>
              <w:rPr>
                <w:rFonts w:cs="Calibri"/>
              </w:rPr>
            </w:pPr>
            <w:r w:rsidRPr="00B46026">
              <w:rPr>
                <w:rFonts w:cs="Calibri"/>
              </w:rPr>
              <w:t>El monto mínimo de ahorro para postular a este nuevo subsidio será de $</w:t>
            </w:r>
            <w:r>
              <w:rPr>
                <w:rFonts w:cs="Calibri"/>
              </w:rPr>
              <w:t>8</w:t>
            </w:r>
            <w:r w:rsidRPr="00B46026">
              <w:rPr>
                <w:rFonts w:cs="Calibri"/>
              </w:rPr>
              <w:t xml:space="preserve">.000.000 el que podrá ser efectuado en una cuenta de ahorro para la vivienda en cualquier entidad crediticia (banco, cooperativa, etc.).  El postulante deberá presentar su libreta de ahorro para comprobar todos los depósitos que ha efectuado y adjuntar documento que se entrega como </w:t>
            </w:r>
            <w:r w:rsidRPr="00B46026">
              <w:rPr>
                <w:rFonts w:cs="Calibri"/>
                <w:b/>
              </w:rPr>
              <w:t>“Anexo C”</w:t>
            </w:r>
            <w:r w:rsidRPr="00B46026">
              <w:rPr>
                <w:rFonts w:cs="Calibri"/>
              </w:rPr>
              <w:t xml:space="preserve">.  Al momento en que se concrete la postulación al subsidio, la información de los depósitos efectuados será comprobada en línea con la entidad crediticia en la cual el postulante posee la cuenta de ahorro para la vivienda a través de una alianza que se estableció entre el MINVU y las diferentes entidades crediticias las que además, una vez cerradas las postulaciones a este subsidio, deberán enviar al MINVU el detalle de los depósitos de todos los postulantes considerando monto, fecha y sucursal de la entidad crediticia en donde efectuó el depósito. </w:t>
            </w:r>
          </w:p>
          <w:p w14:paraId="5802FD6C" w14:textId="051EB926" w:rsidR="00373CE8" w:rsidRPr="00B46026" w:rsidRDefault="00373CE8" w:rsidP="00373CE8">
            <w:pPr>
              <w:pStyle w:val="Default"/>
              <w:jc w:val="both"/>
              <w:rPr>
                <w:rFonts w:ascii="Calibri" w:hAnsi="Calibri" w:cs="Calibri"/>
                <w:sz w:val="22"/>
                <w:szCs w:val="22"/>
              </w:rPr>
            </w:pPr>
            <w:r w:rsidRPr="00B46026">
              <w:rPr>
                <w:rFonts w:ascii="Calibri" w:hAnsi="Calibri" w:cs="Calibri"/>
                <w:sz w:val="22"/>
                <w:szCs w:val="22"/>
              </w:rPr>
              <w:t xml:space="preserve">Cuando la oficina regional del MINVU compruebe que el postulante posee el monto mínimo de ahorro, se le solicitará que complete los acápites </w:t>
            </w:r>
            <w:r w:rsidRPr="00B46026">
              <w:rPr>
                <w:rFonts w:ascii="Calibri" w:hAnsi="Calibri" w:cs="Calibri"/>
                <w:b/>
                <w:sz w:val="22"/>
                <w:szCs w:val="22"/>
              </w:rPr>
              <w:t>Datos Solicitante del Informe Técnico (Beneficiario de Subsidio D.S. N° 1</w:t>
            </w:r>
            <w:r w:rsidR="00225068">
              <w:rPr>
                <w:rFonts w:ascii="Calibri" w:hAnsi="Calibri" w:cs="Calibri"/>
                <w:b/>
                <w:sz w:val="22"/>
                <w:szCs w:val="22"/>
              </w:rPr>
              <w:t>)</w:t>
            </w:r>
            <w:r>
              <w:rPr>
                <w:rFonts w:ascii="Calibri" w:hAnsi="Calibri" w:cs="Calibri"/>
                <w:sz w:val="22"/>
                <w:szCs w:val="22"/>
              </w:rPr>
              <w:t xml:space="preserve">, </w:t>
            </w:r>
            <w:r w:rsidRPr="00B46026">
              <w:rPr>
                <w:rFonts w:ascii="Calibri" w:hAnsi="Calibri" w:cs="Calibri"/>
                <w:b/>
                <w:sz w:val="22"/>
                <w:szCs w:val="22"/>
              </w:rPr>
              <w:t>Datos del Propietario de la Vivienda</w:t>
            </w:r>
            <w:r>
              <w:rPr>
                <w:rFonts w:ascii="Calibri" w:hAnsi="Calibri" w:cs="Calibri"/>
                <w:sz w:val="22"/>
                <w:szCs w:val="22"/>
              </w:rPr>
              <w:t xml:space="preserve"> y </w:t>
            </w:r>
            <w:r w:rsidRPr="00B46026">
              <w:rPr>
                <w:rFonts w:ascii="Calibri" w:hAnsi="Calibri" w:cs="Calibri"/>
                <w:b/>
                <w:sz w:val="22"/>
                <w:szCs w:val="22"/>
              </w:rPr>
              <w:t>Características de la Vivienda</w:t>
            </w:r>
            <w:r>
              <w:rPr>
                <w:rFonts w:ascii="Calibri" w:hAnsi="Calibri" w:cs="Calibri"/>
                <w:sz w:val="22"/>
                <w:szCs w:val="22"/>
              </w:rPr>
              <w:t xml:space="preserve"> del </w:t>
            </w:r>
            <w:r w:rsidRPr="00B46026">
              <w:rPr>
                <w:rFonts w:ascii="Calibri" w:hAnsi="Calibri" w:cs="Calibri"/>
                <w:sz w:val="22"/>
                <w:szCs w:val="22"/>
              </w:rPr>
              <w:t xml:space="preserve">documento que se entrega como </w:t>
            </w:r>
            <w:r w:rsidRPr="00B46026">
              <w:rPr>
                <w:rFonts w:ascii="Calibri" w:hAnsi="Calibri" w:cs="Calibri"/>
                <w:b/>
                <w:sz w:val="22"/>
                <w:szCs w:val="22"/>
              </w:rPr>
              <w:t>“Anexo D”</w:t>
            </w:r>
            <w:r w:rsidRPr="00B46026">
              <w:rPr>
                <w:rFonts w:ascii="Calibri" w:hAnsi="Calibri" w:cs="Calibri"/>
                <w:sz w:val="22"/>
                <w:szCs w:val="22"/>
              </w:rPr>
              <w:t xml:space="preserve"> </w:t>
            </w:r>
            <w:r>
              <w:rPr>
                <w:rFonts w:ascii="Calibri" w:hAnsi="Calibri" w:cs="Calibri"/>
                <w:sz w:val="22"/>
                <w:szCs w:val="22"/>
              </w:rPr>
              <w:t>con</w:t>
            </w:r>
            <w:r w:rsidRPr="00B46026">
              <w:rPr>
                <w:rFonts w:ascii="Calibri" w:hAnsi="Calibri" w:cs="Calibri"/>
                <w:sz w:val="22"/>
                <w:szCs w:val="22"/>
              </w:rPr>
              <w:t xml:space="preserve"> los datos de la vivienda usada </w:t>
            </w:r>
            <w:r>
              <w:rPr>
                <w:rFonts w:ascii="Calibri" w:hAnsi="Calibri" w:cs="Calibri"/>
                <w:sz w:val="22"/>
                <w:szCs w:val="22"/>
              </w:rPr>
              <w:t>(</w:t>
            </w:r>
            <w:r w:rsidRPr="00B46026">
              <w:rPr>
                <w:rFonts w:ascii="Calibri" w:hAnsi="Calibri" w:cs="Calibri"/>
                <w:sz w:val="22"/>
                <w:szCs w:val="22"/>
              </w:rPr>
              <w:t>casa o departamento</w:t>
            </w:r>
            <w:r>
              <w:rPr>
                <w:rFonts w:ascii="Calibri" w:hAnsi="Calibri" w:cs="Calibri"/>
                <w:sz w:val="22"/>
                <w:szCs w:val="22"/>
              </w:rPr>
              <w:t>)</w:t>
            </w:r>
            <w:r w:rsidRPr="00B46026">
              <w:rPr>
                <w:rFonts w:ascii="Calibri" w:hAnsi="Calibri" w:cs="Calibri"/>
                <w:sz w:val="22"/>
                <w:szCs w:val="22"/>
              </w:rPr>
              <w:t xml:space="preserve"> que el postulante quiere comprar con el subsidio</w:t>
            </w:r>
            <w:r>
              <w:rPr>
                <w:rFonts w:ascii="Calibri" w:hAnsi="Calibri" w:cs="Calibri"/>
                <w:sz w:val="22"/>
                <w:szCs w:val="22"/>
              </w:rPr>
              <w:t xml:space="preserve">. </w:t>
            </w:r>
            <w:r w:rsidRPr="00B46026">
              <w:rPr>
                <w:rFonts w:ascii="Calibri" w:hAnsi="Calibri" w:cs="Calibri"/>
                <w:sz w:val="22"/>
                <w:szCs w:val="22"/>
              </w:rPr>
              <w:t xml:space="preserve">Este mismo documento será completado posteriormente por los evaluadores del MINVU cuando efectúen la evaluación del estado de la vivienda. Cada postulante puede presentar hasta </w:t>
            </w:r>
            <w:r>
              <w:rPr>
                <w:rFonts w:ascii="Calibri" w:hAnsi="Calibri" w:cs="Calibri"/>
                <w:sz w:val="22"/>
                <w:szCs w:val="22"/>
              </w:rPr>
              <w:t>tres</w:t>
            </w:r>
            <w:r w:rsidRPr="00B46026">
              <w:rPr>
                <w:rFonts w:ascii="Calibri" w:hAnsi="Calibri" w:cs="Calibri"/>
                <w:sz w:val="22"/>
                <w:szCs w:val="22"/>
              </w:rPr>
              <w:t xml:space="preserve"> opciones de viviendas que desea comprar. Por cada una de ellas debe completar un documento diferente (</w:t>
            </w:r>
            <w:r w:rsidRPr="00B46026">
              <w:rPr>
                <w:rFonts w:ascii="Calibri" w:hAnsi="Calibri" w:cs="Calibri"/>
                <w:b/>
                <w:sz w:val="22"/>
                <w:szCs w:val="22"/>
              </w:rPr>
              <w:t>“Anexo D”</w:t>
            </w:r>
            <w:r w:rsidRPr="00B46026">
              <w:rPr>
                <w:rFonts w:ascii="Calibri" w:hAnsi="Calibri" w:cs="Calibri"/>
                <w:sz w:val="22"/>
                <w:szCs w:val="22"/>
              </w:rPr>
              <w:t xml:space="preserve">).  </w:t>
            </w:r>
          </w:p>
          <w:p w14:paraId="05C10E66" w14:textId="77777777" w:rsidR="00373CE8" w:rsidRDefault="00373CE8" w:rsidP="00373CE8">
            <w:pPr>
              <w:autoSpaceDE w:val="0"/>
              <w:autoSpaceDN w:val="0"/>
              <w:adjustRightInd w:val="0"/>
              <w:jc w:val="both"/>
              <w:rPr>
                <w:rFonts w:cs="Calibri"/>
              </w:rPr>
            </w:pPr>
            <w:r w:rsidRPr="00B46026">
              <w:rPr>
                <w:rFonts w:cs="Calibri"/>
              </w:rPr>
              <w:t>Los Evaluadores del MINVU, deben efectuar la evaluación de cada vivienda y completar los acápites</w:t>
            </w:r>
            <w:r>
              <w:rPr>
                <w:rFonts w:cs="Calibri"/>
              </w:rPr>
              <w:t xml:space="preserve"> </w:t>
            </w:r>
            <w:r w:rsidRPr="00E70F3C">
              <w:rPr>
                <w:rFonts w:cs="Calibri"/>
                <w:b/>
              </w:rPr>
              <w:t>Antecedentes Administrativos de la Vivienda</w:t>
            </w:r>
            <w:r>
              <w:rPr>
                <w:rFonts w:cs="Calibri"/>
              </w:rPr>
              <w:t xml:space="preserve">, </w:t>
            </w:r>
            <w:r w:rsidRPr="00E70F3C">
              <w:rPr>
                <w:rFonts w:cs="Calibri"/>
                <w:b/>
              </w:rPr>
              <w:t>Antecedentes Constructivos de la Vivienda</w:t>
            </w:r>
            <w:r>
              <w:rPr>
                <w:rFonts w:cs="Calibri"/>
              </w:rPr>
              <w:t xml:space="preserve"> y </w:t>
            </w:r>
            <w:r w:rsidRPr="00E70F3C">
              <w:rPr>
                <w:rFonts w:cs="Calibri"/>
                <w:b/>
              </w:rPr>
              <w:t>Estado de conservación general de la Vivienda</w:t>
            </w:r>
            <w:r>
              <w:rPr>
                <w:rFonts w:cs="Calibri"/>
              </w:rPr>
              <w:t xml:space="preserve"> del </w:t>
            </w:r>
            <w:r>
              <w:rPr>
                <w:rFonts w:cs="Calibri"/>
                <w:b/>
              </w:rPr>
              <w:t>“Anexo D”</w:t>
            </w:r>
            <w:r>
              <w:rPr>
                <w:rFonts w:cs="Calibri"/>
              </w:rPr>
              <w:t xml:space="preserve">.  </w:t>
            </w:r>
            <w:r w:rsidRPr="001F09DC">
              <w:rPr>
                <w:rFonts w:cs="Calibri"/>
              </w:rPr>
              <w:t>Los evaluadores de</w:t>
            </w:r>
            <w:r>
              <w:rPr>
                <w:rFonts w:cs="Calibri"/>
              </w:rPr>
              <w:t>l MINVU</w:t>
            </w:r>
            <w:r w:rsidRPr="001F09DC">
              <w:rPr>
                <w:rFonts w:cs="Calibri"/>
              </w:rPr>
              <w:t xml:space="preserve"> trabajan en parejas</w:t>
            </w:r>
            <w:r>
              <w:rPr>
                <w:rFonts w:cs="Calibri"/>
              </w:rPr>
              <w:t xml:space="preserve"> y ambos deberán registrar sus datos en el documento.</w:t>
            </w:r>
          </w:p>
          <w:p w14:paraId="5A5223B0" w14:textId="0147D9CE" w:rsidR="00373CE8" w:rsidRDefault="00373CE8" w:rsidP="00373CE8">
            <w:pPr>
              <w:autoSpaceDE w:val="0"/>
              <w:autoSpaceDN w:val="0"/>
              <w:adjustRightInd w:val="0"/>
              <w:jc w:val="both"/>
              <w:rPr>
                <w:rFonts w:cs="Calibri"/>
              </w:rPr>
            </w:pPr>
            <w:r>
              <w:rPr>
                <w:rFonts w:cs="Calibri"/>
              </w:rPr>
              <w:t xml:space="preserve">Finalizado el proceso </w:t>
            </w:r>
            <w:r w:rsidR="00225068">
              <w:rPr>
                <w:rFonts w:cs="Calibri"/>
              </w:rPr>
              <w:t>d</w:t>
            </w:r>
            <w:r>
              <w:rPr>
                <w:rFonts w:cs="Calibri"/>
              </w:rPr>
              <w:t xml:space="preserve">e evaluación de las viviendas indicadas por el postulante al subsidio, la oficina regional lo contactará para que se presente y se le indicará si la vivienda cumple con las condiciones mínimas para aplicar el subsidio. En el caso de que el postulante haya presentado más de una opción de vivienda, deberá decidir </w:t>
            </w:r>
            <w:r w:rsidR="00225068">
              <w:rPr>
                <w:rFonts w:cs="Calibri"/>
              </w:rPr>
              <w:t>cuál</w:t>
            </w:r>
            <w:r>
              <w:rPr>
                <w:rFonts w:cs="Calibri"/>
              </w:rPr>
              <w:t xml:space="preserve"> de ellas es que la finalmente desea comprar a través del subsidio.</w:t>
            </w:r>
          </w:p>
          <w:p w14:paraId="2E86621D" w14:textId="41ECC498" w:rsidR="00225068" w:rsidRDefault="00373CE8" w:rsidP="00373CE8">
            <w:pPr>
              <w:autoSpaceDE w:val="0"/>
              <w:autoSpaceDN w:val="0"/>
              <w:adjustRightInd w:val="0"/>
              <w:jc w:val="both"/>
              <w:rPr>
                <w:rFonts w:cs="Calibri"/>
              </w:rPr>
            </w:pPr>
            <w:r>
              <w:rPr>
                <w:rFonts w:cs="Calibri"/>
              </w:rPr>
              <w:lastRenderedPageBreak/>
              <w:t>El MINVU ha definido que</w:t>
            </w:r>
            <w:r w:rsidR="00225068">
              <w:rPr>
                <w:rFonts w:cs="Calibri"/>
              </w:rPr>
              <w:t>,</w:t>
            </w:r>
            <w:r>
              <w:rPr>
                <w:rFonts w:cs="Calibri"/>
              </w:rPr>
              <w:t xml:space="preserve"> para ser beneficiado por este subsidio, el postulante deberá tener un puntaje superior al puntaje promedio obtenido entre todos los postulantes. Los ítems </w:t>
            </w:r>
            <w:r w:rsidR="00225068">
              <w:rPr>
                <w:rFonts w:cs="Calibri"/>
              </w:rPr>
              <w:t xml:space="preserve">que se van </w:t>
            </w:r>
            <w:r>
              <w:rPr>
                <w:rFonts w:cs="Calibri"/>
              </w:rPr>
              <w:t>a considerar para asignar el puntaje será</w:t>
            </w:r>
            <w:r w:rsidR="00225068">
              <w:rPr>
                <w:rFonts w:cs="Calibri"/>
              </w:rPr>
              <w:t>n</w:t>
            </w:r>
            <w:r>
              <w:rPr>
                <w:rFonts w:cs="Calibri"/>
              </w:rPr>
              <w:t xml:space="preserve"> siempre </w:t>
            </w:r>
            <w:r w:rsidR="00225068">
              <w:rPr>
                <w:rFonts w:cs="Calibri"/>
              </w:rPr>
              <w:t>los</w:t>
            </w:r>
            <w:r>
              <w:rPr>
                <w:rFonts w:cs="Calibri"/>
              </w:rPr>
              <w:t xml:space="preserve"> mismo pero el valor asignado a cada uno de ellos no necesariamente será el mismo cada año. El detalle de cada puntaje estará definido </w:t>
            </w:r>
            <w:r w:rsidR="00225068">
              <w:rPr>
                <w:rFonts w:cs="Calibri"/>
              </w:rPr>
              <w:t>de acuerdo con</w:t>
            </w:r>
            <w:r>
              <w:rPr>
                <w:rFonts w:cs="Calibri"/>
              </w:rPr>
              <w:t xml:space="preserve"> la siguiente tabla: </w:t>
            </w:r>
          </w:p>
          <w:p w14:paraId="7340CF2E" w14:textId="63938C9E" w:rsidR="00373CE8" w:rsidRPr="00373CE8" w:rsidRDefault="00373CE8" w:rsidP="00373CE8">
            <w:pPr>
              <w:autoSpaceDE w:val="0"/>
              <w:autoSpaceDN w:val="0"/>
              <w:adjustRightInd w:val="0"/>
              <w:jc w:val="both"/>
              <w:rPr>
                <w:rFonts w:cs="Calibri"/>
              </w:rPr>
            </w:pPr>
            <w:r>
              <w:rPr>
                <w:rFonts w:cs="Calibri"/>
              </w:rPr>
              <w:t xml:space="preserve">                                             </w:t>
            </w:r>
          </w:p>
          <w:tbl>
            <w:tblPr>
              <w:tblStyle w:val="Tablaconcuadrcula"/>
              <w:tblW w:w="0" w:type="auto"/>
              <w:tblInd w:w="1586" w:type="dxa"/>
              <w:tblLook w:val="04A0" w:firstRow="1" w:lastRow="0" w:firstColumn="1" w:lastColumn="0" w:noHBand="0" w:noVBand="1"/>
            </w:tblPr>
            <w:tblGrid>
              <w:gridCol w:w="2835"/>
              <w:gridCol w:w="4536"/>
              <w:gridCol w:w="1418"/>
            </w:tblGrid>
            <w:tr w:rsidR="00373CE8" w14:paraId="28F51430" w14:textId="77777777" w:rsidTr="00373CE8">
              <w:tc>
                <w:tcPr>
                  <w:tcW w:w="2835" w:type="dxa"/>
                </w:tcPr>
                <w:p w14:paraId="1859184A" w14:textId="77777777" w:rsidR="00373CE8" w:rsidRPr="00C956A7" w:rsidRDefault="00373CE8" w:rsidP="00373CE8">
                  <w:pPr>
                    <w:autoSpaceDE w:val="0"/>
                    <w:autoSpaceDN w:val="0"/>
                    <w:adjustRightInd w:val="0"/>
                    <w:jc w:val="center"/>
                    <w:rPr>
                      <w:rFonts w:cs="Calibri"/>
                      <w:b/>
                      <w:sz w:val="20"/>
                      <w:szCs w:val="20"/>
                    </w:rPr>
                  </w:pPr>
                  <w:r w:rsidRPr="00C956A7">
                    <w:rPr>
                      <w:rFonts w:cs="Calibri"/>
                      <w:b/>
                      <w:sz w:val="20"/>
                      <w:szCs w:val="20"/>
                    </w:rPr>
                    <w:t>ITEM</w:t>
                  </w:r>
                </w:p>
              </w:tc>
              <w:tc>
                <w:tcPr>
                  <w:tcW w:w="4536" w:type="dxa"/>
                </w:tcPr>
                <w:p w14:paraId="2D059D09" w14:textId="77777777" w:rsidR="00373CE8" w:rsidRPr="00C956A7" w:rsidRDefault="00373CE8" w:rsidP="00373CE8">
                  <w:pPr>
                    <w:autoSpaceDE w:val="0"/>
                    <w:autoSpaceDN w:val="0"/>
                    <w:adjustRightInd w:val="0"/>
                    <w:jc w:val="center"/>
                    <w:rPr>
                      <w:rFonts w:cs="Calibri"/>
                      <w:b/>
                      <w:sz w:val="20"/>
                      <w:szCs w:val="20"/>
                    </w:rPr>
                  </w:pPr>
                  <w:r w:rsidRPr="00C956A7">
                    <w:rPr>
                      <w:rFonts w:cs="Calibri"/>
                      <w:b/>
                      <w:sz w:val="20"/>
                      <w:szCs w:val="20"/>
                    </w:rPr>
                    <w:t>DESCRIPCIÓN</w:t>
                  </w:r>
                </w:p>
              </w:tc>
              <w:tc>
                <w:tcPr>
                  <w:tcW w:w="1418" w:type="dxa"/>
                </w:tcPr>
                <w:p w14:paraId="4B66270E" w14:textId="77777777" w:rsidR="00373CE8" w:rsidRPr="00C956A7" w:rsidRDefault="00373CE8" w:rsidP="00373CE8">
                  <w:pPr>
                    <w:autoSpaceDE w:val="0"/>
                    <w:autoSpaceDN w:val="0"/>
                    <w:adjustRightInd w:val="0"/>
                    <w:jc w:val="center"/>
                    <w:rPr>
                      <w:rFonts w:cs="Calibri"/>
                      <w:b/>
                      <w:sz w:val="20"/>
                      <w:szCs w:val="20"/>
                    </w:rPr>
                  </w:pPr>
                  <w:r w:rsidRPr="00C956A7">
                    <w:rPr>
                      <w:rFonts w:cs="Calibri"/>
                      <w:b/>
                      <w:sz w:val="20"/>
                      <w:szCs w:val="20"/>
                    </w:rPr>
                    <w:t>PUNTAJE</w:t>
                  </w:r>
                </w:p>
              </w:tc>
            </w:tr>
            <w:tr w:rsidR="00373CE8" w14:paraId="3DEEBA38" w14:textId="77777777" w:rsidTr="00373CE8">
              <w:tc>
                <w:tcPr>
                  <w:tcW w:w="2835" w:type="dxa"/>
                </w:tcPr>
                <w:p w14:paraId="5D142F95" w14:textId="77777777" w:rsidR="00373CE8" w:rsidRDefault="00373CE8" w:rsidP="00373CE8">
                  <w:pPr>
                    <w:autoSpaceDE w:val="0"/>
                    <w:autoSpaceDN w:val="0"/>
                    <w:adjustRightInd w:val="0"/>
                    <w:jc w:val="both"/>
                    <w:rPr>
                      <w:rFonts w:cs="Calibri"/>
                    </w:rPr>
                  </w:pPr>
                  <w:r>
                    <w:rPr>
                      <w:rFonts w:cs="Calibri"/>
                    </w:rPr>
                    <w:t>Edad</w:t>
                  </w:r>
                </w:p>
              </w:tc>
              <w:tc>
                <w:tcPr>
                  <w:tcW w:w="4536" w:type="dxa"/>
                </w:tcPr>
                <w:p w14:paraId="6A723F2B" w14:textId="77777777" w:rsidR="00373CE8" w:rsidRDefault="00373CE8" w:rsidP="00373CE8">
                  <w:pPr>
                    <w:autoSpaceDE w:val="0"/>
                    <w:autoSpaceDN w:val="0"/>
                    <w:adjustRightInd w:val="0"/>
                    <w:jc w:val="both"/>
                    <w:rPr>
                      <w:rFonts w:cs="Calibri"/>
                    </w:rPr>
                  </w:pPr>
                  <w:r>
                    <w:rPr>
                      <w:rFonts w:cs="Calibri"/>
                    </w:rPr>
                    <w:t>Menor de 30 años</w:t>
                  </w:r>
                </w:p>
              </w:tc>
              <w:tc>
                <w:tcPr>
                  <w:tcW w:w="1418" w:type="dxa"/>
                </w:tcPr>
                <w:p w14:paraId="3BEE3EDF" w14:textId="77777777" w:rsidR="00373CE8" w:rsidRDefault="00373CE8" w:rsidP="00373CE8">
                  <w:pPr>
                    <w:autoSpaceDE w:val="0"/>
                    <w:autoSpaceDN w:val="0"/>
                    <w:adjustRightInd w:val="0"/>
                    <w:jc w:val="right"/>
                    <w:rPr>
                      <w:rFonts w:cs="Calibri"/>
                    </w:rPr>
                  </w:pPr>
                  <w:r>
                    <w:rPr>
                      <w:rFonts w:cs="Calibri"/>
                    </w:rPr>
                    <w:t xml:space="preserve">200 </w:t>
                  </w:r>
                </w:p>
              </w:tc>
            </w:tr>
            <w:tr w:rsidR="00373CE8" w14:paraId="3CAADCC2" w14:textId="77777777" w:rsidTr="00373CE8">
              <w:tc>
                <w:tcPr>
                  <w:tcW w:w="2835" w:type="dxa"/>
                </w:tcPr>
                <w:p w14:paraId="0A6ABB95" w14:textId="77777777" w:rsidR="00373CE8" w:rsidRDefault="00373CE8" w:rsidP="00373CE8">
                  <w:pPr>
                    <w:autoSpaceDE w:val="0"/>
                    <w:autoSpaceDN w:val="0"/>
                    <w:adjustRightInd w:val="0"/>
                    <w:jc w:val="both"/>
                    <w:rPr>
                      <w:rFonts w:cs="Calibri"/>
                    </w:rPr>
                  </w:pPr>
                  <w:r>
                    <w:rPr>
                      <w:rFonts w:cs="Calibri"/>
                    </w:rPr>
                    <w:t>Edad</w:t>
                  </w:r>
                </w:p>
              </w:tc>
              <w:tc>
                <w:tcPr>
                  <w:tcW w:w="4536" w:type="dxa"/>
                </w:tcPr>
                <w:p w14:paraId="3BAAF050" w14:textId="77777777" w:rsidR="00373CE8" w:rsidRDefault="00373CE8" w:rsidP="00373CE8">
                  <w:pPr>
                    <w:autoSpaceDE w:val="0"/>
                    <w:autoSpaceDN w:val="0"/>
                    <w:adjustRightInd w:val="0"/>
                    <w:jc w:val="both"/>
                    <w:rPr>
                      <w:rFonts w:cs="Calibri"/>
                    </w:rPr>
                  </w:pPr>
                  <w:r>
                    <w:rPr>
                      <w:rFonts w:cs="Calibri"/>
                    </w:rPr>
                    <w:t xml:space="preserve">Entre 30 y 40 años </w:t>
                  </w:r>
                </w:p>
              </w:tc>
              <w:tc>
                <w:tcPr>
                  <w:tcW w:w="1418" w:type="dxa"/>
                </w:tcPr>
                <w:p w14:paraId="27D1F4D8" w14:textId="77777777" w:rsidR="00373CE8" w:rsidRDefault="00373CE8" w:rsidP="00373CE8">
                  <w:pPr>
                    <w:autoSpaceDE w:val="0"/>
                    <w:autoSpaceDN w:val="0"/>
                    <w:adjustRightInd w:val="0"/>
                    <w:jc w:val="right"/>
                    <w:rPr>
                      <w:rFonts w:cs="Calibri"/>
                    </w:rPr>
                  </w:pPr>
                  <w:r>
                    <w:rPr>
                      <w:rFonts w:cs="Calibri"/>
                    </w:rPr>
                    <w:t xml:space="preserve">150 </w:t>
                  </w:r>
                </w:p>
              </w:tc>
            </w:tr>
            <w:tr w:rsidR="00373CE8" w14:paraId="279B176A" w14:textId="77777777" w:rsidTr="00373CE8">
              <w:tc>
                <w:tcPr>
                  <w:tcW w:w="2835" w:type="dxa"/>
                </w:tcPr>
                <w:p w14:paraId="01E3D399" w14:textId="77777777" w:rsidR="00373CE8" w:rsidRDefault="00373CE8" w:rsidP="00373CE8">
                  <w:pPr>
                    <w:autoSpaceDE w:val="0"/>
                    <w:autoSpaceDN w:val="0"/>
                    <w:adjustRightInd w:val="0"/>
                    <w:jc w:val="both"/>
                    <w:rPr>
                      <w:rFonts w:cs="Calibri"/>
                    </w:rPr>
                  </w:pPr>
                  <w:r>
                    <w:rPr>
                      <w:rFonts w:cs="Calibri"/>
                    </w:rPr>
                    <w:t>Edad</w:t>
                  </w:r>
                </w:p>
              </w:tc>
              <w:tc>
                <w:tcPr>
                  <w:tcW w:w="4536" w:type="dxa"/>
                </w:tcPr>
                <w:p w14:paraId="1C39553F" w14:textId="77777777" w:rsidR="00373CE8" w:rsidRDefault="00373CE8" w:rsidP="00373CE8">
                  <w:pPr>
                    <w:autoSpaceDE w:val="0"/>
                    <w:autoSpaceDN w:val="0"/>
                    <w:adjustRightInd w:val="0"/>
                    <w:jc w:val="both"/>
                    <w:rPr>
                      <w:rFonts w:cs="Calibri"/>
                    </w:rPr>
                  </w:pPr>
                  <w:r>
                    <w:rPr>
                      <w:rFonts w:cs="Calibri"/>
                    </w:rPr>
                    <w:t>Mayor de 40 años</w:t>
                  </w:r>
                </w:p>
              </w:tc>
              <w:tc>
                <w:tcPr>
                  <w:tcW w:w="1418" w:type="dxa"/>
                </w:tcPr>
                <w:p w14:paraId="5E88225C" w14:textId="77777777" w:rsidR="00373CE8" w:rsidRDefault="00373CE8" w:rsidP="00373CE8">
                  <w:pPr>
                    <w:autoSpaceDE w:val="0"/>
                    <w:autoSpaceDN w:val="0"/>
                    <w:adjustRightInd w:val="0"/>
                    <w:jc w:val="right"/>
                    <w:rPr>
                      <w:rFonts w:cs="Calibri"/>
                    </w:rPr>
                  </w:pPr>
                  <w:r>
                    <w:rPr>
                      <w:rFonts w:cs="Calibri"/>
                    </w:rPr>
                    <w:t xml:space="preserve">100 </w:t>
                  </w:r>
                </w:p>
              </w:tc>
            </w:tr>
            <w:tr w:rsidR="00373CE8" w14:paraId="6CE8A340" w14:textId="77777777" w:rsidTr="00373CE8">
              <w:tc>
                <w:tcPr>
                  <w:tcW w:w="2835" w:type="dxa"/>
                </w:tcPr>
                <w:p w14:paraId="03DDF7E2" w14:textId="77777777" w:rsidR="00373CE8" w:rsidRDefault="00373CE8" w:rsidP="00373CE8">
                  <w:pPr>
                    <w:autoSpaceDE w:val="0"/>
                    <w:autoSpaceDN w:val="0"/>
                    <w:adjustRightInd w:val="0"/>
                    <w:jc w:val="both"/>
                    <w:rPr>
                      <w:rFonts w:cs="Calibri"/>
                    </w:rPr>
                  </w:pPr>
                  <w:r>
                    <w:rPr>
                      <w:rFonts w:cs="Calibri"/>
                    </w:rPr>
                    <w:t>Cargas familiares</w:t>
                  </w:r>
                </w:p>
              </w:tc>
              <w:tc>
                <w:tcPr>
                  <w:tcW w:w="4536" w:type="dxa"/>
                </w:tcPr>
                <w:p w14:paraId="757B3951" w14:textId="77777777" w:rsidR="00373CE8" w:rsidRDefault="00373CE8" w:rsidP="00373CE8">
                  <w:pPr>
                    <w:autoSpaceDE w:val="0"/>
                    <w:autoSpaceDN w:val="0"/>
                    <w:adjustRightInd w:val="0"/>
                    <w:jc w:val="both"/>
                    <w:rPr>
                      <w:rFonts w:cs="Calibri"/>
                    </w:rPr>
                  </w:pPr>
                  <w:r>
                    <w:rPr>
                      <w:rFonts w:cs="Calibri"/>
                    </w:rPr>
                    <w:t>Posee más de 4 cargas familiares</w:t>
                  </w:r>
                </w:p>
              </w:tc>
              <w:tc>
                <w:tcPr>
                  <w:tcW w:w="1418" w:type="dxa"/>
                </w:tcPr>
                <w:p w14:paraId="1352DCAD" w14:textId="77777777" w:rsidR="00373CE8" w:rsidRDefault="00373CE8" w:rsidP="00373CE8">
                  <w:pPr>
                    <w:autoSpaceDE w:val="0"/>
                    <w:autoSpaceDN w:val="0"/>
                    <w:adjustRightInd w:val="0"/>
                    <w:jc w:val="right"/>
                    <w:rPr>
                      <w:rFonts w:cs="Calibri"/>
                    </w:rPr>
                  </w:pPr>
                  <w:r>
                    <w:rPr>
                      <w:rFonts w:cs="Calibri"/>
                    </w:rPr>
                    <w:t xml:space="preserve">200 </w:t>
                  </w:r>
                </w:p>
              </w:tc>
            </w:tr>
            <w:tr w:rsidR="00373CE8" w14:paraId="02C5B260" w14:textId="77777777" w:rsidTr="00373CE8">
              <w:tc>
                <w:tcPr>
                  <w:tcW w:w="2835" w:type="dxa"/>
                </w:tcPr>
                <w:p w14:paraId="33CBB640" w14:textId="77777777" w:rsidR="00373CE8" w:rsidRDefault="00373CE8" w:rsidP="00373CE8">
                  <w:pPr>
                    <w:autoSpaceDE w:val="0"/>
                    <w:autoSpaceDN w:val="0"/>
                    <w:adjustRightInd w:val="0"/>
                    <w:jc w:val="both"/>
                    <w:rPr>
                      <w:rFonts w:cs="Calibri"/>
                    </w:rPr>
                  </w:pPr>
                  <w:r>
                    <w:rPr>
                      <w:rFonts w:cs="Calibri"/>
                    </w:rPr>
                    <w:t>Cargas familiares</w:t>
                  </w:r>
                </w:p>
              </w:tc>
              <w:tc>
                <w:tcPr>
                  <w:tcW w:w="4536" w:type="dxa"/>
                </w:tcPr>
                <w:p w14:paraId="291B9396" w14:textId="77777777" w:rsidR="00373CE8" w:rsidRDefault="00373CE8" w:rsidP="00373CE8">
                  <w:pPr>
                    <w:autoSpaceDE w:val="0"/>
                    <w:autoSpaceDN w:val="0"/>
                    <w:adjustRightInd w:val="0"/>
                    <w:jc w:val="both"/>
                    <w:rPr>
                      <w:rFonts w:cs="Calibri"/>
                    </w:rPr>
                  </w:pPr>
                  <w:r>
                    <w:rPr>
                      <w:rFonts w:cs="Calibri"/>
                    </w:rPr>
                    <w:t>Posee entre 2 y 4 cargas familiares</w:t>
                  </w:r>
                </w:p>
              </w:tc>
              <w:tc>
                <w:tcPr>
                  <w:tcW w:w="1418" w:type="dxa"/>
                </w:tcPr>
                <w:p w14:paraId="21F9AF45" w14:textId="77777777" w:rsidR="00373CE8" w:rsidRDefault="00373CE8" w:rsidP="00373CE8">
                  <w:pPr>
                    <w:autoSpaceDE w:val="0"/>
                    <w:autoSpaceDN w:val="0"/>
                    <w:adjustRightInd w:val="0"/>
                    <w:jc w:val="right"/>
                    <w:rPr>
                      <w:rFonts w:cs="Calibri"/>
                    </w:rPr>
                  </w:pPr>
                  <w:r>
                    <w:rPr>
                      <w:rFonts w:cs="Calibri"/>
                    </w:rPr>
                    <w:t xml:space="preserve">100 </w:t>
                  </w:r>
                </w:p>
              </w:tc>
            </w:tr>
            <w:tr w:rsidR="00373CE8" w14:paraId="1B09330F" w14:textId="77777777" w:rsidTr="00373CE8">
              <w:tc>
                <w:tcPr>
                  <w:tcW w:w="2835" w:type="dxa"/>
                </w:tcPr>
                <w:p w14:paraId="7558CB36" w14:textId="77777777" w:rsidR="00373CE8" w:rsidRDefault="00373CE8" w:rsidP="00373CE8">
                  <w:pPr>
                    <w:autoSpaceDE w:val="0"/>
                    <w:autoSpaceDN w:val="0"/>
                    <w:adjustRightInd w:val="0"/>
                    <w:jc w:val="both"/>
                    <w:rPr>
                      <w:rFonts w:cs="Calibri"/>
                    </w:rPr>
                  </w:pPr>
                  <w:r>
                    <w:rPr>
                      <w:rFonts w:cs="Calibri"/>
                    </w:rPr>
                    <w:t>Cargas familiares</w:t>
                  </w:r>
                </w:p>
              </w:tc>
              <w:tc>
                <w:tcPr>
                  <w:tcW w:w="4536" w:type="dxa"/>
                </w:tcPr>
                <w:p w14:paraId="6A78DB9D" w14:textId="77777777" w:rsidR="00373CE8" w:rsidRDefault="00373CE8" w:rsidP="00373CE8">
                  <w:pPr>
                    <w:autoSpaceDE w:val="0"/>
                    <w:autoSpaceDN w:val="0"/>
                    <w:adjustRightInd w:val="0"/>
                    <w:jc w:val="both"/>
                    <w:rPr>
                      <w:rFonts w:cs="Calibri"/>
                    </w:rPr>
                  </w:pPr>
                  <w:r>
                    <w:rPr>
                      <w:rFonts w:cs="Calibri"/>
                    </w:rPr>
                    <w:t>Posee menos de 2 cargas familiares</w:t>
                  </w:r>
                </w:p>
              </w:tc>
              <w:tc>
                <w:tcPr>
                  <w:tcW w:w="1418" w:type="dxa"/>
                </w:tcPr>
                <w:p w14:paraId="398E16B0" w14:textId="77777777" w:rsidR="00373CE8" w:rsidRDefault="00373CE8" w:rsidP="00373CE8">
                  <w:pPr>
                    <w:autoSpaceDE w:val="0"/>
                    <w:autoSpaceDN w:val="0"/>
                    <w:adjustRightInd w:val="0"/>
                    <w:jc w:val="right"/>
                    <w:rPr>
                      <w:rFonts w:cs="Calibri"/>
                    </w:rPr>
                  </w:pPr>
                  <w:r>
                    <w:rPr>
                      <w:rFonts w:cs="Calibri"/>
                    </w:rPr>
                    <w:t xml:space="preserve">50 </w:t>
                  </w:r>
                </w:p>
              </w:tc>
            </w:tr>
            <w:tr w:rsidR="00373CE8" w14:paraId="4B16E8EA" w14:textId="77777777" w:rsidTr="00373CE8">
              <w:tc>
                <w:tcPr>
                  <w:tcW w:w="2835" w:type="dxa"/>
                </w:tcPr>
                <w:p w14:paraId="4AF8871D" w14:textId="77777777" w:rsidR="00373CE8" w:rsidRDefault="00373CE8" w:rsidP="00373CE8">
                  <w:pPr>
                    <w:autoSpaceDE w:val="0"/>
                    <w:autoSpaceDN w:val="0"/>
                    <w:adjustRightInd w:val="0"/>
                    <w:jc w:val="both"/>
                    <w:rPr>
                      <w:rFonts w:cs="Calibri"/>
                    </w:rPr>
                  </w:pPr>
                  <w:r>
                    <w:rPr>
                      <w:rFonts w:cs="Calibri"/>
                    </w:rPr>
                    <w:t>Estado civil</w:t>
                  </w:r>
                </w:p>
              </w:tc>
              <w:tc>
                <w:tcPr>
                  <w:tcW w:w="4536" w:type="dxa"/>
                </w:tcPr>
                <w:p w14:paraId="3B643402" w14:textId="77777777" w:rsidR="00373CE8" w:rsidRDefault="00373CE8" w:rsidP="00373CE8">
                  <w:pPr>
                    <w:autoSpaceDE w:val="0"/>
                    <w:autoSpaceDN w:val="0"/>
                    <w:adjustRightInd w:val="0"/>
                    <w:jc w:val="both"/>
                    <w:rPr>
                      <w:rFonts w:cs="Calibri"/>
                    </w:rPr>
                  </w:pPr>
                  <w:r>
                    <w:rPr>
                      <w:rFonts w:cs="Calibri"/>
                    </w:rPr>
                    <w:t xml:space="preserve">Casado </w:t>
                  </w:r>
                </w:p>
              </w:tc>
              <w:tc>
                <w:tcPr>
                  <w:tcW w:w="1418" w:type="dxa"/>
                </w:tcPr>
                <w:p w14:paraId="0E2C0DB7" w14:textId="77777777" w:rsidR="00373CE8" w:rsidRDefault="00373CE8" w:rsidP="00373CE8">
                  <w:pPr>
                    <w:autoSpaceDE w:val="0"/>
                    <w:autoSpaceDN w:val="0"/>
                    <w:adjustRightInd w:val="0"/>
                    <w:jc w:val="right"/>
                    <w:rPr>
                      <w:rFonts w:cs="Calibri"/>
                    </w:rPr>
                  </w:pPr>
                  <w:r>
                    <w:rPr>
                      <w:rFonts w:cs="Calibri"/>
                    </w:rPr>
                    <w:t>100</w:t>
                  </w:r>
                </w:p>
              </w:tc>
            </w:tr>
            <w:tr w:rsidR="00373CE8" w14:paraId="34393351" w14:textId="77777777" w:rsidTr="00373CE8">
              <w:tc>
                <w:tcPr>
                  <w:tcW w:w="2835" w:type="dxa"/>
                </w:tcPr>
                <w:p w14:paraId="48F24521" w14:textId="77777777" w:rsidR="00373CE8" w:rsidRDefault="00373CE8" w:rsidP="00373CE8">
                  <w:pPr>
                    <w:autoSpaceDE w:val="0"/>
                    <w:autoSpaceDN w:val="0"/>
                    <w:adjustRightInd w:val="0"/>
                    <w:jc w:val="both"/>
                    <w:rPr>
                      <w:rFonts w:cs="Calibri"/>
                    </w:rPr>
                  </w:pPr>
                  <w:r>
                    <w:rPr>
                      <w:rFonts w:cs="Calibri"/>
                    </w:rPr>
                    <w:t>Estado civil</w:t>
                  </w:r>
                </w:p>
              </w:tc>
              <w:tc>
                <w:tcPr>
                  <w:tcW w:w="4536" w:type="dxa"/>
                </w:tcPr>
                <w:p w14:paraId="1152E0F4" w14:textId="77777777" w:rsidR="00373CE8" w:rsidRDefault="00373CE8" w:rsidP="00373CE8">
                  <w:pPr>
                    <w:autoSpaceDE w:val="0"/>
                    <w:autoSpaceDN w:val="0"/>
                    <w:adjustRightInd w:val="0"/>
                    <w:jc w:val="both"/>
                    <w:rPr>
                      <w:rFonts w:cs="Calibri"/>
                    </w:rPr>
                  </w:pPr>
                  <w:r>
                    <w:rPr>
                      <w:rFonts w:cs="Calibri"/>
                    </w:rPr>
                    <w:t>Conviviente civil</w:t>
                  </w:r>
                </w:p>
              </w:tc>
              <w:tc>
                <w:tcPr>
                  <w:tcW w:w="1418" w:type="dxa"/>
                </w:tcPr>
                <w:p w14:paraId="338C9B93" w14:textId="77777777" w:rsidR="00373CE8" w:rsidRDefault="00373CE8" w:rsidP="00373CE8">
                  <w:pPr>
                    <w:autoSpaceDE w:val="0"/>
                    <w:autoSpaceDN w:val="0"/>
                    <w:adjustRightInd w:val="0"/>
                    <w:jc w:val="right"/>
                    <w:rPr>
                      <w:rFonts w:cs="Calibri"/>
                    </w:rPr>
                  </w:pPr>
                  <w:r>
                    <w:rPr>
                      <w:rFonts w:cs="Calibri"/>
                    </w:rPr>
                    <w:t>80</w:t>
                  </w:r>
                </w:p>
              </w:tc>
            </w:tr>
            <w:tr w:rsidR="00373CE8" w14:paraId="4BF02185" w14:textId="77777777" w:rsidTr="00373CE8">
              <w:tc>
                <w:tcPr>
                  <w:tcW w:w="2835" w:type="dxa"/>
                </w:tcPr>
                <w:p w14:paraId="117266E5" w14:textId="77777777" w:rsidR="00373CE8" w:rsidRDefault="00373CE8" w:rsidP="00373CE8">
                  <w:pPr>
                    <w:autoSpaceDE w:val="0"/>
                    <w:autoSpaceDN w:val="0"/>
                    <w:adjustRightInd w:val="0"/>
                    <w:jc w:val="both"/>
                    <w:rPr>
                      <w:rFonts w:cs="Calibri"/>
                    </w:rPr>
                  </w:pPr>
                  <w:r>
                    <w:rPr>
                      <w:rFonts w:cs="Calibri"/>
                    </w:rPr>
                    <w:t>Estado civil</w:t>
                  </w:r>
                </w:p>
              </w:tc>
              <w:tc>
                <w:tcPr>
                  <w:tcW w:w="4536" w:type="dxa"/>
                </w:tcPr>
                <w:p w14:paraId="6CE22911" w14:textId="77777777" w:rsidR="00373CE8" w:rsidRDefault="00373CE8" w:rsidP="00373CE8">
                  <w:pPr>
                    <w:autoSpaceDE w:val="0"/>
                    <w:autoSpaceDN w:val="0"/>
                    <w:adjustRightInd w:val="0"/>
                    <w:jc w:val="both"/>
                    <w:rPr>
                      <w:rFonts w:cs="Calibri"/>
                    </w:rPr>
                  </w:pPr>
                  <w:r>
                    <w:rPr>
                      <w:rFonts w:cs="Calibri"/>
                    </w:rPr>
                    <w:t>Soltero</w:t>
                  </w:r>
                </w:p>
              </w:tc>
              <w:tc>
                <w:tcPr>
                  <w:tcW w:w="1418" w:type="dxa"/>
                </w:tcPr>
                <w:p w14:paraId="3B4E7520" w14:textId="77777777" w:rsidR="00373CE8" w:rsidRDefault="00373CE8" w:rsidP="00373CE8">
                  <w:pPr>
                    <w:autoSpaceDE w:val="0"/>
                    <w:autoSpaceDN w:val="0"/>
                    <w:adjustRightInd w:val="0"/>
                    <w:jc w:val="right"/>
                    <w:rPr>
                      <w:rFonts w:cs="Calibri"/>
                    </w:rPr>
                  </w:pPr>
                  <w:r>
                    <w:rPr>
                      <w:rFonts w:cs="Calibri"/>
                    </w:rPr>
                    <w:t>60</w:t>
                  </w:r>
                </w:p>
              </w:tc>
            </w:tr>
            <w:tr w:rsidR="00373CE8" w14:paraId="3BC6107F" w14:textId="77777777" w:rsidTr="00373CE8">
              <w:tc>
                <w:tcPr>
                  <w:tcW w:w="2835" w:type="dxa"/>
                </w:tcPr>
                <w:p w14:paraId="5642BD70" w14:textId="77777777" w:rsidR="00373CE8" w:rsidRDefault="00373CE8" w:rsidP="00373CE8">
                  <w:pPr>
                    <w:autoSpaceDE w:val="0"/>
                    <w:autoSpaceDN w:val="0"/>
                    <w:adjustRightInd w:val="0"/>
                    <w:jc w:val="both"/>
                    <w:rPr>
                      <w:rFonts w:cs="Calibri"/>
                    </w:rPr>
                  </w:pPr>
                  <w:r>
                    <w:rPr>
                      <w:rFonts w:cs="Calibri"/>
                    </w:rPr>
                    <w:t>Estado civil</w:t>
                  </w:r>
                </w:p>
              </w:tc>
              <w:tc>
                <w:tcPr>
                  <w:tcW w:w="4536" w:type="dxa"/>
                </w:tcPr>
                <w:p w14:paraId="596A4E86" w14:textId="77777777" w:rsidR="00373CE8" w:rsidRDefault="00373CE8" w:rsidP="00373CE8">
                  <w:pPr>
                    <w:autoSpaceDE w:val="0"/>
                    <w:autoSpaceDN w:val="0"/>
                    <w:adjustRightInd w:val="0"/>
                    <w:jc w:val="both"/>
                    <w:rPr>
                      <w:rFonts w:cs="Calibri"/>
                    </w:rPr>
                  </w:pPr>
                  <w:r>
                    <w:rPr>
                      <w:rFonts w:cs="Calibri"/>
                    </w:rPr>
                    <w:t>Divorciado</w:t>
                  </w:r>
                </w:p>
              </w:tc>
              <w:tc>
                <w:tcPr>
                  <w:tcW w:w="1418" w:type="dxa"/>
                </w:tcPr>
                <w:p w14:paraId="5E53468A" w14:textId="77777777" w:rsidR="00373CE8" w:rsidRDefault="00373CE8" w:rsidP="00373CE8">
                  <w:pPr>
                    <w:autoSpaceDE w:val="0"/>
                    <w:autoSpaceDN w:val="0"/>
                    <w:adjustRightInd w:val="0"/>
                    <w:jc w:val="right"/>
                    <w:rPr>
                      <w:rFonts w:cs="Calibri"/>
                    </w:rPr>
                  </w:pPr>
                  <w:r>
                    <w:rPr>
                      <w:rFonts w:cs="Calibri"/>
                    </w:rPr>
                    <w:t>40</w:t>
                  </w:r>
                </w:p>
              </w:tc>
            </w:tr>
            <w:tr w:rsidR="00373CE8" w14:paraId="50F31E9B" w14:textId="77777777" w:rsidTr="00373CE8">
              <w:tc>
                <w:tcPr>
                  <w:tcW w:w="2835" w:type="dxa"/>
                </w:tcPr>
                <w:p w14:paraId="3873B559" w14:textId="77777777" w:rsidR="00373CE8" w:rsidRDefault="00373CE8" w:rsidP="00373CE8">
                  <w:pPr>
                    <w:autoSpaceDE w:val="0"/>
                    <w:autoSpaceDN w:val="0"/>
                    <w:adjustRightInd w:val="0"/>
                    <w:jc w:val="both"/>
                    <w:rPr>
                      <w:rFonts w:cs="Calibri"/>
                    </w:rPr>
                  </w:pPr>
                  <w:r>
                    <w:rPr>
                      <w:rFonts w:cs="Calibri"/>
                    </w:rPr>
                    <w:t>Estado civil</w:t>
                  </w:r>
                </w:p>
              </w:tc>
              <w:tc>
                <w:tcPr>
                  <w:tcW w:w="4536" w:type="dxa"/>
                </w:tcPr>
                <w:p w14:paraId="4A00EFAC" w14:textId="77777777" w:rsidR="00373CE8" w:rsidRDefault="00373CE8" w:rsidP="00373CE8">
                  <w:pPr>
                    <w:autoSpaceDE w:val="0"/>
                    <w:autoSpaceDN w:val="0"/>
                    <w:adjustRightInd w:val="0"/>
                    <w:jc w:val="both"/>
                    <w:rPr>
                      <w:rFonts w:cs="Calibri"/>
                    </w:rPr>
                  </w:pPr>
                  <w:r>
                    <w:rPr>
                      <w:rFonts w:cs="Calibri"/>
                    </w:rPr>
                    <w:t>Viudo</w:t>
                  </w:r>
                </w:p>
              </w:tc>
              <w:tc>
                <w:tcPr>
                  <w:tcW w:w="1418" w:type="dxa"/>
                </w:tcPr>
                <w:p w14:paraId="20F7793F" w14:textId="77777777" w:rsidR="00373CE8" w:rsidRDefault="00373CE8" w:rsidP="00373CE8">
                  <w:pPr>
                    <w:autoSpaceDE w:val="0"/>
                    <w:autoSpaceDN w:val="0"/>
                    <w:adjustRightInd w:val="0"/>
                    <w:jc w:val="right"/>
                    <w:rPr>
                      <w:rFonts w:cs="Calibri"/>
                    </w:rPr>
                  </w:pPr>
                  <w:r>
                    <w:rPr>
                      <w:rFonts w:cs="Calibri"/>
                    </w:rPr>
                    <w:t>20</w:t>
                  </w:r>
                </w:p>
              </w:tc>
            </w:tr>
            <w:tr w:rsidR="00373CE8" w14:paraId="681B5274" w14:textId="77777777" w:rsidTr="00373CE8">
              <w:tc>
                <w:tcPr>
                  <w:tcW w:w="2835" w:type="dxa"/>
                </w:tcPr>
                <w:p w14:paraId="19EA0D68" w14:textId="77777777" w:rsidR="00373CE8" w:rsidRDefault="00373CE8" w:rsidP="00373CE8">
                  <w:pPr>
                    <w:autoSpaceDE w:val="0"/>
                    <w:autoSpaceDN w:val="0"/>
                    <w:adjustRightInd w:val="0"/>
                    <w:jc w:val="both"/>
                    <w:rPr>
                      <w:rFonts w:cs="Calibri"/>
                    </w:rPr>
                  </w:pPr>
                  <w:r>
                    <w:rPr>
                      <w:rFonts w:cs="Calibri"/>
                    </w:rPr>
                    <w:t xml:space="preserve">Pueblo </w:t>
                  </w:r>
                  <w:r w:rsidRPr="009A4F3D">
                    <w:rPr>
                      <w:rFonts w:cs="Calibri"/>
                    </w:rPr>
                    <w:t>Indígena u Originario</w:t>
                  </w:r>
                </w:p>
              </w:tc>
              <w:tc>
                <w:tcPr>
                  <w:tcW w:w="4536" w:type="dxa"/>
                </w:tcPr>
                <w:p w14:paraId="4311143D" w14:textId="77777777" w:rsidR="00373CE8" w:rsidRDefault="00373CE8" w:rsidP="00373CE8">
                  <w:pPr>
                    <w:autoSpaceDE w:val="0"/>
                    <w:autoSpaceDN w:val="0"/>
                    <w:adjustRightInd w:val="0"/>
                    <w:jc w:val="both"/>
                    <w:rPr>
                      <w:rFonts w:cs="Calibri"/>
                    </w:rPr>
                  </w:pPr>
                  <w:r>
                    <w:rPr>
                      <w:rFonts w:cs="Calibri"/>
                    </w:rPr>
                    <w:t>P</w:t>
                  </w:r>
                  <w:r w:rsidRPr="009A4F3D">
                    <w:rPr>
                      <w:rFonts w:cs="Calibri"/>
                    </w:rPr>
                    <w:t>ertenece a algún pueblo Indígena u Originario</w:t>
                  </w:r>
                </w:p>
              </w:tc>
              <w:tc>
                <w:tcPr>
                  <w:tcW w:w="1418" w:type="dxa"/>
                </w:tcPr>
                <w:p w14:paraId="0142509D" w14:textId="77777777" w:rsidR="00373CE8" w:rsidRDefault="00373CE8" w:rsidP="00373CE8">
                  <w:pPr>
                    <w:autoSpaceDE w:val="0"/>
                    <w:autoSpaceDN w:val="0"/>
                    <w:adjustRightInd w:val="0"/>
                    <w:jc w:val="right"/>
                    <w:rPr>
                      <w:rFonts w:cs="Calibri"/>
                    </w:rPr>
                  </w:pPr>
                  <w:r>
                    <w:rPr>
                      <w:rFonts w:cs="Calibri"/>
                    </w:rPr>
                    <w:t>500</w:t>
                  </w:r>
                </w:p>
              </w:tc>
            </w:tr>
            <w:tr w:rsidR="00373CE8" w14:paraId="1A254F09" w14:textId="77777777" w:rsidTr="00373CE8">
              <w:tc>
                <w:tcPr>
                  <w:tcW w:w="2835" w:type="dxa"/>
                </w:tcPr>
                <w:p w14:paraId="7B37078D" w14:textId="77777777" w:rsidR="00373CE8" w:rsidRDefault="00373CE8" w:rsidP="00373CE8">
                  <w:pPr>
                    <w:autoSpaceDE w:val="0"/>
                    <w:autoSpaceDN w:val="0"/>
                    <w:adjustRightInd w:val="0"/>
                    <w:jc w:val="both"/>
                    <w:rPr>
                      <w:rFonts w:cs="Calibri"/>
                    </w:rPr>
                  </w:pPr>
                  <w:r>
                    <w:rPr>
                      <w:rFonts w:cs="Calibri"/>
                    </w:rPr>
                    <w:t>Monto ahorro</w:t>
                  </w:r>
                </w:p>
              </w:tc>
              <w:tc>
                <w:tcPr>
                  <w:tcW w:w="4536" w:type="dxa"/>
                </w:tcPr>
                <w:p w14:paraId="0929A89B" w14:textId="77777777" w:rsidR="00373CE8" w:rsidRDefault="00373CE8" w:rsidP="00373CE8">
                  <w:pPr>
                    <w:autoSpaceDE w:val="0"/>
                    <w:autoSpaceDN w:val="0"/>
                    <w:adjustRightInd w:val="0"/>
                    <w:jc w:val="both"/>
                    <w:rPr>
                      <w:rFonts w:cs="Calibri"/>
                    </w:rPr>
                  </w:pPr>
                  <w:r>
                    <w:rPr>
                      <w:rFonts w:cs="Calibri"/>
                    </w:rPr>
                    <w:t>Más de $10.000.000</w:t>
                  </w:r>
                </w:p>
              </w:tc>
              <w:tc>
                <w:tcPr>
                  <w:tcW w:w="1418" w:type="dxa"/>
                </w:tcPr>
                <w:p w14:paraId="1E3609DE" w14:textId="77777777" w:rsidR="00373CE8" w:rsidRDefault="00373CE8" w:rsidP="00373CE8">
                  <w:pPr>
                    <w:autoSpaceDE w:val="0"/>
                    <w:autoSpaceDN w:val="0"/>
                    <w:adjustRightInd w:val="0"/>
                    <w:jc w:val="right"/>
                    <w:rPr>
                      <w:rFonts w:cs="Calibri"/>
                    </w:rPr>
                  </w:pPr>
                  <w:r>
                    <w:rPr>
                      <w:rFonts w:cs="Calibri"/>
                    </w:rPr>
                    <w:t>500</w:t>
                  </w:r>
                </w:p>
              </w:tc>
            </w:tr>
            <w:tr w:rsidR="00373CE8" w14:paraId="587C2703" w14:textId="77777777" w:rsidTr="00373CE8">
              <w:tc>
                <w:tcPr>
                  <w:tcW w:w="2835" w:type="dxa"/>
                </w:tcPr>
                <w:p w14:paraId="2455C764" w14:textId="77777777" w:rsidR="00373CE8" w:rsidRDefault="00373CE8" w:rsidP="00373CE8">
                  <w:pPr>
                    <w:autoSpaceDE w:val="0"/>
                    <w:autoSpaceDN w:val="0"/>
                    <w:adjustRightInd w:val="0"/>
                    <w:jc w:val="both"/>
                    <w:rPr>
                      <w:rFonts w:cs="Calibri"/>
                    </w:rPr>
                  </w:pPr>
                  <w:r>
                    <w:rPr>
                      <w:rFonts w:cs="Calibri"/>
                    </w:rPr>
                    <w:t>Monto ahorro</w:t>
                  </w:r>
                </w:p>
              </w:tc>
              <w:tc>
                <w:tcPr>
                  <w:tcW w:w="4536" w:type="dxa"/>
                </w:tcPr>
                <w:p w14:paraId="09CF06DF" w14:textId="77777777" w:rsidR="00373CE8" w:rsidRDefault="00373CE8" w:rsidP="00373CE8">
                  <w:pPr>
                    <w:autoSpaceDE w:val="0"/>
                    <w:autoSpaceDN w:val="0"/>
                    <w:adjustRightInd w:val="0"/>
                    <w:jc w:val="both"/>
                    <w:rPr>
                      <w:rFonts w:cs="Calibri"/>
                    </w:rPr>
                  </w:pPr>
                  <w:r>
                    <w:rPr>
                      <w:rFonts w:cs="Calibri"/>
                    </w:rPr>
                    <w:t>Entre $9.000.000 y $10.000.000</w:t>
                  </w:r>
                </w:p>
              </w:tc>
              <w:tc>
                <w:tcPr>
                  <w:tcW w:w="1418" w:type="dxa"/>
                </w:tcPr>
                <w:p w14:paraId="66474DAF" w14:textId="77777777" w:rsidR="00373CE8" w:rsidRDefault="00373CE8" w:rsidP="00373CE8">
                  <w:pPr>
                    <w:autoSpaceDE w:val="0"/>
                    <w:autoSpaceDN w:val="0"/>
                    <w:adjustRightInd w:val="0"/>
                    <w:jc w:val="right"/>
                    <w:rPr>
                      <w:rFonts w:cs="Calibri"/>
                    </w:rPr>
                  </w:pPr>
                  <w:r>
                    <w:rPr>
                      <w:rFonts w:cs="Calibri"/>
                    </w:rPr>
                    <w:t>400</w:t>
                  </w:r>
                </w:p>
              </w:tc>
            </w:tr>
            <w:tr w:rsidR="00373CE8" w14:paraId="29E3BF3B" w14:textId="77777777" w:rsidTr="00373CE8">
              <w:tc>
                <w:tcPr>
                  <w:tcW w:w="2835" w:type="dxa"/>
                </w:tcPr>
                <w:p w14:paraId="2DF18245" w14:textId="77777777" w:rsidR="00373CE8" w:rsidRDefault="00373CE8" w:rsidP="00373CE8">
                  <w:pPr>
                    <w:autoSpaceDE w:val="0"/>
                    <w:autoSpaceDN w:val="0"/>
                    <w:adjustRightInd w:val="0"/>
                    <w:jc w:val="both"/>
                    <w:rPr>
                      <w:rFonts w:cs="Calibri"/>
                    </w:rPr>
                  </w:pPr>
                  <w:r>
                    <w:rPr>
                      <w:rFonts w:cs="Calibri"/>
                    </w:rPr>
                    <w:t>Monto ahorro</w:t>
                  </w:r>
                </w:p>
              </w:tc>
              <w:tc>
                <w:tcPr>
                  <w:tcW w:w="4536" w:type="dxa"/>
                </w:tcPr>
                <w:p w14:paraId="251F654A" w14:textId="77777777" w:rsidR="00373CE8" w:rsidRDefault="00373CE8" w:rsidP="00373CE8">
                  <w:pPr>
                    <w:autoSpaceDE w:val="0"/>
                    <w:autoSpaceDN w:val="0"/>
                    <w:adjustRightInd w:val="0"/>
                    <w:jc w:val="both"/>
                    <w:rPr>
                      <w:rFonts w:cs="Calibri"/>
                    </w:rPr>
                  </w:pPr>
                  <w:r>
                    <w:rPr>
                      <w:rFonts w:cs="Calibri"/>
                    </w:rPr>
                    <w:t>Entre $8.000.000 y $8.999.999</w:t>
                  </w:r>
                </w:p>
              </w:tc>
              <w:tc>
                <w:tcPr>
                  <w:tcW w:w="1418" w:type="dxa"/>
                </w:tcPr>
                <w:p w14:paraId="407D81A7" w14:textId="77777777" w:rsidR="00373CE8" w:rsidRDefault="00373CE8" w:rsidP="00373CE8">
                  <w:pPr>
                    <w:autoSpaceDE w:val="0"/>
                    <w:autoSpaceDN w:val="0"/>
                    <w:adjustRightInd w:val="0"/>
                    <w:jc w:val="right"/>
                    <w:rPr>
                      <w:rFonts w:cs="Calibri"/>
                    </w:rPr>
                  </w:pPr>
                  <w:r>
                    <w:rPr>
                      <w:rFonts w:cs="Calibri"/>
                    </w:rPr>
                    <w:t>200</w:t>
                  </w:r>
                </w:p>
              </w:tc>
            </w:tr>
            <w:tr w:rsidR="00373CE8" w14:paraId="2E34AD52" w14:textId="77777777" w:rsidTr="00373CE8">
              <w:tc>
                <w:tcPr>
                  <w:tcW w:w="2835" w:type="dxa"/>
                </w:tcPr>
                <w:p w14:paraId="212C12ED" w14:textId="77777777" w:rsidR="00373CE8" w:rsidRDefault="00373CE8" w:rsidP="00373CE8">
                  <w:pPr>
                    <w:autoSpaceDE w:val="0"/>
                    <w:autoSpaceDN w:val="0"/>
                    <w:adjustRightInd w:val="0"/>
                    <w:jc w:val="both"/>
                    <w:rPr>
                      <w:rFonts w:cs="Calibri"/>
                    </w:rPr>
                  </w:pPr>
                  <w:r>
                    <w:rPr>
                      <w:rFonts w:cs="Calibri"/>
                    </w:rPr>
                    <w:t>Título</w:t>
                  </w:r>
                </w:p>
              </w:tc>
              <w:tc>
                <w:tcPr>
                  <w:tcW w:w="4536" w:type="dxa"/>
                </w:tcPr>
                <w:p w14:paraId="32DED56E" w14:textId="77777777" w:rsidR="00373CE8" w:rsidRDefault="00373CE8" w:rsidP="00373CE8">
                  <w:pPr>
                    <w:autoSpaceDE w:val="0"/>
                    <w:autoSpaceDN w:val="0"/>
                    <w:adjustRightInd w:val="0"/>
                    <w:jc w:val="both"/>
                    <w:rPr>
                      <w:rFonts w:cs="Calibri"/>
                    </w:rPr>
                  </w:pPr>
                  <w:r>
                    <w:rPr>
                      <w:rFonts w:cs="Calibri"/>
                    </w:rPr>
                    <w:t>Posee título Profesional</w:t>
                  </w:r>
                </w:p>
              </w:tc>
              <w:tc>
                <w:tcPr>
                  <w:tcW w:w="1418" w:type="dxa"/>
                </w:tcPr>
                <w:p w14:paraId="29AEB3CE" w14:textId="77777777" w:rsidR="00373CE8" w:rsidRDefault="00373CE8" w:rsidP="00373CE8">
                  <w:pPr>
                    <w:autoSpaceDE w:val="0"/>
                    <w:autoSpaceDN w:val="0"/>
                    <w:adjustRightInd w:val="0"/>
                    <w:jc w:val="right"/>
                    <w:rPr>
                      <w:rFonts w:cs="Calibri"/>
                    </w:rPr>
                  </w:pPr>
                  <w:r>
                    <w:rPr>
                      <w:rFonts w:cs="Calibri"/>
                    </w:rPr>
                    <w:t>200</w:t>
                  </w:r>
                </w:p>
              </w:tc>
            </w:tr>
            <w:tr w:rsidR="00373CE8" w14:paraId="3EB54888" w14:textId="77777777" w:rsidTr="00373CE8">
              <w:tc>
                <w:tcPr>
                  <w:tcW w:w="2835" w:type="dxa"/>
                </w:tcPr>
                <w:p w14:paraId="35E9E135" w14:textId="77777777" w:rsidR="00373CE8" w:rsidRDefault="00373CE8" w:rsidP="00373CE8">
                  <w:pPr>
                    <w:autoSpaceDE w:val="0"/>
                    <w:autoSpaceDN w:val="0"/>
                    <w:adjustRightInd w:val="0"/>
                    <w:jc w:val="both"/>
                    <w:rPr>
                      <w:rFonts w:cs="Calibri"/>
                    </w:rPr>
                  </w:pPr>
                  <w:r>
                    <w:rPr>
                      <w:rFonts w:cs="Calibri"/>
                    </w:rPr>
                    <w:t>Título</w:t>
                  </w:r>
                </w:p>
              </w:tc>
              <w:tc>
                <w:tcPr>
                  <w:tcW w:w="4536" w:type="dxa"/>
                </w:tcPr>
                <w:p w14:paraId="68716D7E" w14:textId="77777777" w:rsidR="00373CE8" w:rsidRDefault="00373CE8" w:rsidP="00373CE8">
                  <w:pPr>
                    <w:autoSpaceDE w:val="0"/>
                    <w:autoSpaceDN w:val="0"/>
                    <w:adjustRightInd w:val="0"/>
                    <w:jc w:val="both"/>
                    <w:rPr>
                      <w:rFonts w:cs="Calibri"/>
                    </w:rPr>
                  </w:pPr>
                  <w:r>
                    <w:rPr>
                      <w:rFonts w:cs="Calibri"/>
                    </w:rPr>
                    <w:t>Posee título técnico</w:t>
                  </w:r>
                </w:p>
              </w:tc>
              <w:tc>
                <w:tcPr>
                  <w:tcW w:w="1418" w:type="dxa"/>
                </w:tcPr>
                <w:p w14:paraId="6282604D" w14:textId="77777777" w:rsidR="00373CE8" w:rsidRDefault="00373CE8" w:rsidP="00373CE8">
                  <w:pPr>
                    <w:autoSpaceDE w:val="0"/>
                    <w:autoSpaceDN w:val="0"/>
                    <w:adjustRightInd w:val="0"/>
                    <w:jc w:val="right"/>
                    <w:rPr>
                      <w:rFonts w:cs="Calibri"/>
                    </w:rPr>
                  </w:pPr>
                  <w:r>
                    <w:rPr>
                      <w:rFonts w:cs="Calibri"/>
                    </w:rPr>
                    <w:t>100</w:t>
                  </w:r>
                </w:p>
              </w:tc>
            </w:tr>
          </w:tbl>
          <w:p w14:paraId="16D0CEE3" w14:textId="1B0D86E8" w:rsidR="00373CE8" w:rsidRDefault="00373CE8" w:rsidP="00373CE8">
            <w:pPr>
              <w:autoSpaceDE w:val="0"/>
              <w:autoSpaceDN w:val="0"/>
              <w:adjustRightInd w:val="0"/>
              <w:jc w:val="both"/>
              <w:rPr>
                <w:rFonts w:cs="Calibri"/>
              </w:rPr>
            </w:pPr>
            <w:r>
              <w:rPr>
                <w:rFonts w:cs="Calibri"/>
              </w:rPr>
              <w:t>A quienes postulen a una vivienda en una región extrema del país se les asignará un puntaje extra que corresponderá a un porcentaje del puntaje obtenidos por los ítems definidos en la tabla anterior. Las regiones definidas como extrema</w:t>
            </w:r>
            <w:r w:rsidR="00225068">
              <w:rPr>
                <w:rFonts w:cs="Calibri"/>
              </w:rPr>
              <w:t>s</w:t>
            </w:r>
            <w:r>
              <w:rPr>
                <w:rFonts w:cs="Calibri"/>
              </w:rPr>
              <w:t xml:space="preserve"> siempre serán las mismas al igual que el porcentaje extra que se asignará:</w:t>
            </w:r>
          </w:p>
          <w:p w14:paraId="639D9BA7" w14:textId="5ED20DF1" w:rsidR="00373CE8" w:rsidRDefault="00373CE8" w:rsidP="00373CE8">
            <w:pPr>
              <w:pStyle w:val="Prrafodelista"/>
              <w:numPr>
                <w:ilvl w:val="0"/>
                <w:numId w:val="28"/>
              </w:numPr>
              <w:autoSpaceDE w:val="0"/>
              <w:autoSpaceDN w:val="0"/>
              <w:adjustRightInd w:val="0"/>
              <w:jc w:val="both"/>
              <w:rPr>
                <w:rFonts w:cs="Calibri"/>
              </w:rPr>
            </w:pPr>
            <w:r>
              <w:rPr>
                <w:rFonts w:cs="Calibri"/>
              </w:rPr>
              <w:t xml:space="preserve">Si la </w:t>
            </w:r>
            <w:r w:rsidR="00225068">
              <w:rPr>
                <w:rFonts w:cs="Calibri"/>
              </w:rPr>
              <w:t xml:space="preserve">vivienda que el postulante desea comprar </w:t>
            </w:r>
            <w:r>
              <w:rPr>
                <w:rFonts w:cs="Calibri"/>
              </w:rPr>
              <w:t>se ubica en la región de Arica y Parinacota</w:t>
            </w:r>
            <w:r w:rsidR="00225068">
              <w:rPr>
                <w:rFonts w:cs="Calibri"/>
              </w:rPr>
              <w:t>,</w:t>
            </w:r>
            <w:r>
              <w:rPr>
                <w:rFonts w:cs="Calibri"/>
              </w:rPr>
              <w:t xml:space="preserve"> se asignará extra al puntaje total el 50% del puntaje obtenido en los ítems de la tabla.</w:t>
            </w:r>
          </w:p>
          <w:p w14:paraId="3069308F" w14:textId="4DC953C3" w:rsidR="00373CE8" w:rsidRDefault="00225068" w:rsidP="00373CE8">
            <w:pPr>
              <w:pStyle w:val="Prrafodelista"/>
              <w:numPr>
                <w:ilvl w:val="0"/>
                <w:numId w:val="28"/>
              </w:numPr>
              <w:autoSpaceDE w:val="0"/>
              <w:autoSpaceDN w:val="0"/>
              <w:adjustRightInd w:val="0"/>
              <w:jc w:val="both"/>
              <w:rPr>
                <w:rFonts w:cs="Calibri"/>
              </w:rPr>
            </w:pPr>
            <w:r>
              <w:rPr>
                <w:rFonts w:cs="Calibri"/>
              </w:rPr>
              <w:t xml:space="preserve">Si la vivienda que el postulante desea comprar se ubica </w:t>
            </w:r>
            <w:r w:rsidR="00373CE8">
              <w:rPr>
                <w:rFonts w:cs="Calibri"/>
              </w:rPr>
              <w:t>en la región de Tarapacá se asignará extra al puntaje total el 30% del puntaje obtenido en los ítems de la tabla.</w:t>
            </w:r>
          </w:p>
          <w:p w14:paraId="4E789E16" w14:textId="739A849C" w:rsidR="00373CE8" w:rsidRDefault="00225068" w:rsidP="00373CE8">
            <w:pPr>
              <w:pStyle w:val="Prrafodelista"/>
              <w:numPr>
                <w:ilvl w:val="0"/>
                <w:numId w:val="28"/>
              </w:numPr>
              <w:autoSpaceDE w:val="0"/>
              <w:autoSpaceDN w:val="0"/>
              <w:adjustRightInd w:val="0"/>
              <w:jc w:val="both"/>
              <w:rPr>
                <w:rFonts w:cs="Calibri"/>
              </w:rPr>
            </w:pPr>
            <w:r>
              <w:rPr>
                <w:rFonts w:cs="Calibri"/>
              </w:rPr>
              <w:t xml:space="preserve">Si la vivienda que el postulante desea comprar se ubica </w:t>
            </w:r>
            <w:r w:rsidR="00373CE8">
              <w:rPr>
                <w:rFonts w:cs="Calibri"/>
              </w:rPr>
              <w:t xml:space="preserve">en la región de </w:t>
            </w:r>
            <w:r w:rsidR="00373CE8" w:rsidRPr="0015599E">
              <w:rPr>
                <w:rFonts w:cs="Calibri"/>
              </w:rPr>
              <w:t>Aysén del General Carlos Ibáñez del Campo</w:t>
            </w:r>
            <w:r w:rsidR="00373CE8">
              <w:rPr>
                <w:rFonts w:cs="Calibri"/>
              </w:rPr>
              <w:t xml:space="preserve"> se asignará extra al puntaje total el 100% del puntaje obtenido en los ítems de la tabla.</w:t>
            </w:r>
          </w:p>
          <w:p w14:paraId="7ECB72AF" w14:textId="63516996" w:rsidR="00373CE8" w:rsidRPr="00DE3A18" w:rsidRDefault="00DE3A18" w:rsidP="00E52412">
            <w:pPr>
              <w:pStyle w:val="Prrafodelista"/>
              <w:numPr>
                <w:ilvl w:val="0"/>
                <w:numId w:val="28"/>
              </w:numPr>
              <w:autoSpaceDE w:val="0"/>
              <w:autoSpaceDN w:val="0"/>
              <w:adjustRightInd w:val="0"/>
              <w:jc w:val="both"/>
              <w:rPr>
                <w:rFonts w:cs="Calibri"/>
              </w:rPr>
            </w:pPr>
            <w:r w:rsidRPr="00DE3A18">
              <w:rPr>
                <w:rFonts w:cs="Calibri"/>
              </w:rPr>
              <w:t xml:space="preserve">Si la vivienda que el postulante desea comprar se ubica </w:t>
            </w:r>
            <w:r w:rsidR="00373CE8" w:rsidRPr="00DE3A18">
              <w:rPr>
                <w:rFonts w:cs="Calibri"/>
              </w:rPr>
              <w:t>en la región Magallanes y de la Antártica Chilena se asignará extra al puntaje total el 130% del puntaje obtenido en los ítems de la tabla.</w:t>
            </w:r>
          </w:p>
          <w:p w14:paraId="436B65B9" w14:textId="0A2A422E" w:rsidR="00AD2117" w:rsidRDefault="00AD2117" w:rsidP="00373CE8">
            <w:pPr>
              <w:autoSpaceDE w:val="0"/>
              <w:autoSpaceDN w:val="0"/>
              <w:adjustRightInd w:val="0"/>
              <w:jc w:val="both"/>
              <w:rPr>
                <w:rFonts w:cs="Calibri"/>
              </w:rPr>
            </w:pPr>
          </w:p>
          <w:p w14:paraId="6485D684" w14:textId="2D247781" w:rsidR="00AD2117" w:rsidRDefault="00AD2117" w:rsidP="00AD2117">
            <w:pPr>
              <w:autoSpaceDE w:val="0"/>
              <w:autoSpaceDN w:val="0"/>
              <w:adjustRightInd w:val="0"/>
              <w:jc w:val="both"/>
              <w:rPr>
                <w:rFonts w:cs="Calibri"/>
              </w:rPr>
            </w:pPr>
            <w:r>
              <w:rPr>
                <w:rFonts w:cs="Calibri"/>
              </w:rPr>
              <w:lastRenderedPageBreak/>
              <w:t xml:space="preserve">La implementación de este nuevo subsidio por parte del MINVU implicó efectuar una licitación pública para el desarrollo de Sistema Informático que permita llevar a cabo en forma eficiente la gestión de la información y la asignación de los subsidios a los postulantes. En esta licitación participaron más de 20 empresas de asesorías y desarrollos informáticos, y fue adjudica a la empresa “Informática Asesores </w:t>
            </w:r>
            <w:r w:rsidR="00DE3A18">
              <w:rPr>
                <w:rFonts w:cs="Calibri"/>
              </w:rPr>
              <w:t>y</w:t>
            </w:r>
            <w:r>
              <w:rPr>
                <w:rFonts w:cs="Calibri"/>
              </w:rPr>
              <w:t xml:space="preserve"> Desarrollo” en la cual Ud. trabaja. </w:t>
            </w:r>
          </w:p>
          <w:p w14:paraId="6B0965BB" w14:textId="604A998C" w:rsidR="0016154C" w:rsidRDefault="0016154C" w:rsidP="00AD2117">
            <w:pPr>
              <w:autoSpaceDE w:val="0"/>
              <w:autoSpaceDN w:val="0"/>
              <w:adjustRightInd w:val="0"/>
              <w:jc w:val="both"/>
              <w:rPr>
                <w:rFonts w:cs="Calibri"/>
              </w:rPr>
            </w:pPr>
            <w:r>
              <w:rPr>
                <w:rFonts w:cs="Calibri"/>
              </w:rPr>
              <w:t xml:space="preserve">De acuerdo a los compromisos adquiridos por su empresa, el proyecto completo estará en producción en </w:t>
            </w:r>
            <w:proofErr w:type="gramStart"/>
            <w:r>
              <w:rPr>
                <w:rFonts w:cs="Calibri"/>
              </w:rPr>
              <w:t>Enero</w:t>
            </w:r>
            <w:proofErr w:type="gramEnd"/>
            <w:r>
              <w:rPr>
                <w:rFonts w:cs="Calibri"/>
              </w:rPr>
              <w:t xml:space="preserve"> del año 2019. Para ello, ha definido diferentes grupos de trabajo quienes estarán a cargo de un jefe de proyecto. </w:t>
            </w:r>
          </w:p>
          <w:p w14:paraId="200B1734" w14:textId="77777777" w:rsidR="00AD2117" w:rsidRPr="00373CE8" w:rsidRDefault="00AD2117" w:rsidP="00373CE8">
            <w:pPr>
              <w:autoSpaceDE w:val="0"/>
              <w:autoSpaceDN w:val="0"/>
              <w:adjustRightInd w:val="0"/>
              <w:jc w:val="both"/>
              <w:rPr>
                <w:rFonts w:cs="Calibri"/>
              </w:rPr>
            </w:pPr>
          </w:p>
          <w:p w14:paraId="17ABC735" w14:textId="77777777" w:rsidR="009A2A5B" w:rsidRDefault="009A2A5B" w:rsidP="00373CE8">
            <w:pPr>
              <w:jc w:val="both"/>
            </w:pPr>
          </w:p>
          <w:p w14:paraId="65994A46" w14:textId="77777777" w:rsidR="00BD0047" w:rsidRDefault="00BD0047" w:rsidP="00373CE8">
            <w:pPr>
              <w:jc w:val="both"/>
            </w:pPr>
          </w:p>
          <w:p w14:paraId="113C54F3" w14:textId="77777777" w:rsidR="00BD0047" w:rsidRDefault="00BD0047" w:rsidP="00373CE8">
            <w:pPr>
              <w:jc w:val="both"/>
            </w:pPr>
          </w:p>
          <w:p w14:paraId="02DF8FBD" w14:textId="77777777" w:rsidR="00BD0047" w:rsidRDefault="00BD0047" w:rsidP="00373CE8">
            <w:pPr>
              <w:jc w:val="both"/>
            </w:pPr>
          </w:p>
          <w:p w14:paraId="11366B87" w14:textId="77777777" w:rsidR="00BD0047" w:rsidRDefault="00BD0047" w:rsidP="00373CE8">
            <w:pPr>
              <w:jc w:val="both"/>
            </w:pPr>
          </w:p>
          <w:p w14:paraId="5FBC9222" w14:textId="77777777" w:rsidR="00BD0047" w:rsidRDefault="00BD0047" w:rsidP="00373CE8">
            <w:pPr>
              <w:jc w:val="both"/>
            </w:pPr>
          </w:p>
          <w:p w14:paraId="6D12A1D0" w14:textId="77777777" w:rsidR="00BD0047" w:rsidRDefault="00BD0047" w:rsidP="00373CE8">
            <w:pPr>
              <w:jc w:val="both"/>
            </w:pPr>
          </w:p>
          <w:p w14:paraId="0A210F75" w14:textId="77777777" w:rsidR="00BD0047" w:rsidRDefault="00BD0047" w:rsidP="00373CE8">
            <w:pPr>
              <w:jc w:val="both"/>
            </w:pPr>
          </w:p>
          <w:p w14:paraId="7E2E6DE8" w14:textId="77777777" w:rsidR="00BD0047" w:rsidRDefault="00BD0047" w:rsidP="00373CE8">
            <w:pPr>
              <w:jc w:val="both"/>
            </w:pPr>
          </w:p>
          <w:p w14:paraId="3BA9D062" w14:textId="77777777" w:rsidR="00BD0047" w:rsidRDefault="00BD0047" w:rsidP="00373CE8">
            <w:pPr>
              <w:jc w:val="both"/>
            </w:pPr>
          </w:p>
          <w:p w14:paraId="72BA65D0" w14:textId="77777777" w:rsidR="00BD0047" w:rsidRDefault="00BD0047" w:rsidP="00373CE8">
            <w:pPr>
              <w:jc w:val="both"/>
            </w:pPr>
          </w:p>
          <w:p w14:paraId="133A6BB2" w14:textId="77777777" w:rsidR="00BD0047" w:rsidRDefault="00BD0047" w:rsidP="00373CE8">
            <w:pPr>
              <w:jc w:val="both"/>
            </w:pPr>
          </w:p>
          <w:p w14:paraId="61E43E13" w14:textId="77777777" w:rsidR="00BD0047" w:rsidRDefault="00BD0047" w:rsidP="00373CE8">
            <w:pPr>
              <w:jc w:val="both"/>
            </w:pPr>
          </w:p>
          <w:p w14:paraId="6443A2B2" w14:textId="77777777" w:rsidR="00BD0047" w:rsidRDefault="00BD0047" w:rsidP="00373CE8">
            <w:pPr>
              <w:jc w:val="both"/>
            </w:pPr>
          </w:p>
          <w:p w14:paraId="5C02C74F" w14:textId="77777777" w:rsidR="00BD0047" w:rsidRDefault="00BD0047" w:rsidP="00373CE8">
            <w:pPr>
              <w:jc w:val="both"/>
            </w:pPr>
          </w:p>
          <w:p w14:paraId="64F604E7" w14:textId="77777777" w:rsidR="00BD0047" w:rsidRDefault="00BD0047" w:rsidP="00373CE8">
            <w:pPr>
              <w:jc w:val="both"/>
            </w:pPr>
          </w:p>
          <w:p w14:paraId="6A4336BB" w14:textId="77777777" w:rsidR="00BD0047" w:rsidRDefault="00BD0047" w:rsidP="00373CE8">
            <w:pPr>
              <w:jc w:val="both"/>
            </w:pPr>
          </w:p>
          <w:p w14:paraId="65A379DA" w14:textId="77777777" w:rsidR="00BD0047" w:rsidRDefault="00BD0047" w:rsidP="00373CE8">
            <w:pPr>
              <w:jc w:val="both"/>
            </w:pPr>
          </w:p>
          <w:p w14:paraId="05BBC6A1" w14:textId="77777777" w:rsidR="00BD0047" w:rsidRDefault="00BD0047" w:rsidP="00373CE8">
            <w:pPr>
              <w:jc w:val="both"/>
            </w:pPr>
          </w:p>
          <w:p w14:paraId="49C33AF0" w14:textId="77777777" w:rsidR="00BD0047" w:rsidRDefault="00BD0047" w:rsidP="00373CE8">
            <w:pPr>
              <w:jc w:val="both"/>
            </w:pPr>
          </w:p>
          <w:p w14:paraId="0D5D500C" w14:textId="77777777" w:rsidR="00BD0047" w:rsidRDefault="00BD0047" w:rsidP="00373CE8">
            <w:pPr>
              <w:jc w:val="both"/>
            </w:pPr>
          </w:p>
          <w:p w14:paraId="26D8AAD9" w14:textId="77777777" w:rsidR="00BD0047" w:rsidRDefault="00BD0047" w:rsidP="00373CE8">
            <w:pPr>
              <w:jc w:val="both"/>
            </w:pPr>
          </w:p>
          <w:p w14:paraId="01FBBABF" w14:textId="77777777" w:rsidR="00BD0047" w:rsidRDefault="00BD0047" w:rsidP="00373CE8">
            <w:pPr>
              <w:jc w:val="both"/>
            </w:pPr>
          </w:p>
          <w:p w14:paraId="491CFAE8" w14:textId="77777777" w:rsidR="00BD0047" w:rsidRDefault="00BD0047" w:rsidP="00373CE8">
            <w:pPr>
              <w:jc w:val="both"/>
            </w:pPr>
          </w:p>
          <w:p w14:paraId="5F88C268" w14:textId="77777777" w:rsidR="00BD0047" w:rsidRDefault="00BD0047" w:rsidP="00373CE8">
            <w:pPr>
              <w:jc w:val="both"/>
            </w:pPr>
          </w:p>
          <w:p w14:paraId="65E07B2C" w14:textId="77777777" w:rsidR="00BD0047" w:rsidRDefault="00BD0047" w:rsidP="00373CE8">
            <w:pPr>
              <w:jc w:val="both"/>
            </w:pPr>
          </w:p>
          <w:p w14:paraId="52DDFBA2" w14:textId="77777777" w:rsidR="00BD0047" w:rsidRDefault="00BD0047" w:rsidP="00373CE8">
            <w:pPr>
              <w:jc w:val="both"/>
            </w:pPr>
          </w:p>
          <w:p w14:paraId="30DD97E8" w14:textId="77777777" w:rsidR="00BD0047" w:rsidRDefault="00BD0047" w:rsidP="00373CE8">
            <w:pPr>
              <w:jc w:val="both"/>
            </w:pPr>
          </w:p>
          <w:p w14:paraId="1A38B3AC" w14:textId="77777777" w:rsidR="00BD0047" w:rsidRDefault="00BD0047" w:rsidP="00373CE8">
            <w:pPr>
              <w:jc w:val="both"/>
              <w:rPr>
                <w:b/>
              </w:rPr>
            </w:pPr>
            <w:r>
              <w:rPr>
                <w:b/>
              </w:rPr>
              <w:lastRenderedPageBreak/>
              <w:t>REQUERIMIENTOS</w:t>
            </w:r>
          </w:p>
          <w:p w14:paraId="2E00ECB6" w14:textId="77777777" w:rsidR="00BD0047" w:rsidRDefault="00BD0047" w:rsidP="00373CE8">
            <w:pPr>
              <w:jc w:val="both"/>
              <w:rPr>
                <w:b/>
              </w:rPr>
            </w:pPr>
          </w:p>
          <w:p w14:paraId="0DDC306C" w14:textId="2606FFE2" w:rsidR="00BD0047" w:rsidRPr="001F3F41" w:rsidRDefault="00BD0047" w:rsidP="00BD0047">
            <w:pPr>
              <w:autoSpaceDE w:val="0"/>
              <w:autoSpaceDN w:val="0"/>
              <w:adjustRightInd w:val="0"/>
              <w:jc w:val="both"/>
              <w:rPr>
                <w:rFonts w:cs="Calibri"/>
                <w:b/>
              </w:rPr>
            </w:pPr>
            <w:r>
              <w:rPr>
                <w:rFonts w:cs="Calibri"/>
                <w:b/>
              </w:rPr>
              <w:t>1.-</w:t>
            </w:r>
            <w:r>
              <w:rPr>
                <w:rFonts w:cs="Calibri"/>
              </w:rPr>
              <w:t xml:space="preserve"> </w:t>
            </w:r>
            <w:r w:rsidR="0016154C">
              <w:rPr>
                <w:rFonts w:cs="Calibri"/>
                <w:b/>
              </w:rPr>
              <w:t>REQUERIMIENTOS GENERALES</w:t>
            </w:r>
            <w:r>
              <w:rPr>
                <w:rFonts w:cs="Calibri"/>
                <w:b/>
              </w:rPr>
              <w:t xml:space="preserve"> </w:t>
            </w:r>
            <w:r w:rsidR="0016154C">
              <w:rPr>
                <w:rFonts w:cs="Calibri"/>
                <w:b/>
              </w:rPr>
              <w:t xml:space="preserve">A LOS CUALES </w:t>
            </w:r>
            <w:r>
              <w:rPr>
                <w:rFonts w:cs="Calibri"/>
                <w:b/>
              </w:rPr>
              <w:t xml:space="preserve">SU GRUPO DE TRABAJO DEBERÁ </w:t>
            </w:r>
            <w:r w:rsidR="0016154C">
              <w:rPr>
                <w:rFonts w:cs="Calibri"/>
                <w:b/>
              </w:rPr>
              <w:t>IMPLEMENTAR UNA SOLUCIÓN</w:t>
            </w:r>
          </w:p>
          <w:p w14:paraId="533A5C3A" w14:textId="5079694F" w:rsidR="00BD0047" w:rsidRDefault="00BD0047" w:rsidP="00BD0047">
            <w:pPr>
              <w:autoSpaceDE w:val="0"/>
              <w:autoSpaceDN w:val="0"/>
              <w:adjustRightInd w:val="0"/>
              <w:jc w:val="both"/>
              <w:rPr>
                <w:rFonts w:cs="Calibri"/>
              </w:rPr>
            </w:pPr>
            <w:r>
              <w:rPr>
                <w:rFonts w:cs="Calibri"/>
              </w:rPr>
              <w:t>El grupo al que Ud. fue asignado será responsable de:</w:t>
            </w:r>
          </w:p>
          <w:p w14:paraId="00F0F15E" w14:textId="77777777" w:rsidR="00BD0047" w:rsidRDefault="00BD0047" w:rsidP="00BD0047">
            <w:pPr>
              <w:autoSpaceDE w:val="0"/>
              <w:autoSpaceDN w:val="0"/>
              <w:adjustRightInd w:val="0"/>
              <w:ind w:firstLine="408"/>
              <w:jc w:val="both"/>
              <w:rPr>
                <w:rFonts w:cs="Calibri"/>
              </w:rPr>
            </w:pPr>
            <w:r>
              <w:rPr>
                <w:rFonts w:cs="Calibri"/>
                <w:b/>
              </w:rPr>
              <w:t>1.1.-</w:t>
            </w:r>
            <w:r>
              <w:rPr>
                <w:rFonts w:cs="Calibri"/>
              </w:rPr>
              <w:t xml:space="preserve"> </w:t>
            </w:r>
            <w:r w:rsidRPr="00B6628C">
              <w:rPr>
                <w:rFonts w:cs="Calibri"/>
              </w:rPr>
              <w:t>Construir el Modelo de Datos e implementarlo en la Base de Datos.</w:t>
            </w:r>
          </w:p>
          <w:p w14:paraId="366863E3" w14:textId="4C24C4DF" w:rsidR="00BD0047" w:rsidRDefault="00BD0047" w:rsidP="00544333">
            <w:pPr>
              <w:autoSpaceDE w:val="0"/>
              <w:autoSpaceDN w:val="0"/>
              <w:adjustRightInd w:val="0"/>
              <w:ind w:left="883" w:hanging="475"/>
              <w:jc w:val="both"/>
              <w:rPr>
                <w:rFonts w:cs="Calibri"/>
              </w:rPr>
            </w:pPr>
            <w:r>
              <w:rPr>
                <w:rFonts w:cs="Calibri"/>
                <w:b/>
              </w:rPr>
              <w:t>1.2.-</w:t>
            </w:r>
            <w:r>
              <w:rPr>
                <w:rFonts w:cs="Calibri"/>
              </w:rPr>
              <w:t xml:space="preserve"> Construir el proceso de asignación de puntajes a los postulantes del subsidio</w:t>
            </w:r>
            <w:r w:rsidR="00544333">
              <w:rPr>
                <w:rFonts w:cs="Calibri"/>
              </w:rPr>
              <w:t xml:space="preserve"> el que será ejecutado desde la aplicación que se construya</w:t>
            </w:r>
            <w:r>
              <w:rPr>
                <w:rFonts w:cs="Calibri"/>
              </w:rPr>
              <w:t>.</w:t>
            </w:r>
          </w:p>
          <w:p w14:paraId="5DCCD2E8" w14:textId="77777777" w:rsidR="00BD0047" w:rsidRDefault="00BD0047" w:rsidP="00BD0047">
            <w:pPr>
              <w:autoSpaceDE w:val="0"/>
              <w:autoSpaceDN w:val="0"/>
              <w:adjustRightInd w:val="0"/>
              <w:ind w:firstLine="408"/>
              <w:jc w:val="both"/>
              <w:rPr>
                <w:rFonts w:cs="Calibri"/>
              </w:rPr>
            </w:pPr>
            <w:r>
              <w:rPr>
                <w:rFonts w:cs="Calibri"/>
                <w:b/>
              </w:rPr>
              <w:t>1.3.-</w:t>
            </w:r>
            <w:r>
              <w:rPr>
                <w:rFonts w:cs="Calibri"/>
              </w:rPr>
              <w:t xml:space="preserve"> Construir la Vista que muestre a los postulantes que fueron beneficiados por el subsidio.</w:t>
            </w:r>
          </w:p>
          <w:p w14:paraId="15C3F29D" w14:textId="58426A11" w:rsidR="00BD0047" w:rsidRDefault="00BD0047" w:rsidP="00BD0047">
            <w:pPr>
              <w:autoSpaceDE w:val="0"/>
              <w:autoSpaceDN w:val="0"/>
              <w:adjustRightInd w:val="0"/>
              <w:ind w:firstLine="408"/>
              <w:jc w:val="both"/>
              <w:rPr>
                <w:rFonts w:cs="Calibri"/>
              </w:rPr>
            </w:pPr>
            <w:r>
              <w:rPr>
                <w:rFonts w:cs="Calibri"/>
                <w:b/>
              </w:rPr>
              <w:t>1.4.-</w:t>
            </w:r>
            <w:r>
              <w:rPr>
                <w:rFonts w:cs="Calibri"/>
              </w:rPr>
              <w:t xml:space="preserve"> </w:t>
            </w:r>
            <w:r w:rsidRPr="00D71868">
              <w:rPr>
                <w:rFonts w:cs="Calibri"/>
              </w:rPr>
              <w:t>Construir la consulta de información de los postulantes al subsidio</w:t>
            </w:r>
            <w:r w:rsidR="00544333">
              <w:rPr>
                <w:rFonts w:cs="Calibri"/>
              </w:rPr>
              <w:t xml:space="preserve"> la que será ejecutada desde la aplicación que se construya</w:t>
            </w:r>
            <w:r w:rsidRPr="00D71868">
              <w:rPr>
                <w:rFonts w:cs="Calibri"/>
              </w:rPr>
              <w:t>.</w:t>
            </w:r>
          </w:p>
          <w:p w14:paraId="193F2CD5" w14:textId="4117330D" w:rsidR="00BD0047" w:rsidRDefault="00BD0047" w:rsidP="00CB5187">
            <w:pPr>
              <w:autoSpaceDE w:val="0"/>
              <w:autoSpaceDN w:val="0"/>
              <w:adjustRightInd w:val="0"/>
              <w:jc w:val="both"/>
              <w:rPr>
                <w:rFonts w:cs="Calibri"/>
              </w:rPr>
            </w:pPr>
          </w:p>
          <w:p w14:paraId="320E4387" w14:textId="3C3B2E72" w:rsidR="00CB5187" w:rsidRDefault="00CB5187" w:rsidP="00CB5187">
            <w:pPr>
              <w:autoSpaceDE w:val="0"/>
              <w:autoSpaceDN w:val="0"/>
              <w:adjustRightInd w:val="0"/>
              <w:jc w:val="both"/>
              <w:rPr>
                <w:rFonts w:cs="Calibri"/>
              </w:rPr>
            </w:pPr>
            <w:r>
              <w:rPr>
                <w:rFonts w:cs="Calibri"/>
                <w:b/>
              </w:rPr>
              <w:t xml:space="preserve">2.- REQUERIMIENTOS DE LOS MODELOS DE DATOS </w:t>
            </w:r>
            <w:r w:rsidR="00B913E3">
              <w:rPr>
                <w:rFonts w:cs="Calibri"/>
                <w:b/>
              </w:rPr>
              <w:t>A CONTRUIR</w:t>
            </w:r>
          </w:p>
          <w:p w14:paraId="295184AF" w14:textId="5A4B9D62" w:rsidR="00CB5187" w:rsidRPr="00CB5187" w:rsidRDefault="00CB5187" w:rsidP="00CB5187">
            <w:pPr>
              <w:autoSpaceDE w:val="0"/>
              <w:autoSpaceDN w:val="0"/>
              <w:adjustRightInd w:val="0"/>
              <w:jc w:val="both"/>
              <w:rPr>
                <w:rFonts w:cs="Calibri"/>
              </w:rPr>
            </w:pPr>
            <w:r>
              <w:rPr>
                <w:rFonts w:cs="Calibri"/>
              </w:rPr>
              <w:t xml:space="preserve">Se deben construir los Modelo E/R Normalizado y Relacional que representen y permitan resolver todos los requerimientos de información que se plantean. </w:t>
            </w:r>
          </w:p>
          <w:p w14:paraId="2B11B29D" w14:textId="77777777" w:rsidR="00BD0047" w:rsidRDefault="00BD0047" w:rsidP="00BD0047">
            <w:pPr>
              <w:autoSpaceDE w:val="0"/>
              <w:autoSpaceDN w:val="0"/>
              <w:adjustRightInd w:val="0"/>
              <w:ind w:firstLine="408"/>
              <w:jc w:val="both"/>
              <w:rPr>
                <w:rFonts w:cs="Calibri"/>
              </w:rPr>
            </w:pPr>
          </w:p>
          <w:p w14:paraId="63A1D897" w14:textId="4DB2D45C" w:rsidR="00BD0047" w:rsidRDefault="00B913E3" w:rsidP="00BD0047">
            <w:pPr>
              <w:autoSpaceDE w:val="0"/>
              <w:autoSpaceDN w:val="0"/>
              <w:adjustRightInd w:val="0"/>
              <w:jc w:val="both"/>
              <w:rPr>
                <w:rFonts w:cs="Calibri"/>
                <w:b/>
              </w:rPr>
            </w:pPr>
            <w:r>
              <w:rPr>
                <w:rFonts w:cs="Calibri"/>
                <w:b/>
              </w:rPr>
              <w:t>3</w:t>
            </w:r>
            <w:r w:rsidR="00BD0047">
              <w:rPr>
                <w:rFonts w:cs="Calibri"/>
                <w:b/>
              </w:rPr>
              <w:t>.- REQUERIMIENTOS DE INFORMACIÓN PARA EL PROCESO DE ASIGNACIÓN DE PUNTAJE A LOS POSTULANTES DEL SUBSIDIO</w:t>
            </w:r>
          </w:p>
          <w:p w14:paraId="52FF10AA" w14:textId="662B6AE1" w:rsidR="00BD0047" w:rsidRDefault="00BD0047" w:rsidP="00BD0047">
            <w:pPr>
              <w:autoSpaceDE w:val="0"/>
              <w:autoSpaceDN w:val="0"/>
              <w:adjustRightInd w:val="0"/>
              <w:jc w:val="both"/>
              <w:rPr>
                <w:rFonts w:cs="Calibri"/>
              </w:rPr>
            </w:pPr>
            <w:r>
              <w:rPr>
                <w:rFonts w:cs="Calibri"/>
              </w:rPr>
              <w:t xml:space="preserve">De acuerdo con los requerimientos planteados por los usuarios, </w:t>
            </w:r>
            <w:r w:rsidR="001C558A">
              <w:rPr>
                <w:rFonts w:cs="Calibri"/>
              </w:rPr>
              <w:t xml:space="preserve">desde la aplicación que se construya debe existir la opción </w:t>
            </w:r>
            <w:r w:rsidR="001C558A">
              <w:rPr>
                <w:rFonts w:cs="Calibri"/>
                <w:b/>
              </w:rPr>
              <w:t xml:space="preserve">Ejecución Proceso Asignación Puntaje </w:t>
            </w:r>
            <w:r w:rsidR="001C558A">
              <w:rPr>
                <w:rFonts w:cs="Calibri"/>
              </w:rPr>
              <w:t xml:space="preserve">para ejecutar el proceso de </w:t>
            </w:r>
            <w:r>
              <w:rPr>
                <w:rFonts w:cs="Calibri"/>
              </w:rPr>
              <w:t>asignación de puntajes a los postulantes del subsidio</w:t>
            </w:r>
            <w:r w:rsidR="001C558A">
              <w:rPr>
                <w:rFonts w:cs="Calibri"/>
              </w:rPr>
              <w:t xml:space="preserve">. La información que se </w:t>
            </w:r>
            <w:r>
              <w:rPr>
                <w:rFonts w:cs="Calibri"/>
              </w:rPr>
              <w:t xml:space="preserve">debe almacenar en la base de datos es el run del postulante, edad que posee a la fecha de ejecutar el proceso, puntaje por la edad, total de cargas familiares, puntaje por cargas familiares, estado civil, puntaje por el estado civil, pueblo indígena u originario al que pertenece, puntaje por pertenecer a un pueblo indígena u originario, monto del ahorro que efectuó el postulante, puntaje por el monto ahorrado, título que posee el postulante, puntaje por el título que posee y puntaje total. </w:t>
            </w:r>
            <w:r w:rsidR="002945CF">
              <w:rPr>
                <w:rFonts w:cs="Calibri"/>
              </w:rPr>
              <w:t>En el puntaje total se debe considerar el puntaje extra si la vivienda que el postulante desea comprar se encuentra en zona extrema. La tabla NO almacenará la zona extrema en que se encuentra la vivienda n</w:t>
            </w:r>
            <w:r w:rsidR="009012E7">
              <w:rPr>
                <w:rFonts w:cs="Calibri"/>
              </w:rPr>
              <w:t>i</w:t>
            </w:r>
            <w:r w:rsidR="002945CF">
              <w:rPr>
                <w:rFonts w:cs="Calibri"/>
              </w:rPr>
              <w:t xml:space="preserve"> tampoco el puntaje extra</w:t>
            </w:r>
            <w:r w:rsidR="009012E7">
              <w:rPr>
                <w:rFonts w:cs="Calibri"/>
              </w:rPr>
              <w:t xml:space="preserve"> asociado, sólo se verá reflejado en el puntaje total. </w:t>
            </w:r>
            <w:r>
              <w:rPr>
                <w:rFonts w:cs="Calibri"/>
              </w:rPr>
              <w:t>La información debe ser almacenada en el formato del ejemplo:</w:t>
            </w:r>
          </w:p>
          <w:p w14:paraId="1E2F349C" w14:textId="77777777" w:rsidR="00BD0047" w:rsidRDefault="00BD0047" w:rsidP="00BD0047">
            <w:pPr>
              <w:autoSpaceDE w:val="0"/>
              <w:autoSpaceDN w:val="0"/>
              <w:adjustRightInd w:val="0"/>
              <w:jc w:val="both"/>
              <w:rPr>
                <w:rFonts w:cs="Calibri"/>
              </w:rPr>
            </w:pPr>
          </w:p>
          <w:p w14:paraId="1401F8E6" w14:textId="77777777" w:rsidR="00BD0047" w:rsidRPr="00AD5FE9" w:rsidRDefault="00BD0047" w:rsidP="00BD0047">
            <w:pPr>
              <w:autoSpaceDE w:val="0"/>
              <w:autoSpaceDN w:val="0"/>
              <w:adjustRightInd w:val="0"/>
              <w:jc w:val="both"/>
              <w:rPr>
                <w:rFonts w:cs="Calibri"/>
              </w:rPr>
            </w:pPr>
            <w:r>
              <w:rPr>
                <w:noProof/>
              </w:rPr>
              <w:drawing>
                <wp:inline distT="0" distB="0" distL="0" distR="0" wp14:anchorId="314A03D5" wp14:editId="7ADF9AE4">
                  <wp:extent cx="8141677" cy="6309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33346" cy="692279"/>
                          </a:xfrm>
                          <a:prstGeom prst="rect">
                            <a:avLst/>
                          </a:prstGeom>
                          <a:noFill/>
                          <a:ln>
                            <a:noFill/>
                          </a:ln>
                        </pic:spPr>
                      </pic:pic>
                    </a:graphicData>
                  </a:graphic>
                </wp:inline>
              </w:drawing>
            </w:r>
          </w:p>
          <w:p w14:paraId="2AB65A2F" w14:textId="77777777" w:rsidR="00BD0047" w:rsidRDefault="00BD0047" w:rsidP="00BD0047">
            <w:pPr>
              <w:autoSpaceDE w:val="0"/>
              <w:autoSpaceDN w:val="0"/>
              <w:adjustRightInd w:val="0"/>
              <w:jc w:val="both"/>
              <w:rPr>
                <w:rFonts w:cs="Calibri"/>
              </w:rPr>
            </w:pPr>
          </w:p>
          <w:p w14:paraId="30AE939E" w14:textId="77777777" w:rsidR="00BD0047" w:rsidRDefault="00BD0047" w:rsidP="00BD0047">
            <w:pPr>
              <w:autoSpaceDE w:val="0"/>
              <w:autoSpaceDN w:val="0"/>
              <w:adjustRightInd w:val="0"/>
              <w:jc w:val="both"/>
              <w:rPr>
                <w:rFonts w:cs="Calibri"/>
              </w:rPr>
            </w:pPr>
            <w:r>
              <w:rPr>
                <w:noProof/>
              </w:rPr>
              <w:drawing>
                <wp:inline distT="0" distB="0" distL="0" distR="0" wp14:anchorId="2F6975E0" wp14:editId="38C66234">
                  <wp:extent cx="5458497" cy="624254"/>
                  <wp:effectExtent l="0" t="0" r="889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454" cy="680630"/>
                          </a:xfrm>
                          <a:prstGeom prst="rect">
                            <a:avLst/>
                          </a:prstGeom>
                          <a:noFill/>
                          <a:ln>
                            <a:noFill/>
                          </a:ln>
                        </pic:spPr>
                      </pic:pic>
                    </a:graphicData>
                  </a:graphic>
                </wp:inline>
              </w:drawing>
            </w:r>
          </w:p>
          <w:p w14:paraId="3461E65F" w14:textId="75EF8B4D" w:rsidR="00BD0047" w:rsidRPr="009012E7" w:rsidRDefault="009012E7" w:rsidP="00BD0047">
            <w:pPr>
              <w:autoSpaceDE w:val="0"/>
              <w:autoSpaceDN w:val="0"/>
              <w:adjustRightInd w:val="0"/>
              <w:jc w:val="both"/>
              <w:rPr>
                <w:rFonts w:cs="Calibri"/>
                <w:b/>
              </w:rPr>
            </w:pPr>
            <w:r>
              <w:rPr>
                <w:rFonts w:cs="Calibri"/>
                <w:b/>
              </w:rPr>
              <w:t xml:space="preserve">En el ejemplo, la vivienda que desea comprar el postulante con run 18709562 se encuentra en la región </w:t>
            </w:r>
            <w:r w:rsidRPr="009012E7">
              <w:rPr>
                <w:rFonts w:cs="Calibri"/>
                <w:b/>
              </w:rPr>
              <w:t>de Aysén del General Carlos Ibáñez del Campo</w:t>
            </w:r>
            <w:r>
              <w:rPr>
                <w:rFonts w:cs="Calibri"/>
                <w:b/>
              </w:rPr>
              <w:t>, por esta razón es que su puntaje total es 2000</w:t>
            </w:r>
          </w:p>
          <w:p w14:paraId="2ACF996A" w14:textId="4571AA0C" w:rsidR="00BD0047" w:rsidRDefault="00BD0047" w:rsidP="00BD0047">
            <w:pPr>
              <w:autoSpaceDE w:val="0"/>
              <w:autoSpaceDN w:val="0"/>
              <w:adjustRightInd w:val="0"/>
              <w:jc w:val="both"/>
              <w:rPr>
                <w:rFonts w:cs="Calibri"/>
              </w:rPr>
            </w:pPr>
          </w:p>
          <w:p w14:paraId="793D353F" w14:textId="09AC6832" w:rsidR="00BD0047" w:rsidRDefault="00B913E3" w:rsidP="00BD0047">
            <w:pPr>
              <w:autoSpaceDE w:val="0"/>
              <w:autoSpaceDN w:val="0"/>
              <w:adjustRightInd w:val="0"/>
              <w:jc w:val="both"/>
              <w:rPr>
                <w:rFonts w:cs="Calibri"/>
              </w:rPr>
            </w:pPr>
            <w:r>
              <w:rPr>
                <w:rFonts w:cs="Calibri"/>
                <w:b/>
              </w:rPr>
              <w:lastRenderedPageBreak/>
              <w:t>4</w:t>
            </w:r>
            <w:r w:rsidR="00BD0047">
              <w:rPr>
                <w:rFonts w:cs="Calibri"/>
                <w:b/>
              </w:rPr>
              <w:t>.- REQUERIMIENTOS DE INFORMACIÓN DE LA VISTA QUE VISUALIZARÁ LOS POSTULANTES FAVORECIDOS CON EL SUBSIDIO</w:t>
            </w:r>
          </w:p>
          <w:p w14:paraId="3C30A580" w14:textId="6C30614B" w:rsidR="00BD0047" w:rsidRDefault="00BD0047" w:rsidP="00BD0047">
            <w:pPr>
              <w:autoSpaceDE w:val="0"/>
              <w:autoSpaceDN w:val="0"/>
              <w:adjustRightInd w:val="0"/>
              <w:jc w:val="both"/>
              <w:rPr>
                <w:rFonts w:cs="Calibri"/>
              </w:rPr>
            </w:pPr>
            <w:proofErr w:type="gramStart"/>
            <w:r>
              <w:rPr>
                <w:rFonts w:cs="Calibri"/>
              </w:rPr>
              <w:t>De acuerdo a</w:t>
            </w:r>
            <w:proofErr w:type="gramEnd"/>
            <w:r>
              <w:rPr>
                <w:rFonts w:cs="Calibri"/>
              </w:rPr>
              <w:t xml:space="preserve"> lo definido, para ser beneficiado por este subsidio el postulante deberá </w:t>
            </w:r>
            <w:r w:rsidRPr="00BF6814">
              <w:rPr>
                <w:rFonts w:cs="Calibri"/>
                <w:b/>
              </w:rPr>
              <w:t>tener un puntaje superior al puntaje promedio obtenido entre todos los postulantes</w:t>
            </w:r>
            <w:r>
              <w:rPr>
                <w:rFonts w:cs="Calibri"/>
              </w:rPr>
              <w:t xml:space="preserve">. Para efectos de seguridad, se definió que la información de los postulantes beneficiados sea obtenida a partir de una </w:t>
            </w:r>
            <w:r w:rsidRPr="00644B68">
              <w:rPr>
                <w:rFonts w:cs="Calibri"/>
                <w:b/>
              </w:rPr>
              <w:t>Vista definida de sólo lectura</w:t>
            </w:r>
            <w:r>
              <w:rPr>
                <w:rFonts w:cs="Calibri"/>
              </w:rPr>
              <w:t>. Se requiere saber run del postulante, su nombre completo, edad que posee a la fecha de ejecutar el proceso, puntaje por la edad, total de cargas familiares, puntaje por cargas familiares, estado civil, puntaje por el estado civil, pueblo indígena u originario al que pertenece, puntaje por pertenecer a un pueblo indígena u originario, monto del ahorro que efectuó el postulante, puntaje por el monto ahorrado, título que posee el postulante, puntaje por el título que posee, zona extrema a la que postuló, puntaje que se le asignó por postular a una vivienda en zona extrema</w:t>
            </w:r>
            <w:r w:rsidR="00E64E78">
              <w:rPr>
                <w:rFonts w:cs="Calibri"/>
              </w:rPr>
              <w:t>, tipo de vivienda, valor de la vivienda</w:t>
            </w:r>
            <w:r>
              <w:rPr>
                <w:rFonts w:cs="Calibri"/>
              </w:rPr>
              <w:t xml:space="preserve"> y puntaje total. La información debe ser almacenada en el formato del ejemplo:</w:t>
            </w:r>
          </w:p>
          <w:p w14:paraId="7EF8AB74" w14:textId="24D68072" w:rsidR="00BD0047" w:rsidRDefault="00BD0047" w:rsidP="00BD0047">
            <w:pPr>
              <w:autoSpaceDE w:val="0"/>
              <w:autoSpaceDN w:val="0"/>
              <w:adjustRightInd w:val="0"/>
              <w:jc w:val="both"/>
              <w:rPr>
                <w:rFonts w:cs="Calibri"/>
              </w:rPr>
            </w:pPr>
          </w:p>
          <w:p w14:paraId="2D1BFC27" w14:textId="77777777" w:rsidR="00BD0047" w:rsidRDefault="00BD0047" w:rsidP="00BD0047">
            <w:pPr>
              <w:autoSpaceDE w:val="0"/>
              <w:autoSpaceDN w:val="0"/>
              <w:adjustRightInd w:val="0"/>
              <w:jc w:val="both"/>
              <w:rPr>
                <w:rFonts w:cs="Calibri"/>
              </w:rPr>
            </w:pPr>
            <w:r>
              <w:rPr>
                <w:noProof/>
              </w:rPr>
              <w:drawing>
                <wp:inline distT="0" distB="0" distL="0" distR="0" wp14:anchorId="5C61441E" wp14:editId="3C291497">
                  <wp:extent cx="8224520" cy="281341"/>
                  <wp:effectExtent l="0" t="0" r="508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55954" cy="323465"/>
                          </a:xfrm>
                          <a:prstGeom prst="rect">
                            <a:avLst/>
                          </a:prstGeom>
                          <a:noFill/>
                          <a:ln>
                            <a:noFill/>
                          </a:ln>
                        </pic:spPr>
                      </pic:pic>
                    </a:graphicData>
                  </a:graphic>
                </wp:inline>
              </w:drawing>
            </w:r>
          </w:p>
          <w:p w14:paraId="25A529C7" w14:textId="77777777" w:rsidR="00BD0047" w:rsidRDefault="00BD0047" w:rsidP="00BD0047">
            <w:pPr>
              <w:autoSpaceDE w:val="0"/>
              <w:autoSpaceDN w:val="0"/>
              <w:adjustRightInd w:val="0"/>
              <w:jc w:val="both"/>
              <w:rPr>
                <w:rFonts w:cs="Calibri"/>
              </w:rPr>
            </w:pPr>
          </w:p>
          <w:p w14:paraId="4C408751" w14:textId="77777777" w:rsidR="00BD0047" w:rsidRDefault="00BD0047" w:rsidP="00BD0047">
            <w:pPr>
              <w:autoSpaceDE w:val="0"/>
              <w:autoSpaceDN w:val="0"/>
              <w:adjustRightInd w:val="0"/>
              <w:jc w:val="both"/>
              <w:rPr>
                <w:rFonts w:cs="Calibri"/>
              </w:rPr>
            </w:pPr>
            <w:r>
              <w:rPr>
                <w:noProof/>
              </w:rPr>
              <w:drawing>
                <wp:inline distT="0" distB="0" distL="0" distR="0" wp14:anchorId="17188056" wp14:editId="16B4D6BD">
                  <wp:extent cx="7200900" cy="297343"/>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339" cy="330395"/>
                          </a:xfrm>
                          <a:prstGeom prst="rect">
                            <a:avLst/>
                          </a:prstGeom>
                          <a:noFill/>
                          <a:ln>
                            <a:noFill/>
                          </a:ln>
                        </pic:spPr>
                      </pic:pic>
                    </a:graphicData>
                  </a:graphic>
                </wp:inline>
              </w:drawing>
            </w:r>
          </w:p>
          <w:p w14:paraId="629407F7" w14:textId="77777777" w:rsidR="00BD0047" w:rsidRDefault="00BD0047" w:rsidP="00BD0047">
            <w:pPr>
              <w:autoSpaceDE w:val="0"/>
              <w:autoSpaceDN w:val="0"/>
              <w:adjustRightInd w:val="0"/>
              <w:jc w:val="both"/>
              <w:rPr>
                <w:rFonts w:cs="Calibri"/>
              </w:rPr>
            </w:pPr>
          </w:p>
          <w:p w14:paraId="64026AE4" w14:textId="77777777" w:rsidR="00BD0047" w:rsidRDefault="00BD0047" w:rsidP="00BD0047">
            <w:pPr>
              <w:autoSpaceDE w:val="0"/>
              <w:autoSpaceDN w:val="0"/>
              <w:adjustRightInd w:val="0"/>
              <w:jc w:val="both"/>
              <w:rPr>
                <w:rFonts w:cs="Calibri"/>
              </w:rPr>
            </w:pPr>
            <w:r>
              <w:rPr>
                <w:noProof/>
              </w:rPr>
              <w:drawing>
                <wp:inline distT="0" distB="0" distL="0" distR="0" wp14:anchorId="7863234A" wp14:editId="2492B8E8">
                  <wp:extent cx="3262010" cy="2901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883" cy="346616"/>
                          </a:xfrm>
                          <a:prstGeom prst="rect">
                            <a:avLst/>
                          </a:prstGeom>
                          <a:noFill/>
                          <a:ln>
                            <a:noFill/>
                          </a:ln>
                        </pic:spPr>
                      </pic:pic>
                    </a:graphicData>
                  </a:graphic>
                </wp:inline>
              </w:drawing>
            </w:r>
          </w:p>
          <w:p w14:paraId="4BCB96B4" w14:textId="2D4D837C" w:rsidR="00BD0047" w:rsidRPr="00134284" w:rsidRDefault="00134284" w:rsidP="00BD0047">
            <w:pPr>
              <w:autoSpaceDE w:val="0"/>
              <w:autoSpaceDN w:val="0"/>
              <w:adjustRightInd w:val="0"/>
              <w:jc w:val="both"/>
              <w:rPr>
                <w:rFonts w:cs="Calibri"/>
                <w:b/>
              </w:rPr>
            </w:pPr>
            <w:proofErr w:type="gramStart"/>
            <w:r>
              <w:rPr>
                <w:rFonts w:cs="Calibri"/>
                <w:b/>
              </w:rPr>
              <w:t>De acuerdo a</w:t>
            </w:r>
            <w:proofErr w:type="gramEnd"/>
            <w:r>
              <w:rPr>
                <w:rFonts w:cs="Calibri"/>
                <w:b/>
              </w:rPr>
              <w:t xml:space="preserve"> los datos presentados en punto 3, el puntaje total promedio entre </w:t>
            </w:r>
            <w:r w:rsidR="006E0484">
              <w:rPr>
                <w:rFonts w:cs="Calibri"/>
                <w:b/>
              </w:rPr>
              <w:t>todos los postulantes</w:t>
            </w:r>
            <w:r>
              <w:rPr>
                <w:rFonts w:cs="Calibri"/>
                <w:b/>
              </w:rPr>
              <w:t xml:space="preserve"> es de 1247. Por esta razón es que en el ejemplo sólo se muestra al postulante que obtuvo 2000.</w:t>
            </w:r>
            <w:r w:rsidR="006E0484">
              <w:rPr>
                <w:rFonts w:cs="Calibri"/>
                <w:b/>
              </w:rPr>
              <w:t xml:space="preserve"> </w:t>
            </w:r>
          </w:p>
          <w:p w14:paraId="54ACB133" w14:textId="77777777" w:rsidR="00134284" w:rsidRDefault="00134284" w:rsidP="00BD0047">
            <w:pPr>
              <w:autoSpaceDE w:val="0"/>
              <w:autoSpaceDN w:val="0"/>
              <w:adjustRightInd w:val="0"/>
              <w:jc w:val="both"/>
              <w:rPr>
                <w:rFonts w:cs="Calibri"/>
              </w:rPr>
            </w:pPr>
          </w:p>
          <w:p w14:paraId="5756EF6D" w14:textId="6BAD05D0" w:rsidR="00BD0047" w:rsidRDefault="00B913E3" w:rsidP="00BD0047">
            <w:pPr>
              <w:autoSpaceDE w:val="0"/>
              <w:autoSpaceDN w:val="0"/>
              <w:adjustRightInd w:val="0"/>
              <w:jc w:val="both"/>
              <w:rPr>
                <w:rFonts w:cs="Calibri"/>
                <w:b/>
              </w:rPr>
            </w:pPr>
            <w:r>
              <w:rPr>
                <w:rFonts w:cs="Calibri"/>
                <w:b/>
              </w:rPr>
              <w:t>5</w:t>
            </w:r>
            <w:r w:rsidR="00BD0047">
              <w:rPr>
                <w:rFonts w:cs="Calibri"/>
                <w:b/>
              </w:rPr>
              <w:t>.- REQUERIMIENTOS DE INFORMACIÓN PARA LA CONSULTA DE LOS POSTULANTES AL SUBSIDIO</w:t>
            </w:r>
          </w:p>
          <w:p w14:paraId="7338181D" w14:textId="0C81FC28" w:rsidR="00BD0047" w:rsidRDefault="00BD0047" w:rsidP="00BD0047">
            <w:pPr>
              <w:autoSpaceDE w:val="0"/>
              <w:autoSpaceDN w:val="0"/>
              <w:adjustRightInd w:val="0"/>
              <w:jc w:val="both"/>
              <w:rPr>
                <w:rFonts w:cs="Calibri"/>
              </w:rPr>
            </w:pPr>
            <w:r>
              <w:rPr>
                <w:rFonts w:cs="Calibri"/>
              </w:rPr>
              <w:t>Después de una serie de reuniones con los usuarios, se logró definir la información que se requiere de los postulantes al subsidio habitacional y la forma en como ésta será presentada en la aplicación</w:t>
            </w:r>
            <w:r w:rsidR="00795F60">
              <w:rPr>
                <w:rFonts w:cs="Calibri"/>
              </w:rPr>
              <w:t xml:space="preserve">. El ejemplo de lo que requiere el usuario </w:t>
            </w:r>
            <w:r>
              <w:rPr>
                <w:rFonts w:cs="Calibri"/>
              </w:rPr>
              <w:t>se entrega como “</w:t>
            </w:r>
            <w:r w:rsidRPr="00D7417A">
              <w:rPr>
                <w:rFonts w:cs="Calibri"/>
                <w:b/>
              </w:rPr>
              <w:t>Anexo E Consulta Información Postulante al Subsidio Habitacional</w:t>
            </w:r>
            <w:r>
              <w:rPr>
                <w:rFonts w:cs="Calibri"/>
              </w:rPr>
              <w:t>”. Esta información deberá ser visualizada a través de la aplicación a desarrollar. Para ello</w:t>
            </w:r>
            <w:r w:rsidR="001C558A">
              <w:rPr>
                <w:rFonts w:cs="Calibri"/>
              </w:rPr>
              <w:t>,</w:t>
            </w:r>
            <w:r>
              <w:rPr>
                <w:rFonts w:cs="Calibri"/>
              </w:rPr>
              <w:t xml:space="preserve"> </w:t>
            </w:r>
            <w:r w:rsidR="001C558A">
              <w:rPr>
                <w:rFonts w:cs="Calibri"/>
              </w:rPr>
              <w:t xml:space="preserve">desde la aplicación que se construya debe existir la </w:t>
            </w:r>
            <w:r>
              <w:rPr>
                <w:rFonts w:cs="Calibri"/>
              </w:rPr>
              <w:t xml:space="preserve">opción </w:t>
            </w:r>
            <w:r w:rsidRPr="00D7417A">
              <w:rPr>
                <w:rFonts w:cs="Calibri"/>
                <w:b/>
              </w:rPr>
              <w:t>Consulta Información Postulante al Subsidio Habitacional</w:t>
            </w:r>
            <w:r>
              <w:rPr>
                <w:rFonts w:cs="Calibri"/>
              </w:rPr>
              <w:t xml:space="preserve"> e</w:t>
            </w:r>
            <w:r w:rsidR="001C558A">
              <w:rPr>
                <w:rFonts w:cs="Calibri"/>
              </w:rPr>
              <w:t xml:space="preserve">n la cual el </w:t>
            </w:r>
            <w:r>
              <w:rPr>
                <w:rFonts w:cs="Calibri"/>
              </w:rPr>
              <w:t>usuario deberá ingresar el run del postulante al subsidio del que desea consultar la información.</w:t>
            </w:r>
          </w:p>
          <w:p w14:paraId="3D2BFADF" w14:textId="4A020E31" w:rsidR="00BD0047" w:rsidRPr="00AD5FE9" w:rsidRDefault="00BD0047" w:rsidP="00BD0047">
            <w:pPr>
              <w:autoSpaceDE w:val="0"/>
              <w:autoSpaceDN w:val="0"/>
              <w:adjustRightInd w:val="0"/>
              <w:jc w:val="both"/>
              <w:rPr>
                <w:rFonts w:cs="Calibri"/>
              </w:rPr>
            </w:pPr>
            <w:r>
              <w:rPr>
                <w:rFonts w:cs="Calibri"/>
              </w:rPr>
              <w:t xml:space="preserve"> </w:t>
            </w:r>
          </w:p>
          <w:p w14:paraId="455D2F0D" w14:textId="0B38BBEB" w:rsidR="00BD0047" w:rsidRDefault="00B913E3" w:rsidP="00BD0047">
            <w:pPr>
              <w:autoSpaceDE w:val="0"/>
              <w:autoSpaceDN w:val="0"/>
              <w:adjustRightInd w:val="0"/>
              <w:jc w:val="both"/>
              <w:rPr>
                <w:rFonts w:cs="Calibri"/>
              </w:rPr>
            </w:pPr>
            <w:r>
              <w:rPr>
                <w:rFonts w:cs="Calibri"/>
                <w:b/>
              </w:rPr>
              <w:t>6</w:t>
            </w:r>
            <w:r w:rsidR="00BD0047" w:rsidRPr="00C51986">
              <w:rPr>
                <w:rFonts w:cs="Calibri"/>
                <w:b/>
              </w:rPr>
              <w:t xml:space="preserve">.- </w:t>
            </w:r>
            <w:r w:rsidR="00BD0047">
              <w:rPr>
                <w:rFonts w:cs="Calibri"/>
                <w:b/>
              </w:rPr>
              <w:t xml:space="preserve">REQUERIMIENTOS </w:t>
            </w:r>
            <w:r w:rsidR="00BD0047" w:rsidRPr="00C51986">
              <w:rPr>
                <w:rFonts w:cs="Calibri"/>
                <w:b/>
              </w:rPr>
              <w:t xml:space="preserve">PARA EL DESARROLLO </w:t>
            </w:r>
            <w:r w:rsidR="00BD0047">
              <w:rPr>
                <w:rFonts w:cs="Calibri"/>
                <w:b/>
              </w:rPr>
              <w:t>DEL MODELO DE DATOS Y SU IMPLEMENTACIÓN EN LA BASE DE DATOS</w:t>
            </w:r>
          </w:p>
          <w:p w14:paraId="22E2EF4C" w14:textId="50B436F1" w:rsidR="00BD0047" w:rsidRDefault="00B913E3" w:rsidP="00BD0047">
            <w:pPr>
              <w:autoSpaceDE w:val="0"/>
              <w:autoSpaceDN w:val="0"/>
              <w:adjustRightInd w:val="0"/>
              <w:ind w:left="1134" w:hanging="426"/>
              <w:jc w:val="both"/>
              <w:rPr>
                <w:rFonts w:cs="Calibri"/>
              </w:rPr>
            </w:pPr>
            <w:r>
              <w:rPr>
                <w:rFonts w:cs="Calibri"/>
                <w:b/>
              </w:rPr>
              <w:t>6</w:t>
            </w:r>
            <w:r w:rsidR="00BD0047">
              <w:rPr>
                <w:rFonts w:cs="Calibri"/>
                <w:b/>
              </w:rPr>
              <w:t xml:space="preserve">.1.- </w:t>
            </w:r>
            <w:r w:rsidR="00BD0047" w:rsidRPr="009C1EC7">
              <w:rPr>
                <w:rFonts w:cs="Calibri"/>
              </w:rPr>
              <w:t xml:space="preserve">A partir de los requerimientos planteados en forma narrativa y Vistas de Usuario, Ud. deberá construir el </w:t>
            </w:r>
            <w:r w:rsidR="00BD0047" w:rsidRPr="00034ED2">
              <w:rPr>
                <w:rFonts w:cs="Calibri"/>
                <w:b/>
              </w:rPr>
              <w:t>Modelo E/R Normalizado</w:t>
            </w:r>
          </w:p>
          <w:p w14:paraId="77030DD3" w14:textId="7364D513" w:rsidR="00BD0047" w:rsidRDefault="00B913E3" w:rsidP="00BD0047">
            <w:pPr>
              <w:autoSpaceDE w:val="0"/>
              <w:autoSpaceDN w:val="0"/>
              <w:adjustRightInd w:val="0"/>
              <w:ind w:left="1134" w:hanging="426"/>
              <w:jc w:val="both"/>
              <w:rPr>
                <w:rFonts w:cs="Calibri"/>
              </w:rPr>
            </w:pPr>
            <w:r>
              <w:rPr>
                <w:rFonts w:cs="Calibri"/>
                <w:b/>
              </w:rPr>
              <w:t>6</w:t>
            </w:r>
            <w:r w:rsidR="00BD0047">
              <w:rPr>
                <w:rFonts w:cs="Calibri"/>
                <w:b/>
              </w:rPr>
              <w:t>.2.-</w:t>
            </w:r>
            <w:r w:rsidR="00BD0047">
              <w:rPr>
                <w:rFonts w:cs="Calibri"/>
              </w:rPr>
              <w:t xml:space="preserve"> A partir del MER Normalizado obtener el </w:t>
            </w:r>
            <w:r w:rsidR="00BD0047" w:rsidRPr="00034ED2">
              <w:rPr>
                <w:rFonts w:cs="Calibri"/>
                <w:b/>
              </w:rPr>
              <w:t>Modelo Relacional</w:t>
            </w:r>
            <w:r w:rsidR="00BD0047">
              <w:rPr>
                <w:rFonts w:cs="Calibri"/>
              </w:rPr>
              <w:t>.</w:t>
            </w:r>
          </w:p>
          <w:p w14:paraId="4B3641FA" w14:textId="40AB8D2C" w:rsidR="00BD0047" w:rsidRPr="009C1EC7" w:rsidRDefault="00B913E3" w:rsidP="00BD0047">
            <w:pPr>
              <w:autoSpaceDE w:val="0"/>
              <w:autoSpaceDN w:val="0"/>
              <w:adjustRightInd w:val="0"/>
              <w:ind w:left="1134" w:hanging="426"/>
              <w:jc w:val="both"/>
              <w:rPr>
                <w:rFonts w:cs="Calibri"/>
              </w:rPr>
            </w:pPr>
            <w:r>
              <w:rPr>
                <w:rFonts w:cs="Calibri"/>
                <w:b/>
              </w:rPr>
              <w:t>6</w:t>
            </w:r>
            <w:r w:rsidR="00BD0047">
              <w:rPr>
                <w:rFonts w:cs="Calibri"/>
                <w:b/>
              </w:rPr>
              <w:t>.3.-</w:t>
            </w:r>
            <w:r w:rsidR="00BD0047">
              <w:rPr>
                <w:rFonts w:cs="Calibri"/>
              </w:rPr>
              <w:t xml:space="preserve"> A partir el MR, </w:t>
            </w:r>
            <w:r w:rsidR="00BD0047" w:rsidRPr="00034ED2">
              <w:rPr>
                <w:rFonts w:cs="Calibri"/>
                <w:b/>
              </w:rPr>
              <w:t>generar script de creación</w:t>
            </w:r>
            <w:r w:rsidR="00BD0047">
              <w:rPr>
                <w:rFonts w:cs="Calibri"/>
              </w:rPr>
              <w:t xml:space="preserve"> de las tablas.</w:t>
            </w:r>
          </w:p>
          <w:p w14:paraId="7B8DE411" w14:textId="76991DA1" w:rsidR="00BD0047" w:rsidRPr="009C1EC7" w:rsidRDefault="00B913E3" w:rsidP="00BD0047">
            <w:pPr>
              <w:autoSpaceDE w:val="0"/>
              <w:autoSpaceDN w:val="0"/>
              <w:adjustRightInd w:val="0"/>
              <w:ind w:firstLine="708"/>
              <w:jc w:val="both"/>
              <w:rPr>
                <w:rFonts w:cs="Calibri"/>
              </w:rPr>
            </w:pPr>
            <w:r>
              <w:rPr>
                <w:rFonts w:cs="Calibri"/>
                <w:b/>
              </w:rPr>
              <w:t>6</w:t>
            </w:r>
            <w:r w:rsidR="00BD0047">
              <w:rPr>
                <w:rFonts w:cs="Calibri"/>
                <w:b/>
              </w:rPr>
              <w:t xml:space="preserve">.4.- </w:t>
            </w:r>
            <w:r w:rsidR="00BD0047">
              <w:rPr>
                <w:rFonts w:cs="Calibri"/>
              </w:rPr>
              <w:t>Implementar la creación de las tablas del MR en l</w:t>
            </w:r>
            <w:r w:rsidR="00BD0047" w:rsidRPr="009C1EC7">
              <w:rPr>
                <w:rFonts w:cs="Calibri"/>
              </w:rPr>
              <w:t xml:space="preserve">a Base de Datos </w:t>
            </w:r>
            <w:r w:rsidR="00BD0047" w:rsidRPr="009C1EC7">
              <w:rPr>
                <w:rFonts w:cs="Calibri"/>
                <w:b/>
              </w:rPr>
              <w:t>ORACLE XE 11g.</w:t>
            </w:r>
          </w:p>
          <w:p w14:paraId="0D734EA0" w14:textId="44DF8A3D" w:rsidR="00BD0047" w:rsidRPr="00CF077A" w:rsidRDefault="00B913E3" w:rsidP="00BD0047">
            <w:pPr>
              <w:autoSpaceDE w:val="0"/>
              <w:autoSpaceDN w:val="0"/>
              <w:adjustRightInd w:val="0"/>
              <w:ind w:left="1134" w:hanging="426"/>
              <w:jc w:val="both"/>
              <w:rPr>
                <w:rFonts w:cs="Calibri"/>
              </w:rPr>
            </w:pPr>
            <w:r>
              <w:rPr>
                <w:rFonts w:cs="Calibri"/>
                <w:b/>
              </w:rPr>
              <w:t>6</w:t>
            </w:r>
            <w:r w:rsidR="00BD0047">
              <w:rPr>
                <w:rFonts w:cs="Calibri"/>
                <w:b/>
              </w:rPr>
              <w:t xml:space="preserve">.5.- </w:t>
            </w:r>
            <w:r w:rsidR="00BD0047" w:rsidRPr="009C1EC7">
              <w:rPr>
                <w:rFonts w:cs="Calibri"/>
              </w:rPr>
              <w:t xml:space="preserve">Una vez implementado el Modelo en la Base de Datos, poblar todas las tablas (excepto la tabla requerida para el proceso especificado en </w:t>
            </w:r>
            <w:r w:rsidR="00BD0047" w:rsidRPr="009C1EC7">
              <w:rPr>
                <w:rFonts w:cs="Calibri"/>
                <w:b/>
              </w:rPr>
              <w:t xml:space="preserve">punto </w:t>
            </w:r>
            <w:r w:rsidR="00BD0047">
              <w:rPr>
                <w:rFonts w:cs="Calibri"/>
                <w:b/>
              </w:rPr>
              <w:t>1.2</w:t>
            </w:r>
            <w:r w:rsidR="00BD0047" w:rsidRPr="009C1EC7">
              <w:rPr>
                <w:rFonts w:cs="Calibri"/>
              </w:rPr>
              <w:t xml:space="preserve">) con a lo menos 5 filas. </w:t>
            </w:r>
          </w:p>
          <w:p w14:paraId="1B9BF9B6" w14:textId="2ABD88FC" w:rsidR="00BD0047" w:rsidRDefault="00E14483" w:rsidP="00BD0047">
            <w:pPr>
              <w:autoSpaceDE w:val="0"/>
              <w:autoSpaceDN w:val="0"/>
              <w:adjustRightInd w:val="0"/>
              <w:ind w:left="1134"/>
              <w:jc w:val="both"/>
              <w:rPr>
                <w:rFonts w:cs="Calibri"/>
              </w:rPr>
            </w:pPr>
            <w:r w:rsidRPr="001904F5">
              <w:rPr>
                <w:rFonts w:cs="Calibri"/>
                <w:b/>
              </w:rPr>
              <w:lastRenderedPageBreak/>
              <w:t xml:space="preserve">Para la tabla que almacenará la información de los postulantes considerar los postulantes que se muestran en el ejemplo del punto </w:t>
            </w:r>
            <w:r w:rsidR="00B913E3">
              <w:rPr>
                <w:rFonts w:cs="Calibri"/>
                <w:b/>
              </w:rPr>
              <w:t>3</w:t>
            </w:r>
            <w:r w:rsidRPr="001904F5">
              <w:rPr>
                <w:rFonts w:cs="Calibri"/>
                <w:b/>
              </w:rPr>
              <w:t xml:space="preserve">. También debe tener presente que a los 5 postulantes se les debe </w:t>
            </w:r>
            <w:r w:rsidR="00BD0047" w:rsidRPr="001904F5">
              <w:rPr>
                <w:rFonts w:cs="Calibri"/>
                <w:b/>
              </w:rPr>
              <w:t xml:space="preserve">almacenar </w:t>
            </w:r>
            <w:r w:rsidRPr="001904F5">
              <w:rPr>
                <w:rFonts w:cs="Calibri"/>
                <w:b/>
              </w:rPr>
              <w:t>su fotografía</w:t>
            </w:r>
            <w:r w:rsidR="00BD0047" w:rsidRPr="009C1EC7">
              <w:rPr>
                <w:rFonts w:cs="Calibri"/>
              </w:rPr>
              <w:t>.</w:t>
            </w:r>
          </w:p>
          <w:p w14:paraId="49C78DB0" w14:textId="71B340C7" w:rsidR="00BD0047" w:rsidRDefault="00B913E3" w:rsidP="00BD0047">
            <w:pPr>
              <w:autoSpaceDE w:val="0"/>
              <w:autoSpaceDN w:val="0"/>
              <w:adjustRightInd w:val="0"/>
              <w:ind w:left="1134" w:hanging="425"/>
              <w:jc w:val="both"/>
              <w:rPr>
                <w:rFonts w:cs="Calibri"/>
              </w:rPr>
            </w:pPr>
            <w:r>
              <w:rPr>
                <w:rFonts w:cs="Calibri"/>
                <w:b/>
              </w:rPr>
              <w:t>6</w:t>
            </w:r>
            <w:r w:rsidR="00BD0047">
              <w:rPr>
                <w:rFonts w:cs="Calibri"/>
                <w:b/>
              </w:rPr>
              <w:t>.6.-</w:t>
            </w:r>
            <w:r w:rsidR="00BD0047">
              <w:rPr>
                <w:rFonts w:cs="Calibri"/>
              </w:rPr>
              <w:t xml:space="preserve"> </w:t>
            </w:r>
            <w:r w:rsidR="00BD0047" w:rsidRPr="007953D2">
              <w:rPr>
                <w:rFonts w:cs="Calibri"/>
                <w:b/>
              </w:rPr>
              <w:t>Crear 5 objetos secuencias</w:t>
            </w:r>
            <w:r w:rsidR="00BD0047">
              <w:rPr>
                <w:rFonts w:cs="Calibri"/>
              </w:rPr>
              <w:t xml:space="preserve"> como mínimo y utilizarlas para asignar valores a alguna columna de clave primaria de las tablas.</w:t>
            </w:r>
          </w:p>
          <w:p w14:paraId="04C8FF9E" w14:textId="77777777" w:rsidR="00795F60" w:rsidRPr="00FC0458" w:rsidRDefault="00795F60" w:rsidP="00BD0047">
            <w:pPr>
              <w:autoSpaceDE w:val="0"/>
              <w:autoSpaceDN w:val="0"/>
              <w:adjustRightInd w:val="0"/>
              <w:ind w:left="1134" w:hanging="425"/>
              <w:jc w:val="both"/>
              <w:rPr>
                <w:rFonts w:cs="Calibri"/>
              </w:rPr>
            </w:pPr>
          </w:p>
          <w:p w14:paraId="3F9E42D8" w14:textId="7191E054" w:rsidR="00BD0047" w:rsidRPr="0021760B" w:rsidRDefault="00B913E3" w:rsidP="00BD0047">
            <w:pPr>
              <w:autoSpaceDE w:val="0"/>
              <w:autoSpaceDN w:val="0"/>
              <w:adjustRightInd w:val="0"/>
              <w:jc w:val="both"/>
              <w:rPr>
                <w:rFonts w:cs="Calibri"/>
                <w:b/>
              </w:rPr>
            </w:pPr>
            <w:r>
              <w:rPr>
                <w:rFonts w:cs="Calibri"/>
                <w:b/>
              </w:rPr>
              <w:t>7</w:t>
            </w:r>
            <w:r w:rsidR="00BD0047">
              <w:rPr>
                <w:rFonts w:cs="Calibri"/>
                <w:b/>
              </w:rPr>
              <w:t>.- REQUERIMIENTOS PARA LA CONSTRUCCIÓN DE LA APLICACIÓN</w:t>
            </w:r>
          </w:p>
          <w:p w14:paraId="357728B8" w14:textId="3C6770C3" w:rsidR="00BD0047" w:rsidRDefault="00B913E3" w:rsidP="00BD0047">
            <w:pPr>
              <w:autoSpaceDE w:val="0"/>
              <w:autoSpaceDN w:val="0"/>
              <w:adjustRightInd w:val="0"/>
              <w:ind w:firstLine="708"/>
              <w:jc w:val="both"/>
              <w:rPr>
                <w:rFonts w:cs="Calibri"/>
              </w:rPr>
            </w:pPr>
            <w:r>
              <w:rPr>
                <w:rFonts w:cs="Calibri"/>
                <w:b/>
              </w:rPr>
              <w:t>7</w:t>
            </w:r>
            <w:r w:rsidR="00BD0047">
              <w:rPr>
                <w:rFonts w:cs="Calibri"/>
                <w:b/>
              </w:rPr>
              <w:t>.1.-</w:t>
            </w:r>
            <w:r w:rsidR="00BD0047">
              <w:rPr>
                <w:rFonts w:cs="Calibri"/>
              </w:rPr>
              <w:t xml:space="preserve"> Deberá ser desarrollada en la tecnología que Ud. defina (por ejemplo, .Net, Java, etc.).</w:t>
            </w:r>
          </w:p>
          <w:p w14:paraId="3761E2ED" w14:textId="135B7AE0" w:rsidR="00BD0047" w:rsidRDefault="00B913E3" w:rsidP="00BD0047">
            <w:pPr>
              <w:autoSpaceDE w:val="0"/>
              <w:autoSpaceDN w:val="0"/>
              <w:adjustRightInd w:val="0"/>
              <w:ind w:firstLine="708"/>
              <w:jc w:val="both"/>
              <w:rPr>
                <w:rFonts w:cs="Calibri"/>
              </w:rPr>
            </w:pPr>
            <w:r>
              <w:rPr>
                <w:rFonts w:cs="Calibri"/>
                <w:b/>
              </w:rPr>
              <w:t>7</w:t>
            </w:r>
            <w:r w:rsidR="00BD0047">
              <w:rPr>
                <w:rFonts w:cs="Calibri"/>
                <w:b/>
              </w:rPr>
              <w:t>.2.-</w:t>
            </w:r>
            <w:r w:rsidR="00BD0047">
              <w:rPr>
                <w:rFonts w:cs="Calibri"/>
              </w:rPr>
              <w:t xml:space="preserve"> Deberá contar con 2 opciones.</w:t>
            </w:r>
          </w:p>
          <w:p w14:paraId="414B6DE6" w14:textId="66D59FC2" w:rsidR="00BD0047" w:rsidRPr="006F42BB" w:rsidRDefault="00155AF0" w:rsidP="00BD0047">
            <w:pPr>
              <w:pStyle w:val="Prrafodelista"/>
              <w:numPr>
                <w:ilvl w:val="0"/>
                <w:numId w:val="29"/>
              </w:numPr>
              <w:autoSpaceDE w:val="0"/>
              <w:autoSpaceDN w:val="0"/>
              <w:adjustRightInd w:val="0"/>
              <w:jc w:val="both"/>
              <w:rPr>
                <w:rFonts w:cs="Calibri"/>
              </w:rPr>
            </w:pPr>
            <w:r>
              <w:rPr>
                <w:rFonts w:cs="Calibri"/>
              </w:rPr>
              <w:t xml:space="preserve">La opción </w:t>
            </w:r>
            <w:r>
              <w:rPr>
                <w:rFonts w:cs="Calibri"/>
                <w:b/>
              </w:rPr>
              <w:t>Ejecución Proceso Asignación Puntaje</w:t>
            </w:r>
            <w:r w:rsidR="00BD0047" w:rsidRPr="006F42BB">
              <w:rPr>
                <w:rFonts w:cs="Calibri"/>
              </w:rPr>
              <w:t xml:space="preserve"> que ejecut</w:t>
            </w:r>
            <w:r>
              <w:rPr>
                <w:rFonts w:cs="Calibri"/>
              </w:rPr>
              <w:t xml:space="preserve">ará </w:t>
            </w:r>
            <w:r w:rsidR="00BD0047" w:rsidRPr="006F42BB">
              <w:rPr>
                <w:rFonts w:cs="Calibri"/>
              </w:rPr>
              <w:t xml:space="preserve">el </w:t>
            </w:r>
            <w:r w:rsidR="00BD0047" w:rsidRPr="00F65E85">
              <w:rPr>
                <w:rFonts w:cs="Calibri"/>
              </w:rPr>
              <w:t>proceso</w:t>
            </w:r>
            <w:r w:rsidR="00BD0047" w:rsidRPr="00F65E85">
              <w:rPr>
                <w:rFonts w:cs="Calibri"/>
                <w:b/>
              </w:rPr>
              <w:t xml:space="preserve"> </w:t>
            </w:r>
            <w:r w:rsidR="00795F60">
              <w:rPr>
                <w:rFonts w:cs="Calibri"/>
                <w:b/>
              </w:rPr>
              <w:t xml:space="preserve">construido en PL/SQL </w:t>
            </w:r>
            <w:r w:rsidR="00BD0047" w:rsidRPr="00F65E85">
              <w:rPr>
                <w:rFonts w:cs="Calibri"/>
                <w:b/>
              </w:rPr>
              <w:t>que realizará el procesamiento masivo de información para asignar los puntajes</w:t>
            </w:r>
            <w:r w:rsidR="00BD0047" w:rsidRPr="006F42BB">
              <w:rPr>
                <w:rFonts w:cs="Calibri"/>
              </w:rPr>
              <w:t xml:space="preserve"> de cada postulante al subsidio habitacional</w:t>
            </w:r>
            <w:r w:rsidR="00BD0047">
              <w:rPr>
                <w:rFonts w:cs="Calibri"/>
              </w:rPr>
              <w:t xml:space="preserve"> (</w:t>
            </w:r>
            <w:r w:rsidR="00BD0047">
              <w:rPr>
                <w:rFonts w:cs="Calibri"/>
                <w:b/>
              </w:rPr>
              <w:t>punto 1.2</w:t>
            </w:r>
            <w:r w:rsidR="00BD0047">
              <w:rPr>
                <w:rFonts w:cs="Calibri"/>
              </w:rPr>
              <w:t>)</w:t>
            </w:r>
            <w:r w:rsidR="00BD0047" w:rsidRPr="006F42BB">
              <w:rPr>
                <w:rFonts w:cs="Calibri"/>
              </w:rPr>
              <w:t>.</w:t>
            </w:r>
            <w:r w:rsidR="00BD0047">
              <w:rPr>
                <w:rFonts w:cs="Calibri"/>
              </w:rPr>
              <w:t xml:space="preserve"> </w:t>
            </w:r>
          </w:p>
          <w:p w14:paraId="05C3D531" w14:textId="0BDD10FB" w:rsidR="00BD0047" w:rsidRPr="0021760B" w:rsidRDefault="00155AF0" w:rsidP="00BD0047">
            <w:pPr>
              <w:pStyle w:val="Prrafodelista"/>
              <w:numPr>
                <w:ilvl w:val="0"/>
                <w:numId w:val="30"/>
              </w:numPr>
              <w:autoSpaceDE w:val="0"/>
              <w:autoSpaceDN w:val="0"/>
              <w:adjustRightInd w:val="0"/>
              <w:jc w:val="both"/>
              <w:rPr>
                <w:rFonts w:cs="Calibri"/>
              </w:rPr>
            </w:pPr>
            <w:r>
              <w:rPr>
                <w:rFonts w:cs="Calibri"/>
              </w:rPr>
              <w:t xml:space="preserve">La opción </w:t>
            </w:r>
            <w:r w:rsidRPr="00D7417A">
              <w:rPr>
                <w:rFonts w:cs="Calibri"/>
                <w:b/>
              </w:rPr>
              <w:t>Consulta Información Postulante al Subsidio Habitacional</w:t>
            </w:r>
            <w:r>
              <w:rPr>
                <w:rFonts w:cs="Calibri"/>
              </w:rPr>
              <w:t xml:space="preserve"> </w:t>
            </w:r>
            <w:r w:rsidR="00795F60">
              <w:rPr>
                <w:rFonts w:cs="Calibri"/>
                <w:b/>
              </w:rPr>
              <w:t xml:space="preserve">construida en SQL </w:t>
            </w:r>
            <w:r w:rsidR="00BD0047" w:rsidRPr="0021760B">
              <w:rPr>
                <w:rFonts w:cs="Calibri"/>
              </w:rPr>
              <w:t xml:space="preserve">que </w:t>
            </w:r>
            <w:r w:rsidR="00223245">
              <w:rPr>
                <w:rFonts w:cs="Calibri"/>
              </w:rPr>
              <w:t>debe</w:t>
            </w:r>
            <w:r w:rsidR="00795F60">
              <w:rPr>
                <w:rFonts w:cs="Calibri"/>
              </w:rPr>
              <w:t>rá</w:t>
            </w:r>
            <w:r w:rsidR="00223245">
              <w:rPr>
                <w:rFonts w:cs="Calibri"/>
              </w:rPr>
              <w:t xml:space="preserve"> permitir</w:t>
            </w:r>
            <w:r w:rsidR="00BD0047" w:rsidRPr="0021760B">
              <w:rPr>
                <w:rFonts w:cs="Calibri"/>
              </w:rPr>
              <w:t xml:space="preserve"> efectuar la </w:t>
            </w:r>
            <w:r w:rsidR="00BD0047" w:rsidRPr="0021760B">
              <w:rPr>
                <w:rFonts w:cs="Calibri"/>
                <w:b/>
              </w:rPr>
              <w:t xml:space="preserve">Consulta </w:t>
            </w:r>
            <w:r w:rsidR="00BD0047">
              <w:rPr>
                <w:rFonts w:cs="Calibri"/>
                <w:b/>
              </w:rPr>
              <w:t xml:space="preserve">de </w:t>
            </w:r>
            <w:r w:rsidR="00BD0047" w:rsidRPr="0021760B">
              <w:rPr>
                <w:rFonts w:cs="Calibri"/>
                <w:b/>
              </w:rPr>
              <w:t xml:space="preserve">Información </w:t>
            </w:r>
            <w:r w:rsidR="00BD0047">
              <w:rPr>
                <w:rFonts w:cs="Calibri"/>
                <w:b/>
              </w:rPr>
              <w:t xml:space="preserve">del </w:t>
            </w:r>
            <w:r w:rsidR="00BD0047" w:rsidRPr="0021760B">
              <w:rPr>
                <w:rFonts w:cs="Calibri"/>
                <w:b/>
              </w:rPr>
              <w:t>Postulante al Subsidio Habitacional</w:t>
            </w:r>
            <w:r w:rsidR="00BD0047">
              <w:rPr>
                <w:rFonts w:cs="Calibri"/>
              </w:rPr>
              <w:t xml:space="preserve"> (</w:t>
            </w:r>
            <w:r w:rsidR="00BD0047">
              <w:rPr>
                <w:rFonts w:cs="Calibri"/>
                <w:b/>
              </w:rPr>
              <w:t>punto 1.4</w:t>
            </w:r>
            <w:r w:rsidR="00BD0047">
              <w:rPr>
                <w:rFonts w:cs="Calibri"/>
              </w:rPr>
              <w:t xml:space="preserve">). Para ello, a partir del </w:t>
            </w:r>
            <w:r w:rsidR="00BD0047" w:rsidRPr="0021760B">
              <w:rPr>
                <w:rFonts w:cs="Calibri"/>
              </w:rPr>
              <w:t xml:space="preserve">run del postulante al subsidio </w:t>
            </w:r>
            <w:r w:rsidR="00BD0047">
              <w:rPr>
                <w:rFonts w:cs="Calibri"/>
              </w:rPr>
              <w:t>ingresado por el usuario, se deberá visualizar la información que se muestra como ejemplo en “</w:t>
            </w:r>
            <w:r w:rsidR="00BD0047" w:rsidRPr="00D7417A">
              <w:rPr>
                <w:rFonts w:cs="Calibri"/>
                <w:b/>
              </w:rPr>
              <w:t>Anexo E Consulta Información Postulante al Subsidio Habitacional</w:t>
            </w:r>
            <w:r w:rsidR="00BD0047">
              <w:rPr>
                <w:rFonts w:cs="Calibri"/>
              </w:rPr>
              <w:t>”.</w:t>
            </w:r>
          </w:p>
          <w:p w14:paraId="6187A747" w14:textId="77777777" w:rsidR="00BD0047" w:rsidRDefault="00BD0047" w:rsidP="00373CE8">
            <w:pPr>
              <w:jc w:val="both"/>
              <w:rPr>
                <w:b/>
              </w:rPr>
            </w:pPr>
          </w:p>
          <w:p w14:paraId="2C293872" w14:textId="1EC1AF49" w:rsidR="00837E15" w:rsidRDefault="00B913E3" w:rsidP="00837E15">
            <w:pPr>
              <w:autoSpaceDE w:val="0"/>
              <w:autoSpaceDN w:val="0"/>
              <w:adjustRightInd w:val="0"/>
              <w:jc w:val="both"/>
              <w:rPr>
                <w:rFonts w:cs="Calibri"/>
              </w:rPr>
            </w:pPr>
            <w:r>
              <w:rPr>
                <w:rFonts w:cs="Calibri"/>
                <w:b/>
              </w:rPr>
              <w:t>8</w:t>
            </w:r>
            <w:r w:rsidR="00837E15">
              <w:rPr>
                <w:rFonts w:cs="Calibri"/>
                <w:b/>
              </w:rPr>
              <w:t>.- REQUERIMIENTOS EN TÉRMINOS DE SEGURIDAD</w:t>
            </w:r>
            <w:r w:rsidR="005837CA">
              <w:rPr>
                <w:rFonts w:cs="Calibri"/>
                <w:b/>
              </w:rPr>
              <w:t xml:space="preserve"> Y CONTROL DE ACCESO A LOS OBJETOS DE LA BASE DE DATOS</w:t>
            </w:r>
          </w:p>
          <w:p w14:paraId="4467253C" w14:textId="3AE12E5F" w:rsidR="00837E15" w:rsidRDefault="00B913E3" w:rsidP="00837E15">
            <w:pPr>
              <w:autoSpaceDE w:val="0"/>
              <w:autoSpaceDN w:val="0"/>
              <w:adjustRightInd w:val="0"/>
              <w:ind w:left="1134" w:hanging="426"/>
              <w:jc w:val="both"/>
              <w:rPr>
                <w:rFonts w:cs="Calibri"/>
              </w:rPr>
            </w:pPr>
            <w:r>
              <w:rPr>
                <w:rFonts w:cs="Calibri"/>
                <w:b/>
              </w:rPr>
              <w:t>8</w:t>
            </w:r>
            <w:r w:rsidR="00837E15">
              <w:rPr>
                <w:rFonts w:cs="Calibri"/>
                <w:b/>
              </w:rPr>
              <w:t>.1.-</w:t>
            </w:r>
            <w:r w:rsidR="00837E15">
              <w:rPr>
                <w:rFonts w:cs="Calibri"/>
              </w:rPr>
              <w:t xml:space="preserve"> El dueño de todos los objetos (tablas y vista) y programas PL/SQL que se crearán en la Base será el usuario SUBSIDIO. </w:t>
            </w:r>
          </w:p>
          <w:p w14:paraId="440C5500" w14:textId="0F9AC84C" w:rsidR="00837E15" w:rsidRDefault="00B913E3" w:rsidP="00837E15">
            <w:pPr>
              <w:autoSpaceDE w:val="0"/>
              <w:autoSpaceDN w:val="0"/>
              <w:adjustRightInd w:val="0"/>
              <w:ind w:left="1134" w:hanging="425"/>
              <w:jc w:val="both"/>
              <w:rPr>
                <w:rFonts w:cs="Calibri"/>
              </w:rPr>
            </w:pPr>
            <w:r>
              <w:rPr>
                <w:rFonts w:cs="Calibri"/>
                <w:b/>
              </w:rPr>
              <w:t>8</w:t>
            </w:r>
            <w:r w:rsidR="00837E15">
              <w:rPr>
                <w:rFonts w:cs="Calibri"/>
                <w:b/>
              </w:rPr>
              <w:t xml:space="preserve">.2.- </w:t>
            </w:r>
            <w:r w:rsidR="00837E15">
              <w:rPr>
                <w:rFonts w:cs="Calibri"/>
              </w:rPr>
              <w:t xml:space="preserve">Para el manejo del Sistema existirán 2 tipos de usuarios: </w:t>
            </w:r>
            <w:r w:rsidR="00837E15" w:rsidRPr="00162650">
              <w:rPr>
                <w:rFonts w:cs="Calibri"/>
                <w:b/>
              </w:rPr>
              <w:t>administrador</w:t>
            </w:r>
            <w:r w:rsidR="00837E15">
              <w:rPr>
                <w:rFonts w:cs="Calibri"/>
              </w:rPr>
              <w:t xml:space="preserve"> y </w:t>
            </w:r>
            <w:r w:rsidR="00837E15" w:rsidRPr="00162650">
              <w:rPr>
                <w:rFonts w:cs="Calibri"/>
                <w:b/>
              </w:rPr>
              <w:t>consultor</w:t>
            </w:r>
            <w:r w:rsidR="00837E15">
              <w:rPr>
                <w:rFonts w:cs="Calibri"/>
              </w:rPr>
              <w:t>.</w:t>
            </w:r>
          </w:p>
          <w:p w14:paraId="2825B18D" w14:textId="48157660" w:rsidR="00837E15" w:rsidRDefault="00B913E3" w:rsidP="00837E15">
            <w:pPr>
              <w:autoSpaceDE w:val="0"/>
              <w:autoSpaceDN w:val="0"/>
              <w:adjustRightInd w:val="0"/>
              <w:ind w:left="1134" w:hanging="425"/>
              <w:jc w:val="both"/>
              <w:rPr>
                <w:rFonts w:cs="Calibri"/>
              </w:rPr>
            </w:pPr>
            <w:r>
              <w:rPr>
                <w:rFonts w:cs="Calibri"/>
                <w:b/>
              </w:rPr>
              <w:t>8</w:t>
            </w:r>
            <w:r w:rsidR="00837E15">
              <w:rPr>
                <w:rFonts w:cs="Calibri"/>
                <w:b/>
              </w:rPr>
              <w:t>.3.-</w:t>
            </w:r>
            <w:r w:rsidR="00837E15">
              <w:rPr>
                <w:rFonts w:cs="Calibri"/>
              </w:rPr>
              <w:t xml:space="preserve"> Para controlar los privilegios asignados a los usuarios </w:t>
            </w:r>
            <w:r w:rsidR="00837E15" w:rsidRPr="00162650">
              <w:rPr>
                <w:rFonts w:cs="Calibri"/>
                <w:b/>
              </w:rPr>
              <w:t>administrador</w:t>
            </w:r>
            <w:r w:rsidR="00837E15">
              <w:rPr>
                <w:rFonts w:cs="Calibri"/>
              </w:rPr>
              <w:t xml:space="preserve"> y </w:t>
            </w:r>
            <w:r w:rsidR="00837E15" w:rsidRPr="00FD43DF">
              <w:rPr>
                <w:rFonts w:cs="Calibri"/>
                <w:b/>
              </w:rPr>
              <w:t>consultor</w:t>
            </w:r>
            <w:r w:rsidR="00837E15">
              <w:rPr>
                <w:rFonts w:cs="Calibri"/>
              </w:rPr>
              <w:t xml:space="preserve"> </w:t>
            </w:r>
            <w:r w:rsidR="00837E15" w:rsidRPr="00ED45DD">
              <w:rPr>
                <w:rFonts w:cs="Calibri"/>
              </w:rPr>
              <w:t>se</w:t>
            </w:r>
            <w:r w:rsidR="00837E15">
              <w:rPr>
                <w:rFonts w:cs="Calibri"/>
              </w:rPr>
              <w:t xml:space="preserve"> deberán crear los siguientes roles:</w:t>
            </w:r>
          </w:p>
          <w:p w14:paraId="49192BD0" w14:textId="77777777" w:rsidR="00837E15" w:rsidRPr="00AE0BD3" w:rsidRDefault="00837E15" w:rsidP="00837E15">
            <w:pPr>
              <w:autoSpaceDE w:val="0"/>
              <w:autoSpaceDN w:val="0"/>
              <w:adjustRightInd w:val="0"/>
              <w:ind w:left="1134" w:hanging="425"/>
              <w:jc w:val="both"/>
              <w:rPr>
                <w:rFonts w:cs="Calibri"/>
              </w:rPr>
            </w:pPr>
            <w:r>
              <w:rPr>
                <w:rFonts w:cs="Calibri"/>
              </w:rPr>
              <w:tab/>
            </w:r>
          </w:p>
          <w:tbl>
            <w:tblPr>
              <w:tblStyle w:val="Tablaconcuadrcula"/>
              <w:tblW w:w="0" w:type="auto"/>
              <w:tblInd w:w="720" w:type="dxa"/>
              <w:tblLook w:val="04A0" w:firstRow="1" w:lastRow="0" w:firstColumn="1" w:lastColumn="0" w:noHBand="0" w:noVBand="1"/>
            </w:tblPr>
            <w:tblGrid>
              <w:gridCol w:w="2390"/>
              <w:gridCol w:w="6285"/>
            </w:tblGrid>
            <w:tr w:rsidR="00837E15" w14:paraId="4DC60778" w14:textId="77777777" w:rsidTr="00AB4254">
              <w:tc>
                <w:tcPr>
                  <w:tcW w:w="2390" w:type="dxa"/>
                  <w:tcBorders>
                    <w:top w:val="single" w:sz="4" w:space="0" w:color="000000"/>
                    <w:left w:val="single" w:sz="4" w:space="0" w:color="000000"/>
                    <w:bottom w:val="single" w:sz="4" w:space="0" w:color="000000"/>
                    <w:right w:val="single" w:sz="4" w:space="0" w:color="000000"/>
                  </w:tcBorders>
                  <w:hideMark/>
                </w:tcPr>
                <w:p w14:paraId="65B2B03D" w14:textId="77777777" w:rsidR="00837E15" w:rsidRPr="00AE0BD3" w:rsidRDefault="00837E15" w:rsidP="00837E15">
                  <w:pPr>
                    <w:pStyle w:val="Prrafodelista"/>
                    <w:ind w:left="0"/>
                    <w:jc w:val="center"/>
                    <w:rPr>
                      <w:rFonts w:cstheme="minorHAnsi"/>
                      <w:b/>
                    </w:rPr>
                  </w:pPr>
                  <w:r w:rsidRPr="00AE0BD3">
                    <w:rPr>
                      <w:rFonts w:cstheme="minorHAnsi"/>
                      <w:b/>
                    </w:rPr>
                    <w:t>ROL</w:t>
                  </w:r>
                </w:p>
              </w:tc>
              <w:tc>
                <w:tcPr>
                  <w:tcW w:w="6285" w:type="dxa"/>
                  <w:tcBorders>
                    <w:top w:val="single" w:sz="4" w:space="0" w:color="000000"/>
                    <w:left w:val="single" w:sz="4" w:space="0" w:color="000000"/>
                    <w:bottom w:val="single" w:sz="4" w:space="0" w:color="000000"/>
                    <w:right w:val="single" w:sz="4" w:space="0" w:color="000000"/>
                  </w:tcBorders>
                  <w:hideMark/>
                </w:tcPr>
                <w:p w14:paraId="132000A9" w14:textId="77777777" w:rsidR="00837E15" w:rsidRPr="00AE0BD3" w:rsidRDefault="00837E15" w:rsidP="00837E15">
                  <w:pPr>
                    <w:pStyle w:val="Prrafodelista"/>
                    <w:ind w:left="0"/>
                    <w:jc w:val="center"/>
                    <w:rPr>
                      <w:rFonts w:cstheme="minorHAnsi"/>
                      <w:b/>
                    </w:rPr>
                  </w:pPr>
                  <w:r w:rsidRPr="00AE0BD3">
                    <w:rPr>
                      <w:rFonts w:cstheme="minorHAnsi"/>
                      <w:b/>
                    </w:rPr>
                    <w:t>PRIVILEGIO DE OBJETO</w:t>
                  </w:r>
                </w:p>
              </w:tc>
            </w:tr>
            <w:tr w:rsidR="00837E15" w14:paraId="483FE542" w14:textId="77777777" w:rsidTr="00AB4254">
              <w:tc>
                <w:tcPr>
                  <w:tcW w:w="2390" w:type="dxa"/>
                  <w:tcBorders>
                    <w:top w:val="single" w:sz="4" w:space="0" w:color="000000"/>
                    <w:left w:val="single" w:sz="4" w:space="0" w:color="000000"/>
                    <w:bottom w:val="single" w:sz="4" w:space="0" w:color="000000"/>
                    <w:right w:val="single" w:sz="4" w:space="0" w:color="000000"/>
                  </w:tcBorders>
                  <w:hideMark/>
                </w:tcPr>
                <w:p w14:paraId="411969A6" w14:textId="77777777" w:rsidR="00837E15" w:rsidRPr="00AE0BD3" w:rsidRDefault="00837E15" w:rsidP="00837E15">
                  <w:pPr>
                    <w:pStyle w:val="Prrafodelista"/>
                    <w:ind w:left="0"/>
                    <w:jc w:val="both"/>
                    <w:rPr>
                      <w:rFonts w:cstheme="minorHAnsi"/>
                      <w:b/>
                    </w:rPr>
                  </w:pPr>
                  <w:r w:rsidRPr="00AE0BD3">
                    <w:rPr>
                      <w:rFonts w:cstheme="minorHAnsi"/>
                      <w:b/>
                    </w:rPr>
                    <w:t>ROL_CONSULTA</w:t>
                  </w:r>
                </w:p>
              </w:tc>
              <w:tc>
                <w:tcPr>
                  <w:tcW w:w="6285" w:type="dxa"/>
                  <w:tcBorders>
                    <w:top w:val="single" w:sz="4" w:space="0" w:color="000000"/>
                    <w:left w:val="single" w:sz="4" w:space="0" w:color="000000"/>
                    <w:bottom w:val="single" w:sz="4" w:space="0" w:color="000000"/>
                    <w:right w:val="single" w:sz="4" w:space="0" w:color="000000"/>
                  </w:tcBorders>
                  <w:hideMark/>
                </w:tcPr>
                <w:p w14:paraId="06F6E418" w14:textId="77777777" w:rsidR="00837E15" w:rsidRPr="009114F7" w:rsidRDefault="00837E15" w:rsidP="00837E15">
                  <w:pPr>
                    <w:pStyle w:val="Prrafodelista"/>
                    <w:numPr>
                      <w:ilvl w:val="0"/>
                      <w:numId w:val="31"/>
                    </w:numPr>
                    <w:jc w:val="both"/>
                    <w:rPr>
                      <w:rFonts w:cstheme="minorHAnsi"/>
                    </w:rPr>
                  </w:pPr>
                  <w:r w:rsidRPr="009114F7">
                    <w:rPr>
                      <w:rFonts w:cstheme="minorHAnsi"/>
                    </w:rPr>
                    <w:t xml:space="preserve">Consultar datos de todas las tablas del usuario SUBSIDIO. </w:t>
                  </w:r>
                </w:p>
                <w:p w14:paraId="48991794" w14:textId="0D17778B" w:rsidR="00837E15" w:rsidRDefault="00837E15" w:rsidP="00837E15">
                  <w:pPr>
                    <w:pStyle w:val="Prrafodelista"/>
                    <w:numPr>
                      <w:ilvl w:val="0"/>
                      <w:numId w:val="31"/>
                    </w:numPr>
                    <w:jc w:val="both"/>
                    <w:rPr>
                      <w:rFonts w:cstheme="minorHAnsi"/>
                    </w:rPr>
                  </w:pPr>
                  <w:r>
                    <w:rPr>
                      <w:rFonts w:cstheme="minorHAnsi"/>
                    </w:rPr>
                    <w:t xml:space="preserve">Consultar datos de la vista requerida en </w:t>
                  </w:r>
                  <w:r>
                    <w:rPr>
                      <w:rFonts w:cstheme="minorHAnsi"/>
                      <w:b/>
                    </w:rPr>
                    <w:t>punto 1.</w:t>
                  </w:r>
                  <w:r w:rsidR="001E6E5B">
                    <w:rPr>
                      <w:rFonts w:cstheme="minorHAnsi"/>
                      <w:b/>
                    </w:rPr>
                    <w:t>3</w:t>
                  </w:r>
                  <w:r>
                    <w:rPr>
                      <w:rFonts w:cstheme="minorHAnsi"/>
                    </w:rPr>
                    <w:t>.</w:t>
                  </w:r>
                </w:p>
                <w:p w14:paraId="342A5EB6" w14:textId="77777777" w:rsidR="00837E15" w:rsidRDefault="00837E15" w:rsidP="00837E15">
                  <w:pPr>
                    <w:pStyle w:val="Prrafodelista"/>
                    <w:numPr>
                      <w:ilvl w:val="0"/>
                      <w:numId w:val="31"/>
                    </w:numPr>
                    <w:jc w:val="both"/>
                    <w:rPr>
                      <w:rFonts w:cstheme="minorHAnsi"/>
                    </w:rPr>
                  </w:pPr>
                  <w:r>
                    <w:rPr>
                      <w:rFonts w:cstheme="minorHAnsi"/>
                    </w:rPr>
                    <w:t>Ejecutar los programas del usuario SUBSIDIO</w:t>
                  </w:r>
                </w:p>
                <w:p w14:paraId="58802CB4" w14:textId="77777777" w:rsidR="00837E15" w:rsidRPr="009114F7" w:rsidRDefault="00837E15" w:rsidP="00837E15">
                  <w:pPr>
                    <w:pStyle w:val="Prrafodelista"/>
                    <w:ind w:left="0"/>
                    <w:jc w:val="both"/>
                    <w:rPr>
                      <w:rFonts w:cstheme="minorHAnsi"/>
                      <w:b/>
                    </w:rPr>
                  </w:pPr>
                  <w:r w:rsidRPr="009114F7">
                    <w:rPr>
                      <w:rFonts w:cstheme="minorHAnsi"/>
                      <w:b/>
                    </w:rPr>
                    <w:t>Este rol debe ser asignado al usuario consultor</w:t>
                  </w:r>
                </w:p>
              </w:tc>
            </w:tr>
            <w:tr w:rsidR="00837E15" w14:paraId="19ECC25E" w14:textId="77777777" w:rsidTr="00AB4254">
              <w:tc>
                <w:tcPr>
                  <w:tcW w:w="2390" w:type="dxa"/>
                  <w:tcBorders>
                    <w:top w:val="single" w:sz="4" w:space="0" w:color="000000"/>
                    <w:left w:val="single" w:sz="4" w:space="0" w:color="000000"/>
                    <w:bottom w:val="single" w:sz="4" w:space="0" w:color="000000"/>
                    <w:right w:val="single" w:sz="4" w:space="0" w:color="000000"/>
                  </w:tcBorders>
                  <w:hideMark/>
                </w:tcPr>
                <w:p w14:paraId="564AF615" w14:textId="77777777" w:rsidR="00837E15" w:rsidRPr="00AE0BD3" w:rsidRDefault="00837E15" w:rsidP="00837E15">
                  <w:pPr>
                    <w:pStyle w:val="Prrafodelista"/>
                    <w:ind w:left="0"/>
                    <w:jc w:val="both"/>
                    <w:rPr>
                      <w:rFonts w:cstheme="minorHAnsi"/>
                      <w:b/>
                    </w:rPr>
                  </w:pPr>
                  <w:r w:rsidRPr="00AE0BD3">
                    <w:rPr>
                      <w:rFonts w:cstheme="minorHAnsi"/>
                      <w:b/>
                    </w:rPr>
                    <w:t>ROL_</w:t>
                  </w:r>
                  <w:r>
                    <w:rPr>
                      <w:rFonts w:cstheme="minorHAnsi"/>
                      <w:b/>
                    </w:rPr>
                    <w:t>ADMINISTRA</w:t>
                  </w:r>
                </w:p>
              </w:tc>
              <w:tc>
                <w:tcPr>
                  <w:tcW w:w="6285" w:type="dxa"/>
                  <w:tcBorders>
                    <w:top w:val="single" w:sz="4" w:space="0" w:color="000000"/>
                    <w:left w:val="single" w:sz="4" w:space="0" w:color="000000"/>
                    <w:bottom w:val="single" w:sz="4" w:space="0" w:color="000000"/>
                    <w:right w:val="single" w:sz="4" w:space="0" w:color="000000"/>
                  </w:tcBorders>
                  <w:hideMark/>
                </w:tcPr>
                <w:p w14:paraId="14CF6D0E" w14:textId="77777777" w:rsidR="00837E15" w:rsidRDefault="00837E15" w:rsidP="00837E15">
                  <w:pPr>
                    <w:pStyle w:val="Prrafodelista"/>
                    <w:numPr>
                      <w:ilvl w:val="0"/>
                      <w:numId w:val="31"/>
                    </w:numPr>
                    <w:jc w:val="both"/>
                    <w:rPr>
                      <w:rFonts w:cstheme="minorHAnsi"/>
                    </w:rPr>
                  </w:pPr>
                  <w:r w:rsidRPr="00AE0BD3">
                    <w:rPr>
                      <w:rFonts w:cstheme="minorHAnsi"/>
                    </w:rPr>
                    <w:t xml:space="preserve">Consultar y efectuar modificaciones de datos de </w:t>
                  </w:r>
                  <w:r>
                    <w:rPr>
                      <w:rFonts w:cstheme="minorHAnsi"/>
                    </w:rPr>
                    <w:t xml:space="preserve">todas las tablas del usuario SUBSIDIO. </w:t>
                  </w:r>
                </w:p>
                <w:p w14:paraId="74977B5D" w14:textId="560D40F8" w:rsidR="00837E15" w:rsidRDefault="00837E15" w:rsidP="00837E15">
                  <w:pPr>
                    <w:pStyle w:val="Prrafodelista"/>
                    <w:numPr>
                      <w:ilvl w:val="0"/>
                      <w:numId w:val="31"/>
                    </w:numPr>
                    <w:jc w:val="both"/>
                    <w:rPr>
                      <w:rFonts w:cstheme="minorHAnsi"/>
                    </w:rPr>
                  </w:pPr>
                  <w:r>
                    <w:rPr>
                      <w:rFonts w:cstheme="minorHAnsi"/>
                    </w:rPr>
                    <w:t xml:space="preserve">Consultar datos de la vista requerida en </w:t>
                  </w:r>
                  <w:r>
                    <w:rPr>
                      <w:rFonts w:cstheme="minorHAnsi"/>
                      <w:b/>
                    </w:rPr>
                    <w:t>punto 1.</w:t>
                  </w:r>
                  <w:r w:rsidR="001E6E5B">
                    <w:rPr>
                      <w:rFonts w:cstheme="minorHAnsi"/>
                      <w:b/>
                    </w:rPr>
                    <w:t>3</w:t>
                  </w:r>
                  <w:r>
                    <w:rPr>
                      <w:rFonts w:cstheme="minorHAnsi"/>
                    </w:rPr>
                    <w:t>.</w:t>
                  </w:r>
                </w:p>
                <w:p w14:paraId="72649159" w14:textId="77777777" w:rsidR="00837E15" w:rsidRDefault="00837E15" w:rsidP="00837E15">
                  <w:pPr>
                    <w:pStyle w:val="Prrafodelista"/>
                    <w:numPr>
                      <w:ilvl w:val="0"/>
                      <w:numId w:val="31"/>
                    </w:numPr>
                    <w:jc w:val="both"/>
                    <w:rPr>
                      <w:rFonts w:cstheme="minorHAnsi"/>
                    </w:rPr>
                  </w:pPr>
                  <w:r>
                    <w:rPr>
                      <w:rFonts w:cstheme="minorHAnsi"/>
                    </w:rPr>
                    <w:t>Ejecutar los programas del usuario SUBSIDIO</w:t>
                  </w:r>
                </w:p>
                <w:p w14:paraId="1728F932" w14:textId="77777777" w:rsidR="00837E15" w:rsidRPr="009114F7" w:rsidRDefault="00837E15" w:rsidP="00837E15">
                  <w:pPr>
                    <w:jc w:val="both"/>
                    <w:rPr>
                      <w:rFonts w:cstheme="minorHAnsi"/>
                      <w:b/>
                    </w:rPr>
                  </w:pPr>
                  <w:r w:rsidRPr="009114F7">
                    <w:rPr>
                      <w:rFonts w:cstheme="minorHAnsi"/>
                      <w:b/>
                    </w:rPr>
                    <w:t>Este rol deberá ser asignado al usuario administrador</w:t>
                  </w:r>
                </w:p>
              </w:tc>
            </w:tr>
          </w:tbl>
          <w:p w14:paraId="2AE94367" w14:textId="77777777" w:rsidR="00837E15" w:rsidRDefault="00837E15" w:rsidP="00837E15">
            <w:pPr>
              <w:autoSpaceDE w:val="0"/>
              <w:autoSpaceDN w:val="0"/>
              <w:adjustRightInd w:val="0"/>
              <w:ind w:left="1134" w:hanging="425"/>
              <w:jc w:val="both"/>
              <w:rPr>
                <w:rFonts w:cs="Calibri"/>
              </w:rPr>
            </w:pPr>
          </w:p>
          <w:p w14:paraId="51CB832F" w14:textId="79209955" w:rsidR="00837E15" w:rsidRDefault="00B913E3" w:rsidP="00837E15">
            <w:pPr>
              <w:autoSpaceDE w:val="0"/>
              <w:autoSpaceDN w:val="0"/>
              <w:adjustRightInd w:val="0"/>
              <w:ind w:left="1134" w:hanging="425"/>
              <w:jc w:val="both"/>
              <w:rPr>
                <w:rFonts w:cs="Calibri"/>
              </w:rPr>
            </w:pPr>
            <w:r>
              <w:rPr>
                <w:rFonts w:cs="Calibri"/>
                <w:b/>
              </w:rPr>
              <w:t>8</w:t>
            </w:r>
            <w:r w:rsidR="00837E15">
              <w:rPr>
                <w:rFonts w:cs="Calibri"/>
                <w:b/>
              </w:rPr>
              <w:t>.4.-</w:t>
            </w:r>
            <w:r w:rsidR="00837E15">
              <w:rPr>
                <w:rFonts w:cs="Calibri"/>
              </w:rPr>
              <w:t xml:space="preserve"> Para que los usuarios accedan en forma directa a los objetos y programas del usuario SUBSIDIO se deberán crear sinónimos públicos asociados a ellos. </w:t>
            </w:r>
          </w:p>
          <w:p w14:paraId="1C8B9D1F" w14:textId="77777777" w:rsidR="00837E15" w:rsidRDefault="00837E15" w:rsidP="00837E15">
            <w:pPr>
              <w:autoSpaceDE w:val="0"/>
              <w:autoSpaceDN w:val="0"/>
              <w:adjustRightInd w:val="0"/>
              <w:jc w:val="both"/>
              <w:rPr>
                <w:rFonts w:cs="Calibri"/>
              </w:rPr>
            </w:pPr>
          </w:p>
          <w:p w14:paraId="3D0F05C2" w14:textId="15D15ABA" w:rsidR="00837E15" w:rsidRPr="00CA35D2" w:rsidRDefault="00B913E3" w:rsidP="00837E15">
            <w:pPr>
              <w:autoSpaceDE w:val="0"/>
              <w:autoSpaceDN w:val="0"/>
              <w:adjustRightInd w:val="0"/>
              <w:jc w:val="both"/>
              <w:rPr>
                <w:rFonts w:cs="Calibri"/>
                <w:b/>
              </w:rPr>
            </w:pPr>
            <w:r>
              <w:rPr>
                <w:rFonts w:cs="Calibri"/>
                <w:b/>
              </w:rPr>
              <w:lastRenderedPageBreak/>
              <w:t>9</w:t>
            </w:r>
            <w:r w:rsidR="00837E15" w:rsidRPr="00CA35D2">
              <w:rPr>
                <w:rFonts w:cs="Calibri"/>
                <w:b/>
              </w:rPr>
              <w:t xml:space="preserve">.- REQUERIMIENTOS MÍNIMOS, EN TÉRMINOS DE DISEÑO, PARA CONSTRUIR </w:t>
            </w:r>
            <w:r w:rsidR="00837E15">
              <w:rPr>
                <w:rFonts w:cs="Calibri"/>
                <w:b/>
              </w:rPr>
              <w:t>EL PROCESO DE ASIGNACIÓN DE PUNTAJE A LOS POSTULANTES DEL SUBSIDIO (punto 1.2)</w:t>
            </w:r>
          </w:p>
          <w:p w14:paraId="045CC33D" w14:textId="77777777" w:rsidR="00837E15" w:rsidRDefault="00837E15" w:rsidP="00837E15">
            <w:pPr>
              <w:autoSpaceDE w:val="0"/>
              <w:autoSpaceDN w:val="0"/>
              <w:adjustRightInd w:val="0"/>
              <w:jc w:val="both"/>
              <w:rPr>
                <w:rFonts w:cs="Calibri"/>
              </w:rPr>
            </w:pPr>
            <w:r>
              <w:rPr>
                <w:rFonts w:cs="Calibri"/>
              </w:rPr>
              <w:t>El proceso que construya debe considerar como mínimo:</w:t>
            </w:r>
          </w:p>
          <w:p w14:paraId="75BAB3E1" w14:textId="56BD2007" w:rsidR="00837E15" w:rsidRDefault="00B913E3" w:rsidP="00837E15">
            <w:pPr>
              <w:autoSpaceDE w:val="0"/>
              <w:autoSpaceDN w:val="0"/>
              <w:adjustRightInd w:val="0"/>
              <w:ind w:firstLine="708"/>
              <w:jc w:val="both"/>
              <w:rPr>
                <w:rFonts w:cs="Calibri"/>
              </w:rPr>
            </w:pPr>
            <w:r>
              <w:rPr>
                <w:rFonts w:cs="Calibri"/>
                <w:b/>
              </w:rPr>
              <w:t>9</w:t>
            </w:r>
            <w:r w:rsidR="00837E15">
              <w:rPr>
                <w:rFonts w:cs="Calibri"/>
                <w:b/>
              </w:rPr>
              <w:t>.1.-</w:t>
            </w:r>
            <w:r w:rsidR="00837E15">
              <w:rPr>
                <w:rFonts w:cs="Calibri"/>
              </w:rPr>
              <w:t xml:space="preserve"> </w:t>
            </w:r>
            <w:r w:rsidR="00837E15" w:rsidRPr="00C97EBE">
              <w:rPr>
                <w:rFonts w:cs="Calibri"/>
                <w:b/>
              </w:rPr>
              <w:t xml:space="preserve">Un </w:t>
            </w:r>
            <w:proofErr w:type="spellStart"/>
            <w:r w:rsidR="00837E15" w:rsidRPr="00C97EBE">
              <w:rPr>
                <w:rFonts w:cs="Calibri"/>
                <w:b/>
              </w:rPr>
              <w:t>Package</w:t>
            </w:r>
            <w:proofErr w:type="spellEnd"/>
            <w:r w:rsidR="00837E15">
              <w:rPr>
                <w:rFonts w:cs="Calibri"/>
              </w:rPr>
              <w:t xml:space="preserve"> que contenga como mínimo 2 funciones públicas y 4 variables públicas</w:t>
            </w:r>
          </w:p>
          <w:p w14:paraId="1693ABD6" w14:textId="4D561DB9" w:rsidR="00837E15" w:rsidRDefault="004F4863" w:rsidP="00837E15">
            <w:pPr>
              <w:autoSpaceDE w:val="0"/>
              <w:autoSpaceDN w:val="0"/>
              <w:adjustRightInd w:val="0"/>
              <w:ind w:left="2127" w:hanging="711"/>
              <w:jc w:val="both"/>
              <w:rPr>
                <w:rFonts w:cs="Calibri"/>
              </w:rPr>
            </w:pPr>
            <w:r>
              <w:rPr>
                <w:rFonts w:cs="Calibri"/>
                <w:b/>
              </w:rPr>
              <w:t>9</w:t>
            </w:r>
            <w:r w:rsidR="00837E15">
              <w:rPr>
                <w:rFonts w:cs="Calibri"/>
                <w:b/>
              </w:rPr>
              <w:t>.1.1.-</w:t>
            </w:r>
            <w:r w:rsidR="00837E15" w:rsidRPr="00426971">
              <w:rPr>
                <w:rFonts w:cs="Calibri"/>
              </w:rPr>
              <w:t xml:space="preserve"> </w:t>
            </w:r>
            <w:r w:rsidR="00837E15">
              <w:rPr>
                <w:rFonts w:cs="Calibri"/>
              </w:rPr>
              <w:t>Una función que obtenga el total de cargas familiares que posee el postulante.</w:t>
            </w:r>
          </w:p>
          <w:p w14:paraId="3A33F634" w14:textId="6B98A191" w:rsidR="00837E15" w:rsidRDefault="004F4863" w:rsidP="00837E15">
            <w:pPr>
              <w:autoSpaceDE w:val="0"/>
              <w:autoSpaceDN w:val="0"/>
              <w:adjustRightInd w:val="0"/>
              <w:ind w:left="708" w:firstLine="708"/>
              <w:jc w:val="both"/>
              <w:rPr>
                <w:rFonts w:cs="Calibri"/>
              </w:rPr>
            </w:pPr>
            <w:r>
              <w:rPr>
                <w:rFonts w:cs="Calibri"/>
                <w:b/>
              </w:rPr>
              <w:t>9</w:t>
            </w:r>
            <w:r w:rsidR="00837E15">
              <w:rPr>
                <w:rFonts w:cs="Calibri"/>
                <w:b/>
              </w:rPr>
              <w:t xml:space="preserve">.1.2.- </w:t>
            </w:r>
            <w:r w:rsidR="00837E15">
              <w:rPr>
                <w:rFonts w:cs="Calibri"/>
              </w:rPr>
              <w:t>Una función que obtenga la descripción del estado civil del postulante.</w:t>
            </w:r>
          </w:p>
          <w:p w14:paraId="7678EAF9" w14:textId="64752301" w:rsidR="00837E15" w:rsidRDefault="004F4863" w:rsidP="00837E15">
            <w:pPr>
              <w:autoSpaceDE w:val="0"/>
              <w:autoSpaceDN w:val="0"/>
              <w:adjustRightInd w:val="0"/>
              <w:ind w:left="2127" w:hanging="717"/>
              <w:jc w:val="both"/>
              <w:rPr>
                <w:rFonts w:cs="Calibri"/>
              </w:rPr>
            </w:pPr>
            <w:r>
              <w:rPr>
                <w:rFonts w:cs="Calibri"/>
                <w:b/>
              </w:rPr>
              <w:t>9</w:t>
            </w:r>
            <w:r w:rsidR="00837E15">
              <w:rPr>
                <w:rFonts w:cs="Calibri"/>
                <w:b/>
              </w:rPr>
              <w:t xml:space="preserve">.1.3.- </w:t>
            </w:r>
            <w:r w:rsidR="00837E15">
              <w:rPr>
                <w:rFonts w:cs="Calibri"/>
              </w:rPr>
              <w:t>Las variables públicas definidas deberán ser utilizadas en el procedimiento principal.</w:t>
            </w:r>
          </w:p>
          <w:p w14:paraId="17DB5A9B" w14:textId="579C9508" w:rsidR="00837E15" w:rsidRDefault="00837E15" w:rsidP="00837E15">
            <w:pPr>
              <w:autoSpaceDE w:val="0"/>
              <w:autoSpaceDN w:val="0"/>
              <w:adjustRightInd w:val="0"/>
              <w:jc w:val="both"/>
              <w:rPr>
                <w:rFonts w:cs="Calibri"/>
              </w:rPr>
            </w:pPr>
            <w:r>
              <w:rPr>
                <w:rFonts w:cs="Calibri"/>
              </w:rPr>
              <w:tab/>
            </w:r>
            <w:r w:rsidR="004F4863">
              <w:rPr>
                <w:rFonts w:cs="Calibri"/>
                <w:b/>
              </w:rPr>
              <w:t>9</w:t>
            </w:r>
            <w:r>
              <w:rPr>
                <w:rFonts w:cs="Calibri"/>
                <w:b/>
              </w:rPr>
              <w:t>.2.-</w:t>
            </w:r>
            <w:r>
              <w:rPr>
                <w:rFonts w:cs="Calibri"/>
              </w:rPr>
              <w:t xml:space="preserve"> </w:t>
            </w:r>
            <w:r w:rsidRPr="00C97EBE">
              <w:rPr>
                <w:rFonts w:cs="Calibri"/>
                <w:b/>
              </w:rPr>
              <w:t>Dos Funciones Almacenadas</w:t>
            </w:r>
            <w:r>
              <w:rPr>
                <w:rFonts w:cs="Calibri"/>
              </w:rPr>
              <w:t>:</w:t>
            </w:r>
          </w:p>
          <w:p w14:paraId="552FA16F" w14:textId="15C3F5A1" w:rsidR="00837E15" w:rsidRDefault="004F4863" w:rsidP="00837E15">
            <w:pPr>
              <w:autoSpaceDE w:val="0"/>
              <w:autoSpaceDN w:val="0"/>
              <w:adjustRightInd w:val="0"/>
              <w:ind w:left="2127" w:hanging="711"/>
              <w:jc w:val="both"/>
              <w:rPr>
                <w:rFonts w:cs="Calibri"/>
              </w:rPr>
            </w:pPr>
            <w:r>
              <w:rPr>
                <w:rFonts w:cs="Calibri"/>
                <w:b/>
              </w:rPr>
              <w:t>9</w:t>
            </w:r>
            <w:r w:rsidR="00837E15">
              <w:rPr>
                <w:rFonts w:cs="Calibri"/>
                <w:b/>
              </w:rPr>
              <w:t>.2.1.-</w:t>
            </w:r>
            <w:r w:rsidR="00837E15">
              <w:rPr>
                <w:rFonts w:cs="Calibri"/>
              </w:rPr>
              <w:t xml:space="preserve"> Una función almacenada que permita obtener el puntaje por cargas familiares que posea el postulante</w:t>
            </w:r>
          </w:p>
          <w:p w14:paraId="1F50F0D9" w14:textId="7CB7D85D" w:rsidR="00837E15" w:rsidRDefault="004F4863" w:rsidP="00837E15">
            <w:pPr>
              <w:autoSpaceDE w:val="0"/>
              <w:autoSpaceDN w:val="0"/>
              <w:adjustRightInd w:val="0"/>
              <w:ind w:left="2127" w:hanging="711"/>
              <w:jc w:val="both"/>
              <w:rPr>
                <w:rFonts w:cs="Calibri"/>
              </w:rPr>
            </w:pPr>
            <w:r>
              <w:rPr>
                <w:rFonts w:cs="Calibri"/>
                <w:b/>
              </w:rPr>
              <w:t>9</w:t>
            </w:r>
            <w:r w:rsidR="00837E15">
              <w:rPr>
                <w:rFonts w:cs="Calibri"/>
                <w:b/>
              </w:rPr>
              <w:t>.2.2.-</w:t>
            </w:r>
            <w:r w:rsidR="00837E15">
              <w:rPr>
                <w:rFonts w:cs="Calibri"/>
              </w:rPr>
              <w:t xml:space="preserve"> Una función almacenada que permita obtener el puntaje por monto que ahorró el postulante.</w:t>
            </w:r>
          </w:p>
          <w:p w14:paraId="7F348048" w14:textId="24AB02D1" w:rsidR="00837E15" w:rsidRDefault="004F4863" w:rsidP="00837E15">
            <w:pPr>
              <w:autoSpaceDE w:val="0"/>
              <w:autoSpaceDN w:val="0"/>
              <w:adjustRightInd w:val="0"/>
              <w:ind w:left="1276" w:hanging="568"/>
              <w:jc w:val="both"/>
              <w:rPr>
                <w:rFonts w:cs="Calibri"/>
              </w:rPr>
            </w:pPr>
            <w:r>
              <w:rPr>
                <w:rFonts w:cs="Calibri"/>
                <w:b/>
              </w:rPr>
              <w:t>9</w:t>
            </w:r>
            <w:r w:rsidR="00837E15">
              <w:rPr>
                <w:rFonts w:cs="Calibri"/>
                <w:b/>
              </w:rPr>
              <w:t>.3.-</w:t>
            </w:r>
            <w:r w:rsidR="00837E15">
              <w:rPr>
                <w:rFonts w:cs="Calibri"/>
              </w:rPr>
              <w:t xml:space="preserve"> </w:t>
            </w:r>
            <w:r w:rsidR="00837E15" w:rsidRPr="00C97EBE">
              <w:rPr>
                <w:rFonts w:cs="Calibri"/>
                <w:b/>
              </w:rPr>
              <w:t xml:space="preserve">Un </w:t>
            </w:r>
            <w:proofErr w:type="spellStart"/>
            <w:r w:rsidR="00837E15" w:rsidRPr="00C97EBE">
              <w:rPr>
                <w:rFonts w:cs="Calibri"/>
                <w:b/>
              </w:rPr>
              <w:t>trigger</w:t>
            </w:r>
            <w:proofErr w:type="spellEnd"/>
            <w:r w:rsidR="00837E15">
              <w:rPr>
                <w:rFonts w:cs="Calibri"/>
              </w:rPr>
              <w:t xml:space="preserve"> asociado a la tabla que almacenará los resultados de la asignación de puntajes obtenidos por cada postulante al subsidio. Cada vez que se inserte una nueva fila a la tabla, el </w:t>
            </w:r>
            <w:proofErr w:type="spellStart"/>
            <w:r w:rsidR="00837E15">
              <w:rPr>
                <w:rFonts w:cs="Calibri"/>
              </w:rPr>
              <w:t>trigger</w:t>
            </w:r>
            <w:proofErr w:type="spellEnd"/>
            <w:r w:rsidR="00837E15">
              <w:rPr>
                <w:rFonts w:cs="Calibri"/>
              </w:rPr>
              <w:t xml:space="preserve"> debe ser capaz de obtener el puntaje total obtenido por el postulante. Se debe considerar que existe un puntaje adicional si la vivienda a que el postulante desea comprar se encuentra en alguna región extrema del país.  De esta manera:</w:t>
            </w:r>
          </w:p>
          <w:p w14:paraId="1C2A46FD" w14:textId="77777777" w:rsidR="00837E15" w:rsidRDefault="00837E15" w:rsidP="00837E15">
            <w:pPr>
              <w:pStyle w:val="Prrafodelista"/>
              <w:numPr>
                <w:ilvl w:val="0"/>
                <w:numId w:val="30"/>
              </w:numPr>
              <w:autoSpaceDE w:val="0"/>
              <w:autoSpaceDN w:val="0"/>
              <w:adjustRightInd w:val="0"/>
              <w:jc w:val="both"/>
              <w:rPr>
                <w:rFonts w:cs="Calibri"/>
              </w:rPr>
            </w:pPr>
            <w:r>
              <w:rPr>
                <w:rFonts w:cs="Calibri"/>
              </w:rPr>
              <w:t>El puntaje total normal que obtendrá el postulante será la sumatoria del puntaje que obtuvo por edad, cargas familiares, estado civil, por pertenecer a un pueblo indígena u originario, monto ahorrado y titulo que posee.</w:t>
            </w:r>
          </w:p>
          <w:p w14:paraId="1CF22311" w14:textId="77777777" w:rsidR="00837E15" w:rsidRDefault="00837E15" w:rsidP="00837E15">
            <w:pPr>
              <w:pStyle w:val="Prrafodelista"/>
              <w:numPr>
                <w:ilvl w:val="0"/>
                <w:numId w:val="30"/>
              </w:numPr>
              <w:autoSpaceDE w:val="0"/>
              <w:autoSpaceDN w:val="0"/>
              <w:adjustRightInd w:val="0"/>
              <w:jc w:val="both"/>
              <w:rPr>
                <w:rFonts w:cs="Calibri"/>
              </w:rPr>
            </w:pPr>
            <w:r>
              <w:rPr>
                <w:rFonts w:cs="Calibri"/>
              </w:rPr>
              <w:t xml:space="preserve">Si la vivienda que el postulante desea comprar se ubica en algunas de las zonas extremas consideradas para este subsidio, entonces se asignará un puntaje extra que corresponde a un porcentaje del puntaje total normal obtenido. </w:t>
            </w:r>
          </w:p>
          <w:p w14:paraId="1037FDC6" w14:textId="77777777" w:rsidR="00837E15" w:rsidRDefault="00837E15" w:rsidP="00837E15">
            <w:pPr>
              <w:pStyle w:val="Prrafodelista"/>
              <w:autoSpaceDE w:val="0"/>
              <w:autoSpaceDN w:val="0"/>
              <w:adjustRightInd w:val="0"/>
              <w:ind w:left="1776"/>
              <w:jc w:val="both"/>
              <w:rPr>
                <w:rFonts w:cs="Calibri"/>
              </w:rPr>
            </w:pPr>
            <w:r>
              <w:rPr>
                <w:rFonts w:cs="Calibri"/>
              </w:rPr>
              <w:t>Como se explicó anteriormente, las zonas extremas y los porcentajes asignados a cada una de ellas siempre serán los mismos. El puntaje extra por zona extrema será un porcentaje del puntaje total normal.</w:t>
            </w:r>
          </w:p>
          <w:p w14:paraId="4F0F4A0E" w14:textId="01680DB6" w:rsidR="00837E15" w:rsidRDefault="00837E15" w:rsidP="00837E15">
            <w:pPr>
              <w:pStyle w:val="Prrafodelista"/>
              <w:autoSpaceDE w:val="0"/>
              <w:autoSpaceDN w:val="0"/>
              <w:adjustRightInd w:val="0"/>
              <w:ind w:left="1776"/>
              <w:jc w:val="both"/>
              <w:rPr>
                <w:rFonts w:cs="Calibri"/>
              </w:rPr>
            </w:pPr>
            <w:proofErr w:type="gramStart"/>
            <w:r>
              <w:rPr>
                <w:rFonts w:cs="Calibri"/>
              </w:rPr>
              <w:t>De acuerdo a</w:t>
            </w:r>
            <w:proofErr w:type="gramEnd"/>
            <w:r>
              <w:rPr>
                <w:rFonts w:cs="Calibri"/>
              </w:rPr>
              <w:t xml:space="preserve"> los datos presentados en el </w:t>
            </w:r>
            <w:r w:rsidRPr="00314CF0">
              <w:rPr>
                <w:rFonts w:cs="Calibri"/>
                <w:b/>
              </w:rPr>
              <w:t xml:space="preserve">punto </w:t>
            </w:r>
            <w:r w:rsidR="004F4863">
              <w:rPr>
                <w:rFonts w:cs="Calibri"/>
                <w:b/>
              </w:rPr>
              <w:t>3</w:t>
            </w:r>
            <w:r>
              <w:rPr>
                <w:rFonts w:cs="Calibri"/>
              </w:rPr>
              <w:t xml:space="preserve">, cuando el proceso se ejecute, el </w:t>
            </w:r>
            <w:proofErr w:type="spellStart"/>
            <w:r>
              <w:rPr>
                <w:rFonts w:cs="Calibri"/>
              </w:rPr>
              <w:t>trigger</w:t>
            </w:r>
            <w:proofErr w:type="spellEnd"/>
            <w:r>
              <w:rPr>
                <w:rFonts w:cs="Calibri"/>
              </w:rPr>
              <w:t xml:space="preserve"> debería calcular el puntaje total que se muestra:</w:t>
            </w:r>
          </w:p>
          <w:p w14:paraId="1898CC9C" w14:textId="77777777" w:rsidR="00837E15" w:rsidRDefault="00837E15" w:rsidP="00837E15">
            <w:pPr>
              <w:pStyle w:val="Prrafodelista"/>
              <w:autoSpaceDE w:val="0"/>
              <w:autoSpaceDN w:val="0"/>
              <w:adjustRightInd w:val="0"/>
              <w:ind w:left="1776"/>
              <w:jc w:val="both"/>
              <w:rPr>
                <w:rFonts w:cs="Calibri"/>
              </w:rPr>
            </w:pPr>
            <w:r>
              <w:rPr>
                <w:noProof/>
              </w:rPr>
              <w:drawing>
                <wp:inline distT="0" distB="0" distL="0" distR="0" wp14:anchorId="02EE01EC" wp14:editId="7FCC5BA0">
                  <wp:extent cx="3006969" cy="61356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470" cy="623056"/>
                          </a:xfrm>
                          <a:prstGeom prst="rect">
                            <a:avLst/>
                          </a:prstGeom>
                          <a:noFill/>
                          <a:ln>
                            <a:noFill/>
                          </a:ln>
                        </pic:spPr>
                      </pic:pic>
                    </a:graphicData>
                  </a:graphic>
                </wp:inline>
              </w:drawing>
            </w:r>
          </w:p>
          <w:p w14:paraId="38EE4820" w14:textId="77777777" w:rsidR="00837E15" w:rsidRDefault="00837E15" w:rsidP="00837E15">
            <w:pPr>
              <w:pStyle w:val="Prrafodelista"/>
              <w:autoSpaceDE w:val="0"/>
              <w:autoSpaceDN w:val="0"/>
              <w:adjustRightInd w:val="0"/>
              <w:ind w:left="1776"/>
              <w:jc w:val="both"/>
              <w:rPr>
                <w:rFonts w:cs="Calibri"/>
              </w:rPr>
            </w:pPr>
            <w:r w:rsidRPr="00795F60">
              <w:rPr>
                <w:rFonts w:cs="Calibri"/>
                <w:b/>
              </w:rPr>
              <w:t>El puntaje total normal del run 18709562 es 1000, pero como la casa que desea comprar se encuentran en la región de Aysén del General Carlos Ibáñez del Campo se le asigno extra al puntaje total el 100% de los 1000 puntos. Por esta razón es que este postulante tiene un puntaje total final de 2000</w:t>
            </w:r>
            <w:r>
              <w:rPr>
                <w:rFonts w:cs="Calibri"/>
              </w:rPr>
              <w:t xml:space="preserve">. </w:t>
            </w:r>
          </w:p>
          <w:p w14:paraId="2851CA18" w14:textId="4401230E" w:rsidR="00837E15" w:rsidRDefault="004F4863" w:rsidP="00837E15">
            <w:pPr>
              <w:autoSpaceDE w:val="0"/>
              <w:autoSpaceDN w:val="0"/>
              <w:adjustRightInd w:val="0"/>
              <w:ind w:left="1276" w:hanging="568"/>
              <w:jc w:val="both"/>
              <w:rPr>
                <w:rFonts w:cs="Calibri"/>
              </w:rPr>
            </w:pPr>
            <w:r>
              <w:rPr>
                <w:rFonts w:cs="Calibri"/>
                <w:b/>
              </w:rPr>
              <w:t>9</w:t>
            </w:r>
            <w:r w:rsidR="00837E15">
              <w:rPr>
                <w:rFonts w:cs="Calibri"/>
                <w:b/>
              </w:rPr>
              <w:t>.4.-</w:t>
            </w:r>
            <w:r w:rsidR="00837E15">
              <w:rPr>
                <w:rFonts w:cs="Calibri"/>
              </w:rPr>
              <w:t xml:space="preserve"> </w:t>
            </w:r>
            <w:r w:rsidR="00C0792A">
              <w:rPr>
                <w:rFonts w:cs="Calibri"/>
              </w:rPr>
              <w:t xml:space="preserve">Un </w:t>
            </w:r>
            <w:r w:rsidR="00837E15">
              <w:rPr>
                <w:rFonts w:cs="Calibri"/>
                <w:b/>
              </w:rPr>
              <w:t>Procedimiento Almacenado</w:t>
            </w:r>
            <w:r w:rsidR="00837E15">
              <w:rPr>
                <w:rFonts w:cs="Calibri"/>
              </w:rPr>
              <w:t xml:space="preserve"> </w:t>
            </w:r>
            <w:r w:rsidR="00837E15" w:rsidRPr="00CA35D2">
              <w:rPr>
                <w:rFonts w:cs="Calibri"/>
              </w:rPr>
              <w:t xml:space="preserve">principal que genere la información </w:t>
            </w:r>
            <w:r w:rsidR="00837E15">
              <w:rPr>
                <w:rFonts w:cs="Calibri"/>
              </w:rPr>
              <w:t xml:space="preserve">de los puntajes obtenidos por todos los postulantes al subsidio. </w:t>
            </w:r>
            <w:r w:rsidR="00837E15" w:rsidRPr="00CA35D2">
              <w:rPr>
                <w:rFonts w:cs="Calibri"/>
              </w:rPr>
              <w:t xml:space="preserve">El Procedimiento debe integrar el uso de los constructores provistos en el </w:t>
            </w:r>
            <w:proofErr w:type="spellStart"/>
            <w:r w:rsidR="00837E15" w:rsidRPr="00CA35D2">
              <w:rPr>
                <w:rFonts w:cs="Calibri"/>
              </w:rPr>
              <w:t>Package</w:t>
            </w:r>
            <w:proofErr w:type="spellEnd"/>
            <w:r w:rsidR="00837E15">
              <w:rPr>
                <w:rFonts w:cs="Calibri"/>
              </w:rPr>
              <w:t xml:space="preserve">, </w:t>
            </w:r>
            <w:r w:rsidR="00837E15" w:rsidRPr="00CA35D2">
              <w:rPr>
                <w:rFonts w:cs="Calibri"/>
              </w:rPr>
              <w:t>la</w:t>
            </w:r>
            <w:r w:rsidR="00837E15">
              <w:rPr>
                <w:rFonts w:cs="Calibri"/>
              </w:rPr>
              <w:t>s</w:t>
            </w:r>
            <w:r w:rsidR="00837E15" w:rsidRPr="00CA35D2">
              <w:rPr>
                <w:rFonts w:cs="Calibri"/>
              </w:rPr>
              <w:t xml:space="preserve"> Funci</w:t>
            </w:r>
            <w:r w:rsidR="00837E15">
              <w:rPr>
                <w:rFonts w:cs="Calibri"/>
              </w:rPr>
              <w:t xml:space="preserve">ones </w:t>
            </w:r>
            <w:r w:rsidR="00837E15" w:rsidRPr="00CA35D2">
              <w:rPr>
                <w:rFonts w:cs="Calibri"/>
              </w:rPr>
              <w:t>Almacenada</w:t>
            </w:r>
            <w:r w:rsidR="00837E15">
              <w:rPr>
                <w:rFonts w:cs="Calibri"/>
              </w:rPr>
              <w:t xml:space="preserve">s y el </w:t>
            </w:r>
            <w:proofErr w:type="spellStart"/>
            <w:r w:rsidR="00837E15">
              <w:rPr>
                <w:rFonts w:cs="Calibri"/>
              </w:rPr>
              <w:t>Trigger</w:t>
            </w:r>
            <w:proofErr w:type="spellEnd"/>
            <w:r w:rsidR="00837E15">
              <w:rPr>
                <w:rFonts w:cs="Calibri"/>
              </w:rPr>
              <w:t xml:space="preserve">. </w:t>
            </w:r>
            <w:r w:rsidR="00837E15" w:rsidRPr="00CA35D2">
              <w:rPr>
                <w:rFonts w:cs="Calibri"/>
              </w:rPr>
              <w:t xml:space="preserve"> Este procedimiento debe almacenar los resultados en la tabla </w:t>
            </w:r>
            <w:r w:rsidR="00837E15">
              <w:rPr>
                <w:rFonts w:cs="Calibri"/>
              </w:rPr>
              <w:t xml:space="preserve">PUNTAJE_POSTULANTE según lo indicado en </w:t>
            </w:r>
            <w:r w:rsidR="00837E15" w:rsidRPr="00780B5F">
              <w:rPr>
                <w:rFonts w:cs="Calibri"/>
                <w:b/>
              </w:rPr>
              <w:t xml:space="preserve">punto </w:t>
            </w:r>
            <w:r>
              <w:rPr>
                <w:rFonts w:cs="Calibri"/>
                <w:b/>
              </w:rPr>
              <w:t>3</w:t>
            </w:r>
            <w:r w:rsidR="00837E15" w:rsidRPr="00CA35D2">
              <w:rPr>
                <w:rFonts w:cs="Calibri"/>
              </w:rPr>
              <w:t xml:space="preserve">. </w:t>
            </w:r>
          </w:p>
          <w:p w14:paraId="64C2C5B8" w14:textId="61B31D3D" w:rsidR="00837E15" w:rsidRPr="000A71B6" w:rsidRDefault="004F4863" w:rsidP="00837E15">
            <w:pPr>
              <w:pStyle w:val="Prrafodelista"/>
              <w:ind w:left="1276" w:hanging="556"/>
              <w:jc w:val="both"/>
              <w:rPr>
                <w:rFonts w:cstheme="minorHAnsi"/>
              </w:rPr>
            </w:pPr>
            <w:r w:rsidRPr="000A71B6">
              <w:rPr>
                <w:rFonts w:cs="Calibri"/>
                <w:b/>
              </w:rPr>
              <w:t>9</w:t>
            </w:r>
            <w:r w:rsidR="00837E15" w:rsidRPr="000A71B6">
              <w:rPr>
                <w:rFonts w:cs="Calibri"/>
                <w:b/>
              </w:rPr>
              <w:t>.5.-</w:t>
            </w:r>
            <w:r w:rsidR="00837E15" w:rsidRPr="000A71B6">
              <w:rPr>
                <w:rFonts w:cs="Calibri"/>
              </w:rPr>
              <w:t xml:space="preserve"> </w:t>
            </w:r>
            <w:r w:rsidR="00837E15" w:rsidRPr="000A71B6">
              <w:rPr>
                <w:rFonts w:asciiTheme="minorHAnsi" w:hAnsiTheme="minorHAnsi" w:cstheme="minorHAnsi"/>
              </w:rPr>
              <w:t>Todos los programas creados deben controlar cualquier error que ocurra durante el procesamiento de la información garantizando así que el proceso no se interrumpa. Se debe almacenar los errores producidos en</w:t>
            </w:r>
            <w:r w:rsidR="00837E15" w:rsidRPr="000A71B6">
              <w:rPr>
                <w:rFonts w:cstheme="minorHAnsi"/>
              </w:rPr>
              <w:t xml:space="preserve"> </w:t>
            </w:r>
            <w:r w:rsidR="00837E15" w:rsidRPr="000A71B6">
              <w:rPr>
                <w:rFonts w:asciiTheme="minorHAnsi" w:hAnsiTheme="minorHAnsi" w:cstheme="minorHAnsi"/>
              </w:rPr>
              <w:t xml:space="preserve">la tabla </w:t>
            </w:r>
            <w:r w:rsidR="00837E15" w:rsidRPr="000A71B6">
              <w:rPr>
                <w:rFonts w:cstheme="minorHAnsi"/>
              </w:rPr>
              <w:t xml:space="preserve">ERRORES_PROC_ASIG_PUNTAJE </w:t>
            </w:r>
            <w:r w:rsidR="00837E15" w:rsidRPr="000A71B6">
              <w:rPr>
                <w:rFonts w:asciiTheme="minorHAnsi" w:hAnsiTheme="minorHAnsi" w:cstheme="minorHAnsi"/>
              </w:rPr>
              <w:t xml:space="preserve">con los </w:t>
            </w:r>
            <w:r w:rsidR="00837E15" w:rsidRPr="000A71B6">
              <w:rPr>
                <w:rFonts w:asciiTheme="minorHAnsi" w:hAnsiTheme="minorHAnsi" w:cstheme="minorHAnsi"/>
              </w:rPr>
              <w:lastRenderedPageBreak/>
              <w:t>siguientes datos: id error, nombre subprograma en el que se produjo el error y el mensaje de error. El id error debe ser incremental, es decir, toda vez que inserte un error en la tabla, debe aumentar en 1 el valor del código anterior.</w:t>
            </w:r>
          </w:p>
          <w:p w14:paraId="1F281D3B" w14:textId="3F076369" w:rsidR="00837E15" w:rsidRPr="000A71B6" w:rsidRDefault="004F4863" w:rsidP="00837E15">
            <w:pPr>
              <w:pStyle w:val="Prrafodelista"/>
              <w:ind w:left="1276" w:hanging="556"/>
              <w:jc w:val="both"/>
              <w:rPr>
                <w:rFonts w:cstheme="minorHAnsi"/>
              </w:rPr>
            </w:pPr>
            <w:r w:rsidRPr="000A71B6">
              <w:rPr>
                <w:rFonts w:cstheme="minorHAnsi"/>
                <w:b/>
              </w:rPr>
              <w:t>9</w:t>
            </w:r>
            <w:r w:rsidR="00837E15" w:rsidRPr="000A71B6">
              <w:rPr>
                <w:rFonts w:cstheme="minorHAnsi"/>
                <w:b/>
              </w:rPr>
              <w:t>.6.-</w:t>
            </w:r>
            <w:r w:rsidR="00837E15" w:rsidRPr="000A71B6">
              <w:rPr>
                <w:rFonts w:cstheme="minorHAnsi"/>
              </w:rPr>
              <w:t xml:space="preserve"> </w:t>
            </w:r>
            <w:r w:rsidR="00837E15" w:rsidRPr="00CA762C">
              <w:rPr>
                <w:rFonts w:cstheme="minorHAnsi"/>
                <w:b/>
              </w:rPr>
              <w:t xml:space="preserve">Una de las funciones del </w:t>
            </w:r>
            <w:proofErr w:type="spellStart"/>
            <w:r w:rsidR="00837E15" w:rsidRPr="00CA762C">
              <w:rPr>
                <w:rFonts w:cstheme="minorHAnsi"/>
                <w:b/>
              </w:rPr>
              <w:t>Package</w:t>
            </w:r>
            <w:proofErr w:type="spellEnd"/>
            <w:r w:rsidR="00837E15" w:rsidRPr="00CA762C">
              <w:rPr>
                <w:rFonts w:cstheme="minorHAnsi"/>
                <w:b/>
              </w:rPr>
              <w:t xml:space="preserve"> y una Función Almacenada debe ser implementada usando SQL Dinámico</w:t>
            </w:r>
            <w:r w:rsidR="00837E15" w:rsidRPr="000A71B6">
              <w:rPr>
                <w:rFonts w:cstheme="minorHAnsi"/>
              </w:rPr>
              <w:t xml:space="preserve"> para obtener la información. Además, considerando que el Procedimiento Almacenado principal puede ser ejecutado todas las veces que sea necesario, debe considerar TRUNCAR </w:t>
            </w:r>
            <w:r w:rsidR="00834E1D">
              <w:rPr>
                <w:rFonts w:cstheme="minorHAnsi"/>
              </w:rPr>
              <w:t xml:space="preserve">siempre </w:t>
            </w:r>
            <w:r w:rsidR="00837E15" w:rsidRPr="000A71B6">
              <w:rPr>
                <w:rFonts w:cstheme="minorHAnsi"/>
              </w:rPr>
              <w:t xml:space="preserve">la tabla </w:t>
            </w:r>
            <w:r w:rsidR="00837E15" w:rsidRPr="000A71B6">
              <w:rPr>
                <w:rFonts w:cs="Calibri"/>
              </w:rPr>
              <w:t>PUNTAJE_POSTULANTE</w:t>
            </w:r>
            <w:r w:rsidR="00834E1D">
              <w:rPr>
                <w:rFonts w:cs="Calibri"/>
              </w:rPr>
              <w:t xml:space="preserve"> en el mismo procedimiento.</w:t>
            </w:r>
          </w:p>
          <w:p w14:paraId="60F61DCC" w14:textId="77777777" w:rsidR="00837E15" w:rsidRPr="000A71B6" w:rsidRDefault="00837E15" w:rsidP="00837E15">
            <w:pPr>
              <w:jc w:val="both"/>
              <w:rPr>
                <w:rFonts w:cstheme="minorHAnsi"/>
              </w:rPr>
            </w:pPr>
          </w:p>
          <w:p w14:paraId="5CE2123E" w14:textId="16C54614" w:rsidR="00837E15" w:rsidRPr="000A71B6" w:rsidRDefault="004F4863" w:rsidP="00837E15">
            <w:pPr>
              <w:jc w:val="both"/>
              <w:rPr>
                <w:rFonts w:cstheme="minorHAnsi"/>
                <w:b/>
              </w:rPr>
            </w:pPr>
            <w:r w:rsidRPr="000A71B6">
              <w:rPr>
                <w:rFonts w:cstheme="minorHAnsi"/>
                <w:b/>
              </w:rPr>
              <w:t>10</w:t>
            </w:r>
            <w:r w:rsidR="00837E15" w:rsidRPr="000A71B6">
              <w:rPr>
                <w:rFonts w:asciiTheme="minorHAnsi" w:hAnsiTheme="minorHAnsi" w:cstheme="minorHAnsi"/>
                <w:b/>
              </w:rPr>
              <w:t>.- DESARROLLO DE SUBPROGRAMAS ADICIONALES</w:t>
            </w:r>
          </w:p>
          <w:p w14:paraId="67E2CD61" w14:textId="02B2D805" w:rsidR="00837E15" w:rsidRPr="000A71B6" w:rsidRDefault="00837E15" w:rsidP="00837E15">
            <w:pPr>
              <w:jc w:val="both"/>
              <w:rPr>
                <w:rFonts w:asciiTheme="minorHAnsi" w:hAnsiTheme="minorHAnsi" w:cstheme="minorHAnsi"/>
              </w:rPr>
            </w:pPr>
            <w:r w:rsidRPr="000A71B6">
              <w:rPr>
                <w:rFonts w:asciiTheme="minorHAnsi" w:hAnsiTheme="minorHAnsi" w:cstheme="minorHAnsi"/>
              </w:rPr>
              <w:t xml:space="preserve">Además de los requerimientos mínimos definidos en </w:t>
            </w:r>
            <w:r w:rsidRPr="000A71B6">
              <w:rPr>
                <w:rFonts w:asciiTheme="minorHAnsi" w:hAnsiTheme="minorHAnsi" w:cstheme="minorHAnsi"/>
                <w:b/>
              </w:rPr>
              <w:t>punto</w:t>
            </w:r>
            <w:r w:rsidRPr="000A71B6">
              <w:rPr>
                <w:rFonts w:asciiTheme="minorHAnsi" w:hAnsiTheme="minorHAnsi" w:cstheme="minorHAnsi"/>
              </w:rPr>
              <w:t xml:space="preserve"> </w:t>
            </w:r>
            <w:r w:rsidR="004F4863" w:rsidRPr="000A71B6">
              <w:rPr>
                <w:rFonts w:asciiTheme="minorHAnsi" w:hAnsiTheme="minorHAnsi" w:cstheme="minorHAnsi"/>
                <w:b/>
              </w:rPr>
              <w:t>9</w:t>
            </w:r>
            <w:r w:rsidRPr="000A71B6">
              <w:rPr>
                <w:rFonts w:asciiTheme="minorHAnsi" w:hAnsiTheme="minorHAnsi" w:cstheme="minorHAnsi"/>
              </w:rPr>
              <w:t xml:space="preserve">, Ud. posee la libertad de construir otros subprogramas que considere mejorarán la eficiencia del proceso al obtener la información requerida. </w:t>
            </w:r>
          </w:p>
          <w:p w14:paraId="0AE88D56" w14:textId="4ABD76E9" w:rsidR="00837E15" w:rsidRPr="00BD0047" w:rsidRDefault="00837E15" w:rsidP="00373CE8">
            <w:pPr>
              <w:jc w:val="both"/>
              <w:rPr>
                <w:b/>
              </w:rPr>
            </w:pPr>
          </w:p>
        </w:tc>
      </w:tr>
    </w:tbl>
    <w:p w14:paraId="35D47B95" w14:textId="6220D648" w:rsidR="00CC168C" w:rsidRDefault="00CC168C" w:rsidP="00596020">
      <w:pPr>
        <w:jc w:val="both"/>
      </w:pPr>
    </w:p>
    <w:p w14:paraId="7B79178E" w14:textId="77777777" w:rsidR="00405573" w:rsidRDefault="00405573" w:rsidP="00EF7576"/>
    <w:sectPr w:rsidR="00405573" w:rsidSect="00582605">
      <w:headerReference w:type="default" r:id="rId14"/>
      <w:pgSz w:w="15840" w:h="12240" w:orient="landscape"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6F206" w14:textId="77777777" w:rsidR="00A80018" w:rsidRDefault="00A80018" w:rsidP="006A73F3">
      <w:r>
        <w:separator/>
      </w:r>
    </w:p>
  </w:endnote>
  <w:endnote w:type="continuationSeparator" w:id="0">
    <w:p w14:paraId="4F12C797" w14:textId="77777777" w:rsidR="00A80018" w:rsidRDefault="00A80018"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05C1" w14:textId="77777777" w:rsidR="00A80018" w:rsidRDefault="00A80018" w:rsidP="006A73F3">
      <w:r>
        <w:separator/>
      </w:r>
    </w:p>
  </w:footnote>
  <w:footnote w:type="continuationSeparator" w:id="0">
    <w:p w14:paraId="38F6C694" w14:textId="77777777" w:rsidR="00A80018" w:rsidRDefault="00A80018" w:rsidP="006A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0486" w14:textId="77777777" w:rsidR="00AB4254" w:rsidRPr="00E64B2E" w:rsidRDefault="00AB4254">
    <w:pPr>
      <w:pStyle w:val="Encabezado"/>
      <w:rPr>
        <w:lang w:val="es-CL"/>
      </w:rPr>
    </w:pPr>
    <w:r>
      <w:rPr>
        <w:noProof/>
        <w:lang w:val="es-CL" w:eastAsia="es-CL"/>
      </w:rPr>
      <w:drawing>
        <wp:anchor distT="0" distB="0" distL="114300" distR="114300" simplePos="0" relativeHeight="251657728" behindDoc="0" locked="0" layoutInCell="1" allowOverlap="1" wp14:anchorId="41B383BE" wp14:editId="1ED1EECF">
          <wp:simplePos x="0" y="0"/>
          <wp:positionH relativeFrom="column">
            <wp:posOffset>2672715</wp:posOffset>
          </wp:positionH>
          <wp:positionV relativeFrom="paragraph">
            <wp:posOffset>-297815</wp:posOffset>
          </wp:positionV>
          <wp:extent cx="2657475" cy="744855"/>
          <wp:effectExtent l="0" t="0" r="9525" b="0"/>
          <wp:wrapSquare wrapText="bothSides"/>
          <wp:docPr id="1" name="Imagen 1" descr="logo_esc_informatica-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sc_informatica-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747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FA6734"/>
    <w:multiLevelType w:val="hybridMultilevel"/>
    <w:tmpl w:val="6DB641E8"/>
    <w:lvl w:ilvl="0" w:tplc="B1BADEF2">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2D2211"/>
    <w:multiLevelType w:val="hybridMultilevel"/>
    <w:tmpl w:val="2B189CE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0FE6281E"/>
    <w:multiLevelType w:val="hybridMultilevel"/>
    <w:tmpl w:val="E794BC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4A6937"/>
    <w:multiLevelType w:val="hybridMultilevel"/>
    <w:tmpl w:val="4B6E3E5E"/>
    <w:lvl w:ilvl="0" w:tplc="340A0019">
      <w:start w:val="1"/>
      <w:numFmt w:val="lowerLetter"/>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5" w15:restartNumberingAfterBreak="0">
    <w:nsid w:val="15842931"/>
    <w:multiLevelType w:val="hybridMultilevel"/>
    <w:tmpl w:val="8074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0436F0"/>
    <w:multiLevelType w:val="hybridMultilevel"/>
    <w:tmpl w:val="3CC4A19C"/>
    <w:lvl w:ilvl="0" w:tplc="7DE2E9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EDB7C54"/>
    <w:multiLevelType w:val="hybridMultilevel"/>
    <w:tmpl w:val="E2A0B5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6408A8"/>
    <w:multiLevelType w:val="hybridMultilevel"/>
    <w:tmpl w:val="3EB88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F9442E"/>
    <w:multiLevelType w:val="hybridMultilevel"/>
    <w:tmpl w:val="4A5C1EE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0" w15:restartNumberingAfterBreak="0">
    <w:nsid w:val="250037C1"/>
    <w:multiLevelType w:val="hybridMultilevel"/>
    <w:tmpl w:val="697888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635E7B"/>
    <w:multiLevelType w:val="hybridMultilevel"/>
    <w:tmpl w:val="BFD83EB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2" w15:restartNumberingAfterBreak="0">
    <w:nsid w:val="294F7AA7"/>
    <w:multiLevelType w:val="hybridMultilevel"/>
    <w:tmpl w:val="F3F6A4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FE532AF"/>
    <w:multiLevelType w:val="hybridMultilevel"/>
    <w:tmpl w:val="684477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23F5FA0"/>
    <w:multiLevelType w:val="hybridMultilevel"/>
    <w:tmpl w:val="92683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28963F4"/>
    <w:multiLevelType w:val="hybridMultilevel"/>
    <w:tmpl w:val="60FAAB6E"/>
    <w:lvl w:ilvl="0" w:tplc="47FA99B0">
      <w:start w:val="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5B345C3"/>
    <w:multiLevelType w:val="multilevel"/>
    <w:tmpl w:val="5B8A4A56"/>
    <w:lvl w:ilvl="0">
      <w:start w:val="1"/>
      <w:numFmt w:val="decimal"/>
      <w:lvlText w:val="%1."/>
      <w:lvlJc w:val="left"/>
      <w:pPr>
        <w:ind w:left="36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7" w15:restartNumberingAfterBreak="0">
    <w:nsid w:val="3CDD3679"/>
    <w:multiLevelType w:val="hybridMultilevel"/>
    <w:tmpl w:val="DB6A295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2782FE0"/>
    <w:multiLevelType w:val="hybridMultilevel"/>
    <w:tmpl w:val="802233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C1C0784"/>
    <w:multiLevelType w:val="hybridMultilevel"/>
    <w:tmpl w:val="EC981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3D00B86"/>
    <w:multiLevelType w:val="hybridMultilevel"/>
    <w:tmpl w:val="9FAC237C"/>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1" w15:restartNumberingAfterBreak="0">
    <w:nsid w:val="5B0232B9"/>
    <w:multiLevelType w:val="hybridMultilevel"/>
    <w:tmpl w:val="2486B61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2" w15:restartNumberingAfterBreak="0">
    <w:nsid w:val="5D990A1D"/>
    <w:multiLevelType w:val="hybridMultilevel"/>
    <w:tmpl w:val="F8D000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27323B2"/>
    <w:multiLevelType w:val="hybridMultilevel"/>
    <w:tmpl w:val="97C6F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B6A13EA"/>
    <w:multiLevelType w:val="hybridMultilevel"/>
    <w:tmpl w:val="A0E021A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5" w15:restartNumberingAfterBreak="0">
    <w:nsid w:val="6BC954C3"/>
    <w:multiLevelType w:val="hybridMultilevel"/>
    <w:tmpl w:val="6E0AF1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E1600D9"/>
    <w:multiLevelType w:val="hybridMultilevel"/>
    <w:tmpl w:val="49AE27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10D48C7"/>
    <w:multiLevelType w:val="hybridMultilevel"/>
    <w:tmpl w:val="C060DD9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2015FE6"/>
    <w:multiLevelType w:val="hybridMultilevel"/>
    <w:tmpl w:val="68A288B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57D18B4"/>
    <w:multiLevelType w:val="hybridMultilevel"/>
    <w:tmpl w:val="E1C284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15:restartNumberingAfterBreak="0">
    <w:nsid w:val="773454DC"/>
    <w:multiLevelType w:val="hybridMultilevel"/>
    <w:tmpl w:val="D4488BF4"/>
    <w:lvl w:ilvl="0" w:tplc="9B161B12">
      <w:start w:val="1"/>
      <w:numFmt w:val="upp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15:restartNumberingAfterBreak="0">
    <w:nsid w:val="780A56DF"/>
    <w:multiLevelType w:val="hybridMultilevel"/>
    <w:tmpl w:val="C9C88B4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9FA3372"/>
    <w:multiLevelType w:val="hybridMultilevel"/>
    <w:tmpl w:val="71809A4C"/>
    <w:lvl w:ilvl="0" w:tplc="340A0013">
      <w:start w:val="1"/>
      <w:numFmt w:val="upperRoman"/>
      <w:lvlText w:val="%1."/>
      <w:lvlJc w:val="righ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num w:numId="1">
    <w:abstractNumId w:val="0"/>
  </w:num>
  <w:num w:numId="2">
    <w:abstractNumId w:val="16"/>
  </w:num>
  <w:num w:numId="3">
    <w:abstractNumId w:val="4"/>
  </w:num>
  <w:num w:numId="4">
    <w:abstractNumId w:val="6"/>
  </w:num>
  <w:num w:numId="5">
    <w:abstractNumId w:val="1"/>
  </w:num>
  <w:num w:numId="6">
    <w:abstractNumId w:val="8"/>
  </w:num>
  <w:num w:numId="7">
    <w:abstractNumId w:val="25"/>
  </w:num>
  <w:num w:numId="8">
    <w:abstractNumId w:val="2"/>
  </w:num>
  <w:num w:numId="9">
    <w:abstractNumId w:val="26"/>
  </w:num>
  <w:num w:numId="10">
    <w:abstractNumId w:val="14"/>
  </w:num>
  <w:num w:numId="11">
    <w:abstractNumId w:val="7"/>
  </w:num>
  <w:num w:numId="12">
    <w:abstractNumId w:val="20"/>
  </w:num>
  <w:num w:numId="13">
    <w:abstractNumId w:val="21"/>
  </w:num>
  <w:num w:numId="14">
    <w:abstractNumId w:val="23"/>
  </w:num>
  <w:num w:numId="15">
    <w:abstractNumId w:val="22"/>
  </w:num>
  <w:num w:numId="16">
    <w:abstractNumId w:val="3"/>
  </w:num>
  <w:num w:numId="17">
    <w:abstractNumId w:val="5"/>
  </w:num>
  <w:num w:numId="18">
    <w:abstractNumId w:val="18"/>
  </w:num>
  <w:num w:numId="19">
    <w:abstractNumId w:val="27"/>
  </w:num>
  <w:num w:numId="20">
    <w:abstractNumId w:val="17"/>
  </w:num>
  <w:num w:numId="21">
    <w:abstractNumId w:val="30"/>
  </w:num>
  <w:num w:numId="22">
    <w:abstractNumId w:val="32"/>
  </w:num>
  <w:num w:numId="23">
    <w:abstractNumId w:val="28"/>
  </w:num>
  <w:num w:numId="24">
    <w:abstractNumId w:val="31"/>
  </w:num>
  <w:num w:numId="25">
    <w:abstractNumId w:val="13"/>
  </w:num>
  <w:num w:numId="26">
    <w:abstractNumId w:val="29"/>
  </w:num>
  <w:num w:numId="27">
    <w:abstractNumId w:val="10"/>
  </w:num>
  <w:num w:numId="28">
    <w:abstractNumId w:val="19"/>
  </w:num>
  <w:num w:numId="29">
    <w:abstractNumId w:val="24"/>
  </w:num>
  <w:num w:numId="30">
    <w:abstractNumId w:val="9"/>
  </w:num>
  <w:num w:numId="31">
    <w:abstractNumId w:val="15"/>
  </w:num>
  <w:num w:numId="32">
    <w:abstractNumId w:val="11"/>
  </w:num>
  <w:num w:numId="33">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FD0"/>
    <w:rsid w:val="00000362"/>
    <w:rsid w:val="00000789"/>
    <w:rsid w:val="00002154"/>
    <w:rsid w:val="00007381"/>
    <w:rsid w:val="0001129E"/>
    <w:rsid w:val="00011937"/>
    <w:rsid w:val="00013F28"/>
    <w:rsid w:val="00015829"/>
    <w:rsid w:val="000172FA"/>
    <w:rsid w:val="00020C89"/>
    <w:rsid w:val="00020FE7"/>
    <w:rsid w:val="00023D10"/>
    <w:rsid w:val="000309AF"/>
    <w:rsid w:val="00033AB6"/>
    <w:rsid w:val="000344E5"/>
    <w:rsid w:val="000375EA"/>
    <w:rsid w:val="000376B1"/>
    <w:rsid w:val="00040E71"/>
    <w:rsid w:val="0004712C"/>
    <w:rsid w:val="00047A88"/>
    <w:rsid w:val="0005180D"/>
    <w:rsid w:val="00051FAD"/>
    <w:rsid w:val="00052A2F"/>
    <w:rsid w:val="00054812"/>
    <w:rsid w:val="00054BE6"/>
    <w:rsid w:val="00055FA3"/>
    <w:rsid w:val="00056922"/>
    <w:rsid w:val="000576E0"/>
    <w:rsid w:val="00057FE6"/>
    <w:rsid w:val="00062F43"/>
    <w:rsid w:val="000702D6"/>
    <w:rsid w:val="000753D3"/>
    <w:rsid w:val="00075F32"/>
    <w:rsid w:val="00076413"/>
    <w:rsid w:val="00076DE0"/>
    <w:rsid w:val="000772FC"/>
    <w:rsid w:val="000775E4"/>
    <w:rsid w:val="00077769"/>
    <w:rsid w:val="00080DB4"/>
    <w:rsid w:val="000820C2"/>
    <w:rsid w:val="00082960"/>
    <w:rsid w:val="000836A2"/>
    <w:rsid w:val="000837A5"/>
    <w:rsid w:val="00085F84"/>
    <w:rsid w:val="00087FD0"/>
    <w:rsid w:val="0009199A"/>
    <w:rsid w:val="00091A56"/>
    <w:rsid w:val="00093792"/>
    <w:rsid w:val="00097F2D"/>
    <w:rsid w:val="000A0AAA"/>
    <w:rsid w:val="000A3C57"/>
    <w:rsid w:val="000A71B6"/>
    <w:rsid w:val="000A7E6F"/>
    <w:rsid w:val="000B0486"/>
    <w:rsid w:val="000B2F6F"/>
    <w:rsid w:val="000C080F"/>
    <w:rsid w:val="000C2032"/>
    <w:rsid w:val="000C66E1"/>
    <w:rsid w:val="000C6B27"/>
    <w:rsid w:val="000D0272"/>
    <w:rsid w:val="000D0A52"/>
    <w:rsid w:val="000D3CAC"/>
    <w:rsid w:val="000D4179"/>
    <w:rsid w:val="000E0F10"/>
    <w:rsid w:val="000E3EA6"/>
    <w:rsid w:val="000E4494"/>
    <w:rsid w:val="000E4A64"/>
    <w:rsid w:val="000E7D17"/>
    <w:rsid w:val="000F160E"/>
    <w:rsid w:val="000F1CF4"/>
    <w:rsid w:val="000F4A09"/>
    <w:rsid w:val="000F6CB8"/>
    <w:rsid w:val="00101153"/>
    <w:rsid w:val="00101179"/>
    <w:rsid w:val="00102C2E"/>
    <w:rsid w:val="0010574F"/>
    <w:rsid w:val="001104C6"/>
    <w:rsid w:val="001119FD"/>
    <w:rsid w:val="00113C6A"/>
    <w:rsid w:val="00115046"/>
    <w:rsid w:val="00115318"/>
    <w:rsid w:val="0012141A"/>
    <w:rsid w:val="0012290A"/>
    <w:rsid w:val="001244E3"/>
    <w:rsid w:val="00127FE4"/>
    <w:rsid w:val="00134284"/>
    <w:rsid w:val="0013531C"/>
    <w:rsid w:val="00135B9C"/>
    <w:rsid w:val="00141041"/>
    <w:rsid w:val="00144FEB"/>
    <w:rsid w:val="001456A0"/>
    <w:rsid w:val="00145F52"/>
    <w:rsid w:val="00146F60"/>
    <w:rsid w:val="00147441"/>
    <w:rsid w:val="00151B90"/>
    <w:rsid w:val="0015329B"/>
    <w:rsid w:val="00154BA9"/>
    <w:rsid w:val="0015519A"/>
    <w:rsid w:val="00155AF0"/>
    <w:rsid w:val="00155D15"/>
    <w:rsid w:val="00157D33"/>
    <w:rsid w:val="001607B9"/>
    <w:rsid w:val="0016154C"/>
    <w:rsid w:val="00164927"/>
    <w:rsid w:val="001669DD"/>
    <w:rsid w:val="0016709C"/>
    <w:rsid w:val="0017759F"/>
    <w:rsid w:val="00177FA9"/>
    <w:rsid w:val="0018119C"/>
    <w:rsid w:val="001879F8"/>
    <w:rsid w:val="00187E0C"/>
    <w:rsid w:val="001904F5"/>
    <w:rsid w:val="0019090D"/>
    <w:rsid w:val="0019197A"/>
    <w:rsid w:val="00191E68"/>
    <w:rsid w:val="00191F44"/>
    <w:rsid w:val="00193078"/>
    <w:rsid w:val="001957B1"/>
    <w:rsid w:val="00197DC8"/>
    <w:rsid w:val="001A21B8"/>
    <w:rsid w:val="001A3C9D"/>
    <w:rsid w:val="001A5445"/>
    <w:rsid w:val="001B06E6"/>
    <w:rsid w:val="001B0EDA"/>
    <w:rsid w:val="001B13ED"/>
    <w:rsid w:val="001B374D"/>
    <w:rsid w:val="001B3911"/>
    <w:rsid w:val="001B3CF8"/>
    <w:rsid w:val="001B4E62"/>
    <w:rsid w:val="001B73A4"/>
    <w:rsid w:val="001C3F66"/>
    <w:rsid w:val="001C40BB"/>
    <w:rsid w:val="001C558A"/>
    <w:rsid w:val="001C5B1D"/>
    <w:rsid w:val="001D1762"/>
    <w:rsid w:val="001D48F3"/>
    <w:rsid w:val="001E040A"/>
    <w:rsid w:val="001E0BEB"/>
    <w:rsid w:val="001E33CE"/>
    <w:rsid w:val="001E47C1"/>
    <w:rsid w:val="001E6E5B"/>
    <w:rsid w:val="001F0B71"/>
    <w:rsid w:val="001F0D81"/>
    <w:rsid w:val="001F1F11"/>
    <w:rsid w:val="001F259D"/>
    <w:rsid w:val="001F2D8C"/>
    <w:rsid w:val="001F2E6F"/>
    <w:rsid w:val="001F378F"/>
    <w:rsid w:val="001F4F8D"/>
    <w:rsid w:val="001F5E7C"/>
    <w:rsid w:val="001F602B"/>
    <w:rsid w:val="001F6313"/>
    <w:rsid w:val="001F675B"/>
    <w:rsid w:val="00200CD8"/>
    <w:rsid w:val="00201376"/>
    <w:rsid w:val="00201AF3"/>
    <w:rsid w:val="0020464C"/>
    <w:rsid w:val="002046A6"/>
    <w:rsid w:val="0020520A"/>
    <w:rsid w:val="0020791A"/>
    <w:rsid w:val="002103A5"/>
    <w:rsid w:val="00210FF3"/>
    <w:rsid w:val="00215AB5"/>
    <w:rsid w:val="00223245"/>
    <w:rsid w:val="00224BC1"/>
    <w:rsid w:val="00225068"/>
    <w:rsid w:val="00225340"/>
    <w:rsid w:val="00227F78"/>
    <w:rsid w:val="002304D2"/>
    <w:rsid w:val="00232BCE"/>
    <w:rsid w:val="00234792"/>
    <w:rsid w:val="00235060"/>
    <w:rsid w:val="002357CB"/>
    <w:rsid w:val="00236664"/>
    <w:rsid w:val="00237A8F"/>
    <w:rsid w:val="0024185E"/>
    <w:rsid w:val="00241BC2"/>
    <w:rsid w:val="00241CCD"/>
    <w:rsid w:val="00242C96"/>
    <w:rsid w:val="00243116"/>
    <w:rsid w:val="00246511"/>
    <w:rsid w:val="00247238"/>
    <w:rsid w:val="00247A41"/>
    <w:rsid w:val="00250711"/>
    <w:rsid w:val="002508DC"/>
    <w:rsid w:val="00254745"/>
    <w:rsid w:val="00254E6F"/>
    <w:rsid w:val="00255CDA"/>
    <w:rsid w:val="00255EEA"/>
    <w:rsid w:val="00257169"/>
    <w:rsid w:val="002572A2"/>
    <w:rsid w:val="0026420C"/>
    <w:rsid w:val="00264993"/>
    <w:rsid w:val="002663BA"/>
    <w:rsid w:val="00270099"/>
    <w:rsid w:val="0027097D"/>
    <w:rsid w:val="00270CA7"/>
    <w:rsid w:val="00272BE8"/>
    <w:rsid w:val="002730BE"/>
    <w:rsid w:val="00281335"/>
    <w:rsid w:val="00282185"/>
    <w:rsid w:val="00282A41"/>
    <w:rsid w:val="00283618"/>
    <w:rsid w:val="00283B50"/>
    <w:rsid w:val="00283F34"/>
    <w:rsid w:val="0028488F"/>
    <w:rsid w:val="00285161"/>
    <w:rsid w:val="0028724F"/>
    <w:rsid w:val="0029062D"/>
    <w:rsid w:val="00291CA0"/>
    <w:rsid w:val="00291DFA"/>
    <w:rsid w:val="002945CF"/>
    <w:rsid w:val="002A4E25"/>
    <w:rsid w:val="002A5119"/>
    <w:rsid w:val="002B38A9"/>
    <w:rsid w:val="002B4F32"/>
    <w:rsid w:val="002B58CE"/>
    <w:rsid w:val="002B6A28"/>
    <w:rsid w:val="002C510E"/>
    <w:rsid w:val="002C54A3"/>
    <w:rsid w:val="002C6AC7"/>
    <w:rsid w:val="002D0C24"/>
    <w:rsid w:val="002D0C66"/>
    <w:rsid w:val="002D2026"/>
    <w:rsid w:val="002D3065"/>
    <w:rsid w:val="002D3F36"/>
    <w:rsid w:val="002D5D50"/>
    <w:rsid w:val="002E1396"/>
    <w:rsid w:val="002E2173"/>
    <w:rsid w:val="002E7B7F"/>
    <w:rsid w:val="002F0194"/>
    <w:rsid w:val="002F2FE8"/>
    <w:rsid w:val="002F3948"/>
    <w:rsid w:val="002F6B1E"/>
    <w:rsid w:val="00300AD7"/>
    <w:rsid w:val="00302239"/>
    <w:rsid w:val="0030518B"/>
    <w:rsid w:val="003059AA"/>
    <w:rsid w:val="0030682C"/>
    <w:rsid w:val="00312187"/>
    <w:rsid w:val="003122D8"/>
    <w:rsid w:val="0031269B"/>
    <w:rsid w:val="00315841"/>
    <w:rsid w:val="003239F2"/>
    <w:rsid w:val="00326DDD"/>
    <w:rsid w:val="00337D5D"/>
    <w:rsid w:val="003400EF"/>
    <w:rsid w:val="00341F4B"/>
    <w:rsid w:val="0034563F"/>
    <w:rsid w:val="0034702B"/>
    <w:rsid w:val="00355D66"/>
    <w:rsid w:val="0035795F"/>
    <w:rsid w:val="003614DF"/>
    <w:rsid w:val="00364425"/>
    <w:rsid w:val="00364530"/>
    <w:rsid w:val="00373C7C"/>
    <w:rsid w:val="00373CE8"/>
    <w:rsid w:val="00375EE2"/>
    <w:rsid w:val="00383CBE"/>
    <w:rsid w:val="00385FB7"/>
    <w:rsid w:val="00390CDA"/>
    <w:rsid w:val="003912CA"/>
    <w:rsid w:val="00391486"/>
    <w:rsid w:val="0039292E"/>
    <w:rsid w:val="00392B98"/>
    <w:rsid w:val="0039377B"/>
    <w:rsid w:val="00393920"/>
    <w:rsid w:val="00393FA1"/>
    <w:rsid w:val="0039491C"/>
    <w:rsid w:val="003A062C"/>
    <w:rsid w:val="003A258A"/>
    <w:rsid w:val="003A43F0"/>
    <w:rsid w:val="003A533A"/>
    <w:rsid w:val="003A6DAC"/>
    <w:rsid w:val="003B0A36"/>
    <w:rsid w:val="003B1558"/>
    <w:rsid w:val="003B4BEE"/>
    <w:rsid w:val="003B4C5C"/>
    <w:rsid w:val="003C0352"/>
    <w:rsid w:val="003C38BC"/>
    <w:rsid w:val="003C3D0C"/>
    <w:rsid w:val="003C4AC1"/>
    <w:rsid w:val="003D2AC4"/>
    <w:rsid w:val="003D4835"/>
    <w:rsid w:val="003D51CC"/>
    <w:rsid w:val="003D5C7F"/>
    <w:rsid w:val="003E15A6"/>
    <w:rsid w:val="003E66B0"/>
    <w:rsid w:val="003E7381"/>
    <w:rsid w:val="003F1A5C"/>
    <w:rsid w:val="003F2E56"/>
    <w:rsid w:val="00400D66"/>
    <w:rsid w:val="00402712"/>
    <w:rsid w:val="00402AB9"/>
    <w:rsid w:val="00405573"/>
    <w:rsid w:val="004058F0"/>
    <w:rsid w:val="004067B2"/>
    <w:rsid w:val="00406FC1"/>
    <w:rsid w:val="00406FF8"/>
    <w:rsid w:val="004132A7"/>
    <w:rsid w:val="004163FF"/>
    <w:rsid w:val="00417A03"/>
    <w:rsid w:val="00421C4E"/>
    <w:rsid w:val="004220EF"/>
    <w:rsid w:val="00422E83"/>
    <w:rsid w:val="004234DD"/>
    <w:rsid w:val="004236BC"/>
    <w:rsid w:val="0042371D"/>
    <w:rsid w:val="004277C8"/>
    <w:rsid w:val="004374DE"/>
    <w:rsid w:val="00440190"/>
    <w:rsid w:val="00440AE1"/>
    <w:rsid w:val="00442610"/>
    <w:rsid w:val="00444EEA"/>
    <w:rsid w:val="00451519"/>
    <w:rsid w:val="00455D9E"/>
    <w:rsid w:val="0046205C"/>
    <w:rsid w:val="00465246"/>
    <w:rsid w:val="004676ED"/>
    <w:rsid w:val="00471094"/>
    <w:rsid w:val="00472B75"/>
    <w:rsid w:val="004732D4"/>
    <w:rsid w:val="00477ABA"/>
    <w:rsid w:val="00482D2D"/>
    <w:rsid w:val="00482F7C"/>
    <w:rsid w:val="004902BA"/>
    <w:rsid w:val="00491757"/>
    <w:rsid w:val="004A0A15"/>
    <w:rsid w:val="004A2E3B"/>
    <w:rsid w:val="004A2FB2"/>
    <w:rsid w:val="004A4B84"/>
    <w:rsid w:val="004A7CA9"/>
    <w:rsid w:val="004B30DF"/>
    <w:rsid w:val="004B3505"/>
    <w:rsid w:val="004C700C"/>
    <w:rsid w:val="004C712B"/>
    <w:rsid w:val="004D51D2"/>
    <w:rsid w:val="004D5284"/>
    <w:rsid w:val="004E07CC"/>
    <w:rsid w:val="004E2808"/>
    <w:rsid w:val="004E4C12"/>
    <w:rsid w:val="004F02C6"/>
    <w:rsid w:val="004F1D95"/>
    <w:rsid w:val="004F3038"/>
    <w:rsid w:val="004F4863"/>
    <w:rsid w:val="004F6276"/>
    <w:rsid w:val="004F7962"/>
    <w:rsid w:val="00500639"/>
    <w:rsid w:val="0050159B"/>
    <w:rsid w:val="005031AE"/>
    <w:rsid w:val="00504C5D"/>
    <w:rsid w:val="005059B4"/>
    <w:rsid w:val="00506A8A"/>
    <w:rsid w:val="005075E3"/>
    <w:rsid w:val="00507FFB"/>
    <w:rsid w:val="00516946"/>
    <w:rsid w:val="0052006F"/>
    <w:rsid w:val="00522627"/>
    <w:rsid w:val="005273B3"/>
    <w:rsid w:val="00534116"/>
    <w:rsid w:val="0053603F"/>
    <w:rsid w:val="00544333"/>
    <w:rsid w:val="005450CB"/>
    <w:rsid w:val="00547704"/>
    <w:rsid w:val="00551E01"/>
    <w:rsid w:val="00552B15"/>
    <w:rsid w:val="00555284"/>
    <w:rsid w:val="0055684F"/>
    <w:rsid w:val="00560245"/>
    <w:rsid w:val="00561BC9"/>
    <w:rsid w:val="0056411E"/>
    <w:rsid w:val="00564736"/>
    <w:rsid w:val="00565B9C"/>
    <w:rsid w:val="0056616E"/>
    <w:rsid w:val="00567412"/>
    <w:rsid w:val="005743A2"/>
    <w:rsid w:val="005804A7"/>
    <w:rsid w:val="0058171A"/>
    <w:rsid w:val="00581B4A"/>
    <w:rsid w:val="00582605"/>
    <w:rsid w:val="005837CA"/>
    <w:rsid w:val="00583FC2"/>
    <w:rsid w:val="005852F7"/>
    <w:rsid w:val="005858FA"/>
    <w:rsid w:val="005937F0"/>
    <w:rsid w:val="00596020"/>
    <w:rsid w:val="00597EF1"/>
    <w:rsid w:val="005A2E83"/>
    <w:rsid w:val="005A3468"/>
    <w:rsid w:val="005A7C81"/>
    <w:rsid w:val="005B10B2"/>
    <w:rsid w:val="005B43FB"/>
    <w:rsid w:val="005B5972"/>
    <w:rsid w:val="005C2563"/>
    <w:rsid w:val="005C3C12"/>
    <w:rsid w:val="005C7D15"/>
    <w:rsid w:val="005C7FB6"/>
    <w:rsid w:val="005D489B"/>
    <w:rsid w:val="005D64CF"/>
    <w:rsid w:val="005E06B7"/>
    <w:rsid w:val="005E18AD"/>
    <w:rsid w:val="005E257D"/>
    <w:rsid w:val="005E285D"/>
    <w:rsid w:val="005F2102"/>
    <w:rsid w:val="005F4E70"/>
    <w:rsid w:val="005F5935"/>
    <w:rsid w:val="005F5ED2"/>
    <w:rsid w:val="005F74A0"/>
    <w:rsid w:val="005F7EE7"/>
    <w:rsid w:val="006018B8"/>
    <w:rsid w:val="0060437B"/>
    <w:rsid w:val="006069B7"/>
    <w:rsid w:val="0060750A"/>
    <w:rsid w:val="006108A1"/>
    <w:rsid w:val="00612242"/>
    <w:rsid w:val="0061588C"/>
    <w:rsid w:val="006164A7"/>
    <w:rsid w:val="00616972"/>
    <w:rsid w:val="00622938"/>
    <w:rsid w:val="00623C25"/>
    <w:rsid w:val="00623C6F"/>
    <w:rsid w:val="0062431F"/>
    <w:rsid w:val="00624401"/>
    <w:rsid w:val="00627805"/>
    <w:rsid w:val="006330FE"/>
    <w:rsid w:val="0063650F"/>
    <w:rsid w:val="006367C0"/>
    <w:rsid w:val="00636A63"/>
    <w:rsid w:val="00636EF6"/>
    <w:rsid w:val="00643509"/>
    <w:rsid w:val="00650074"/>
    <w:rsid w:val="006509C6"/>
    <w:rsid w:val="00651538"/>
    <w:rsid w:val="00655D86"/>
    <w:rsid w:val="0066421B"/>
    <w:rsid w:val="00666390"/>
    <w:rsid w:val="00670504"/>
    <w:rsid w:val="00671D70"/>
    <w:rsid w:val="006747BA"/>
    <w:rsid w:val="00680272"/>
    <w:rsid w:val="006906DE"/>
    <w:rsid w:val="00690C72"/>
    <w:rsid w:val="006930FB"/>
    <w:rsid w:val="00695A0A"/>
    <w:rsid w:val="006A142D"/>
    <w:rsid w:val="006A407B"/>
    <w:rsid w:val="006A548C"/>
    <w:rsid w:val="006A640C"/>
    <w:rsid w:val="006A6D72"/>
    <w:rsid w:val="006A73F3"/>
    <w:rsid w:val="006A7FAF"/>
    <w:rsid w:val="006B159D"/>
    <w:rsid w:val="006B221B"/>
    <w:rsid w:val="006B5E8C"/>
    <w:rsid w:val="006C14C6"/>
    <w:rsid w:val="006C1B85"/>
    <w:rsid w:val="006C2C19"/>
    <w:rsid w:val="006C3B07"/>
    <w:rsid w:val="006C468F"/>
    <w:rsid w:val="006C7437"/>
    <w:rsid w:val="006D1B3C"/>
    <w:rsid w:val="006D30AD"/>
    <w:rsid w:val="006D4448"/>
    <w:rsid w:val="006D6958"/>
    <w:rsid w:val="006D7124"/>
    <w:rsid w:val="006E0484"/>
    <w:rsid w:val="006E1B39"/>
    <w:rsid w:val="006E3696"/>
    <w:rsid w:val="006E4EB8"/>
    <w:rsid w:val="006F1918"/>
    <w:rsid w:val="006F301A"/>
    <w:rsid w:val="007009C3"/>
    <w:rsid w:val="007051CE"/>
    <w:rsid w:val="007079D9"/>
    <w:rsid w:val="00712154"/>
    <w:rsid w:val="007126F7"/>
    <w:rsid w:val="00712A5C"/>
    <w:rsid w:val="007151A2"/>
    <w:rsid w:val="007172F4"/>
    <w:rsid w:val="00725757"/>
    <w:rsid w:val="00731C13"/>
    <w:rsid w:val="0073216A"/>
    <w:rsid w:val="007330FF"/>
    <w:rsid w:val="00733752"/>
    <w:rsid w:val="0073393A"/>
    <w:rsid w:val="00734EB4"/>
    <w:rsid w:val="007356CD"/>
    <w:rsid w:val="007445F8"/>
    <w:rsid w:val="0074650D"/>
    <w:rsid w:val="00752AE7"/>
    <w:rsid w:val="007536B0"/>
    <w:rsid w:val="00756780"/>
    <w:rsid w:val="00761981"/>
    <w:rsid w:val="0076315B"/>
    <w:rsid w:val="0076481B"/>
    <w:rsid w:val="00764F71"/>
    <w:rsid w:val="007669BB"/>
    <w:rsid w:val="00767C53"/>
    <w:rsid w:val="00770163"/>
    <w:rsid w:val="00772E71"/>
    <w:rsid w:val="00781AAF"/>
    <w:rsid w:val="007835AA"/>
    <w:rsid w:val="0078446D"/>
    <w:rsid w:val="007850B2"/>
    <w:rsid w:val="00786BF0"/>
    <w:rsid w:val="00790E5A"/>
    <w:rsid w:val="007911C9"/>
    <w:rsid w:val="00793FD6"/>
    <w:rsid w:val="00795F60"/>
    <w:rsid w:val="007A09D2"/>
    <w:rsid w:val="007A2A42"/>
    <w:rsid w:val="007A578C"/>
    <w:rsid w:val="007B18AC"/>
    <w:rsid w:val="007B36D1"/>
    <w:rsid w:val="007B4123"/>
    <w:rsid w:val="007B5D6E"/>
    <w:rsid w:val="007B5F4B"/>
    <w:rsid w:val="007C1E0D"/>
    <w:rsid w:val="007D017D"/>
    <w:rsid w:val="007D3DB9"/>
    <w:rsid w:val="007D630A"/>
    <w:rsid w:val="007D7BFB"/>
    <w:rsid w:val="007E05A6"/>
    <w:rsid w:val="007E1744"/>
    <w:rsid w:val="007E365A"/>
    <w:rsid w:val="007F1663"/>
    <w:rsid w:val="007F20FB"/>
    <w:rsid w:val="008006A3"/>
    <w:rsid w:val="0080272F"/>
    <w:rsid w:val="00804C8F"/>
    <w:rsid w:val="00807408"/>
    <w:rsid w:val="00812E8D"/>
    <w:rsid w:val="0081322E"/>
    <w:rsid w:val="008207E6"/>
    <w:rsid w:val="00820807"/>
    <w:rsid w:val="0082085B"/>
    <w:rsid w:val="008241DD"/>
    <w:rsid w:val="00824754"/>
    <w:rsid w:val="00825E33"/>
    <w:rsid w:val="0082644C"/>
    <w:rsid w:val="00830134"/>
    <w:rsid w:val="008304EE"/>
    <w:rsid w:val="00831857"/>
    <w:rsid w:val="00834E1D"/>
    <w:rsid w:val="00837E15"/>
    <w:rsid w:val="0084127A"/>
    <w:rsid w:val="00841DAF"/>
    <w:rsid w:val="00843886"/>
    <w:rsid w:val="00845441"/>
    <w:rsid w:val="00851A13"/>
    <w:rsid w:val="00851A99"/>
    <w:rsid w:val="008531EB"/>
    <w:rsid w:val="00856A6A"/>
    <w:rsid w:val="00865CC8"/>
    <w:rsid w:val="00865F9E"/>
    <w:rsid w:val="0087298C"/>
    <w:rsid w:val="00873A64"/>
    <w:rsid w:val="00880042"/>
    <w:rsid w:val="00881425"/>
    <w:rsid w:val="00882FAF"/>
    <w:rsid w:val="008857B1"/>
    <w:rsid w:val="008869A9"/>
    <w:rsid w:val="008873CA"/>
    <w:rsid w:val="00891296"/>
    <w:rsid w:val="00892B68"/>
    <w:rsid w:val="00893FA9"/>
    <w:rsid w:val="008962F7"/>
    <w:rsid w:val="008965D7"/>
    <w:rsid w:val="00896A5D"/>
    <w:rsid w:val="008A0080"/>
    <w:rsid w:val="008A1512"/>
    <w:rsid w:val="008A15CC"/>
    <w:rsid w:val="008A3599"/>
    <w:rsid w:val="008A36AA"/>
    <w:rsid w:val="008A5417"/>
    <w:rsid w:val="008A621F"/>
    <w:rsid w:val="008B065A"/>
    <w:rsid w:val="008B350A"/>
    <w:rsid w:val="008C08C7"/>
    <w:rsid w:val="008C26B3"/>
    <w:rsid w:val="008C3351"/>
    <w:rsid w:val="008C4332"/>
    <w:rsid w:val="008C4D70"/>
    <w:rsid w:val="008C7FCF"/>
    <w:rsid w:val="008D1FE2"/>
    <w:rsid w:val="008D2FB6"/>
    <w:rsid w:val="008D46C2"/>
    <w:rsid w:val="008D7579"/>
    <w:rsid w:val="008E3F8B"/>
    <w:rsid w:val="008F00B2"/>
    <w:rsid w:val="008F17A3"/>
    <w:rsid w:val="008F1DA8"/>
    <w:rsid w:val="008F2DDD"/>
    <w:rsid w:val="008F3807"/>
    <w:rsid w:val="008F4A16"/>
    <w:rsid w:val="008F5262"/>
    <w:rsid w:val="00900679"/>
    <w:rsid w:val="00900D89"/>
    <w:rsid w:val="00900F21"/>
    <w:rsid w:val="009012E7"/>
    <w:rsid w:val="00904239"/>
    <w:rsid w:val="00905CB8"/>
    <w:rsid w:val="00907050"/>
    <w:rsid w:val="00907EF2"/>
    <w:rsid w:val="00911317"/>
    <w:rsid w:val="00911A49"/>
    <w:rsid w:val="00913544"/>
    <w:rsid w:val="0092277B"/>
    <w:rsid w:val="0092406F"/>
    <w:rsid w:val="0092776A"/>
    <w:rsid w:val="00927CE9"/>
    <w:rsid w:val="00930FDB"/>
    <w:rsid w:val="00933A64"/>
    <w:rsid w:val="00935651"/>
    <w:rsid w:val="00935C89"/>
    <w:rsid w:val="009363E9"/>
    <w:rsid w:val="009566FA"/>
    <w:rsid w:val="00956DCC"/>
    <w:rsid w:val="00960CAB"/>
    <w:rsid w:val="009653CC"/>
    <w:rsid w:val="0096643C"/>
    <w:rsid w:val="00966E6C"/>
    <w:rsid w:val="0097200C"/>
    <w:rsid w:val="00972338"/>
    <w:rsid w:val="00972C5A"/>
    <w:rsid w:val="00973C0B"/>
    <w:rsid w:val="00982F74"/>
    <w:rsid w:val="00983F77"/>
    <w:rsid w:val="00992EAC"/>
    <w:rsid w:val="009A0FFB"/>
    <w:rsid w:val="009A12F6"/>
    <w:rsid w:val="009A1734"/>
    <w:rsid w:val="009A20EC"/>
    <w:rsid w:val="009A2A5B"/>
    <w:rsid w:val="009A563C"/>
    <w:rsid w:val="009B02C6"/>
    <w:rsid w:val="009B0651"/>
    <w:rsid w:val="009B2A01"/>
    <w:rsid w:val="009B38BD"/>
    <w:rsid w:val="009B442B"/>
    <w:rsid w:val="009B49E2"/>
    <w:rsid w:val="009B4DFD"/>
    <w:rsid w:val="009B6961"/>
    <w:rsid w:val="009C1905"/>
    <w:rsid w:val="009C3506"/>
    <w:rsid w:val="009C3AE5"/>
    <w:rsid w:val="009C486D"/>
    <w:rsid w:val="009C4C15"/>
    <w:rsid w:val="009C611E"/>
    <w:rsid w:val="009C6772"/>
    <w:rsid w:val="009C6D21"/>
    <w:rsid w:val="009D18F9"/>
    <w:rsid w:val="009D3655"/>
    <w:rsid w:val="009D6F5E"/>
    <w:rsid w:val="009D73D9"/>
    <w:rsid w:val="009E1BDB"/>
    <w:rsid w:val="009E5656"/>
    <w:rsid w:val="009F0E03"/>
    <w:rsid w:val="009F1F9C"/>
    <w:rsid w:val="009F27B4"/>
    <w:rsid w:val="009F39C7"/>
    <w:rsid w:val="009F7112"/>
    <w:rsid w:val="009F723C"/>
    <w:rsid w:val="00A02057"/>
    <w:rsid w:val="00A12F83"/>
    <w:rsid w:val="00A135AF"/>
    <w:rsid w:val="00A15695"/>
    <w:rsid w:val="00A169F3"/>
    <w:rsid w:val="00A209FE"/>
    <w:rsid w:val="00A24B25"/>
    <w:rsid w:val="00A2518D"/>
    <w:rsid w:val="00A25713"/>
    <w:rsid w:val="00A27D41"/>
    <w:rsid w:val="00A30478"/>
    <w:rsid w:val="00A30D66"/>
    <w:rsid w:val="00A3188C"/>
    <w:rsid w:val="00A3314E"/>
    <w:rsid w:val="00A34832"/>
    <w:rsid w:val="00A35A48"/>
    <w:rsid w:val="00A365FA"/>
    <w:rsid w:val="00A36FC6"/>
    <w:rsid w:val="00A41287"/>
    <w:rsid w:val="00A44DBB"/>
    <w:rsid w:val="00A52C3B"/>
    <w:rsid w:val="00A54C4A"/>
    <w:rsid w:val="00A5512B"/>
    <w:rsid w:val="00A55C92"/>
    <w:rsid w:val="00A61BA8"/>
    <w:rsid w:val="00A63CF7"/>
    <w:rsid w:val="00A64CCD"/>
    <w:rsid w:val="00A66BA6"/>
    <w:rsid w:val="00A76200"/>
    <w:rsid w:val="00A772C6"/>
    <w:rsid w:val="00A77850"/>
    <w:rsid w:val="00A80018"/>
    <w:rsid w:val="00A8023D"/>
    <w:rsid w:val="00A83CD4"/>
    <w:rsid w:val="00A83D99"/>
    <w:rsid w:val="00A85169"/>
    <w:rsid w:val="00A8728B"/>
    <w:rsid w:val="00A904DF"/>
    <w:rsid w:val="00A914CC"/>
    <w:rsid w:val="00A914D3"/>
    <w:rsid w:val="00A91988"/>
    <w:rsid w:val="00A938D2"/>
    <w:rsid w:val="00A94364"/>
    <w:rsid w:val="00A9576A"/>
    <w:rsid w:val="00A96162"/>
    <w:rsid w:val="00A96853"/>
    <w:rsid w:val="00A97D65"/>
    <w:rsid w:val="00AA129F"/>
    <w:rsid w:val="00AA3319"/>
    <w:rsid w:val="00AA35D2"/>
    <w:rsid w:val="00AA52AC"/>
    <w:rsid w:val="00AA592F"/>
    <w:rsid w:val="00AB0890"/>
    <w:rsid w:val="00AB3228"/>
    <w:rsid w:val="00AB4254"/>
    <w:rsid w:val="00AB49FC"/>
    <w:rsid w:val="00AB7D1B"/>
    <w:rsid w:val="00AC28CE"/>
    <w:rsid w:val="00AC3CCC"/>
    <w:rsid w:val="00AC3F72"/>
    <w:rsid w:val="00AC4562"/>
    <w:rsid w:val="00AC5073"/>
    <w:rsid w:val="00AC5FFF"/>
    <w:rsid w:val="00AC7A25"/>
    <w:rsid w:val="00AD2045"/>
    <w:rsid w:val="00AD2117"/>
    <w:rsid w:val="00AD2236"/>
    <w:rsid w:val="00AD3674"/>
    <w:rsid w:val="00AD558A"/>
    <w:rsid w:val="00AD62C4"/>
    <w:rsid w:val="00AE0A7E"/>
    <w:rsid w:val="00AE2573"/>
    <w:rsid w:val="00AE5EF6"/>
    <w:rsid w:val="00AE7911"/>
    <w:rsid w:val="00AF2EC8"/>
    <w:rsid w:val="00AF41BE"/>
    <w:rsid w:val="00AF72F6"/>
    <w:rsid w:val="00AF75EC"/>
    <w:rsid w:val="00B01B21"/>
    <w:rsid w:val="00B02164"/>
    <w:rsid w:val="00B0217E"/>
    <w:rsid w:val="00B031B6"/>
    <w:rsid w:val="00B03935"/>
    <w:rsid w:val="00B0508E"/>
    <w:rsid w:val="00B051CE"/>
    <w:rsid w:val="00B13F5B"/>
    <w:rsid w:val="00B154EC"/>
    <w:rsid w:val="00B15651"/>
    <w:rsid w:val="00B16501"/>
    <w:rsid w:val="00B21B50"/>
    <w:rsid w:val="00B22D01"/>
    <w:rsid w:val="00B32F9B"/>
    <w:rsid w:val="00B33E3C"/>
    <w:rsid w:val="00B35191"/>
    <w:rsid w:val="00B35BC3"/>
    <w:rsid w:val="00B37DFD"/>
    <w:rsid w:val="00B438F7"/>
    <w:rsid w:val="00B4544A"/>
    <w:rsid w:val="00B471BF"/>
    <w:rsid w:val="00B475C7"/>
    <w:rsid w:val="00B47B95"/>
    <w:rsid w:val="00B47E02"/>
    <w:rsid w:val="00B5379A"/>
    <w:rsid w:val="00B54873"/>
    <w:rsid w:val="00B566FE"/>
    <w:rsid w:val="00B577A4"/>
    <w:rsid w:val="00B579CB"/>
    <w:rsid w:val="00B57CFB"/>
    <w:rsid w:val="00B661F5"/>
    <w:rsid w:val="00B66486"/>
    <w:rsid w:val="00B67B87"/>
    <w:rsid w:val="00B67CFE"/>
    <w:rsid w:val="00B72726"/>
    <w:rsid w:val="00B731C5"/>
    <w:rsid w:val="00B73F43"/>
    <w:rsid w:val="00B7499E"/>
    <w:rsid w:val="00B753C6"/>
    <w:rsid w:val="00B8317B"/>
    <w:rsid w:val="00B83B8D"/>
    <w:rsid w:val="00B913E3"/>
    <w:rsid w:val="00B920D6"/>
    <w:rsid w:val="00B92674"/>
    <w:rsid w:val="00B92C25"/>
    <w:rsid w:val="00B94534"/>
    <w:rsid w:val="00B96935"/>
    <w:rsid w:val="00B97E6F"/>
    <w:rsid w:val="00BA4204"/>
    <w:rsid w:val="00BA6A9B"/>
    <w:rsid w:val="00BB0EC6"/>
    <w:rsid w:val="00BB1130"/>
    <w:rsid w:val="00BB1297"/>
    <w:rsid w:val="00BC1B34"/>
    <w:rsid w:val="00BC21CA"/>
    <w:rsid w:val="00BC7000"/>
    <w:rsid w:val="00BD0047"/>
    <w:rsid w:val="00BD029B"/>
    <w:rsid w:val="00BD0F12"/>
    <w:rsid w:val="00BD119A"/>
    <w:rsid w:val="00BD3F8A"/>
    <w:rsid w:val="00BD498A"/>
    <w:rsid w:val="00BD66D3"/>
    <w:rsid w:val="00BD6847"/>
    <w:rsid w:val="00BD688A"/>
    <w:rsid w:val="00BE1799"/>
    <w:rsid w:val="00BE2097"/>
    <w:rsid w:val="00BE4BFF"/>
    <w:rsid w:val="00BE4CBE"/>
    <w:rsid w:val="00BE5CD8"/>
    <w:rsid w:val="00BE605D"/>
    <w:rsid w:val="00BE6918"/>
    <w:rsid w:val="00BE78DD"/>
    <w:rsid w:val="00BF2B11"/>
    <w:rsid w:val="00BF35DC"/>
    <w:rsid w:val="00BF5735"/>
    <w:rsid w:val="00BF7B26"/>
    <w:rsid w:val="00C00B58"/>
    <w:rsid w:val="00C016C2"/>
    <w:rsid w:val="00C02671"/>
    <w:rsid w:val="00C05A2A"/>
    <w:rsid w:val="00C06E91"/>
    <w:rsid w:val="00C0776E"/>
    <w:rsid w:val="00C0792A"/>
    <w:rsid w:val="00C14E90"/>
    <w:rsid w:val="00C2034A"/>
    <w:rsid w:val="00C218CE"/>
    <w:rsid w:val="00C25AD3"/>
    <w:rsid w:val="00C26057"/>
    <w:rsid w:val="00C27C71"/>
    <w:rsid w:val="00C30DEE"/>
    <w:rsid w:val="00C31D0F"/>
    <w:rsid w:val="00C3280E"/>
    <w:rsid w:val="00C33602"/>
    <w:rsid w:val="00C34552"/>
    <w:rsid w:val="00C35A78"/>
    <w:rsid w:val="00C4060F"/>
    <w:rsid w:val="00C40967"/>
    <w:rsid w:val="00C41606"/>
    <w:rsid w:val="00C41C7C"/>
    <w:rsid w:val="00C4537B"/>
    <w:rsid w:val="00C46899"/>
    <w:rsid w:val="00C52E7E"/>
    <w:rsid w:val="00C564E4"/>
    <w:rsid w:val="00C56B01"/>
    <w:rsid w:val="00C571C6"/>
    <w:rsid w:val="00C71C62"/>
    <w:rsid w:val="00C748DA"/>
    <w:rsid w:val="00C76239"/>
    <w:rsid w:val="00C779DC"/>
    <w:rsid w:val="00C80070"/>
    <w:rsid w:val="00C80D27"/>
    <w:rsid w:val="00C8251D"/>
    <w:rsid w:val="00C83654"/>
    <w:rsid w:val="00C838ED"/>
    <w:rsid w:val="00C874BC"/>
    <w:rsid w:val="00C91A42"/>
    <w:rsid w:val="00C95522"/>
    <w:rsid w:val="00C957A8"/>
    <w:rsid w:val="00C97FAD"/>
    <w:rsid w:val="00CA155E"/>
    <w:rsid w:val="00CA68DE"/>
    <w:rsid w:val="00CA6D58"/>
    <w:rsid w:val="00CA762C"/>
    <w:rsid w:val="00CB06E1"/>
    <w:rsid w:val="00CB5187"/>
    <w:rsid w:val="00CB5BE5"/>
    <w:rsid w:val="00CC168C"/>
    <w:rsid w:val="00CC19EB"/>
    <w:rsid w:val="00CC362C"/>
    <w:rsid w:val="00CC68B3"/>
    <w:rsid w:val="00CC78B9"/>
    <w:rsid w:val="00CD3431"/>
    <w:rsid w:val="00CE0C13"/>
    <w:rsid w:val="00CE14DB"/>
    <w:rsid w:val="00CE50FA"/>
    <w:rsid w:val="00CE63A8"/>
    <w:rsid w:val="00CE653D"/>
    <w:rsid w:val="00CE706D"/>
    <w:rsid w:val="00CF077A"/>
    <w:rsid w:val="00CF0D88"/>
    <w:rsid w:val="00CF28B6"/>
    <w:rsid w:val="00CF29B4"/>
    <w:rsid w:val="00CF3057"/>
    <w:rsid w:val="00CF5FB7"/>
    <w:rsid w:val="00CF7062"/>
    <w:rsid w:val="00CF7472"/>
    <w:rsid w:val="00CF7893"/>
    <w:rsid w:val="00D010F9"/>
    <w:rsid w:val="00D01EC5"/>
    <w:rsid w:val="00D0260B"/>
    <w:rsid w:val="00D06526"/>
    <w:rsid w:val="00D06DF7"/>
    <w:rsid w:val="00D075FD"/>
    <w:rsid w:val="00D10B3C"/>
    <w:rsid w:val="00D12440"/>
    <w:rsid w:val="00D142CF"/>
    <w:rsid w:val="00D159D5"/>
    <w:rsid w:val="00D16793"/>
    <w:rsid w:val="00D24E5E"/>
    <w:rsid w:val="00D26097"/>
    <w:rsid w:val="00D2791F"/>
    <w:rsid w:val="00D32C1C"/>
    <w:rsid w:val="00D33DAD"/>
    <w:rsid w:val="00D363DC"/>
    <w:rsid w:val="00D36413"/>
    <w:rsid w:val="00D3746B"/>
    <w:rsid w:val="00D446E4"/>
    <w:rsid w:val="00D45163"/>
    <w:rsid w:val="00D46C63"/>
    <w:rsid w:val="00D50997"/>
    <w:rsid w:val="00D51057"/>
    <w:rsid w:val="00D51F82"/>
    <w:rsid w:val="00D531B2"/>
    <w:rsid w:val="00D54698"/>
    <w:rsid w:val="00D54E39"/>
    <w:rsid w:val="00D561F3"/>
    <w:rsid w:val="00D66166"/>
    <w:rsid w:val="00D663D5"/>
    <w:rsid w:val="00D675FA"/>
    <w:rsid w:val="00D70393"/>
    <w:rsid w:val="00D71D42"/>
    <w:rsid w:val="00D72465"/>
    <w:rsid w:val="00D7271B"/>
    <w:rsid w:val="00D732C8"/>
    <w:rsid w:val="00D73921"/>
    <w:rsid w:val="00D740B8"/>
    <w:rsid w:val="00D75580"/>
    <w:rsid w:val="00D75811"/>
    <w:rsid w:val="00D76927"/>
    <w:rsid w:val="00D77918"/>
    <w:rsid w:val="00D83480"/>
    <w:rsid w:val="00D84A65"/>
    <w:rsid w:val="00D852E5"/>
    <w:rsid w:val="00D912B7"/>
    <w:rsid w:val="00D97F1E"/>
    <w:rsid w:val="00DA0CFC"/>
    <w:rsid w:val="00DB0902"/>
    <w:rsid w:val="00DB3B2F"/>
    <w:rsid w:val="00DB6487"/>
    <w:rsid w:val="00DB6B57"/>
    <w:rsid w:val="00DC1D50"/>
    <w:rsid w:val="00DC6E6F"/>
    <w:rsid w:val="00DC70F7"/>
    <w:rsid w:val="00DC7B4D"/>
    <w:rsid w:val="00DC7C01"/>
    <w:rsid w:val="00DD1ECA"/>
    <w:rsid w:val="00DD686A"/>
    <w:rsid w:val="00DE0315"/>
    <w:rsid w:val="00DE3A18"/>
    <w:rsid w:val="00DE6CDB"/>
    <w:rsid w:val="00DF0AA6"/>
    <w:rsid w:val="00DF392D"/>
    <w:rsid w:val="00DF5503"/>
    <w:rsid w:val="00E01381"/>
    <w:rsid w:val="00E01A52"/>
    <w:rsid w:val="00E0426D"/>
    <w:rsid w:val="00E05358"/>
    <w:rsid w:val="00E114EC"/>
    <w:rsid w:val="00E12454"/>
    <w:rsid w:val="00E14483"/>
    <w:rsid w:val="00E15154"/>
    <w:rsid w:val="00E156F1"/>
    <w:rsid w:val="00E16759"/>
    <w:rsid w:val="00E16767"/>
    <w:rsid w:val="00E16DF1"/>
    <w:rsid w:val="00E172F2"/>
    <w:rsid w:val="00E178FD"/>
    <w:rsid w:val="00E17D7D"/>
    <w:rsid w:val="00E2196A"/>
    <w:rsid w:val="00E235A8"/>
    <w:rsid w:val="00E25B38"/>
    <w:rsid w:val="00E26FCE"/>
    <w:rsid w:val="00E30CA7"/>
    <w:rsid w:val="00E3254D"/>
    <w:rsid w:val="00E33C26"/>
    <w:rsid w:val="00E34053"/>
    <w:rsid w:val="00E35124"/>
    <w:rsid w:val="00E37E89"/>
    <w:rsid w:val="00E436AA"/>
    <w:rsid w:val="00E43E15"/>
    <w:rsid w:val="00E4616F"/>
    <w:rsid w:val="00E46B1B"/>
    <w:rsid w:val="00E54531"/>
    <w:rsid w:val="00E5497C"/>
    <w:rsid w:val="00E55344"/>
    <w:rsid w:val="00E5752F"/>
    <w:rsid w:val="00E63088"/>
    <w:rsid w:val="00E64B2E"/>
    <w:rsid w:val="00E64E78"/>
    <w:rsid w:val="00E668D0"/>
    <w:rsid w:val="00E67EBA"/>
    <w:rsid w:val="00E725F1"/>
    <w:rsid w:val="00E74357"/>
    <w:rsid w:val="00E7455E"/>
    <w:rsid w:val="00E74A9B"/>
    <w:rsid w:val="00E76738"/>
    <w:rsid w:val="00E82645"/>
    <w:rsid w:val="00E86A68"/>
    <w:rsid w:val="00E907D1"/>
    <w:rsid w:val="00E93268"/>
    <w:rsid w:val="00E96619"/>
    <w:rsid w:val="00E96923"/>
    <w:rsid w:val="00E97CA0"/>
    <w:rsid w:val="00EA276D"/>
    <w:rsid w:val="00EA2977"/>
    <w:rsid w:val="00EA3941"/>
    <w:rsid w:val="00EA6347"/>
    <w:rsid w:val="00EB0B5D"/>
    <w:rsid w:val="00EB60ED"/>
    <w:rsid w:val="00EB6DC6"/>
    <w:rsid w:val="00EC0016"/>
    <w:rsid w:val="00EC0C8F"/>
    <w:rsid w:val="00EC2847"/>
    <w:rsid w:val="00EC5E21"/>
    <w:rsid w:val="00EC66D2"/>
    <w:rsid w:val="00ED63FA"/>
    <w:rsid w:val="00ED73A2"/>
    <w:rsid w:val="00EE0247"/>
    <w:rsid w:val="00EE0719"/>
    <w:rsid w:val="00EE1526"/>
    <w:rsid w:val="00EE1CB2"/>
    <w:rsid w:val="00EE235E"/>
    <w:rsid w:val="00EE23C8"/>
    <w:rsid w:val="00EE7E9C"/>
    <w:rsid w:val="00EF15A5"/>
    <w:rsid w:val="00EF4649"/>
    <w:rsid w:val="00EF49F7"/>
    <w:rsid w:val="00EF529B"/>
    <w:rsid w:val="00EF7576"/>
    <w:rsid w:val="00F05394"/>
    <w:rsid w:val="00F06427"/>
    <w:rsid w:val="00F064C4"/>
    <w:rsid w:val="00F06562"/>
    <w:rsid w:val="00F06808"/>
    <w:rsid w:val="00F1208E"/>
    <w:rsid w:val="00F125C0"/>
    <w:rsid w:val="00F13360"/>
    <w:rsid w:val="00F143BE"/>
    <w:rsid w:val="00F148C4"/>
    <w:rsid w:val="00F14E1E"/>
    <w:rsid w:val="00F14E37"/>
    <w:rsid w:val="00F20006"/>
    <w:rsid w:val="00F202AB"/>
    <w:rsid w:val="00F2270E"/>
    <w:rsid w:val="00F22B47"/>
    <w:rsid w:val="00F26D30"/>
    <w:rsid w:val="00F27339"/>
    <w:rsid w:val="00F306B0"/>
    <w:rsid w:val="00F313E7"/>
    <w:rsid w:val="00F32E3D"/>
    <w:rsid w:val="00F340F8"/>
    <w:rsid w:val="00F34740"/>
    <w:rsid w:val="00F35AD5"/>
    <w:rsid w:val="00F452EF"/>
    <w:rsid w:val="00F60B43"/>
    <w:rsid w:val="00F61493"/>
    <w:rsid w:val="00F62607"/>
    <w:rsid w:val="00F65DBF"/>
    <w:rsid w:val="00F72217"/>
    <w:rsid w:val="00F72943"/>
    <w:rsid w:val="00F746F8"/>
    <w:rsid w:val="00F749BB"/>
    <w:rsid w:val="00F7730C"/>
    <w:rsid w:val="00F80A26"/>
    <w:rsid w:val="00F83313"/>
    <w:rsid w:val="00F83E10"/>
    <w:rsid w:val="00F85B46"/>
    <w:rsid w:val="00F87DD7"/>
    <w:rsid w:val="00F916D5"/>
    <w:rsid w:val="00F947EB"/>
    <w:rsid w:val="00F97ACB"/>
    <w:rsid w:val="00FA0263"/>
    <w:rsid w:val="00FA1CEC"/>
    <w:rsid w:val="00FA3D53"/>
    <w:rsid w:val="00FB0774"/>
    <w:rsid w:val="00FB36D1"/>
    <w:rsid w:val="00FB3BE4"/>
    <w:rsid w:val="00FB4855"/>
    <w:rsid w:val="00FB5296"/>
    <w:rsid w:val="00FB59AD"/>
    <w:rsid w:val="00FB6389"/>
    <w:rsid w:val="00FC3E66"/>
    <w:rsid w:val="00FC571C"/>
    <w:rsid w:val="00FC5B2E"/>
    <w:rsid w:val="00FD11D2"/>
    <w:rsid w:val="00FD23FF"/>
    <w:rsid w:val="00FD2CBD"/>
    <w:rsid w:val="00FD7CC2"/>
    <w:rsid w:val="00FE353E"/>
    <w:rsid w:val="00FE4938"/>
    <w:rsid w:val="00FE52F9"/>
    <w:rsid w:val="00FE744E"/>
    <w:rsid w:val="00FF05C0"/>
    <w:rsid w:val="00FF0D60"/>
    <w:rsid w:val="00FF21D8"/>
    <w:rsid w:val="00FF4430"/>
    <w:rsid w:val="00FF4BC1"/>
    <w:rsid w:val="00FF55C8"/>
    <w:rsid w:val="00FF70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chartTrackingRefBased/>
  <w15:docId w15:val="{16D91643-5D16-458F-A3EE-2BF00DDC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BE6"/>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iPriority w:val="99"/>
    <w:unhideWhenUsed/>
    <w:rsid w:val="006A73F3"/>
    <w:pPr>
      <w:tabs>
        <w:tab w:val="center" w:pos="4419"/>
        <w:tab w:val="right" w:pos="8838"/>
      </w:tabs>
    </w:pPr>
    <w:rPr>
      <w:lang w:val="x-none"/>
    </w:rPr>
  </w:style>
  <w:style w:type="character" w:customStyle="1" w:styleId="EncabezadoCar">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223DC5-A56B-4AE7-BCC3-9AC0487D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11</Pages>
  <Words>3434</Words>
  <Characters>18893</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subject/>
  <dc:creator>Vina del Mar</dc:creator>
  <cp:keywords/>
  <dc:description/>
  <cp:lastModifiedBy>Alejandra Gajardo</cp:lastModifiedBy>
  <cp:revision>42</cp:revision>
  <cp:lastPrinted>2012-09-10T19:13:00Z</cp:lastPrinted>
  <dcterms:created xsi:type="dcterms:W3CDTF">2018-03-27T17:30:00Z</dcterms:created>
  <dcterms:modified xsi:type="dcterms:W3CDTF">2019-03-10T22:18:00Z</dcterms:modified>
</cp:coreProperties>
</file>