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726756" r:id="rId9"/>
              </w:object>
            </w:r>
          </w:p>
        </w:tc>
      </w:tr>
    </w:tbl>
    <w:p w14:paraId="5C9CA188" w14:textId="77777777" w:rsidR="00B34E8E" w:rsidRDefault="008370EB">
      <w:pPr>
        <w:rPr>
          <w:lang w:val="en-US"/>
        </w:rPr>
        <w:sectPr w:rsidR="00B34E8E" w:rsidSect="00056DF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1E11DE84"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5B03092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w:t>
                            </w:r>
                            <w:r w:rsidR="00B2267E">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2024</w:t>
                            </w: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" filled="f" stroked="f">
                <v:textbox style="mso-fit-shape-to-text:t">
                  <w:txbxContent>
                    <w:p w14:paraId="60AF222C" w14:textId="1E11DE84"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5B03092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w:t>
                      </w:r>
                      <w:r w:rsidR="00B2267E">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2024</w:t>
                      </w: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2E9240D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5D90526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sidR="00B2267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1F6993B1" w14:textId="1CCEDE72" w:rsidR="008370EB" w:rsidRDefault="00B2267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Aramayo Matias Nahuel</w:t>
                            </w:r>
                          </w:p>
                          <w:p w14:paraId="5DCBD26D" w14:textId="749BE42B" w:rsidR="00B2267E" w:rsidRPr="008370EB" w:rsidRDefault="00B2267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TUV000491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" filled="f" stroked="f">
                <v:textbox style="mso-fit-shape-to-text:t">
                  <w:txbxContent>
                    <w:p w14:paraId="552047A0" w14:textId="2E9240D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5D90526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sidR="00B2267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1F6993B1" w14:textId="1CCEDE72" w:rsidR="008370EB" w:rsidRDefault="00B2267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Aramayo Matias Nahuel</w:t>
                      </w:r>
                    </w:p>
                    <w:p w14:paraId="5DCBD26D" w14:textId="749BE42B" w:rsidR="00B2267E" w:rsidRPr="008370EB" w:rsidRDefault="00B2267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TUV000491</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0930F9AA" w14:textId="6288350F" w:rsidR="00B34E8E" w:rsidRDefault="004B792A">
      <w:r w:rsidRPr="004B792A">
        <w:lastRenderedPageBreak/>
        <w:t xml:space="preserve">Punto </w:t>
      </w:r>
      <w:r w:rsidR="003E02AD">
        <w:t xml:space="preserve">17: </w:t>
      </w:r>
      <w:r w:rsidR="003E02AD">
        <w:t xml:space="preserve">Si queremos representar personajes o </w:t>
      </w:r>
      <w:proofErr w:type="spellStart"/>
      <w:r w:rsidR="003E02AD">
        <w:t>power</w:t>
      </w:r>
      <w:proofErr w:type="spellEnd"/>
      <w:r w:rsidR="003E02AD">
        <w:t xml:space="preserve"> ups (premios) en la pantalla debemos primero ubicarlos en alguna posición dentro de la pantalla. Imagine que está en un juego donde un </w:t>
      </w:r>
      <w:proofErr w:type="spellStart"/>
      <w:r w:rsidR="003E02AD">
        <w:t>power</w:t>
      </w:r>
      <w:proofErr w:type="spellEnd"/>
      <w:r w:rsidR="003E02AD">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003E02AD">
        <w:rPr>
          <w:rFonts w:ascii="Cambria Math" w:hAnsi="Cambria Math" w:cs="Cambria Math"/>
        </w:rPr>
        <w:t>𝑥</w:t>
      </w:r>
      <w:r w:rsidR="003E02AD">
        <w:t xml:space="preserve">1, </w:t>
      </w:r>
      <w:r w:rsidR="003E02AD">
        <w:rPr>
          <w:rFonts w:ascii="Cambria Math" w:hAnsi="Cambria Math" w:cs="Cambria Math"/>
        </w:rPr>
        <w:t>𝑦</w:t>
      </w:r>
      <w:r w:rsidR="003E02AD">
        <w:t>1</w:t>
      </w:r>
      <w:proofErr w:type="gramStart"/>
      <w:r w:rsidR="003E02AD">
        <w:t>) ,</w:t>
      </w:r>
      <w:proofErr w:type="gramEnd"/>
      <w:r w:rsidR="003E02AD">
        <w:t xml:space="preserve"> mientras que las de la caja de tesoro se halla en la posición (</w:t>
      </w:r>
      <w:r w:rsidR="003E02AD">
        <w:rPr>
          <w:rFonts w:ascii="Cambria Math" w:hAnsi="Cambria Math" w:cs="Cambria Math"/>
        </w:rPr>
        <w:t>𝑥</w:t>
      </w:r>
      <w:r w:rsidR="003E02AD">
        <w:t xml:space="preserve">2, </w:t>
      </w:r>
      <w:r w:rsidR="003E02AD">
        <w:rPr>
          <w:rFonts w:ascii="Cambria Math" w:hAnsi="Cambria Math" w:cs="Cambria Math"/>
        </w:rPr>
        <w:t>𝑦</w:t>
      </w:r>
      <w:r w:rsidR="003E02AD">
        <w:t>2). Si observa con detenimiento se observa la conformación de un triángulo rectángulo, por lo que es posible aplicar Pitágoras para obtener la distancia</w:t>
      </w:r>
      <w:r w:rsidR="003E02AD">
        <w:t>.</w:t>
      </w:r>
    </w:p>
    <w:p w14:paraId="281F8F3B" w14:textId="13FD0B9A" w:rsidR="003E02AD" w:rsidRDefault="003E02AD">
      <w:r w:rsidRPr="003E02AD">
        <w:drawing>
          <wp:inline distT="0" distB="0" distL="0" distR="0" wp14:anchorId="6DB2D2A2" wp14:editId="2511BE43">
            <wp:extent cx="3289300" cy="1854200"/>
            <wp:effectExtent l="0" t="0" r="6350" b="0"/>
            <wp:docPr id="165751261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12616" name="Imagen 1" descr="Gráfico&#10;&#10;Descripción generada automáticamente"/>
                    <pic:cNvPicPr/>
                  </pic:nvPicPr>
                  <pic:blipFill>
                    <a:blip r:embed="rId11"/>
                    <a:stretch>
                      <a:fillRect/>
                    </a:stretch>
                  </pic:blipFill>
                  <pic:spPr>
                    <a:xfrm>
                      <a:off x="0" y="0"/>
                      <a:ext cx="3289300" cy="1854200"/>
                    </a:xfrm>
                    <a:prstGeom prst="rect">
                      <a:avLst/>
                    </a:prstGeom>
                  </pic:spPr>
                </pic:pic>
              </a:graphicData>
            </a:graphic>
          </wp:inline>
        </w:drawing>
      </w:r>
    </w:p>
    <w:p w14:paraId="3EB96CC1" w14:textId="0F0B28B3" w:rsidR="000A066F" w:rsidRDefault="003E02AD">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w:t>
      </w:r>
      <w:proofErr w:type="gramStart"/>
      <w:r>
        <w:t>Link</w:t>
      </w:r>
      <w:proofErr w:type="gramEnd"/>
      <w:r>
        <w:t xml:space="preserve"> mediante el mouse.</w:t>
      </w:r>
    </w:p>
    <w:p w14:paraId="08106E5F" w14:textId="4CAA76B8" w:rsidR="00672954" w:rsidRPr="004B792A" w:rsidRDefault="00672954"/>
    <w:p w14:paraId="26679A66" w14:textId="77777777" w:rsidR="00672954" w:rsidRDefault="004B792A">
      <w:r w:rsidRPr="004B792A">
        <w:t>Desarrollo d</w:t>
      </w:r>
      <w:r>
        <w:t>el punto</w:t>
      </w:r>
    </w:p>
    <w:p w14:paraId="53EEF521" w14:textId="77777777" w:rsidR="00672954" w:rsidRPr="00EF6CB2" w:rsidRDefault="00672954" w:rsidP="00672954">
      <w:pPr>
        <w:rPr>
          <w:b/>
          <w:bCs/>
          <w:u w:val="single"/>
        </w:rPr>
      </w:pPr>
      <w:r w:rsidRPr="00EF6CB2">
        <w:rPr>
          <w:b/>
          <w:bCs/>
          <w:u w:val="single"/>
        </w:rPr>
        <w:t>Análisis:</w:t>
      </w:r>
    </w:p>
    <w:p w14:paraId="342D3131" w14:textId="70A0D54D" w:rsidR="00672954" w:rsidRPr="00672954" w:rsidRDefault="00672954" w:rsidP="00672954">
      <w:pPr>
        <w:rPr>
          <w:b/>
          <w:bCs/>
        </w:rPr>
      </w:pPr>
      <w:r w:rsidRPr="00EF6CB2">
        <w:rPr>
          <w:b/>
          <w:bCs/>
        </w:rPr>
        <w:t>Datos de entrada:</w:t>
      </w:r>
      <w:r>
        <w:rPr>
          <w:b/>
          <w:bCs/>
        </w:rPr>
        <w:t xml:space="preserve"> </w:t>
      </w:r>
      <w:r w:rsidR="003E02AD">
        <w:t xml:space="preserve">x1, y1, x2, y2, </w:t>
      </w:r>
      <w:proofErr w:type="spellStart"/>
      <w:r w:rsidR="003E02AD">
        <w:t>posLink</w:t>
      </w:r>
      <w:proofErr w:type="spellEnd"/>
      <w:r w:rsidR="003E02AD">
        <w:t xml:space="preserve">, </w:t>
      </w:r>
      <w:proofErr w:type="spellStart"/>
      <w:r w:rsidR="003E02AD">
        <w:t>posTesoro</w:t>
      </w:r>
      <w:proofErr w:type="spellEnd"/>
    </w:p>
    <w:p w14:paraId="123CB859" w14:textId="5408D351" w:rsidR="00672954" w:rsidRDefault="00672954" w:rsidP="00672954">
      <w:pPr>
        <w:rPr>
          <w:b/>
          <w:bCs/>
        </w:rPr>
      </w:pPr>
      <w:r w:rsidRPr="00EF6CB2">
        <w:rPr>
          <w:b/>
          <w:bCs/>
        </w:rPr>
        <w:t>Datos de salida:</w:t>
      </w:r>
      <w:r>
        <w:rPr>
          <w:b/>
          <w:bCs/>
        </w:rPr>
        <w:t xml:space="preserve"> </w:t>
      </w:r>
      <w:r w:rsidR="003E02AD">
        <w:rPr>
          <w:b/>
          <w:bCs/>
        </w:rPr>
        <w:t xml:space="preserve">distancia entre </w:t>
      </w:r>
      <w:proofErr w:type="gramStart"/>
      <w:r w:rsidR="003E02AD">
        <w:rPr>
          <w:b/>
          <w:bCs/>
        </w:rPr>
        <w:t>link</w:t>
      </w:r>
      <w:proofErr w:type="gramEnd"/>
      <w:r w:rsidR="003E02AD">
        <w:rPr>
          <w:b/>
          <w:bCs/>
        </w:rPr>
        <w:t xml:space="preserve"> y el tesoro</w:t>
      </w:r>
    </w:p>
    <w:p w14:paraId="6B8358C5" w14:textId="0D35A24E" w:rsidR="00672954" w:rsidRPr="00672954" w:rsidRDefault="00672954" w:rsidP="00672954">
      <w:r>
        <w:rPr>
          <w:b/>
          <w:bCs/>
        </w:rPr>
        <w:t xml:space="preserve">Proceso: </w:t>
      </w:r>
      <w:r w:rsidR="003E02AD">
        <w:t xml:space="preserve">Resolver mediante Pitágoras </w:t>
      </w:r>
    </w:p>
    <w:p w14:paraId="4183B0F4" w14:textId="77777777" w:rsidR="00672954" w:rsidRPr="00EF6CB2" w:rsidRDefault="00672954" w:rsidP="00672954">
      <w:pPr>
        <w:rPr>
          <w:b/>
          <w:bCs/>
        </w:rPr>
      </w:pPr>
      <w:r w:rsidRPr="00EF6CB2">
        <w:rPr>
          <w:b/>
          <w:bCs/>
        </w:rPr>
        <w:t>DISEÑO</w:t>
      </w:r>
    </w:p>
    <w:p w14:paraId="72F5C5CF" w14:textId="77777777" w:rsidR="00672954" w:rsidRDefault="00672954"/>
    <w:tbl>
      <w:tblPr>
        <w:tblStyle w:val="Tablaconcuadrcula"/>
        <w:tblW w:w="0" w:type="auto"/>
        <w:tblLook w:val="04A0" w:firstRow="1" w:lastRow="0" w:firstColumn="1" w:lastColumn="0" w:noHBand="0" w:noVBand="1"/>
      </w:tblPr>
      <w:tblGrid>
        <w:gridCol w:w="8494"/>
      </w:tblGrid>
      <w:tr w:rsidR="00672954" w14:paraId="1FD83BBB" w14:textId="77777777" w:rsidTr="00672954">
        <w:tc>
          <w:tcPr>
            <w:tcW w:w="8494" w:type="dxa"/>
          </w:tcPr>
          <w:p w14:paraId="0088EC27" w14:textId="0FB8D150" w:rsidR="00672954" w:rsidRDefault="00672954">
            <w:r>
              <w:t>Entidad: Computadora</w:t>
            </w:r>
          </w:p>
        </w:tc>
      </w:tr>
      <w:tr w:rsidR="00672954" w:rsidRPr="003E02AD" w14:paraId="32E8E550" w14:textId="77777777" w:rsidTr="00672954">
        <w:tc>
          <w:tcPr>
            <w:tcW w:w="8494" w:type="dxa"/>
          </w:tcPr>
          <w:p w14:paraId="1CD9C0D2" w14:textId="77777777" w:rsidR="00672954" w:rsidRPr="000A066F" w:rsidRDefault="00672954">
            <w:pPr>
              <w:rPr>
                <w:lang w:val="en-US"/>
              </w:rPr>
            </w:pPr>
            <w:r w:rsidRPr="000A066F">
              <w:rPr>
                <w:lang w:val="en-US"/>
              </w:rPr>
              <w:t xml:space="preserve">Variable: </w:t>
            </w:r>
          </w:p>
          <w:p w14:paraId="2AA3A89B" w14:textId="70AACAE7" w:rsidR="003E02AD" w:rsidRDefault="00672954">
            <w:r w:rsidRPr="003E02AD">
              <w:t xml:space="preserve">                 </w:t>
            </w:r>
            <w:r w:rsidR="003E02AD">
              <w:t>x</w:t>
            </w:r>
            <w:r w:rsidR="003E02AD" w:rsidRPr="003E02AD">
              <w:t>1, y1, x2</w:t>
            </w:r>
            <w:r w:rsidR="003E02AD">
              <w:t>, y2: entero</w:t>
            </w:r>
          </w:p>
          <w:p w14:paraId="24AC94FA" w14:textId="3C331F46" w:rsidR="00672954" w:rsidRPr="003E02AD" w:rsidRDefault="003E02AD">
            <w:r>
              <w:t xml:space="preserve">                 </w:t>
            </w:r>
            <w:proofErr w:type="spellStart"/>
            <w:r>
              <w:t>posLink</w:t>
            </w:r>
            <w:proofErr w:type="spellEnd"/>
            <w:r>
              <w:t xml:space="preserve">, </w:t>
            </w:r>
            <w:proofErr w:type="spellStart"/>
            <w:r>
              <w:t>posTesoro</w:t>
            </w:r>
            <w:proofErr w:type="spellEnd"/>
            <w:r>
              <w:t xml:space="preserve">: </w:t>
            </w:r>
            <w:proofErr w:type="spellStart"/>
            <w:r>
              <w:t>PVector</w:t>
            </w:r>
            <w:proofErr w:type="spellEnd"/>
          </w:p>
          <w:p w14:paraId="45784B2D" w14:textId="5EC3381B" w:rsidR="00672954" w:rsidRPr="003E02AD" w:rsidRDefault="000A066F">
            <w:r w:rsidRPr="003E02AD">
              <w:t xml:space="preserve">                 </w:t>
            </w:r>
            <w:r w:rsidR="003E02AD">
              <w:t xml:space="preserve">distancia: real </w:t>
            </w:r>
          </w:p>
        </w:tc>
      </w:tr>
      <w:tr w:rsidR="00672954" w14:paraId="652B7A04" w14:textId="77777777" w:rsidTr="00672954">
        <w:tc>
          <w:tcPr>
            <w:tcW w:w="8494" w:type="dxa"/>
          </w:tcPr>
          <w:p w14:paraId="58B750CB" w14:textId="3AAA0697" w:rsidR="00672954" w:rsidRDefault="00672954" w:rsidP="003E02AD">
            <w:r>
              <w:t xml:space="preserve">Nombre del algoritmo: </w:t>
            </w:r>
            <w:proofErr w:type="spellStart"/>
            <w:r w:rsidR="003E02AD">
              <w:t>hallar_la_distancia_entre_</w:t>
            </w:r>
            <w:proofErr w:type="gramStart"/>
            <w:r w:rsidR="003E02AD">
              <w:t>link</w:t>
            </w:r>
            <w:proofErr w:type="gramEnd"/>
            <w:r w:rsidR="003E02AD">
              <w:t>_y_tesoro</w:t>
            </w:r>
            <w:proofErr w:type="spellEnd"/>
          </w:p>
          <w:p w14:paraId="391C66E9" w14:textId="57AB915C" w:rsidR="00403017" w:rsidRDefault="00403017" w:rsidP="00672954">
            <w:pPr>
              <w:pStyle w:val="Prrafodelista"/>
              <w:numPr>
                <w:ilvl w:val="0"/>
                <w:numId w:val="1"/>
              </w:numPr>
            </w:pPr>
            <w:r w:rsidRPr="000A066F">
              <w:rPr>
                <w:i/>
                <w:iCs/>
              </w:rPr>
              <w:t>Leer</w:t>
            </w:r>
            <w:r>
              <w:t xml:space="preserve"> </w:t>
            </w:r>
            <w:r w:rsidR="003E02AD">
              <w:t>x1, y1, x2, y2</w:t>
            </w:r>
          </w:p>
          <w:p w14:paraId="15C0B723" w14:textId="0292F84C" w:rsidR="003E02AD" w:rsidRDefault="003E02AD" w:rsidP="00672954">
            <w:pPr>
              <w:pStyle w:val="Prrafodelista"/>
              <w:numPr>
                <w:ilvl w:val="0"/>
                <w:numId w:val="1"/>
              </w:numPr>
            </w:pPr>
            <w:r w:rsidRPr="003E02AD">
              <w:rPr>
                <w:i/>
                <w:iCs/>
              </w:rPr>
              <w:t>Leer</w:t>
            </w:r>
            <w:r>
              <w:t xml:space="preserve"> </w:t>
            </w:r>
            <w:proofErr w:type="spellStart"/>
            <w:r>
              <w:t>posLink</w:t>
            </w:r>
            <w:proofErr w:type="spellEnd"/>
            <w:r>
              <w:t xml:space="preserve">, </w:t>
            </w:r>
            <w:proofErr w:type="spellStart"/>
            <w:r>
              <w:t>posTesoro</w:t>
            </w:r>
            <w:proofErr w:type="spellEnd"/>
          </w:p>
          <w:p w14:paraId="100F1523" w14:textId="1AFCE94F" w:rsidR="00403017" w:rsidRPr="003E02AD" w:rsidRDefault="003E02AD" w:rsidP="00672954">
            <w:pPr>
              <w:pStyle w:val="Prrafodelista"/>
              <w:numPr>
                <w:ilvl w:val="0"/>
                <w:numId w:val="1"/>
              </w:numPr>
            </w:pPr>
            <w:r>
              <w:rPr>
                <w:rFonts w:eastAsiaTheme="minorEastAsia"/>
              </w:rPr>
              <w:t xml:space="preserve">cateto1 </w:t>
            </w:r>
            <m:oMath>
              <m:box>
                <m:boxPr>
                  <m:opEmu m:val="1"/>
                  <m:ctrlPr>
                    <w:rPr>
                      <w:rFonts w:ascii="Cambria Math" w:hAnsi="Cambria Math"/>
                      <w:i/>
                    </w:rPr>
                  </m:ctrlPr>
                </m:boxPr>
                <m:e>
                  <m:groupChr>
                    <m:groupChrPr>
                      <m:chr m:val="←"/>
                      <m:pos m:val="top"/>
                      <m:ctrlPr>
                        <w:rPr>
                          <w:rFonts w:ascii="Cambria Math" w:hAnsi="Cambria Math"/>
                          <w:i/>
                        </w:rPr>
                      </m:ctrlPr>
                    </m:groupChrPr>
                    <m:e/>
                  </m:groupChr>
                </m:e>
              </m:box>
            </m:oMath>
            <w:r w:rsidR="00403017">
              <w:rPr>
                <w:rFonts w:eastAsiaTheme="minorEastAsia"/>
              </w:rPr>
              <w:t xml:space="preserve"> </w:t>
            </w:r>
            <w:r>
              <w:rPr>
                <w:rFonts w:eastAsiaTheme="minorEastAsia"/>
              </w:rPr>
              <w:t>y2-y1</w:t>
            </w:r>
          </w:p>
          <w:p w14:paraId="50D6EE83" w14:textId="569BFA02" w:rsidR="003E02AD" w:rsidRPr="003E02AD" w:rsidRDefault="003E02AD" w:rsidP="003E02AD">
            <w:pPr>
              <w:pStyle w:val="Prrafodelista"/>
              <w:numPr>
                <w:ilvl w:val="0"/>
                <w:numId w:val="1"/>
              </w:numPr>
            </w:pPr>
            <w:r>
              <w:lastRenderedPageBreak/>
              <w:t>cateto2</w:t>
            </w:r>
            <m:oMath>
              <m:box>
                <m:boxPr>
                  <m:opEmu m:val="1"/>
                  <m:ctrlPr>
                    <w:rPr>
                      <w:rFonts w:ascii="Cambria Math" w:hAnsi="Cambria Math"/>
                      <w:i/>
                    </w:rPr>
                  </m:ctrlPr>
                </m:boxPr>
                <m:e>
                  <m:groupChr>
                    <m:groupChrPr>
                      <m:chr m:val="←"/>
                      <m:pos m:val="top"/>
                      <m:ctrlPr>
                        <w:rPr>
                          <w:rFonts w:ascii="Cambria Math" w:hAnsi="Cambria Math"/>
                          <w:i/>
                        </w:rPr>
                      </m:ctrlPr>
                    </m:groupChrPr>
                    <m:e/>
                  </m:groupChr>
                </m:e>
              </m:box>
            </m:oMath>
            <w:r>
              <w:rPr>
                <w:rFonts w:eastAsiaTheme="minorEastAsia"/>
              </w:rPr>
              <w:t xml:space="preserve"> </w:t>
            </w:r>
            <w:r>
              <w:rPr>
                <w:rFonts w:eastAsiaTheme="minorEastAsia"/>
              </w:rPr>
              <w:t>x</w:t>
            </w:r>
            <w:r>
              <w:rPr>
                <w:rFonts w:eastAsiaTheme="minorEastAsia"/>
              </w:rPr>
              <w:t>2-</w:t>
            </w:r>
            <w:r>
              <w:rPr>
                <w:rFonts w:eastAsiaTheme="minorEastAsia"/>
              </w:rPr>
              <w:t>x</w:t>
            </w:r>
            <w:r>
              <w:rPr>
                <w:rFonts w:eastAsiaTheme="minorEastAsia"/>
              </w:rPr>
              <w:t>1</w:t>
            </w:r>
          </w:p>
          <w:p w14:paraId="4545AD07" w14:textId="722ADFFF" w:rsidR="003E02AD" w:rsidRPr="003E02AD" w:rsidRDefault="003E02AD" w:rsidP="003E02AD">
            <w:pPr>
              <w:pStyle w:val="Prrafodelista"/>
              <w:numPr>
                <w:ilvl w:val="0"/>
                <w:numId w:val="1"/>
              </w:numPr>
            </w:pPr>
            <w:r>
              <w:rPr>
                <w:rFonts w:eastAsiaTheme="minorEastAsia"/>
              </w:rPr>
              <w:t>distancia</w:t>
            </w:r>
            <m:oMath>
              <m:box>
                <m:boxPr>
                  <m:opEmu m:val="1"/>
                  <m:ctrlPr>
                    <w:rPr>
                      <w:rFonts w:ascii="Cambria Math" w:hAnsi="Cambria Math"/>
                      <w:i/>
                    </w:rPr>
                  </m:ctrlPr>
                </m:boxPr>
                <m:e>
                  <m:groupChr>
                    <m:groupChrPr>
                      <m:chr m:val="←"/>
                      <m:pos m:val="top"/>
                      <m:ctrlPr>
                        <w:rPr>
                          <w:rFonts w:ascii="Cambria Math" w:hAnsi="Cambria Math"/>
                          <w:i/>
                        </w:rPr>
                      </m:ctrlPr>
                    </m:groupChrPr>
                    <m:e/>
                  </m:groupChr>
                </m:e>
              </m:box>
            </m:oMath>
            <w:r>
              <w:rPr>
                <w:rFonts w:eastAsiaTheme="minorEastAsia"/>
              </w:rPr>
              <w:t xml:space="preserve"> </w:t>
            </w:r>
            <m:oMath>
              <m:rad>
                <m:radPr>
                  <m:ctrlPr>
                    <w:rPr>
                      <w:rFonts w:ascii="Cambria Math" w:eastAsiaTheme="minorEastAsia" w:hAnsi="Cambria Math"/>
                      <w:i/>
                    </w:rPr>
                  </m:ctrlPr>
                </m:radPr>
                <m:deg>
                  <m:r>
                    <w:rPr>
                      <w:rFonts w:ascii="Cambria Math" w:hAnsi="Cambria Math"/>
                    </w:rPr>
                    <m:t>2</m:t>
                  </m:r>
                </m:deg>
                <m:e>
                  <m:r>
                    <w:rPr>
                      <w:rFonts w:ascii="Cambria Math" w:eastAsiaTheme="minorEastAsia" w:hAnsi="Cambria Math"/>
                    </w:rPr>
                    <m:t>cateto1*2+cateto2*2</m:t>
                  </m:r>
                </m:e>
              </m:rad>
            </m:oMath>
          </w:p>
          <w:p w14:paraId="571762C2" w14:textId="1C30D2D9" w:rsidR="003E02AD" w:rsidRPr="00D77FD4" w:rsidRDefault="003E02AD" w:rsidP="00672954">
            <w:pPr>
              <w:pStyle w:val="Prrafodelista"/>
              <w:numPr>
                <w:ilvl w:val="0"/>
                <w:numId w:val="1"/>
              </w:numPr>
            </w:pPr>
            <w:r w:rsidRPr="003E02AD">
              <w:rPr>
                <w:i/>
                <w:iCs/>
              </w:rPr>
              <w:t>Mostrar</w:t>
            </w:r>
            <w:r>
              <w:t xml:space="preserve"> “La distancia es” + distancia</w:t>
            </w:r>
          </w:p>
          <w:p w14:paraId="4D47F679" w14:textId="77777777" w:rsidR="00D77FD4" w:rsidRPr="00FA1E75" w:rsidRDefault="003E02AD" w:rsidP="003E02AD">
            <w:pPr>
              <w:pStyle w:val="Prrafodelista"/>
              <w:numPr>
                <w:ilvl w:val="0"/>
                <w:numId w:val="1"/>
              </w:numPr>
            </w:pPr>
            <w:r>
              <w:t xml:space="preserve">Dibujar </w:t>
            </w:r>
            <w:proofErr w:type="gramStart"/>
            <w:r>
              <w:t>Link</w:t>
            </w:r>
            <w:proofErr w:type="gramEnd"/>
            <w:r>
              <w:t xml:space="preserve"> </w:t>
            </w:r>
            <m:oMath>
              <m:box>
                <m:boxPr>
                  <m:opEmu m:val="1"/>
                  <m:ctrlPr>
                    <w:rPr>
                      <w:rFonts w:ascii="Cambria Math" w:hAnsi="Cambria Math"/>
                      <w:i/>
                    </w:rPr>
                  </m:ctrlPr>
                </m:boxPr>
                <m:e>
                  <m:groupChr>
                    <m:groupChrPr>
                      <m:chr m:val="←"/>
                      <m:pos m:val="top"/>
                      <m:ctrlPr>
                        <w:rPr>
                          <w:rFonts w:ascii="Cambria Math" w:hAnsi="Cambria Math"/>
                          <w:i/>
                        </w:rPr>
                      </m:ctrlPr>
                    </m:groupChrPr>
                    <m:e/>
                  </m:groupChr>
                </m:e>
              </m:box>
            </m:oMath>
            <w:r>
              <w:rPr>
                <w:rFonts w:eastAsiaTheme="minorEastAsia"/>
              </w:rPr>
              <w:t xml:space="preserve"> </w:t>
            </w:r>
            <w:r w:rsidR="00FA1E75" w:rsidRPr="00FA1E75">
              <w:rPr>
                <w:rFonts w:eastAsiaTheme="minorEastAsia"/>
              </w:rPr>
              <w:t>(</w:t>
            </w:r>
            <w:proofErr w:type="spellStart"/>
            <w:r w:rsidR="00FA1E75" w:rsidRPr="00FA1E75">
              <w:rPr>
                <w:rFonts w:eastAsiaTheme="minorEastAsia"/>
              </w:rPr>
              <w:t>posLink.x</w:t>
            </w:r>
            <w:proofErr w:type="spellEnd"/>
            <w:r w:rsidR="00FA1E75" w:rsidRPr="00FA1E75">
              <w:rPr>
                <w:rFonts w:eastAsiaTheme="minorEastAsia"/>
              </w:rPr>
              <w:t xml:space="preserve">, </w:t>
            </w:r>
            <w:proofErr w:type="spellStart"/>
            <w:r w:rsidR="00FA1E75" w:rsidRPr="00FA1E75">
              <w:rPr>
                <w:rFonts w:eastAsiaTheme="minorEastAsia"/>
              </w:rPr>
              <w:t>posLink.y</w:t>
            </w:r>
            <w:proofErr w:type="spellEnd"/>
            <w:r w:rsidR="00FA1E75" w:rsidRPr="00FA1E75">
              <w:rPr>
                <w:rFonts w:eastAsiaTheme="minorEastAsia"/>
              </w:rPr>
              <w:t>, 15*2, 15*2)</w:t>
            </w:r>
          </w:p>
          <w:p w14:paraId="2BB1F5B2" w14:textId="3AF94A85" w:rsidR="00FA1E75" w:rsidRDefault="00FA1E75" w:rsidP="003E02AD">
            <w:pPr>
              <w:pStyle w:val="Prrafodelista"/>
              <w:numPr>
                <w:ilvl w:val="0"/>
                <w:numId w:val="1"/>
              </w:numPr>
            </w:pPr>
            <w:r>
              <w:rPr>
                <w:rFonts w:eastAsiaTheme="minorEastAsia"/>
              </w:rPr>
              <w:t xml:space="preserve">Dibujar Tesoro </w:t>
            </w:r>
            <m:oMath>
              <m:box>
                <m:boxPr>
                  <m:opEmu m:val="1"/>
                  <m:ctrlPr>
                    <w:rPr>
                      <w:rFonts w:ascii="Cambria Math" w:hAnsi="Cambria Math"/>
                      <w:i/>
                    </w:rPr>
                  </m:ctrlPr>
                </m:boxPr>
                <m:e>
                  <m:groupChr>
                    <m:groupChrPr>
                      <m:chr m:val="←"/>
                      <m:pos m:val="top"/>
                      <m:ctrlPr>
                        <w:rPr>
                          <w:rFonts w:ascii="Cambria Math" w:hAnsi="Cambria Math"/>
                          <w:i/>
                        </w:rPr>
                      </m:ctrlPr>
                    </m:groupChrPr>
                    <m:e/>
                  </m:groupChr>
                </m:e>
              </m:box>
            </m:oMath>
            <w:r w:rsidRPr="00FA1E75">
              <w:rPr>
                <w:rFonts w:eastAsiaTheme="minorEastAsia"/>
              </w:rPr>
              <w:t>(</w:t>
            </w:r>
            <w:proofErr w:type="spellStart"/>
            <w:r w:rsidRPr="00FA1E75">
              <w:rPr>
                <w:rFonts w:eastAsiaTheme="minorEastAsia"/>
              </w:rPr>
              <w:t>posTesoro.x</w:t>
            </w:r>
            <w:proofErr w:type="spellEnd"/>
            <w:r w:rsidRPr="00FA1E75">
              <w:rPr>
                <w:rFonts w:eastAsiaTheme="minorEastAsia"/>
              </w:rPr>
              <w:t xml:space="preserve">, </w:t>
            </w:r>
            <w:proofErr w:type="spellStart"/>
            <w:r w:rsidRPr="00FA1E75">
              <w:rPr>
                <w:rFonts w:eastAsiaTheme="minorEastAsia"/>
              </w:rPr>
              <w:t>posTesoro.y</w:t>
            </w:r>
            <w:proofErr w:type="spellEnd"/>
            <w:r w:rsidRPr="00FA1E75">
              <w:rPr>
                <w:rFonts w:eastAsiaTheme="minorEastAsia"/>
              </w:rPr>
              <w:t>, 30, 30);</w:t>
            </w:r>
          </w:p>
        </w:tc>
      </w:tr>
    </w:tbl>
    <w:p w14:paraId="46ED08C4" w14:textId="34A388D5" w:rsidR="00672954" w:rsidRDefault="00672954">
      <w:pPr>
        <w:sectPr w:rsidR="00672954" w:rsidSect="00056DFE">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6FAF3D59" w14:textId="0930344D" w:rsidR="004B792A" w:rsidRDefault="004B792A">
      <w:r>
        <w:lastRenderedPageBreak/>
        <w:t>Fuentes bibliográficas</w:t>
      </w:r>
      <w:r w:rsidR="00403017">
        <w:t xml:space="preserve">: Archivos y PDF del profesor e </w:t>
      </w:r>
      <w:proofErr w:type="spellStart"/>
      <w:r w:rsidR="00403017">
        <w:t>ing</w:t>
      </w:r>
      <w:proofErr w:type="spellEnd"/>
      <w:r w:rsidR="00403017">
        <w:t xml:space="preserve"> Vega Ariel</w:t>
      </w:r>
    </w:p>
    <w:p w14:paraId="0E390688" w14:textId="77777777" w:rsidR="004B792A" w:rsidRDefault="004B792A"/>
    <w:p w14:paraId="3DC3C177" w14:textId="77777777" w:rsidR="004B792A" w:rsidRPr="004B792A" w:rsidRDefault="004B792A"/>
    <w:sectPr w:rsidR="004B792A" w:rsidRPr="004B792A" w:rsidSect="00056DF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92B4" w14:textId="77777777" w:rsidR="00056DFE" w:rsidRDefault="00056DFE" w:rsidP="00B34E8E">
      <w:pPr>
        <w:spacing w:after="0" w:line="240" w:lineRule="auto"/>
      </w:pPr>
      <w:r>
        <w:separator/>
      </w:r>
    </w:p>
  </w:endnote>
  <w:endnote w:type="continuationSeparator" w:id="0">
    <w:p w14:paraId="2708398D" w14:textId="77777777" w:rsidR="00056DFE" w:rsidRDefault="00056DFE"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9D3A" w14:textId="77777777" w:rsidR="00056DFE" w:rsidRDefault="00056DFE" w:rsidP="00B34E8E">
      <w:pPr>
        <w:spacing w:after="0" w:line="240" w:lineRule="auto"/>
      </w:pPr>
      <w:r>
        <w:separator/>
      </w:r>
    </w:p>
  </w:footnote>
  <w:footnote w:type="continuationSeparator" w:id="0">
    <w:p w14:paraId="656A4DEC" w14:textId="77777777" w:rsidR="00056DFE" w:rsidRDefault="00056DFE"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 xml:space="preserve">Trabajo Practico </w:t>
          </w:r>
          <w:proofErr w:type="spellStart"/>
          <w:r>
            <w:rPr>
              <w:sz w:val="20"/>
              <w:szCs w:val="20"/>
            </w:rPr>
            <w:t>N°</w:t>
          </w:r>
          <w:proofErr w:type="spellEnd"/>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26757"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912217464" name="Imagen 91221746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78.15pt;height:44.85pt">
                <v:imagedata r:id="rId2" o:title=""/>
              </v:shape>
              <o:OLEObject Type="Embed" ProgID="PBrush" ShapeID="_x0000_i1040" DrawAspect="Content" ObjectID="_1774726758"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B6013"/>
    <w:multiLevelType w:val="hybridMultilevel"/>
    <w:tmpl w:val="0E506488"/>
    <w:lvl w:ilvl="0" w:tplc="F1F02006">
      <w:start w:val="1"/>
      <w:numFmt w:val="decimal"/>
      <w:lvlText w:val="%1."/>
      <w:lvlJc w:val="left"/>
      <w:pPr>
        <w:ind w:left="1260" w:hanging="360"/>
      </w:pPr>
      <w:rPr>
        <w:rFonts w:hint="default"/>
      </w:rPr>
    </w:lvl>
    <w:lvl w:ilvl="1" w:tplc="2C0A0019" w:tentative="1">
      <w:start w:val="1"/>
      <w:numFmt w:val="lowerLetter"/>
      <w:lvlText w:val="%2."/>
      <w:lvlJc w:val="left"/>
      <w:pPr>
        <w:ind w:left="1980" w:hanging="360"/>
      </w:pPr>
    </w:lvl>
    <w:lvl w:ilvl="2" w:tplc="2C0A001B" w:tentative="1">
      <w:start w:val="1"/>
      <w:numFmt w:val="lowerRoman"/>
      <w:lvlText w:val="%3."/>
      <w:lvlJc w:val="right"/>
      <w:pPr>
        <w:ind w:left="2700" w:hanging="180"/>
      </w:pPr>
    </w:lvl>
    <w:lvl w:ilvl="3" w:tplc="2C0A000F" w:tentative="1">
      <w:start w:val="1"/>
      <w:numFmt w:val="decimal"/>
      <w:lvlText w:val="%4."/>
      <w:lvlJc w:val="left"/>
      <w:pPr>
        <w:ind w:left="3420" w:hanging="360"/>
      </w:pPr>
    </w:lvl>
    <w:lvl w:ilvl="4" w:tplc="2C0A0019" w:tentative="1">
      <w:start w:val="1"/>
      <w:numFmt w:val="lowerLetter"/>
      <w:lvlText w:val="%5."/>
      <w:lvlJc w:val="left"/>
      <w:pPr>
        <w:ind w:left="4140" w:hanging="360"/>
      </w:pPr>
    </w:lvl>
    <w:lvl w:ilvl="5" w:tplc="2C0A001B" w:tentative="1">
      <w:start w:val="1"/>
      <w:numFmt w:val="lowerRoman"/>
      <w:lvlText w:val="%6."/>
      <w:lvlJc w:val="right"/>
      <w:pPr>
        <w:ind w:left="4860" w:hanging="180"/>
      </w:pPr>
    </w:lvl>
    <w:lvl w:ilvl="6" w:tplc="2C0A000F" w:tentative="1">
      <w:start w:val="1"/>
      <w:numFmt w:val="decimal"/>
      <w:lvlText w:val="%7."/>
      <w:lvlJc w:val="left"/>
      <w:pPr>
        <w:ind w:left="5580" w:hanging="360"/>
      </w:pPr>
    </w:lvl>
    <w:lvl w:ilvl="7" w:tplc="2C0A0019" w:tentative="1">
      <w:start w:val="1"/>
      <w:numFmt w:val="lowerLetter"/>
      <w:lvlText w:val="%8."/>
      <w:lvlJc w:val="left"/>
      <w:pPr>
        <w:ind w:left="6300" w:hanging="360"/>
      </w:pPr>
    </w:lvl>
    <w:lvl w:ilvl="8" w:tplc="2C0A001B" w:tentative="1">
      <w:start w:val="1"/>
      <w:numFmt w:val="lowerRoman"/>
      <w:lvlText w:val="%9."/>
      <w:lvlJc w:val="right"/>
      <w:pPr>
        <w:ind w:left="7020" w:hanging="180"/>
      </w:pPr>
    </w:lvl>
  </w:abstractNum>
  <w:num w:numId="1" w16cid:durableId="184650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56DFE"/>
    <w:rsid w:val="000A066F"/>
    <w:rsid w:val="003E02AD"/>
    <w:rsid w:val="00403017"/>
    <w:rsid w:val="004B792A"/>
    <w:rsid w:val="00633485"/>
    <w:rsid w:val="00672954"/>
    <w:rsid w:val="008370EB"/>
    <w:rsid w:val="00960153"/>
    <w:rsid w:val="00B2267E"/>
    <w:rsid w:val="00B26683"/>
    <w:rsid w:val="00B34E8E"/>
    <w:rsid w:val="00D26CB8"/>
    <w:rsid w:val="00D77FD4"/>
    <w:rsid w:val="00FA1E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Textodelmarcadordeposicin">
    <w:name w:val="Placeholder Text"/>
    <w:basedOn w:val="Fuentedeprrafopredeter"/>
    <w:uiPriority w:val="99"/>
    <w:semiHidden/>
    <w:rsid w:val="00672954"/>
    <w:rPr>
      <w:color w:val="666666"/>
    </w:rPr>
  </w:style>
  <w:style w:type="paragraph" w:styleId="Prrafodelista">
    <w:name w:val="List Paragraph"/>
    <w:basedOn w:val="Normal"/>
    <w:uiPriority w:val="34"/>
    <w:qFormat/>
    <w:rsid w:val="0067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matias aramayo</cp:lastModifiedBy>
  <cp:revision>2</cp:revision>
  <dcterms:created xsi:type="dcterms:W3CDTF">2024-04-16T01:52:00Z</dcterms:created>
  <dcterms:modified xsi:type="dcterms:W3CDTF">2024-04-16T01:52:00Z</dcterms:modified>
</cp:coreProperties>
</file>