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0"/>
        <w:gridCol w:w="3344"/>
        <w:gridCol w:w="1215"/>
        <w:gridCol w:w="1849"/>
        <w:gridCol w:w="1573"/>
        <w:gridCol w:w="1511"/>
        <w:gridCol w:w="1637"/>
        <w:gridCol w:w="1795"/>
      </w:tblGrid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211C28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211C28">
              <w:rPr>
                <w:rFonts w:ascii="Arial" w:hAnsi="Arial" w:cs="Arial"/>
                <w:bCs/>
                <w:iCs/>
                <w:sz w:val="31"/>
                <w:szCs w:val="31"/>
              </w:rPr>
              <w:t>52</w:t>
            </w:r>
            <w:r w:rsidR="00F43D3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00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211C28">
              <w:rPr>
                <w:rFonts w:ascii="Arial" w:hAnsi="Arial" w:cs="Arial"/>
                <w:bCs/>
                <w:iCs/>
                <w:sz w:val="31"/>
                <w:szCs w:val="31"/>
              </w:rPr>
              <w:t>izdelava finančnega poročila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211C28">
              <w:rPr>
                <w:rFonts w:ascii="Arial" w:hAnsi="Arial" w:cs="Arial"/>
                <w:iCs/>
                <w:sz w:val="25"/>
                <w:szCs w:val="25"/>
              </w:rPr>
              <w:t>pregled stroškov projekta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211C28">
              <w:rPr>
                <w:rFonts w:ascii="Arial" w:hAnsi="Arial" w:cs="Arial"/>
                <w:iCs/>
                <w:sz w:val="25"/>
                <w:szCs w:val="25"/>
              </w:rPr>
              <w:t>finančno poročilo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211C28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211C28">
              <w:rPr>
                <w:rFonts w:ascii="Arial" w:hAnsi="Arial" w:cs="Arial"/>
                <w:iCs/>
                <w:sz w:val="25"/>
                <w:szCs w:val="25"/>
              </w:rPr>
              <w:t>pregled stroškov plač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  <w:t xml:space="preserve">KONČNI DOGODEK: </w:t>
            </w:r>
            <w:r w:rsidR="00211C28">
              <w:rPr>
                <w:rFonts w:ascii="Arial" w:hAnsi="Arial" w:cs="Arial"/>
                <w:iCs/>
                <w:sz w:val="25"/>
                <w:szCs w:val="25"/>
              </w:rPr>
              <w:t>izdelava poročila</w:t>
            </w:r>
          </w:p>
        </w:tc>
      </w:tr>
      <w:tr w:rsidR="00494F06" w:rsidRPr="0007639F" w:rsidTr="00CD020C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CD020C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stroškov plač</w:t>
            </w:r>
          </w:p>
        </w:tc>
        <w:tc>
          <w:tcPr>
            <w:tcW w:w="1204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97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22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79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stroškov strežnika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211C28" w:rsidP="00211C2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predvidenih stroškov vzderževanja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211C28" w:rsidP="00211C28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5240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ostalih stroškov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Izdelava poročila</w:t>
            </w: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 DV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211C2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  <w:bookmarkStart w:id="0" w:name="_GoBack"/>
            <w:bookmarkEnd w:id="0"/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CD020C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04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3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497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2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779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211C28"/>
    <w:rsid w:val="00494F06"/>
    <w:rsid w:val="00710091"/>
    <w:rsid w:val="00F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4BD12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Domen Vake</cp:lastModifiedBy>
  <cp:revision>3</cp:revision>
  <dcterms:created xsi:type="dcterms:W3CDTF">2018-11-20T09:06:00Z</dcterms:created>
  <dcterms:modified xsi:type="dcterms:W3CDTF">2018-11-20T11:24:00Z</dcterms:modified>
</cp:coreProperties>
</file>