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688" w:type="dxa"/>
        <w:tblLook w:val="04A0" w:firstRow="1" w:lastRow="0" w:firstColumn="1" w:lastColumn="0" w:noHBand="0" w:noVBand="1"/>
      </w:tblPr>
      <w:tblGrid>
        <w:gridCol w:w="4463"/>
        <w:gridCol w:w="2487"/>
        <w:gridCol w:w="2738"/>
      </w:tblGrid>
      <w:tr w:rsidR="00BA0CFD" w:rsidRPr="00BA0CFD" w:rsidTr="00DD1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  <w:vAlign w:val="center"/>
          </w:tcPr>
          <w:p w:rsidR="00BA0CFD" w:rsidRPr="00BA0CFD" w:rsidRDefault="00BA0CFD" w:rsidP="00DD1EAF">
            <w:pPr>
              <w:jc w:val="center"/>
              <w:rPr>
                <w:rFonts w:ascii="Montserrat" w:hAnsi="Montserrat"/>
                <w:i/>
                <w:iCs/>
                <w:sz w:val="52"/>
                <w:szCs w:val="52"/>
              </w:rPr>
            </w:pPr>
            <w:r w:rsidRPr="00BA0CFD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8" w:type="dxa"/>
            <w:gridSpan w:val="3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BA0CFD">
              <w:rPr>
                <w:rFonts w:ascii="Montserrat" w:hAnsi="Montserrat"/>
                <w:sz w:val="52"/>
                <w:szCs w:val="52"/>
              </w:rPr>
              <w:t>Acta de Reunión Formal</w:t>
            </w:r>
          </w:p>
        </w:tc>
      </w:tr>
      <w:tr w:rsidR="00BA0CFD" w:rsidRPr="00BA0CFD" w:rsidTr="00DD1EA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5224" w:type="dxa"/>
            <w:gridSpan w:val="2"/>
          </w:tcPr>
          <w:p w:rsidR="00BA0CFD" w:rsidRPr="00BA0CFD" w:rsidRDefault="008B27EA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07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5224" w:type="dxa"/>
            <w:gridSpan w:val="2"/>
          </w:tcPr>
          <w:p w:rsidR="00BA0CFD" w:rsidRPr="00BA0CFD" w:rsidRDefault="008B27EA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19</w:t>
            </w:r>
            <w:r w:rsidR="007B09BD">
              <w:rPr>
                <w:rFonts w:ascii="Montserrat" w:hAnsi="Montserrat"/>
              </w:rPr>
              <w:t>/06</w:t>
            </w:r>
            <w:r w:rsidR="00BA0CFD" w:rsidRPr="00BA0CFD">
              <w:rPr>
                <w:rFonts w:ascii="Montserrat" w:hAnsi="Montserrat"/>
              </w:rPr>
              <w:t>/2020</w:t>
            </w:r>
          </w:p>
        </w:tc>
      </w:tr>
      <w:tr w:rsidR="00BA0CFD" w:rsidRPr="00BA0CFD" w:rsidTr="00DD1EAF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87" w:type="dxa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Inicio: 20:00</w:t>
            </w:r>
          </w:p>
        </w:tc>
        <w:tc>
          <w:tcPr>
            <w:tcW w:w="2736" w:type="dxa"/>
          </w:tcPr>
          <w:p w:rsidR="00BA0CFD" w:rsidRPr="00BA0CFD" w:rsidRDefault="00BA0CFD" w:rsidP="009D7C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Finalización: </w:t>
            </w:r>
            <w:r w:rsidR="009D7C66">
              <w:rPr>
                <w:rFonts w:ascii="Montserrat" w:hAnsi="Montserrat"/>
              </w:rPr>
              <w:t>23:00</w:t>
            </w:r>
            <w:bookmarkStart w:id="0" w:name="_GoBack"/>
            <w:bookmarkEnd w:id="0"/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Modalidad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Videoconferencia</w:t>
            </w:r>
          </w:p>
        </w:tc>
      </w:tr>
      <w:tr w:rsidR="00BA0CFD" w:rsidRPr="00BA0CFD" w:rsidTr="00DD1EAF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Rodrigo Pereira, 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>, Matías da Silva, Alexis Martínez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(coordinador)</w:t>
            </w:r>
          </w:p>
        </w:tc>
      </w:tr>
      <w:tr w:rsidR="00BA0CFD" w:rsidRPr="00BA0CFD" w:rsidTr="00DD1E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Alexis Martínez (subcoordinador)</w:t>
            </w:r>
          </w:p>
        </w:tc>
      </w:tr>
      <w:tr w:rsidR="00BA0CFD" w:rsidRPr="00BA0CFD" w:rsidTr="008B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Temas a tratar</w:t>
            </w:r>
          </w:p>
        </w:tc>
        <w:tc>
          <w:tcPr>
            <w:tcW w:w="5224" w:type="dxa"/>
            <w:gridSpan w:val="2"/>
          </w:tcPr>
          <w:p w:rsidR="007B09BD" w:rsidRDefault="008B27EA" w:rsidP="00BA0CF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Puesta a punto de las actividades hasta el momento</w:t>
            </w:r>
          </w:p>
          <w:p w:rsidR="008B27EA" w:rsidRPr="008B27EA" w:rsidRDefault="008B27EA" w:rsidP="008B27EA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Integrador primer avance</w:t>
            </w:r>
          </w:p>
        </w:tc>
      </w:tr>
      <w:tr w:rsidR="00BA0CFD" w:rsidRPr="00BA0CFD" w:rsidTr="008B27EA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Desarrollo</w:t>
            </w:r>
          </w:p>
        </w:tc>
        <w:tc>
          <w:tcPr>
            <w:tcW w:w="5224" w:type="dxa"/>
            <w:gridSpan w:val="2"/>
          </w:tcPr>
          <w:p w:rsidR="00BA0CFD" w:rsidRPr="00BA0CFD" w:rsidRDefault="008B27EA" w:rsidP="008B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realizó una puesta a punto del total de actividades completadas desde el comienzo del proyecto, y se habló sobre el progreso del documento integrador. Además, se revisaron las últimas tareas correspondientes a la primera entrega para verificar que todo esté en orden.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7B09BD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Incidencias y decisiones adoptadas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</w:p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  <w:sz w:val="28"/>
              </w:rPr>
              <w:t>-</w:t>
            </w:r>
          </w:p>
        </w:tc>
      </w:tr>
      <w:tr w:rsidR="00BA0CFD" w:rsidRPr="00BA0CFD" w:rsidTr="008B27EA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Conclusiones</w:t>
            </w:r>
          </w:p>
        </w:tc>
        <w:tc>
          <w:tcPr>
            <w:tcW w:w="5224" w:type="dxa"/>
            <w:gridSpan w:val="2"/>
          </w:tcPr>
          <w:p w:rsidR="00BA0CFD" w:rsidRPr="00BA0CFD" w:rsidRDefault="008B27EA" w:rsidP="008B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Se comenzó el documento integrador además de la revisión de las tareas por cada miembro del equipo y se concluyó que todo estaba en orden para plasmarlas en el documento.</w:t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 w:cs="Times New Roman"/>
              </w:rPr>
            </w:pPr>
            <w:r w:rsidRPr="00BA0CFD"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BA0CFD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BA0CFD" w:rsidRPr="00BA0CFD" w:rsidTr="00DD1EAF">
        <w:trPr>
          <w:trHeight w:val="2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>Rodrigo Pereira - 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4EB629F2" wp14:editId="3D741244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lastRenderedPageBreak/>
              <w:t>Alexis Martínez - Subcoordinador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8ED7D04" wp14:editId="39E1D2C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Matías da Silva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75FEB58" wp14:editId="25D45AA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0CFD" w:rsidRPr="00BA0CFD" w:rsidTr="00DD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3" w:type="dxa"/>
          </w:tcPr>
          <w:p w:rsidR="00BA0CFD" w:rsidRPr="00BA0CFD" w:rsidRDefault="00BA0CFD" w:rsidP="003A52AA">
            <w:pPr>
              <w:jc w:val="center"/>
              <w:rPr>
                <w:rFonts w:ascii="Montserrat" w:hAnsi="Montserrat"/>
              </w:rPr>
            </w:pPr>
            <w:r w:rsidRPr="00BA0CFD">
              <w:rPr>
                <w:rFonts w:ascii="Montserrat" w:hAnsi="Montserrat"/>
              </w:rPr>
              <w:t xml:space="preserve">Valentín </w:t>
            </w:r>
            <w:proofErr w:type="spellStart"/>
            <w:r w:rsidRPr="00BA0CFD">
              <w:rPr>
                <w:rFonts w:ascii="Montserrat" w:hAnsi="Montserrat"/>
              </w:rPr>
              <w:t>Moretti</w:t>
            </w:r>
            <w:proofErr w:type="spellEnd"/>
            <w:r w:rsidRPr="00BA0CFD"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5224" w:type="dxa"/>
            <w:gridSpan w:val="2"/>
          </w:tcPr>
          <w:p w:rsidR="00BA0CFD" w:rsidRPr="00BA0CFD" w:rsidRDefault="00BA0CFD" w:rsidP="003A5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CFD"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5EA65750" wp14:editId="2E707D1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A0CFD" w:rsidRPr="00BA0CFD" w:rsidRDefault="00BA0CFD" w:rsidP="00BA0CFD"/>
    <w:p w:rsidR="00BA0CFD" w:rsidRPr="00BA0CFD" w:rsidRDefault="00BA0CFD" w:rsidP="00BA0CFD"/>
    <w:p w:rsidR="000513C0" w:rsidRPr="00BA0CFD" w:rsidRDefault="009D7C66"/>
    <w:sectPr w:rsidR="000513C0" w:rsidRPr="00BA0CFD" w:rsidSect="00DB603F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2000505000000020004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49DE"/>
    <w:multiLevelType w:val="hybridMultilevel"/>
    <w:tmpl w:val="FAE6EF48"/>
    <w:lvl w:ilvl="0" w:tplc="3E4C56EC">
      <w:numFmt w:val="bullet"/>
      <w:lvlText w:val="-"/>
      <w:lvlJc w:val="left"/>
      <w:pPr>
        <w:ind w:left="108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96A43"/>
    <w:multiLevelType w:val="hybridMultilevel"/>
    <w:tmpl w:val="C3D8CE9E"/>
    <w:lvl w:ilvl="0" w:tplc="52FA956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60BFF"/>
    <w:multiLevelType w:val="hybridMultilevel"/>
    <w:tmpl w:val="F56253B2"/>
    <w:lvl w:ilvl="0" w:tplc="6AD853F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3B"/>
    <w:rsid w:val="00350ACE"/>
    <w:rsid w:val="007B09BD"/>
    <w:rsid w:val="008B27EA"/>
    <w:rsid w:val="00914229"/>
    <w:rsid w:val="009363E6"/>
    <w:rsid w:val="009D7C66"/>
    <w:rsid w:val="009F5302"/>
    <w:rsid w:val="00BA0CFD"/>
    <w:rsid w:val="00CF023B"/>
    <w:rsid w:val="00DD1EAF"/>
    <w:rsid w:val="00E4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5743"/>
  <w15:chartTrackingRefBased/>
  <w15:docId w15:val="{64D70C4B-427B-4019-BB5C-50023879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BA0CF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BA0CFD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DD1E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B358A-300F-40C1-A73B-52BB3434C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 Pereira</dc:creator>
  <cp:keywords/>
  <dc:description/>
  <cp:lastModifiedBy>Rodri Pereira</cp:lastModifiedBy>
  <cp:revision>4</cp:revision>
  <dcterms:created xsi:type="dcterms:W3CDTF">2020-06-13T05:55:00Z</dcterms:created>
  <dcterms:modified xsi:type="dcterms:W3CDTF">2020-06-22T07:06:00Z</dcterms:modified>
</cp:coreProperties>
</file>