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Respuesta: Mis intereses profesionales no cambiaron de ninguna manera al realizar el proyecto APT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Respuesta: Mi proyecto APT no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afectó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en mis intereses debido a que sigo utilizando las mismas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tecnologías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Respuesta: Mis fortalezas siguen siendo las mismas pero mejoradas debido a utilizarlas más durante el proyecto APT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Respuesta: Los planes son seguir desarrollando las fortalezas creando proyectos y trabajando en equipo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Respuesta: Seguir trabajando en equipo aprendiendo con ellos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Respuesta: mis proy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ecciones laborales no han cambiado me sigue gustando lo mismo que me gustaba desde que inicie la carrera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Respuesta: En 5 años me veo quizás trabajando en el desarrollo de algún proyecto importante que pueda ayudar a las personas de alguna manera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Respuesta: Los aspectos positivos fue que se logró un trabajo muy bueno con bastantes detalles y funciones y lo negativo es que pudo haber sido mejor debido a que faltó coordinación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Respuesta: Los aspectos a mejorar son el liderazgo para coordinar los grupos de mejor manera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