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FB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INFORMACIÓN DEL CASO DE USO</w:t>
      </w:r>
    </w:p>
    <w:p w14:paraId="28CD47D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8"/>
        <w:tblW w:w="94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55"/>
        <w:gridCol w:w="2693"/>
        <w:gridCol w:w="4732"/>
      </w:tblGrid>
      <w:tr w:rsidR="009243F2" w14:paraId="5A18D7BB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4AAE98" w14:textId="04DDF5A5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 del Caso de Uso: 0</w:t>
            </w:r>
            <w:r w:rsidR="00E060A4">
              <w:rPr>
                <w:rFonts w:ascii="Calibri" w:eastAsia="Calibri" w:hAnsi="Calibri" w:cs="Calibri"/>
                <w:b/>
              </w:rPr>
              <w:t>0</w:t>
            </w:r>
            <w:r w:rsidR="005319DA">
              <w:rPr>
                <w:rFonts w:ascii="Calibri" w:eastAsia="Calibri" w:hAnsi="Calibri" w:cs="Calibri"/>
                <w:b/>
              </w:rPr>
              <w:t>8</w:t>
            </w:r>
          </w:p>
        </w:tc>
      </w:tr>
      <w:tr w:rsidR="009243F2" w14:paraId="09C633AC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190AF6" w14:textId="417EC656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 del Caso de Uso:</w:t>
            </w:r>
            <w:r w:rsidR="006E4A4E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5319DA">
              <w:rPr>
                <w:rFonts w:ascii="Calibri" w:eastAsia="Calibri" w:hAnsi="Calibri" w:cs="Calibri"/>
                <w:b/>
                <w:color w:val="000000"/>
              </w:rPr>
              <w:t>Consultar Cliente</w:t>
            </w:r>
          </w:p>
        </w:tc>
      </w:tr>
      <w:tr w:rsidR="009243F2" w14:paraId="3A2A7D44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F8B9" w14:textId="7AD1DA4D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5319DA">
              <w:rPr>
                <w:rFonts w:ascii="Calibri" w:eastAsia="Calibri" w:hAnsi="Calibri" w:cs="Calibri"/>
                <w:color w:val="000000"/>
              </w:rPr>
              <w:t>Consultar un cliente de la base de datos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9243F2" w14:paraId="0E8F6F48" w14:textId="77777777">
        <w:trPr>
          <w:trHeight w:val="385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C0E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Principal: </w:t>
            </w:r>
          </w:p>
          <w:p w14:paraId="2981FA1A" w14:textId="50CCF904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</w:t>
            </w:r>
            <w:r w:rsidR="00E060A4">
              <w:rPr>
                <w:rFonts w:ascii="Calibri" w:eastAsia="Calibri" w:hAnsi="Calibri" w:cs="Calibri"/>
                <w:b/>
                <w:color w:val="000000"/>
              </w:rPr>
              <w:t>Operadora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86F1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Secundario: </w:t>
            </w:r>
          </w:p>
          <w:p w14:paraId="7D99C109" w14:textId="5B4F59ED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5" w:firstLine="1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     </w:t>
            </w:r>
            <w:r w:rsidR="005319DA">
              <w:rPr>
                <w:rFonts w:ascii="Calibri" w:eastAsia="Calibri" w:hAnsi="Calibri" w:cs="Calibri"/>
                <w:b/>
                <w:color w:val="000000"/>
              </w:rPr>
              <w:t>N/A</w:t>
            </w:r>
          </w:p>
        </w:tc>
      </w:tr>
      <w:tr w:rsidR="009243F2" w14:paraId="36EC6A64" w14:textId="77777777">
        <w:trPr>
          <w:trHeight w:val="359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DE1F" w14:textId="148C99AE" w:rsidR="00E060A4" w:rsidRDefault="006874BB" w:rsidP="00E060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Precondiciones:</w:t>
            </w:r>
            <w:r w:rsidR="00251FE8">
              <w:rPr>
                <w:rFonts w:ascii="Calibri" w:eastAsia="Calibri" w:hAnsi="Calibri" w:cs="Calibri"/>
              </w:rPr>
              <w:t xml:space="preserve"> </w:t>
            </w:r>
            <w:r w:rsidR="00DE6A9B">
              <w:rPr>
                <w:rFonts w:ascii="Calibri" w:eastAsia="Calibri" w:hAnsi="Calibri" w:cs="Calibri"/>
              </w:rPr>
              <w:t xml:space="preserve">El </w:t>
            </w:r>
            <w:r w:rsidR="005319DA">
              <w:rPr>
                <w:rFonts w:ascii="Calibri" w:eastAsia="Calibri" w:hAnsi="Calibri" w:cs="Calibri"/>
              </w:rPr>
              <w:t>cliente debe estar registrado</w:t>
            </w:r>
            <w:r w:rsidR="00E060A4">
              <w:rPr>
                <w:rFonts w:ascii="Calibri" w:eastAsia="Calibri" w:hAnsi="Calibri" w:cs="Calibri"/>
              </w:rPr>
              <w:t xml:space="preserve">. </w:t>
            </w:r>
          </w:p>
          <w:p w14:paraId="15D2113F" w14:textId="0E38D0BC" w:rsidR="009243F2" w:rsidRDefault="009243F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</w:p>
        </w:tc>
      </w:tr>
      <w:tr w:rsidR="009243F2" w14:paraId="43F823DE" w14:textId="77777777">
        <w:tc>
          <w:tcPr>
            <w:tcW w:w="2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4344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3F60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Éxito: </w:t>
            </w:r>
          </w:p>
          <w:p w14:paraId="41931E24" w14:textId="7B5185E9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</w:t>
            </w:r>
            <w:r w:rsidR="00E060A4">
              <w:rPr>
                <w:rFonts w:ascii="Calibri" w:eastAsia="Calibri" w:hAnsi="Calibri" w:cs="Calibri"/>
              </w:rPr>
              <w:t xml:space="preserve"> </w:t>
            </w:r>
            <w:r w:rsidR="00A30B8A">
              <w:rPr>
                <w:rFonts w:ascii="Calibri" w:eastAsia="Calibri" w:hAnsi="Calibri" w:cs="Calibri"/>
              </w:rPr>
              <w:t>cancelo el pedido correctamente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243F2" w14:paraId="26EE9FC8" w14:textId="77777777">
        <w:trPr>
          <w:trHeight w:val="1084"/>
        </w:trPr>
        <w:tc>
          <w:tcPr>
            <w:tcW w:w="2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DEDB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3DEC" w14:textId="61198339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Fracaso: </w:t>
            </w:r>
            <w:r w:rsidR="0013489F">
              <w:rPr>
                <w:rFonts w:ascii="Calibri" w:eastAsia="Calibri" w:hAnsi="Calibri" w:cs="Calibri"/>
                <w:b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</w:rPr>
              <w:t>l caso de uso se cancela cuando: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A30B8A">
              <w:rPr>
                <w:rFonts w:ascii="Calibri" w:eastAsia="Calibri" w:hAnsi="Calibri" w:cs="Calibri"/>
                <w:color w:val="000000"/>
              </w:rPr>
              <w:t>No se puede cancelar el pedido.</w:t>
            </w:r>
          </w:p>
          <w:tbl>
            <w:tblPr>
              <w:tblStyle w:val="a9"/>
              <w:tblW w:w="712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519"/>
              <w:gridCol w:w="3056"/>
              <w:gridCol w:w="3545"/>
            </w:tblGrid>
            <w:tr w:rsidR="009243F2" w14:paraId="25B9DD3F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4A62295A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N°</w:t>
                  </w:r>
                  <w:proofErr w:type="spellEnd"/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32D93864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Caso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52551956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Mensaje</w:t>
                  </w:r>
                </w:p>
              </w:tc>
            </w:tr>
            <w:tr w:rsidR="009243F2" w14:paraId="514C9EE6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98E07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7AA211" w14:textId="686C1783" w:rsidR="009243F2" w:rsidRDefault="001928F8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El </w:t>
                  </w:r>
                  <w:r w:rsidR="00EF79DB">
                    <w:rPr>
                      <w:rFonts w:ascii="Calibri" w:eastAsia="Calibri" w:hAnsi="Calibri" w:cs="Calibri"/>
                    </w:rPr>
                    <w:t xml:space="preserve">cliente no </w:t>
                  </w:r>
                  <w:r w:rsidR="000A2C26">
                    <w:rPr>
                      <w:rFonts w:ascii="Calibri" w:eastAsia="Calibri" w:hAnsi="Calibri" w:cs="Calibri"/>
                    </w:rPr>
                    <w:t>está</w:t>
                  </w:r>
                  <w:r w:rsidR="00EF79DB">
                    <w:rPr>
                      <w:rFonts w:ascii="Calibri" w:eastAsia="Calibri" w:hAnsi="Calibri" w:cs="Calibri"/>
                    </w:rPr>
                    <w:t xml:space="preserve"> registrado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86C39" w14:textId="21128149" w:rsidR="009243F2" w:rsidRDefault="00EF79DB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 existe el cliente que desea consultar</w:t>
                  </w:r>
                </w:p>
              </w:tc>
            </w:tr>
          </w:tbl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99"/>
              <w:gridCol w:w="3600"/>
            </w:tblGrid>
            <w:tr w:rsidR="006672F6" w14:paraId="139EB07E" w14:textId="77777777" w:rsidTr="006672F6">
              <w:tc>
                <w:tcPr>
                  <w:tcW w:w="3599" w:type="dxa"/>
                </w:tcPr>
                <w:p w14:paraId="05DFABAF" w14:textId="58C15B2A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Normal</w:t>
                  </w:r>
                </w:p>
              </w:tc>
              <w:tc>
                <w:tcPr>
                  <w:tcW w:w="3600" w:type="dxa"/>
                </w:tcPr>
                <w:p w14:paraId="70CA1543" w14:textId="6A9C2AFF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Alternativo</w:t>
                  </w:r>
                </w:p>
              </w:tc>
            </w:tr>
            <w:tr w:rsidR="006672F6" w14:paraId="5DCF4496" w14:textId="77777777" w:rsidTr="006672F6">
              <w:tc>
                <w:tcPr>
                  <w:tcW w:w="3599" w:type="dxa"/>
                </w:tcPr>
                <w:p w14:paraId="4A86F8FF" w14:textId="6ED2282E" w:rsidR="00AE6048" w:rsidRDefault="00EF79DB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Se ingresa a la </w:t>
                  </w:r>
                  <w:r w:rsidR="000A2C26">
                    <w:rPr>
                      <w:rFonts w:eastAsia="Calibri"/>
                      <w:lang w:eastAsia="es-ES"/>
                    </w:rPr>
                    <w:t>pestaña</w:t>
                  </w:r>
                  <w:r>
                    <w:rPr>
                      <w:rFonts w:eastAsia="Calibri"/>
                      <w:lang w:eastAsia="es-ES"/>
                    </w:rPr>
                    <w:t xml:space="preserve"> de cliente</w:t>
                  </w:r>
                </w:p>
                <w:p w14:paraId="6D9075DF" w14:textId="77777777" w:rsidR="00EF79DB" w:rsidRDefault="000A2C26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El usuario ingresa un documento en la casilla de texto de búsqueda </w:t>
                  </w:r>
                </w:p>
                <w:p w14:paraId="527EC252" w14:textId="77777777" w:rsidR="000A2C26" w:rsidRDefault="000A2C26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presiona el botón buscar</w:t>
                  </w:r>
                </w:p>
                <w:p w14:paraId="4E02C775" w14:textId="13F9F68B" w:rsidR="000A2C26" w:rsidRDefault="000A2C26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Existe un cliente con el documento relacionado</w:t>
                  </w:r>
                </w:p>
                <w:p w14:paraId="777400A5" w14:textId="1A0D4D7B" w:rsidR="00AE6B09" w:rsidRDefault="00AE6B09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muestran los datos del cliente</w:t>
                  </w:r>
                </w:p>
                <w:p w14:paraId="49E57CB5" w14:textId="2B12C785" w:rsidR="00450834" w:rsidRPr="00B4262E" w:rsidRDefault="00450834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Finaliza el CU008</w:t>
                  </w:r>
                </w:p>
              </w:tc>
              <w:tc>
                <w:tcPr>
                  <w:tcW w:w="3600" w:type="dxa"/>
                </w:tcPr>
                <w:p w14:paraId="3BE8216B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3F41BC4" w14:textId="77777777" w:rsidR="000A2C26" w:rsidRDefault="000A2C26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7A3E672" w14:textId="77777777" w:rsidR="000A2C26" w:rsidRDefault="000A2C26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6EA135A" w14:textId="77777777" w:rsidR="000A2C26" w:rsidRDefault="000A2C26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B7C7218" w14:textId="77777777" w:rsidR="000A2C26" w:rsidRDefault="000A2C26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44BC719" w14:textId="77777777" w:rsidR="000A2C26" w:rsidRDefault="000A2C26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CC2397E" w14:textId="77777777" w:rsidR="000A2C26" w:rsidRDefault="000A2C26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5C0828C" w14:textId="77777777" w:rsidR="000A2C26" w:rsidRDefault="000A2C26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4.1 </w:t>
                  </w:r>
                  <w:r w:rsidR="00450834">
                    <w:rPr>
                      <w:rFonts w:eastAsia="Calibri"/>
                      <w:lang w:eastAsia="es-ES"/>
                    </w:rPr>
                    <w:t>No existe un cliente con el documento buscado</w:t>
                  </w:r>
                </w:p>
                <w:p w14:paraId="03EE08AB" w14:textId="4B32D5FD" w:rsidR="00F774F9" w:rsidRPr="00023E54" w:rsidRDefault="00F774F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4.2 Finaliza el CU008</w:t>
                  </w:r>
                </w:p>
              </w:tc>
            </w:tr>
          </w:tbl>
          <w:p w14:paraId="0D418DEE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74779A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1D0E69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BBEA63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ESPECIFICACIÓN (Trazo Grueso)</w:t>
      </w:r>
    </w:p>
    <w:p w14:paraId="4BFB5E2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a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9243F2" w14:paraId="01DCC7F7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C828" w14:textId="77777777" w:rsidR="009243F2" w:rsidRDefault="006874BB">
            <w:pPr>
              <w:widowControl w:val="0"/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tabs>
                <w:tab w:val="left" w:pos="3140"/>
                <w:tab w:val="left" w:pos="3565"/>
                <w:tab w:val="left" w:pos="5975"/>
                <w:tab w:val="left" w:pos="640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</w:t>
            </w:r>
          </w:p>
          <w:p w14:paraId="7DB41D81" w14:textId="644CEA79" w:rsidR="00A12A03" w:rsidRPr="00A12A03" w:rsidRDefault="006874BB" w:rsidP="00A12A03">
            <w:pPr>
              <w:keepNext/>
              <w:widowControl w:val="0"/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caso de uso comienza cuando </w:t>
            </w:r>
            <w:r w:rsidR="00614A47">
              <w:rPr>
                <w:rFonts w:ascii="Calibri" w:eastAsia="Calibri" w:hAnsi="Calibri" w:cs="Calibri"/>
              </w:rPr>
              <w:t xml:space="preserve">se desea realizar una consulta de un cliente el cual ya esta registrado. Esto se realiza a partir de una búsqueda realizada desde la tabla de clientes o desde el cuadro de texto que aparece en el registro de un nuevo </w:t>
            </w:r>
            <w:proofErr w:type="gramStart"/>
            <w:r w:rsidR="00614A47">
              <w:rPr>
                <w:rFonts w:ascii="Calibri" w:eastAsia="Calibri" w:hAnsi="Calibri" w:cs="Calibri"/>
              </w:rPr>
              <w:t>pedido(</w:t>
            </w:r>
            <w:proofErr w:type="gramEnd"/>
            <w:r w:rsidR="00614A47">
              <w:rPr>
                <w:rFonts w:ascii="Calibri" w:eastAsia="Calibri" w:hAnsi="Calibri" w:cs="Calibri"/>
              </w:rPr>
              <w:t>VER CASO DE USO 001</w:t>
            </w:r>
            <w:r w:rsidR="00BF25A6">
              <w:rPr>
                <w:rFonts w:ascii="Calibri" w:eastAsia="Calibri" w:hAnsi="Calibri" w:cs="Calibri"/>
              </w:rPr>
              <w:t xml:space="preserve">). Al cargar un documento </w:t>
            </w:r>
            <w:proofErr w:type="spellStart"/>
            <w:r w:rsidR="00BF25A6">
              <w:rPr>
                <w:rFonts w:ascii="Calibri" w:eastAsia="Calibri" w:hAnsi="Calibri" w:cs="Calibri"/>
              </w:rPr>
              <w:t>valido</w:t>
            </w:r>
            <w:proofErr w:type="spellEnd"/>
            <w:r w:rsidR="00BF25A6">
              <w:rPr>
                <w:rFonts w:ascii="Calibri" w:eastAsia="Calibri" w:hAnsi="Calibri" w:cs="Calibri"/>
              </w:rPr>
              <w:t xml:space="preserve">, se debe presionar el botón buscar, si existe un cliente coincidente con el documento, el mismo se </w:t>
            </w:r>
            <w:proofErr w:type="gramStart"/>
            <w:r w:rsidR="00BF25A6">
              <w:rPr>
                <w:rFonts w:ascii="Calibri" w:eastAsia="Calibri" w:hAnsi="Calibri" w:cs="Calibri"/>
              </w:rPr>
              <w:t>mostrara</w:t>
            </w:r>
            <w:proofErr w:type="gramEnd"/>
            <w:r w:rsidR="00BF25A6">
              <w:rPr>
                <w:rFonts w:ascii="Calibri" w:eastAsia="Calibri" w:hAnsi="Calibri" w:cs="Calibri"/>
              </w:rPr>
              <w:t>.</w:t>
            </w:r>
          </w:p>
        </w:tc>
      </w:tr>
    </w:tbl>
    <w:p w14:paraId="0DF00A01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551887F6" w14:textId="559ECC90" w:rsidR="009243F2" w:rsidRPr="0013489F" w:rsidRDefault="009243F2" w:rsidP="0013489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 Negrita" w:eastAsia="Arial Negrita" w:hAnsi="Arial Negrita" w:cs="Arial Negrita"/>
          <w:b/>
          <w:color w:val="000000"/>
          <w:sz w:val="28"/>
          <w:szCs w:val="28"/>
        </w:rPr>
      </w:pPr>
      <w:bookmarkStart w:id="1" w:name="_heading=h.1fob9te" w:colFirst="0" w:colLast="0"/>
      <w:bookmarkStart w:id="2" w:name="_heading=h.3znysh7" w:colFirst="0" w:colLast="0"/>
      <w:bookmarkEnd w:id="1"/>
      <w:bookmarkEnd w:id="2"/>
    </w:p>
    <w:p w14:paraId="4CF7303A" w14:textId="23CED3E4" w:rsidR="00C46874" w:rsidRDefault="00C46874" w:rsidP="00C46874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blkt5mh5dw7u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Parte Grafica</w:t>
      </w:r>
    </w:p>
    <w:p w14:paraId="4201FCB5" w14:textId="77777777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189A16C7" w14:textId="0C7E012E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7E7E4371" w14:textId="59000C43" w:rsidR="00C46874" w:rsidRDefault="00C46874" w:rsidP="00C46874">
      <w:pPr>
        <w:pStyle w:val="LO-normal"/>
        <w:rPr>
          <w:rFonts w:eastAsia="Arial"/>
          <w:lang w:eastAsia="es-ES"/>
        </w:rPr>
      </w:pPr>
    </w:p>
    <w:p w14:paraId="680C6447" w14:textId="6E96ADB3" w:rsidR="005E3022" w:rsidRDefault="004D2ED0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lastRenderedPageBreak/>
        <w:drawing>
          <wp:inline distT="0" distB="0" distL="0" distR="0" wp14:anchorId="4A9250A5" wp14:editId="4F905195">
            <wp:extent cx="5845810" cy="30099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7157" w14:textId="25928D70" w:rsidR="00B4262E" w:rsidRDefault="00B4262E" w:rsidP="00C46874">
      <w:pPr>
        <w:pStyle w:val="LO-normal"/>
        <w:rPr>
          <w:rFonts w:eastAsia="Arial"/>
          <w:lang w:eastAsia="es-ES"/>
        </w:rPr>
      </w:pPr>
    </w:p>
    <w:p w14:paraId="193715EE" w14:textId="7150FD5C" w:rsidR="00612D37" w:rsidRDefault="00612D37" w:rsidP="00C46874">
      <w:pPr>
        <w:pStyle w:val="LO-normal"/>
        <w:rPr>
          <w:rFonts w:eastAsia="Arial"/>
          <w:lang w:eastAsia="es-ES"/>
        </w:rPr>
      </w:pPr>
    </w:p>
    <w:p w14:paraId="4B14B193" w14:textId="0248BA43" w:rsidR="00612D37" w:rsidRPr="00C46874" w:rsidRDefault="00612D37" w:rsidP="00C46874">
      <w:pPr>
        <w:pStyle w:val="LO-normal"/>
        <w:rPr>
          <w:rFonts w:eastAsia="Arial"/>
          <w:lang w:eastAsia="es-ES"/>
        </w:rPr>
      </w:pPr>
    </w:p>
    <w:sectPr w:rsidR="00612D37" w:rsidRPr="00C46874">
      <w:headerReference w:type="default" r:id="rId9"/>
      <w:footerReference w:type="default" r:id="rId10"/>
      <w:pgSz w:w="11906" w:h="16838"/>
      <w:pgMar w:top="1418" w:right="992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2F6E" w14:textId="77777777" w:rsidR="00275CFC" w:rsidRDefault="00275CFC">
      <w:pPr>
        <w:spacing w:line="240" w:lineRule="auto"/>
      </w:pPr>
      <w:r>
        <w:separator/>
      </w:r>
    </w:p>
  </w:endnote>
  <w:endnote w:type="continuationSeparator" w:id="0">
    <w:p w14:paraId="62C36BF4" w14:textId="77777777" w:rsidR="00275CFC" w:rsidRDefault="00275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panose1 w:val="00000000000000000000"/>
    <w:charset w:val="00"/>
    <w:family w:val="roman"/>
    <w:notTrueType/>
    <w:pitch w:val="default"/>
  </w:font>
  <w:font w:name="Arial Narrow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B525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431" w:type="dxa"/>
      <w:tblInd w:w="0" w:type="dxa"/>
      <w:tblLayout w:type="fixed"/>
      <w:tblLook w:val="0000" w:firstRow="0" w:lastRow="0" w:firstColumn="0" w:lastColumn="0" w:noHBand="0" w:noVBand="0"/>
    </w:tblPr>
    <w:tblGrid>
      <w:gridCol w:w="9431"/>
    </w:tblGrid>
    <w:tr w:rsidR="009243F2" w14:paraId="678EA76A" w14:textId="77777777">
      <w:trPr>
        <w:trHeight w:val="570"/>
      </w:trPr>
      <w:tc>
        <w:tcPr>
          <w:tcW w:w="9431" w:type="dxa"/>
          <w:tcBorders>
            <w:top w:val="single" w:sz="4" w:space="0" w:color="000000"/>
          </w:tcBorders>
        </w:tcPr>
        <w:p w14:paraId="4CFF3976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b/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  <w:p w14:paraId="764C48B8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CU00</w:t>
          </w:r>
          <w:r>
            <w:rPr>
              <w:rFonts w:ascii="Arial" w:eastAsia="Arial" w:hAnsi="Arial" w:cs="Arial"/>
              <w:sz w:val="16"/>
              <w:szCs w:val="16"/>
            </w:rPr>
            <w:t>14_Consultar_Proximos_Turnos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.docx</w:t>
          </w:r>
        </w:p>
      </w:tc>
    </w:tr>
  </w:tbl>
  <w:p w14:paraId="66B96EFD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8B4F" w14:textId="77777777" w:rsidR="00275CFC" w:rsidRDefault="00275CFC">
      <w:pPr>
        <w:spacing w:line="240" w:lineRule="auto"/>
      </w:pPr>
      <w:r>
        <w:separator/>
      </w:r>
    </w:p>
  </w:footnote>
  <w:footnote w:type="continuationSeparator" w:id="0">
    <w:p w14:paraId="26A86241" w14:textId="77777777" w:rsidR="00275CFC" w:rsidRDefault="00275C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5E1B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"/>
      <w:tblW w:w="9547" w:type="dxa"/>
      <w:tblInd w:w="0" w:type="dxa"/>
      <w:tblLayout w:type="fixed"/>
      <w:tblLook w:val="0000" w:firstRow="0" w:lastRow="0" w:firstColumn="0" w:lastColumn="0" w:noHBand="0" w:noVBand="0"/>
    </w:tblPr>
    <w:tblGrid>
      <w:gridCol w:w="3182"/>
      <w:gridCol w:w="990"/>
      <w:gridCol w:w="5375"/>
    </w:tblGrid>
    <w:tr w:rsidR="009243F2" w14:paraId="63D9526E" w14:textId="77777777">
      <w:trPr>
        <w:trHeight w:val="507"/>
      </w:trPr>
      <w:tc>
        <w:tcPr>
          <w:tcW w:w="3182" w:type="dxa"/>
        </w:tcPr>
        <w:p w14:paraId="50581636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</w:p>
      </w:tc>
      <w:tc>
        <w:tcPr>
          <w:tcW w:w="990" w:type="dxa"/>
        </w:tcPr>
        <w:p w14:paraId="5E58FEBD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36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5375" w:type="dxa"/>
        </w:tcPr>
        <w:p w14:paraId="173192CC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24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</w:tr>
    <w:tr w:rsidR="009243F2" w14:paraId="511EB951" w14:textId="77777777">
      <w:trPr>
        <w:trHeight w:val="413"/>
      </w:trPr>
      <w:tc>
        <w:tcPr>
          <w:tcW w:w="3182" w:type="dxa"/>
        </w:tcPr>
        <w:p w14:paraId="233C3A40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</w:tcPr>
        <w:p w14:paraId="58937F7E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</w:tcPr>
        <w:p w14:paraId="5D639A2E" w14:textId="4B7080D3" w:rsidR="009243F2" w:rsidRPr="00E060A4" w:rsidRDefault="00E060A4" w:rsidP="00E060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Tahoma" w:eastAsia="Tahoma" w:hAnsi="Tahoma" w:cs="Tahoma"/>
              <w:color w:val="000000"/>
              <w:sz w:val="22"/>
              <w:szCs w:val="22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UNIVERSIDAD BLAS PASCAL</w:t>
          </w:r>
          <w:r w:rsidR="006874BB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 xml:space="preserve"> – Proyecto </w:t>
          </w: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Final</w:t>
          </w:r>
        </w:p>
      </w:tc>
    </w:tr>
    <w:tr w:rsidR="009243F2" w14:paraId="4B0D9AFC" w14:textId="77777777">
      <w:trPr>
        <w:trHeight w:val="60"/>
      </w:trPr>
      <w:tc>
        <w:tcPr>
          <w:tcW w:w="3182" w:type="dxa"/>
          <w:tcBorders>
            <w:bottom w:val="single" w:sz="4" w:space="0" w:color="000000"/>
          </w:tcBorders>
        </w:tcPr>
        <w:p w14:paraId="22B833C4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89" w:firstLine="889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  <w:tcBorders>
            <w:bottom w:val="single" w:sz="4" w:space="0" w:color="000000"/>
          </w:tcBorders>
        </w:tcPr>
        <w:p w14:paraId="0FA6A9CB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  <w:tcBorders>
            <w:bottom w:val="single" w:sz="4" w:space="0" w:color="000000"/>
          </w:tcBorders>
        </w:tcPr>
        <w:p w14:paraId="07CC7E15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Caso de Uso</w:t>
          </w:r>
        </w:p>
      </w:tc>
    </w:tr>
  </w:tbl>
  <w:p w14:paraId="63FF8797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7F8"/>
    <w:multiLevelType w:val="multilevel"/>
    <w:tmpl w:val="76A40142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" w15:restartNumberingAfterBreak="0">
    <w:nsid w:val="1D29752A"/>
    <w:multiLevelType w:val="multilevel"/>
    <w:tmpl w:val="41BE86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54F10"/>
    <w:multiLevelType w:val="multilevel"/>
    <w:tmpl w:val="DB0A9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EA4803"/>
    <w:multiLevelType w:val="multilevel"/>
    <w:tmpl w:val="3A44A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066A47"/>
    <w:multiLevelType w:val="multilevel"/>
    <w:tmpl w:val="FC34E78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314101"/>
    <w:multiLevelType w:val="multilevel"/>
    <w:tmpl w:val="EAF42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391E85"/>
    <w:multiLevelType w:val="multilevel"/>
    <w:tmpl w:val="8E607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8E0489"/>
    <w:multiLevelType w:val="multilevel"/>
    <w:tmpl w:val="37E25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987628818">
    <w:abstractNumId w:val="0"/>
  </w:num>
  <w:num w:numId="2" w16cid:durableId="1188832028">
    <w:abstractNumId w:val="3"/>
  </w:num>
  <w:num w:numId="3" w16cid:durableId="1101072188">
    <w:abstractNumId w:val="2"/>
  </w:num>
  <w:num w:numId="4" w16cid:durableId="91751834">
    <w:abstractNumId w:val="5"/>
  </w:num>
  <w:num w:numId="5" w16cid:durableId="1903130463">
    <w:abstractNumId w:val="1"/>
  </w:num>
  <w:num w:numId="6" w16cid:durableId="1749574599">
    <w:abstractNumId w:val="4"/>
  </w:num>
  <w:num w:numId="7" w16cid:durableId="1604343915">
    <w:abstractNumId w:val="7"/>
  </w:num>
  <w:num w:numId="8" w16cid:durableId="490604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F2"/>
    <w:rsid w:val="00023E54"/>
    <w:rsid w:val="0002479D"/>
    <w:rsid w:val="000300AE"/>
    <w:rsid w:val="000434FA"/>
    <w:rsid w:val="00080837"/>
    <w:rsid w:val="000A2C26"/>
    <w:rsid w:val="001210B9"/>
    <w:rsid w:val="0013489F"/>
    <w:rsid w:val="00145F68"/>
    <w:rsid w:val="001928F8"/>
    <w:rsid w:val="001A3B8D"/>
    <w:rsid w:val="001D6D4F"/>
    <w:rsid w:val="00251FE8"/>
    <w:rsid w:val="002619F6"/>
    <w:rsid w:val="00275CFC"/>
    <w:rsid w:val="002F0C79"/>
    <w:rsid w:val="002F7114"/>
    <w:rsid w:val="00306609"/>
    <w:rsid w:val="00376365"/>
    <w:rsid w:val="003C4A4C"/>
    <w:rsid w:val="003F3241"/>
    <w:rsid w:val="0044183B"/>
    <w:rsid w:val="00450834"/>
    <w:rsid w:val="00454870"/>
    <w:rsid w:val="004B1EC7"/>
    <w:rsid w:val="004D2ED0"/>
    <w:rsid w:val="004F2D43"/>
    <w:rsid w:val="00511036"/>
    <w:rsid w:val="00530F57"/>
    <w:rsid w:val="005319DA"/>
    <w:rsid w:val="00597653"/>
    <w:rsid w:val="005E3022"/>
    <w:rsid w:val="00612D37"/>
    <w:rsid w:val="00614A47"/>
    <w:rsid w:val="006672F6"/>
    <w:rsid w:val="006874BB"/>
    <w:rsid w:val="006D23A1"/>
    <w:rsid w:val="006E4A4E"/>
    <w:rsid w:val="006F57D0"/>
    <w:rsid w:val="007002DB"/>
    <w:rsid w:val="00703AA9"/>
    <w:rsid w:val="008A2997"/>
    <w:rsid w:val="008E4D1C"/>
    <w:rsid w:val="009243F2"/>
    <w:rsid w:val="0093129B"/>
    <w:rsid w:val="00A12A03"/>
    <w:rsid w:val="00A30B8A"/>
    <w:rsid w:val="00A8792B"/>
    <w:rsid w:val="00AE6048"/>
    <w:rsid w:val="00AE6B09"/>
    <w:rsid w:val="00B4262E"/>
    <w:rsid w:val="00BF23B9"/>
    <w:rsid w:val="00BF25A6"/>
    <w:rsid w:val="00C107A0"/>
    <w:rsid w:val="00C46874"/>
    <w:rsid w:val="00CF7640"/>
    <w:rsid w:val="00D12BDE"/>
    <w:rsid w:val="00D17F78"/>
    <w:rsid w:val="00D5595D"/>
    <w:rsid w:val="00DE5073"/>
    <w:rsid w:val="00DE6A9B"/>
    <w:rsid w:val="00E060A4"/>
    <w:rsid w:val="00E264D2"/>
    <w:rsid w:val="00E51EBC"/>
    <w:rsid w:val="00E85F58"/>
    <w:rsid w:val="00ED0A5C"/>
    <w:rsid w:val="00EF47D5"/>
    <w:rsid w:val="00EF79DB"/>
    <w:rsid w:val="00F054E8"/>
    <w:rsid w:val="00F54788"/>
    <w:rsid w:val="00F774F9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2ADB0"/>
  <w15:docId w15:val="{C1990081-60AE-4CB7-8B55-28F7B0A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74"/>
    <w:pPr>
      <w:spacing w:line="1" w:lineRule="atLeast"/>
      <w:textAlignment w:val="top"/>
      <w:outlineLvl w:val="0"/>
    </w:pPr>
    <w:rPr>
      <w:lang w:eastAsia="es-ES"/>
    </w:rPr>
  </w:style>
  <w:style w:type="paragraph" w:styleId="Ttulo1">
    <w:name w:val="heading 1"/>
    <w:basedOn w:val="LO-normal"/>
    <w:next w:val="LO-normal"/>
    <w:uiPriority w:val="9"/>
    <w:qFormat/>
    <w:pPr>
      <w:keepNext/>
      <w:pBdr>
        <w:bottom w:val="single" w:sz="4" w:space="1" w:color="000000"/>
      </w:pBdr>
      <w:spacing w:line="1" w:lineRule="atLeast"/>
      <w:textAlignment w:val="top"/>
      <w:outlineLvl w:val="0"/>
    </w:pPr>
    <w:rPr>
      <w:rFonts w:ascii="Arial Negrita" w:hAnsi="Arial Negrita"/>
      <w:b/>
      <w:sz w:val="28"/>
      <w:lang w:eastAsia="es-ES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pBdr>
        <w:bottom w:val="single" w:sz="4" w:space="1" w:color="000000"/>
      </w:pBdr>
      <w:tabs>
        <w:tab w:val="left" w:pos="0"/>
      </w:tabs>
      <w:spacing w:before="240" w:after="60" w:line="1" w:lineRule="atLeast"/>
      <w:ind w:left="576" w:hanging="576"/>
      <w:textAlignment w:val="top"/>
      <w:outlineLvl w:val="1"/>
    </w:pPr>
    <w:rPr>
      <w:rFonts w:ascii="Arial Negrita" w:hAnsi="Arial Negrita"/>
      <w:b/>
      <w:sz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line="1" w:lineRule="atLeast"/>
      <w:ind w:left="720" w:hanging="720"/>
      <w:textAlignment w:val="top"/>
      <w:outlineLvl w:val="2"/>
    </w:pPr>
    <w:rPr>
      <w:rFonts w:ascii="Arial Negrita" w:hAnsi="Arial Negrita"/>
      <w:b/>
      <w:sz w:val="22"/>
      <w:lang w:eastAsia="es-ES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before="240" w:after="60" w:line="1" w:lineRule="atLeast"/>
      <w:ind w:left="864" w:hanging="864"/>
      <w:textAlignment w:val="top"/>
      <w:outlineLvl w:val="3"/>
    </w:pPr>
    <w:rPr>
      <w:rFonts w:ascii="Arial Negrita" w:hAnsi="Arial Negrita"/>
      <w:b/>
      <w:lang w:eastAsia="es-ES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tabs>
        <w:tab w:val="left" w:pos="0"/>
      </w:tabs>
      <w:spacing w:before="240" w:after="60" w:line="1" w:lineRule="atLeast"/>
      <w:ind w:left="1008" w:hanging="1008"/>
      <w:textAlignment w:val="top"/>
      <w:outlineLvl w:val="4"/>
    </w:pPr>
    <w:rPr>
      <w:sz w:val="22"/>
      <w:lang w:eastAsia="es-ES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spacing w:line="1" w:lineRule="atLeast"/>
      <w:textAlignment w:val="top"/>
      <w:outlineLvl w:val="5"/>
    </w:pPr>
    <w:rPr>
      <w:rFonts w:ascii="Arial" w:hAnsi="Arial"/>
      <w:b/>
      <w:lang w:eastAsia="es-ES"/>
    </w:rPr>
  </w:style>
  <w:style w:type="paragraph" w:styleId="Ttulo7">
    <w:name w:val="heading 7"/>
    <w:basedOn w:val="LO-normal"/>
    <w:next w:val="LO-normal"/>
    <w:qFormat/>
    <w:pPr>
      <w:keepNext/>
      <w:spacing w:line="1" w:lineRule="atLeast"/>
      <w:jc w:val="center"/>
      <w:textAlignment w:val="top"/>
      <w:outlineLvl w:val="6"/>
    </w:pPr>
    <w:rPr>
      <w:rFonts w:ascii="Arial" w:hAnsi="Arial"/>
      <w:b/>
      <w:sz w:val="40"/>
    </w:rPr>
  </w:style>
  <w:style w:type="paragraph" w:styleId="Ttulo8">
    <w:name w:val="heading 8"/>
    <w:basedOn w:val="LO-normal"/>
    <w:next w:val="LO-normal"/>
    <w:qFormat/>
    <w:pPr>
      <w:keepNext/>
      <w:spacing w:line="1" w:lineRule="atLeast"/>
      <w:jc w:val="center"/>
      <w:textAlignment w:val="top"/>
      <w:outlineLvl w:val="7"/>
    </w:pPr>
    <w:rPr>
      <w:rFonts w:ascii="Arial" w:hAnsi="Arial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qFormat/>
    <w:rPr>
      <w:w w:val="100"/>
      <w:effect w:val="none"/>
      <w:vertAlign w:val="superscript"/>
      <w:em w:val="none"/>
    </w:rPr>
  </w:style>
  <w:style w:type="character" w:styleId="Refdecomenta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7Car">
    <w:name w:val="Título 7 Car"/>
    <w:qFormat/>
    <w:rPr>
      <w:rFonts w:ascii="Arial" w:hAnsi="Arial" w:cs="Times New Roman"/>
      <w:b/>
      <w:w w:val="100"/>
      <w:position w:val="0"/>
      <w:sz w:val="40"/>
      <w:effect w:val="none"/>
      <w:vertAlign w:val="baseline"/>
      <w:em w:val="none"/>
    </w:rPr>
  </w:style>
  <w:style w:type="character" w:customStyle="1" w:styleId="Textoindependiente2Car">
    <w:name w:val="Texto independiente 2 Car"/>
    <w:qFormat/>
    <w:rPr>
      <w:rFonts w:ascii="Arial" w:hAnsi="Arial" w:cs="Times New Roman"/>
      <w:b/>
      <w:w w:val="100"/>
      <w:position w:val="0"/>
      <w:sz w:val="28"/>
      <w:effect w:val="none"/>
      <w:vertAlign w:val="baseline"/>
      <w:em w:val="none"/>
    </w:rPr>
  </w:style>
  <w:style w:type="character" w:customStyle="1" w:styleId="TextoindependienteCar">
    <w:name w:val="Texto independiente Car"/>
    <w:qFormat/>
    <w:rPr>
      <w:rFonts w:ascii="Helvetica" w:hAnsi="Helvetica"/>
      <w:vanish/>
      <w:color w:val="0000FF"/>
      <w:w w:val="100"/>
      <w:position w:val="0"/>
      <w:sz w:val="20"/>
      <w:effect w:val="none"/>
      <w:vertAlign w:val="baseline"/>
      <w:em w:val="none"/>
      <w:lang w:val="es-ES" w:eastAsia="es-ES"/>
    </w:rPr>
  </w:style>
  <w:style w:type="character" w:styleId="Hipervnculo">
    <w:name w:val="Hyperlink"/>
    <w:qFormat/>
    <w:rPr>
      <w:rFonts w:ascii="Times New Roman" w:hAnsi="Times New Roman" w:cs="Times New Roman"/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2Car">
    <w:name w:val="Título 2 Car"/>
    <w:qFormat/>
    <w:rPr>
      <w:rFonts w:ascii="Arial Negrita" w:hAnsi="Arial Negrita"/>
      <w:b/>
      <w:w w:val="100"/>
      <w:position w:val="0"/>
      <w:sz w:val="24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Arial Negrita" w:hAnsi="Arial Negrita"/>
      <w:b/>
      <w:w w:val="100"/>
      <w:position w:val="0"/>
      <w:sz w:val="28"/>
      <w:effect w:val="none"/>
      <w:vertAlign w:val="baseline"/>
      <w:em w:val="none"/>
    </w:rPr>
  </w:style>
  <w:style w:type="paragraph" w:styleId="Textoindependiente">
    <w:name w:val="Body Text"/>
    <w:basedOn w:val="LO-normal1"/>
    <w:qFormat/>
    <w:pPr>
      <w:spacing w:line="1" w:lineRule="atLeast"/>
      <w:jc w:val="both"/>
      <w:textAlignment w:val="top"/>
      <w:outlineLvl w:val="0"/>
    </w:pPr>
    <w:rPr>
      <w:rFonts w:ascii="Helvetica" w:hAnsi="Helvetica"/>
      <w:vanish/>
      <w:color w:val="0000FF"/>
      <w:lang w:eastAsia="es-ES"/>
    </w:rPr>
  </w:style>
  <w:style w:type="paragraph" w:styleId="Lista">
    <w:name w:val="List"/>
    <w:basedOn w:val="Textoindependiente"/>
  </w:style>
  <w:style w:type="paragraph" w:styleId="Descripcin">
    <w:name w:val="caption"/>
    <w:basedOn w:val="Sangradetextonormal"/>
    <w:qFormat/>
    <w:pPr>
      <w:ind w:left="2268" w:hanging="1985"/>
    </w:pPr>
  </w:style>
  <w:style w:type="paragraph" w:customStyle="1" w:styleId="ndice">
    <w:name w:val="Índice"/>
    <w:basedOn w:val="LO-normal1"/>
    <w:qFormat/>
    <w:pPr>
      <w:suppressLineNumbers/>
    </w:pPr>
  </w:style>
  <w:style w:type="paragraph" w:customStyle="1" w:styleId="LO-normal1">
    <w:name w:val="LO-normal1"/>
    <w:qFormat/>
  </w:style>
  <w:style w:type="paragraph" w:customStyle="1" w:styleId="LO-normal">
    <w:name w:val="LO-normal"/>
    <w:qFormat/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LO-normal1"/>
    <w:qFormat/>
  </w:style>
  <w:style w:type="paragraph" w:styleId="Piedepgina">
    <w:name w:val="footer"/>
    <w:basedOn w:val="LO-normal"/>
    <w:qFormat/>
    <w:pPr>
      <w:tabs>
        <w:tab w:val="center" w:pos="4252"/>
        <w:tab w:val="right" w:pos="8504"/>
      </w:tabs>
      <w:spacing w:line="1" w:lineRule="atLeast"/>
      <w:textAlignment w:val="top"/>
      <w:outlineLvl w:val="0"/>
    </w:pPr>
    <w:rPr>
      <w:lang w:eastAsia="es-ES"/>
    </w:rPr>
  </w:style>
  <w:style w:type="paragraph" w:customStyle="1" w:styleId="KopfGraphik">
    <w:name w:val="Kopf Graphik"/>
    <w:basedOn w:val="LO-normal"/>
    <w:qFormat/>
    <w:pPr>
      <w:tabs>
        <w:tab w:val="left" w:pos="0"/>
      </w:tabs>
      <w:spacing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customStyle="1" w:styleId="KopfRechts">
    <w:name w:val="Kopf Rechts"/>
    <w:basedOn w:val="LO-normal"/>
    <w:qFormat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styleId="Textoindependiente2">
    <w:name w:val="Body Text 2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/>
      <w:b/>
      <w:sz w:val="28"/>
    </w:rPr>
  </w:style>
  <w:style w:type="paragraph" w:styleId="TDC2">
    <w:name w:val="toc 2"/>
    <w:basedOn w:val="LO-normal"/>
    <w:next w:val="LO-normal"/>
    <w:qFormat/>
    <w:pPr>
      <w:spacing w:line="1" w:lineRule="atLeast"/>
      <w:ind w:left="200"/>
      <w:textAlignment w:val="top"/>
      <w:outlineLvl w:val="0"/>
    </w:pPr>
    <w:rPr>
      <w:lang w:eastAsia="es-ES"/>
    </w:rPr>
  </w:style>
  <w:style w:type="paragraph" w:styleId="TDC1">
    <w:name w:val="toc 1"/>
    <w:basedOn w:val="LO-normal"/>
    <w:next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TDC3">
    <w:name w:val="toc 3"/>
    <w:basedOn w:val="LO-normal"/>
    <w:next w:val="LO-normal"/>
    <w:qFormat/>
    <w:pPr>
      <w:spacing w:line="1" w:lineRule="atLeast"/>
      <w:ind w:left="400"/>
      <w:textAlignment w:val="top"/>
      <w:outlineLvl w:val="0"/>
    </w:pPr>
    <w:rPr>
      <w:lang w:eastAsia="es-ES"/>
    </w:rPr>
  </w:style>
  <w:style w:type="paragraph" w:styleId="TDC4">
    <w:name w:val="toc 4"/>
    <w:basedOn w:val="LO-normal"/>
    <w:next w:val="LO-normal"/>
    <w:qFormat/>
    <w:pPr>
      <w:spacing w:line="1" w:lineRule="atLeast"/>
      <w:ind w:left="600"/>
      <w:textAlignment w:val="top"/>
      <w:outlineLvl w:val="0"/>
    </w:pPr>
    <w:rPr>
      <w:lang w:eastAsia="es-ES"/>
    </w:rPr>
  </w:style>
  <w:style w:type="paragraph" w:styleId="TDC5">
    <w:name w:val="toc 5"/>
    <w:basedOn w:val="LO-normal"/>
    <w:next w:val="LO-normal"/>
    <w:qFormat/>
    <w:pPr>
      <w:spacing w:line="1" w:lineRule="atLeast"/>
      <w:ind w:left="800"/>
      <w:textAlignment w:val="top"/>
      <w:outlineLvl w:val="0"/>
    </w:pPr>
    <w:rPr>
      <w:lang w:eastAsia="es-ES"/>
    </w:rPr>
  </w:style>
  <w:style w:type="paragraph" w:styleId="TDC6">
    <w:name w:val="toc 6"/>
    <w:basedOn w:val="LO-normal"/>
    <w:next w:val="LO-normal"/>
    <w:qFormat/>
    <w:pPr>
      <w:spacing w:line="1" w:lineRule="atLeast"/>
      <w:ind w:left="1000"/>
      <w:textAlignment w:val="top"/>
      <w:outlineLvl w:val="0"/>
    </w:pPr>
    <w:rPr>
      <w:lang w:eastAsia="es-ES"/>
    </w:rPr>
  </w:style>
  <w:style w:type="paragraph" w:styleId="TDC7">
    <w:name w:val="toc 7"/>
    <w:basedOn w:val="LO-normal"/>
    <w:next w:val="LO-normal"/>
    <w:qFormat/>
    <w:pPr>
      <w:spacing w:line="1" w:lineRule="atLeast"/>
      <w:ind w:left="1200"/>
      <w:textAlignment w:val="top"/>
      <w:outlineLvl w:val="0"/>
    </w:pPr>
    <w:rPr>
      <w:lang w:eastAsia="es-ES"/>
    </w:rPr>
  </w:style>
  <w:style w:type="paragraph" w:styleId="TDC8">
    <w:name w:val="toc 8"/>
    <w:basedOn w:val="LO-normal"/>
    <w:next w:val="LO-normal"/>
    <w:qFormat/>
    <w:pPr>
      <w:spacing w:line="1" w:lineRule="atLeast"/>
      <w:ind w:left="1400"/>
      <w:textAlignment w:val="top"/>
      <w:outlineLvl w:val="0"/>
    </w:pPr>
    <w:rPr>
      <w:lang w:eastAsia="es-ES"/>
    </w:rPr>
  </w:style>
  <w:style w:type="paragraph" w:styleId="TDC9">
    <w:name w:val="toc 9"/>
    <w:basedOn w:val="LO-normal"/>
    <w:next w:val="LO-normal"/>
    <w:qFormat/>
    <w:pPr>
      <w:spacing w:line="1" w:lineRule="atLeast"/>
      <w:ind w:left="1600"/>
      <w:textAlignment w:val="top"/>
      <w:outlineLvl w:val="0"/>
    </w:pPr>
    <w:rPr>
      <w:lang w:eastAsia="es-ES"/>
    </w:rPr>
  </w:style>
  <w:style w:type="paragraph" w:styleId="Sangradetextonormal">
    <w:name w:val="Body Text Indent"/>
    <w:basedOn w:val="LO-normal"/>
    <w:qFormat/>
    <w:pPr>
      <w:spacing w:after="120" w:line="1" w:lineRule="atLeast"/>
      <w:ind w:left="283"/>
      <w:textAlignment w:val="top"/>
      <w:outlineLvl w:val="0"/>
    </w:pPr>
    <w:rPr>
      <w:lang w:eastAsia="es-ES"/>
    </w:rPr>
  </w:style>
  <w:style w:type="paragraph" w:customStyle="1" w:styleId="Comentario">
    <w:name w:val="Comentario"/>
    <w:basedOn w:val="LO-normal"/>
    <w:qFormat/>
    <w:pPr>
      <w:spacing w:after="60" w:line="1" w:lineRule="atLeast"/>
      <w:jc w:val="both"/>
      <w:textAlignment w:val="top"/>
      <w:outlineLvl w:val="0"/>
    </w:pPr>
    <w:rPr>
      <w:rFonts w:ascii="Arial" w:hAnsi="Arial"/>
      <w:i/>
      <w:vanish/>
      <w:color w:val="0000FF"/>
      <w:lang w:val="es-AR" w:eastAsia="es-ES"/>
    </w:rPr>
  </w:style>
  <w:style w:type="paragraph" w:customStyle="1" w:styleId="NormalEspaado">
    <w:name w:val="Normal Espaçado"/>
    <w:basedOn w:val="LO-normal"/>
    <w:qFormat/>
    <w:pPr>
      <w:spacing w:before="40" w:after="40" w:line="1" w:lineRule="atLeast"/>
      <w:jc w:val="both"/>
      <w:textAlignment w:val="top"/>
      <w:outlineLvl w:val="0"/>
    </w:pPr>
    <w:rPr>
      <w:rFonts w:ascii="Arial" w:hAnsi="Arial"/>
      <w:lang w:val="en-US" w:eastAsia="pt-BR"/>
    </w:rPr>
  </w:style>
  <w:style w:type="paragraph" w:styleId="Textonotapie">
    <w:name w:val="footnote text"/>
    <w:basedOn w:val="LO-normal"/>
    <w:qFormat/>
    <w:pPr>
      <w:spacing w:line="1" w:lineRule="atLeast"/>
      <w:jc w:val="both"/>
      <w:textAlignment w:val="top"/>
      <w:outlineLvl w:val="0"/>
    </w:pPr>
    <w:rPr>
      <w:rFonts w:ascii="FrutigerLight" w:hAnsi="FrutigerLight"/>
      <w:lang w:eastAsia="es-ES"/>
    </w:rPr>
  </w:style>
  <w:style w:type="paragraph" w:customStyle="1" w:styleId="Tabletext">
    <w:name w:val="Tabletext"/>
    <w:basedOn w:val="LO-normal"/>
    <w:qFormat/>
    <w:pPr>
      <w:keepLines/>
      <w:widowControl w:val="0"/>
      <w:spacing w:line="1" w:lineRule="atLeast"/>
      <w:textAlignment w:val="top"/>
      <w:outlineLvl w:val="0"/>
    </w:pPr>
    <w:rPr>
      <w:rFonts w:ascii="Arial Narrow" w:hAnsi="Arial Narrow" w:cs="Arial"/>
      <w:bCs/>
      <w:sz w:val="22"/>
      <w:lang w:val="en-US"/>
    </w:rPr>
  </w:style>
  <w:style w:type="paragraph" w:customStyle="1" w:styleId="Ttulo5UseCAse">
    <w:name w:val="Título 5 UseCAse"/>
    <w:basedOn w:val="Ttulo5"/>
    <w:qFormat/>
    <w:pPr>
      <w:keepNext/>
      <w:tabs>
        <w:tab w:val="left" w:pos="1008"/>
      </w:tabs>
      <w:spacing w:before="0" w:after="0"/>
      <w:ind w:hanging="432"/>
    </w:pPr>
    <w:rPr>
      <w:rFonts w:ascii="Arial Narrow" w:hAnsi="Arial Narrow"/>
      <w:b/>
    </w:rPr>
  </w:style>
  <w:style w:type="paragraph" w:styleId="Textocomentario">
    <w:name w:val="annotation text"/>
    <w:basedOn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deglobo">
    <w:name w:val="Balloon Text"/>
    <w:basedOn w:val="LO-normal"/>
    <w:qFormat/>
    <w:pPr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/>
    </w:rPr>
  </w:style>
  <w:style w:type="paragraph" w:customStyle="1" w:styleId="Plantilla">
    <w:name w:val="Plantilla"/>
    <w:basedOn w:val="LO-normal"/>
    <w:qFormat/>
    <w:pPr>
      <w:spacing w:line="1" w:lineRule="atLeast"/>
      <w:jc w:val="both"/>
      <w:textAlignment w:val="top"/>
      <w:outlineLvl w:val="0"/>
    </w:pPr>
    <w:rPr>
      <w:rFonts w:ascii="Tahoma" w:hAnsi="Tahoma" w:cs="Tahoma"/>
      <w:lang w:eastAsia="es-ES"/>
    </w:rPr>
  </w:style>
  <w:style w:type="paragraph" w:styleId="Prrafodelista">
    <w:name w:val="List Paragraph"/>
    <w:basedOn w:val="LO-normal"/>
    <w:qFormat/>
    <w:pPr>
      <w:spacing w:line="1" w:lineRule="atLeast"/>
      <w:ind w:left="708"/>
      <w:textAlignment w:val="top"/>
      <w:outlineLvl w:val="0"/>
    </w:pPr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qFormat/>
    <w:pPr>
      <w:spacing w:line="1" w:lineRule="atLeast"/>
    </w:pPr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WJhW/Kj5REuTjuOtqnIAaryZDw==">AMUW2mX+uw/1gNMxPOLpeSnw2QaLWw1fioiyUwKhupINCS7ccyrV36CF5LwktsN+KPoTr4Gt6rvhbJV1WXtN9eIqfA7NiD5PREKIkxSif6P8OAi0VNzRX0FMXckFY9OYxnlKEkeQBxVYGcDNqzWmMYOq9a6qUfn5HhcLcbztBcwjg+rE8JYAY2Ykl25jnZ8PsAewQI86AHCT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Sapuppo</dc:creator>
  <cp:lastModifiedBy>Juan Manuel De Aragon</cp:lastModifiedBy>
  <cp:revision>41</cp:revision>
  <dcterms:created xsi:type="dcterms:W3CDTF">2022-04-29T23:43:00Z</dcterms:created>
  <dcterms:modified xsi:type="dcterms:W3CDTF">2022-05-03T14:22:00Z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mbreCU">
    <vt:lpwstr>nombre</vt:lpwstr>
  </property>
  <property fmtid="{D5CDD505-2E9C-101B-9397-08002B2CF9AE}" pid="3" name="NroCU">
    <vt:lpwstr>25</vt:lpwstr>
  </property>
</Properties>
</file>