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5B40" w:rsidRPr="005257C3" w:rsidRDefault="00365B40" w:rsidP="00B94E49">
      <w:pPr>
        <w:pStyle w:val="Nazivinstitucije"/>
        <w:spacing w:line="360" w:lineRule="auto"/>
        <w:rPr>
          <w:sz w:val="28"/>
        </w:rPr>
      </w:pPr>
      <w:r w:rsidRPr="005257C3">
        <w:rPr>
          <w:sz w:val="28"/>
        </w:rPr>
        <w:t>SVEUČILIŠTE U ZAGREBU</w:t>
      </w:r>
    </w:p>
    <w:p w:rsidR="00365B40" w:rsidRPr="005257C3" w:rsidRDefault="00365B40" w:rsidP="00B94E49">
      <w:pPr>
        <w:pStyle w:val="Nazivinstitucije"/>
        <w:spacing w:line="360" w:lineRule="auto"/>
        <w:rPr>
          <w:sz w:val="28"/>
        </w:rPr>
      </w:pPr>
      <w:r w:rsidRPr="005257C3">
        <w:rPr>
          <w:sz w:val="28"/>
        </w:rPr>
        <w:t>FAKULTET ORGANIZACIJE I INFORMATIKE</w:t>
      </w:r>
    </w:p>
    <w:p w:rsidR="00365B40" w:rsidRPr="005257C3" w:rsidRDefault="00365B40" w:rsidP="00B94E49">
      <w:pPr>
        <w:pStyle w:val="Nazivinstitucije"/>
        <w:spacing w:line="360" w:lineRule="auto"/>
        <w:rPr>
          <w:sz w:val="28"/>
        </w:rPr>
      </w:pPr>
      <w:r w:rsidRPr="005257C3">
        <w:rPr>
          <w:sz w:val="28"/>
        </w:rPr>
        <w:t>V A R A Ž D I N</w:t>
      </w:r>
    </w:p>
    <w:p w:rsidR="00365B40" w:rsidRDefault="00365B40" w:rsidP="00365B40"/>
    <w:p w:rsidR="00365B40" w:rsidRDefault="00365B40" w:rsidP="00365B40"/>
    <w:p w:rsidR="00365B40" w:rsidRDefault="00365B40" w:rsidP="00365B40"/>
    <w:p w:rsidR="006642E4" w:rsidRDefault="006642E4" w:rsidP="00365B40">
      <w:pPr>
        <w:rPr>
          <w:b/>
          <w:sz w:val="28"/>
        </w:rPr>
      </w:pPr>
    </w:p>
    <w:p w:rsidR="006642E4" w:rsidRDefault="006642E4" w:rsidP="00365B40">
      <w:pPr>
        <w:rPr>
          <w:b/>
          <w:sz w:val="28"/>
        </w:rPr>
      </w:pPr>
    </w:p>
    <w:p w:rsidR="00365B40" w:rsidRPr="007861F9" w:rsidRDefault="003B05A9" w:rsidP="00365B40">
      <w:pPr>
        <w:rPr>
          <w:b/>
          <w:sz w:val="32"/>
        </w:rPr>
      </w:pPr>
      <w:r w:rsidRPr="007861F9">
        <w:rPr>
          <w:b/>
          <w:sz w:val="32"/>
        </w:rPr>
        <w:t>Marija Horvat</w:t>
      </w:r>
    </w:p>
    <w:p w:rsidR="00365B40" w:rsidRDefault="00365B40" w:rsidP="00365B40"/>
    <w:p w:rsidR="00365B40" w:rsidRDefault="00365B40" w:rsidP="00365B40"/>
    <w:p w:rsidR="005257C3" w:rsidRDefault="005257C3" w:rsidP="00365B40"/>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B94E49" w:rsidRDefault="00B94E49" w:rsidP="005257C3">
      <w:pPr>
        <w:pStyle w:val="Naslovzavrnograda"/>
        <w:jc w:val="left"/>
        <w:rPr>
          <w:rFonts w:ascii="Times New Roman" w:hAnsi="Times New Roman"/>
        </w:rPr>
      </w:pPr>
    </w:p>
    <w:p w:rsidR="00B94E49" w:rsidRDefault="00B94E49" w:rsidP="005257C3">
      <w:pPr>
        <w:pStyle w:val="Naslovzavrnograda"/>
        <w:jc w:val="left"/>
        <w:rPr>
          <w:rFonts w:ascii="Times New Roman" w:hAnsi="Times New Roman"/>
        </w:rPr>
      </w:pPr>
    </w:p>
    <w:p w:rsidR="00365B40" w:rsidRPr="005257C3" w:rsidRDefault="00B94E49" w:rsidP="00365B40">
      <w:pPr>
        <w:pStyle w:val="Naslovzavrnograda"/>
        <w:rPr>
          <w:rFonts w:cs="Arial"/>
          <w:sz w:val="40"/>
        </w:rPr>
      </w:pPr>
      <w:r w:rsidRPr="005257C3">
        <w:rPr>
          <w:rFonts w:cs="Arial"/>
          <w:sz w:val="44"/>
        </w:rPr>
        <w:t>NASLOV</w:t>
      </w:r>
      <w:r w:rsidR="00365B40" w:rsidRPr="005257C3">
        <w:rPr>
          <w:rFonts w:cs="Arial"/>
          <w:sz w:val="44"/>
        </w:rPr>
        <w:t xml:space="preserve"> ZAVRŠNOG</w:t>
      </w:r>
      <w:r w:rsidR="00C90D50" w:rsidRPr="005257C3">
        <w:rPr>
          <w:rFonts w:cs="Arial"/>
          <w:sz w:val="44"/>
        </w:rPr>
        <w:t>/DIPLOMSKOG</w:t>
      </w:r>
      <w:r w:rsidR="00365B40" w:rsidRPr="005257C3">
        <w:rPr>
          <w:rFonts w:cs="Arial"/>
          <w:sz w:val="44"/>
        </w:rPr>
        <w:t xml:space="preserve"> RADA</w:t>
      </w:r>
    </w:p>
    <w:p w:rsidR="00365B40" w:rsidRDefault="00365B40" w:rsidP="00365B40">
      <w:pPr>
        <w:jc w:val="center"/>
      </w:pPr>
    </w:p>
    <w:p w:rsidR="00365B40" w:rsidRDefault="00365B40" w:rsidP="00365B40">
      <w:pPr>
        <w:pStyle w:val="ZAVRNIRAD"/>
      </w:pPr>
      <w:bookmarkStart w:id="0" w:name="_Toc184011512"/>
      <w:r w:rsidRPr="005242ED">
        <w:rPr>
          <w:sz w:val="28"/>
        </w:rPr>
        <w:t>ZAVRŠNI</w:t>
      </w:r>
      <w:r w:rsidR="00C90D50" w:rsidRPr="005242ED">
        <w:rPr>
          <w:sz w:val="28"/>
        </w:rPr>
        <w:t>/DIPLOMSKI</w:t>
      </w:r>
      <w:r w:rsidRPr="005242ED">
        <w:rPr>
          <w:sz w:val="28"/>
        </w:rPr>
        <w:t xml:space="preserve"> rad</w:t>
      </w:r>
      <w:bookmarkEnd w:id="0"/>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5257C3" w:rsidRDefault="005257C3" w:rsidP="005257C3"/>
    <w:p w:rsidR="00B94E49" w:rsidRDefault="00B94E49" w:rsidP="00365B40">
      <w:pPr>
        <w:jc w:val="center"/>
      </w:pPr>
    </w:p>
    <w:p w:rsidR="00365B40" w:rsidRDefault="00365B40" w:rsidP="00365B40">
      <w:pPr>
        <w:jc w:val="center"/>
      </w:pPr>
    </w:p>
    <w:p w:rsidR="00365B40" w:rsidRDefault="00365B40" w:rsidP="00365B40">
      <w:pPr>
        <w:jc w:val="center"/>
      </w:pPr>
    </w:p>
    <w:p w:rsidR="005257C3" w:rsidRDefault="005257C3" w:rsidP="00365B40">
      <w:pPr>
        <w:jc w:val="center"/>
      </w:pPr>
    </w:p>
    <w:p w:rsidR="00365B40" w:rsidRDefault="00365B40" w:rsidP="00365B40">
      <w:pPr>
        <w:jc w:val="center"/>
      </w:pPr>
    </w:p>
    <w:p w:rsidR="00365B40" w:rsidRDefault="00365B40" w:rsidP="00365B40">
      <w:pPr>
        <w:pStyle w:val="Mjesto"/>
      </w:pPr>
    </w:p>
    <w:p w:rsidR="003B05A9" w:rsidRDefault="003B05A9" w:rsidP="00365B40">
      <w:pPr>
        <w:pStyle w:val="Mjesto"/>
      </w:pPr>
    </w:p>
    <w:p w:rsidR="003B05A9" w:rsidRDefault="003B05A9" w:rsidP="00365B40">
      <w:pPr>
        <w:pStyle w:val="Mjesto"/>
      </w:pPr>
    </w:p>
    <w:p w:rsidR="003B05A9" w:rsidRDefault="003B05A9" w:rsidP="00365B40">
      <w:pPr>
        <w:pStyle w:val="Mjesto"/>
      </w:pPr>
    </w:p>
    <w:p w:rsidR="00365B40" w:rsidRDefault="00365B40" w:rsidP="00365B40">
      <w:pPr>
        <w:pStyle w:val="Mjesto"/>
      </w:pPr>
      <w:r w:rsidRPr="005257C3">
        <w:rPr>
          <w:sz w:val="28"/>
        </w:rPr>
        <w:t>Varaždin, 2012.</w:t>
      </w:r>
    </w:p>
    <w:p w:rsidR="00365B40" w:rsidRPr="00A24C5C" w:rsidRDefault="00365B40" w:rsidP="006642E4">
      <w:pPr>
        <w:pStyle w:val="Nazivinstitucije"/>
        <w:spacing w:line="360" w:lineRule="auto"/>
        <w:rPr>
          <w:sz w:val="28"/>
        </w:rPr>
      </w:pPr>
      <w:r>
        <w:br w:type="page"/>
      </w:r>
      <w:r w:rsidRPr="00A24C5C">
        <w:rPr>
          <w:sz w:val="28"/>
        </w:rPr>
        <w:lastRenderedPageBreak/>
        <w:t>SVEUČILIŠTE U ZAGREBU</w:t>
      </w:r>
    </w:p>
    <w:p w:rsidR="00365B40" w:rsidRPr="00A24C5C" w:rsidRDefault="00365B40" w:rsidP="006642E4">
      <w:pPr>
        <w:pStyle w:val="Nazivinstitucije"/>
        <w:spacing w:line="360" w:lineRule="auto"/>
        <w:rPr>
          <w:sz w:val="28"/>
        </w:rPr>
      </w:pPr>
      <w:r w:rsidRPr="00A24C5C">
        <w:rPr>
          <w:sz w:val="28"/>
        </w:rPr>
        <w:t>FAKULTET ORGANIZACIJE I INFORMATIKE</w:t>
      </w:r>
    </w:p>
    <w:p w:rsidR="00365B40" w:rsidRPr="00A24C5C" w:rsidRDefault="00365B40" w:rsidP="006642E4">
      <w:pPr>
        <w:pStyle w:val="Nazivinstitucije"/>
        <w:spacing w:line="360" w:lineRule="auto"/>
        <w:rPr>
          <w:sz w:val="28"/>
        </w:rPr>
      </w:pPr>
      <w:r w:rsidRPr="00A24C5C">
        <w:rPr>
          <w:sz w:val="28"/>
        </w:rPr>
        <w:t>V A R A Ž D I N</w:t>
      </w:r>
    </w:p>
    <w:p w:rsidR="00365B40" w:rsidRDefault="00365B40" w:rsidP="00365B40"/>
    <w:p w:rsidR="00365B40" w:rsidRDefault="00365B40" w:rsidP="00365B40"/>
    <w:p w:rsidR="00365B40" w:rsidRDefault="00365B40" w:rsidP="00365B40"/>
    <w:p w:rsidR="00365B40" w:rsidRDefault="00365B40" w:rsidP="00365B40">
      <w:pPr>
        <w:pStyle w:val="Podaciokandidatu"/>
      </w:pPr>
      <w:r>
        <w:t>Marija Horvat</w:t>
      </w:r>
    </w:p>
    <w:p w:rsidR="00365B40" w:rsidRDefault="00233675" w:rsidP="00365B40">
      <w:pPr>
        <w:pStyle w:val="Podaciokandidatu"/>
      </w:pPr>
      <w:r>
        <w:t>M</w:t>
      </w:r>
      <w:r w:rsidR="002E3CAC">
        <w:t>atični br</w:t>
      </w:r>
      <w:r>
        <w:t>oj</w:t>
      </w:r>
      <w:r w:rsidR="002E3CAC">
        <w:t>:</w:t>
      </w:r>
      <w:r w:rsidR="00365B40">
        <w:t xml:space="preserve"> 35918/07–R</w:t>
      </w:r>
    </w:p>
    <w:p w:rsidR="002E3CAC" w:rsidRDefault="006642E4" w:rsidP="005242ED">
      <w:pPr>
        <w:pStyle w:val="Podaciokandidatu"/>
        <w:ind w:left="851" w:hanging="851"/>
      </w:pPr>
      <w:r>
        <w:t xml:space="preserve">Studij: Informacijski sustavi </w:t>
      </w:r>
    </w:p>
    <w:p w:rsidR="00365B40" w:rsidRPr="005242ED" w:rsidRDefault="005242ED" w:rsidP="002E3CAC">
      <w:pPr>
        <w:pStyle w:val="Podaciokandidatu"/>
        <w:ind w:left="851" w:hanging="143"/>
        <w:rPr>
          <w:i/>
        </w:rPr>
      </w:pPr>
      <w:r>
        <w:t>(</w:t>
      </w:r>
      <w:r w:rsidRPr="006642E4">
        <w:rPr>
          <w:i/>
        </w:rPr>
        <w:t xml:space="preserve">ili Poslovni sustavi, Ekonomika poduzetništva, </w:t>
      </w:r>
      <w:r>
        <w:rPr>
          <w:i/>
        </w:rPr>
        <w:t xml:space="preserve">Primjena </w:t>
      </w:r>
      <w:r w:rsidRPr="006642E4">
        <w:rPr>
          <w:i/>
        </w:rPr>
        <w:t>informacijske tehnologije u poslovanju, Informacijsko i programsko inženjerstvo, Baze podataka, Organizacija poslovnih sustava, Informatika u obrazovanju</w:t>
      </w:r>
      <w:r>
        <w:t>)</w:t>
      </w:r>
    </w:p>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365B40" w:rsidRDefault="007861F9" w:rsidP="00365B40">
      <w:r>
        <w:br/>
      </w:r>
    </w:p>
    <w:p w:rsidR="00365B40" w:rsidRDefault="00365B40" w:rsidP="00365B40"/>
    <w:p w:rsidR="00365B40" w:rsidRPr="005257C3" w:rsidRDefault="005257C3" w:rsidP="00365B40">
      <w:pPr>
        <w:pStyle w:val="Naslovzavrnograda"/>
        <w:rPr>
          <w:rFonts w:cs="Arial"/>
          <w:sz w:val="44"/>
        </w:rPr>
      </w:pPr>
      <w:r w:rsidRPr="005257C3">
        <w:rPr>
          <w:rFonts w:cs="Arial"/>
          <w:sz w:val="44"/>
        </w:rPr>
        <w:t>NASLOV</w:t>
      </w:r>
      <w:r w:rsidR="00365B40" w:rsidRPr="005257C3">
        <w:rPr>
          <w:rFonts w:cs="Arial"/>
          <w:sz w:val="44"/>
        </w:rPr>
        <w:t xml:space="preserve"> ZAVRŠNOG</w:t>
      </w:r>
      <w:r w:rsidR="00DA1967" w:rsidRPr="005257C3">
        <w:rPr>
          <w:rFonts w:cs="Arial"/>
          <w:sz w:val="44"/>
        </w:rPr>
        <w:t>/DIPLOMSKOG</w:t>
      </w:r>
      <w:r w:rsidR="00365B40" w:rsidRPr="005257C3">
        <w:rPr>
          <w:rFonts w:cs="Arial"/>
          <w:sz w:val="44"/>
        </w:rPr>
        <w:t xml:space="preserve"> RADA</w:t>
      </w:r>
    </w:p>
    <w:p w:rsidR="00365B40" w:rsidRDefault="00365B40" w:rsidP="00365B40">
      <w:pPr>
        <w:jc w:val="center"/>
      </w:pPr>
    </w:p>
    <w:p w:rsidR="00365B40" w:rsidRDefault="00365B40" w:rsidP="00365B40">
      <w:pPr>
        <w:pStyle w:val="ZAVRNIRAD"/>
      </w:pPr>
      <w:r w:rsidRPr="005242ED">
        <w:rPr>
          <w:sz w:val="28"/>
        </w:rPr>
        <w:t>ZAVRŠNI</w:t>
      </w:r>
      <w:r w:rsidR="00DA1967" w:rsidRPr="005242ED">
        <w:rPr>
          <w:sz w:val="28"/>
        </w:rPr>
        <w:t>/DIPLOMSKI</w:t>
      </w:r>
      <w:r w:rsidRPr="005242ED">
        <w:rPr>
          <w:sz w:val="28"/>
        </w:rPr>
        <w:t xml:space="preserve"> RAD</w:t>
      </w:r>
    </w:p>
    <w:p w:rsidR="00365B40" w:rsidRDefault="00365B40" w:rsidP="00365B40"/>
    <w:p w:rsidR="00365B40" w:rsidRDefault="00365B40" w:rsidP="00365B40"/>
    <w:p w:rsidR="006642E4" w:rsidRDefault="005147B6" w:rsidP="005147B6">
      <w:pPr>
        <w:pStyle w:val="Mentor"/>
        <w:ind w:left="0"/>
        <w:jc w:val="center"/>
      </w:pPr>
      <w:r>
        <w:t xml:space="preserve">                                          </w:t>
      </w:r>
      <w:r w:rsidR="006642E4">
        <w:t xml:space="preserve">                         </w:t>
      </w:r>
    </w:p>
    <w:p w:rsidR="006642E4" w:rsidRDefault="006642E4" w:rsidP="005147B6">
      <w:pPr>
        <w:pStyle w:val="Mentor"/>
        <w:ind w:left="0"/>
        <w:jc w:val="center"/>
      </w:pPr>
    </w:p>
    <w:p w:rsidR="00365B40" w:rsidRDefault="005147B6" w:rsidP="006642E4">
      <w:pPr>
        <w:pStyle w:val="Mentor"/>
        <w:tabs>
          <w:tab w:val="left" w:pos="7371"/>
        </w:tabs>
        <w:ind w:left="6379" w:right="1701" w:firstLine="142"/>
        <w:jc w:val="right"/>
      </w:pPr>
      <w:r>
        <w:t xml:space="preserve">         </w:t>
      </w:r>
      <w:r w:rsidR="006642E4">
        <w:t xml:space="preserve">                                                                    </w:t>
      </w:r>
      <w:r>
        <w:t>M</w:t>
      </w:r>
      <w:r w:rsidR="00365B40">
        <w:t>entor:</w:t>
      </w:r>
    </w:p>
    <w:p w:rsidR="00365B40" w:rsidRDefault="00365B40" w:rsidP="006642E4">
      <w:pPr>
        <w:pStyle w:val="Podaciomentoru"/>
        <w:ind w:left="6521"/>
        <w:jc w:val="left"/>
      </w:pPr>
      <w:r>
        <w:t>Doc.dr.sc. Zlatko Erjavec</w:t>
      </w:r>
    </w:p>
    <w:p w:rsidR="00365B40" w:rsidRDefault="00365B40" w:rsidP="00365B40">
      <w:pPr>
        <w:jc w:val="center"/>
      </w:pPr>
    </w:p>
    <w:p w:rsidR="005147B6" w:rsidRDefault="005147B6" w:rsidP="005242ED">
      <w:pPr>
        <w:pStyle w:val="Mjesto"/>
        <w:jc w:val="left"/>
      </w:pPr>
    </w:p>
    <w:p w:rsidR="005147B6" w:rsidRDefault="005147B6" w:rsidP="00365B40">
      <w:pPr>
        <w:pStyle w:val="Mjesto"/>
      </w:pPr>
    </w:p>
    <w:p w:rsidR="005147B6" w:rsidRDefault="005147B6" w:rsidP="00365B40">
      <w:pPr>
        <w:pStyle w:val="Mjesto"/>
      </w:pPr>
    </w:p>
    <w:p w:rsidR="005147B6" w:rsidRDefault="005147B6" w:rsidP="00365B40">
      <w:pPr>
        <w:pStyle w:val="Mjesto"/>
      </w:pPr>
    </w:p>
    <w:p w:rsidR="005147B6" w:rsidRDefault="005147B6" w:rsidP="00365B40">
      <w:pPr>
        <w:pStyle w:val="Mjesto"/>
      </w:pPr>
    </w:p>
    <w:p w:rsidR="00A24C5C" w:rsidRDefault="00A24C5C" w:rsidP="00365B40">
      <w:pPr>
        <w:pStyle w:val="Mjesto"/>
        <w:rPr>
          <w:sz w:val="28"/>
        </w:rPr>
      </w:pPr>
    </w:p>
    <w:p w:rsidR="00A24C5C" w:rsidRDefault="00A24C5C" w:rsidP="00365B40">
      <w:pPr>
        <w:pStyle w:val="Mjesto"/>
        <w:rPr>
          <w:sz w:val="28"/>
        </w:rPr>
      </w:pPr>
    </w:p>
    <w:p w:rsidR="007861F9" w:rsidRDefault="007861F9" w:rsidP="00365B40">
      <w:pPr>
        <w:pStyle w:val="Mjesto"/>
        <w:rPr>
          <w:sz w:val="28"/>
        </w:rPr>
      </w:pPr>
    </w:p>
    <w:p w:rsidR="0015288B" w:rsidRPr="005257C3" w:rsidRDefault="00A24C5C" w:rsidP="00365B40">
      <w:pPr>
        <w:pStyle w:val="Mjesto"/>
        <w:rPr>
          <w:sz w:val="28"/>
        </w:rPr>
        <w:sectPr w:rsidR="0015288B" w:rsidRPr="005257C3" w:rsidSect="00036F66">
          <w:footerReference w:type="default" r:id="rId8"/>
          <w:pgSz w:w="11906" w:h="16838"/>
          <w:pgMar w:top="1417" w:right="1417" w:bottom="1417" w:left="1417" w:header="708" w:footer="708" w:gutter="0"/>
          <w:cols w:space="708"/>
          <w:docGrid w:linePitch="360"/>
        </w:sectPr>
      </w:pPr>
      <w:r>
        <w:rPr>
          <w:sz w:val="28"/>
        </w:rPr>
        <w:t>Varaždin, studeni 2012.</w:t>
      </w:r>
    </w:p>
    <w:p w:rsidR="00EA7310" w:rsidRDefault="00EA7310" w:rsidP="00A24C5C">
      <w:pPr>
        <w:pStyle w:val="Mjesto"/>
        <w:jc w:val="left"/>
      </w:pPr>
    </w:p>
    <w:p w:rsidR="00BB2366" w:rsidRPr="0015288B" w:rsidRDefault="00BB2366" w:rsidP="0015288B">
      <w:pPr>
        <w:pStyle w:val="TOC1"/>
        <w:rPr>
          <w:b/>
          <w:sz w:val="36"/>
          <w:szCs w:val="36"/>
        </w:rPr>
      </w:pPr>
      <w:r w:rsidRPr="0015288B">
        <w:rPr>
          <w:b/>
          <w:sz w:val="36"/>
          <w:szCs w:val="36"/>
        </w:rPr>
        <w:t>Sadržaj</w:t>
      </w:r>
    </w:p>
    <w:p w:rsidR="00BB2366" w:rsidRPr="00BB2366" w:rsidRDefault="00BB2366" w:rsidP="00BB2366"/>
    <w:p w:rsidR="0079623B" w:rsidRDefault="00F518DC">
      <w:pPr>
        <w:pStyle w:val="TOC1"/>
        <w:rPr>
          <w:rFonts w:asciiTheme="minorHAnsi" w:eastAsiaTheme="minorEastAsia" w:hAnsiTheme="minorHAnsi" w:cstheme="minorBidi"/>
          <w:noProof/>
          <w:sz w:val="22"/>
          <w:szCs w:val="22"/>
        </w:rPr>
      </w:pPr>
      <w:r>
        <w:fldChar w:fldCharType="begin"/>
      </w:r>
      <w:r w:rsidR="00BB2366">
        <w:instrText xml:space="preserve"> TOC \h \z \t "FOI Naslov 1;1;FOI Naslov 2;2;FOI Naslov 3;3;FOI Naslov 4;4" </w:instrText>
      </w:r>
      <w:r>
        <w:fldChar w:fldCharType="separate"/>
      </w:r>
      <w:hyperlink w:anchor="_Toc365454895" w:history="1">
        <w:r w:rsidR="0079623B" w:rsidRPr="00811AE8">
          <w:rPr>
            <w:rStyle w:val="Hyperlink"/>
            <w:noProof/>
          </w:rPr>
          <w:t>1.</w:t>
        </w:r>
        <w:r w:rsidR="0079623B">
          <w:rPr>
            <w:rFonts w:asciiTheme="minorHAnsi" w:eastAsiaTheme="minorEastAsia" w:hAnsiTheme="minorHAnsi" w:cstheme="minorBidi"/>
            <w:noProof/>
            <w:sz w:val="22"/>
            <w:szCs w:val="22"/>
          </w:rPr>
          <w:tab/>
        </w:r>
        <w:r w:rsidR="0079623B" w:rsidRPr="00811AE8">
          <w:rPr>
            <w:rStyle w:val="Hyperlink"/>
            <w:noProof/>
          </w:rPr>
          <w:t>Uvod</w:t>
        </w:r>
        <w:r w:rsidR="0079623B">
          <w:rPr>
            <w:noProof/>
            <w:webHidden/>
          </w:rPr>
          <w:tab/>
        </w:r>
        <w:r w:rsidR="0079623B">
          <w:rPr>
            <w:noProof/>
            <w:webHidden/>
          </w:rPr>
          <w:fldChar w:fldCharType="begin"/>
        </w:r>
        <w:r w:rsidR="0079623B">
          <w:rPr>
            <w:noProof/>
            <w:webHidden/>
          </w:rPr>
          <w:instrText xml:space="preserve"> PAGEREF _Toc365454895 \h </w:instrText>
        </w:r>
        <w:r w:rsidR="0079623B">
          <w:rPr>
            <w:noProof/>
            <w:webHidden/>
          </w:rPr>
        </w:r>
        <w:r w:rsidR="0079623B">
          <w:rPr>
            <w:noProof/>
            <w:webHidden/>
          </w:rPr>
          <w:fldChar w:fldCharType="separate"/>
        </w:r>
        <w:r w:rsidR="0079623B">
          <w:rPr>
            <w:noProof/>
            <w:webHidden/>
          </w:rPr>
          <w:t>1</w:t>
        </w:r>
        <w:r w:rsidR="0079623B">
          <w:rPr>
            <w:noProof/>
            <w:webHidden/>
          </w:rPr>
          <w:fldChar w:fldCharType="end"/>
        </w:r>
      </w:hyperlink>
    </w:p>
    <w:p w:rsidR="0079623B" w:rsidRDefault="0079623B">
      <w:pPr>
        <w:pStyle w:val="TOC1"/>
        <w:rPr>
          <w:rFonts w:asciiTheme="minorHAnsi" w:eastAsiaTheme="minorEastAsia" w:hAnsiTheme="minorHAnsi" w:cstheme="minorBidi"/>
          <w:noProof/>
          <w:sz w:val="22"/>
          <w:szCs w:val="22"/>
        </w:rPr>
      </w:pPr>
      <w:hyperlink w:anchor="_Toc365454896" w:history="1">
        <w:r w:rsidRPr="00811AE8">
          <w:rPr>
            <w:rStyle w:val="Hyperlink"/>
            <w:noProof/>
          </w:rPr>
          <w:t>2.</w:t>
        </w:r>
        <w:r>
          <w:rPr>
            <w:rFonts w:asciiTheme="minorHAnsi" w:eastAsiaTheme="minorEastAsia" w:hAnsiTheme="minorHAnsi" w:cstheme="minorBidi"/>
            <w:noProof/>
            <w:sz w:val="22"/>
            <w:szCs w:val="22"/>
          </w:rPr>
          <w:tab/>
        </w:r>
        <w:r w:rsidRPr="00811AE8">
          <w:rPr>
            <w:rStyle w:val="Hyperlink"/>
            <w:noProof/>
          </w:rPr>
          <w:t>Poglavlje</w:t>
        </w:r>
        <w:r>
          <w:rPr>
            <w:noProof/>
            <w:webHidden/>
          </w:rPr>
          <w:tab/>
        </w:r>
        <w:r>
          <w:rPr>
            <w:noProof/>
            <w:webHidden/>
          </w:rPr>
          <w:fldChar w:fldCharType="begin"/>
        </w:r>
        <w:r>
          <w:rPr>
            <w:noProof/>
            <w:webHidden/>
          </w:rPr>
          <w:instrText xml:space="preserve"> PAGEREF _Toc365454896 \h </w:instrText>
        </w:r>
        <w:r>
          <w:rPr>
            <w:noProof/>
            <w:webHidden/>
          </w:rPr>
        </w:r>
        <w:r>
          <w:rPr>
            <w:noProof/>
            <w:webHidden/>
          </w:rPr>
          <w:fldChar w:fldCharType="separate"/>
        </w:r>
        <w:r>
          <w:rPr>
            <w:noProof/>
            <w:webHidden/>
          </w:rPr>
          <w:t>2</w:t>
        </w:r>
        <w:r>
          <w:rPr>
            <w:noProof/>
            <w:webHidden/>
          </w:rPr>
          <w:fldChar w:fldCharType="end"/>
        </w:r>
      </w:hyperlink>
    </w:p>
    <w:p w:rsidR="0079623B" w:rsidRDefault="0079623B">
      <w:pPr>
        <w:pStyle w:val="TOC2"/>
        <w:rPr>
          <w:rFonts w:asciiTheme="minorHAnsi" w:eastAsiaTheme="minorEastAsia" w:hAnsiTheme="minorHAnsi" w:cstheme="minorBidi"/>
          <w:noProof/>
          <w:sz w:val="22"/>
          <w:szCs w:val="22"/>
        </w:rPr>
      </w:pPr>
      <w:hyperlink w:anchor="_Toc365454897" w:history="1">
        <w:r w:rsidRPr="00811AE8">
          <w:rPr>
            <w:rStyle w:val="Hyperlink"/>
            <w:noProof/>
          </w:rPr>
          <w:t>2.1.</w:t>
        </w:r>
        <w:r>
          <w:rPr>
            <w:rFonts w:asciiTheme="minorHAnsi" w:eastAsiaTheme="minorEastAsia" w:hAnsiTheme="minorHAnsi" w:cstheme="minorBidi"/>
            <w:noProof/>
            <w:sz w:val="22"/>
            <w:szCs w:val="22"/>
          </w:rPr>
          <w:tab/>
        </w:r>
        <w:r w:rsidRPr="00811AE8">
          <w:rPr>
            <w:rStyle w:val="Hyperlink"/>
            <w:noProof/>
          </w:rPr>
          <w:t>Poglavlje 2</w:t>
        </w:r>
        <w:r>
          <w:rPr>
            <w:noProof/>
            <w:webHidden/>
          </w:rPr>
          <w:tab/>
        </w:r>
        <w:r>
          <w:rPr>
            <w:noProof/>
            <w:webHidden/>
          </w:rPr>
          <w:fldChar w:fldCharType="begin"/>
        </w:r>
        <w:r>
          <w:rPr>
            <w:noProof/>
            <w:webHidden/>
          </w:rPr>
          <w:instrText xml:space="preserve"> PAGEREF _Toc365454897 \h </w:instrText>
        </w:r>
        <w:r>
          <w:rPr>
            <w:noProof/>
            <w:webHidden/>
          </w:rPr>
        </w:r>
        <w:r>
          <w:rPr>
            <w:noProof/>
            <w:webHidden/>
          </w:rPr>
          <w:fldChar w:fldCharType="separate"/>
        </w:r>
        <w:r>
          <w:rPr>
            <w:noProof/>
            <w:webHidden/>
          </w:rPr>
          <w:t>2</w:t>
        </w:r>
        <w:r>
          <w:rPr>
            <w:noProof/>
            <w:webHidden/>
          </w:rPr>
          <w:fldChar w:fldCharType="end"/>
        </w:r>
      </w:hyperlink>
    </w:p>
    <w:p w:rsidR="0079623B" w:rsidRDefault="0079623B">
      <w:pPr>
        <w:pStyle w:val="TOC3"/>
        <w:rPr>
          <w:rFonts w:asciiTheme="minorHAnsi" w:eastAsiaTheme="minorEastAsia" w:hAnsiTheme="minorHAnsi" w:cstheme="minorBidi"/>
          <w:noProof/>
          <w:sz w:val="22"/>
          <w:szCs w:val="22"/>
        </w:rPr>
      </w:pPr>
      <w:hyperlink w:anchor="_Toc365454898" w:history="1">
        <w:r w:rsidRPr="00811AE8">
          <w:rPr>
            <w:rStyle w:val="Hyperlink"/>
            <w:noProof/>
          </w:rPr>
          <w:t>2.1.1.</w:t>
        </w:r>
        <w:r>
          <w:rPr>
            <w:rFonts w:asciiTheme="minorHAnsi" w:eastAsiaTheme="minorEastAsia" w:hAnsiTheme="minorHAnsi" w:cstheme="minorBidi"/>
            <w:noProof/>
            <w:sz w:val="22"/>
            <w:szCs w:val="22"/>
          </w:rPr>
          <w:tab/>
        </w:r>
        <w:r w:rsidRPr="00811AE8">
          <w:rPr>
            <w:rStyle w:val="Hyperlink"/>
            <w:noProof/>
          </w:rPr>
          <w:t>Poglavlje 3</w:t>
        </w:r>
        <w:r>
          <w:rPr>
            <w:noProof/>
            <w:webHidden/>
          </w:rPr>
          <w:tab/>
        </w:r>
        <w:r>
          <w:rPr>
            <w:noProof/>
            <w:webHidden/>
          </w:rPr>
          <w:fldChar w:fldCharType="begin"/>
        </w:r>
        <w:r>
          <w:rPr>
            <w:noProof/>
            <w:webHidden/>
          </w:rPr>
          <w:instrText xml:space="preserve"> PAGEREF _Toc365454898 \h </w:instrText>
        </w:r>
        <w:r>
          <w:rPr>
            <w:noProof/>
            <w:webHidden/>
          </w:rPr>
        </w:r>
        <w:r>
          <w:rPr>
            <w:noProof/>
            <w:webHidden/>
          </w:rPr>
          <w:fldChar w:fldCharType="separate"/>
        </w:r>
        <w:r>
          <w:rPr>
            <w:noProof/>
            <w:webHidden/>
          </w:rPr>
          <w:t>2</w:t>
        </w:r>
        <w:r>
          <w:rPr>
            <w:noProof/>
            <w:webHidden/>
          </w:rPr>
          <w:fldChar w:fldCharType="end"/>
        </w:r>
      </w:hyperlink>
    </w:p>
    <w:p w:rsidR="0079623B" w:rsidRDefault="0079623B">
      <w:pPr>
        <w:pStyle w:val="TOC4"/>
        <w:rPr>
          <w:rFonts w:asciiTheme="minorHAnsi" w:eastAsiaTheme="minorEastAsia" w:hAnsiTheme="minorHAnsi" w:cstheme="minorBidi"/>
          <w:noProof/>
          <w:sz w:val="22"/>
          <w:szCs w:val="22"/>
        </w:rPr>
      </w:pPr>
      <w:hyperlink w:anchor="_Toc365454899" w:history="1">
        <w:r w:rsidRPr="00811AE8">
          <w:rPr>
            <w:rStyle w:val="Hyperlink"/>
            <w:noProof/>
          </w:rPr>
          <w:t>2.1.1.1.</w:t>
        </w:r>
        <w:r>
          <w:rPr>
            <w:rFonts w:asciiTheme="minorHAnsi" w:eastAsiaTheme="minorEastAsia" w:hAnsiTheme="minorHAnsi" w:cstheme="minorBidi"/>
            <w:noProof/>
            <w:sz w:val="22"/>
            <w:szCs w:val="22"/>
          </w:rPr>
          <w:tab/>
        </w:r>
        <w:r w:rsidRPr="00811AE8">
          <w:rPr>
            <w:rStyle w:val="Hyperlink"/>
            <w:noProof/>
          </w:rPr>
          <w:t>Poglavlje 4</w:t>
        </w:r>
        <w:r>
          <w:rPr>
            <w:noProof/>
            <w:webHidden/>
          </w:rPr>
          <w:tab/>
        </w:r>
        <w:r>
          <w:rPr>
            <w:noProof/>
            <w:webHidden/>
          </w:rPr>
          <w:fldChar w:fldCharType="begin"/>
        </w:r>
        <w:r>
          <w:rPr>
            <w:noProof/>
            <w:webHidden/>
          </w:rPr>
          <w:instrText xml:space="preserve"> PAGEREF _Toc365454899 \h </w:instrText>
        </w:r>
        <w:r>
          <w:rPr>
            <w:noProof/>
            <w:webHidden/>
          </w:rPr>
        </w:r>
        <w:r>
          <w:rPr>
            <w:noProof/>
            <w:webHidden/>
          </w:rPr>
          <w:fldChar w:fldCharType="separate"/>
        </w:r>
        <w:r>
          <w:rPr>
            <w:noProof/>
            <w:webHidden/>
          </w:rPr>
          <w:t>3</w:t>
        </w:r>
        <w:r>
          <w:rPr>
            <w:noProof/>
            <w:webHidden/>
          </w:rPr>
          <w:fldChar w:fldCharType="end"/>
        </w:r>
      </w:hyperlink>
    </w:p>
    <w:p w:rsidR="0079623B" w:rsidRDefault="0079623B">
      <w:pPr>
        <w:pStyle w:val="TOC1"/>
        <w:rPr>
          <w:rFonts w:asciiTheme="minorHAnsi" w:eastAsiaTheme="minorEastAsia" w:hAnsiTheme="minorHAnsi" w:cstheme="minorBidi"/>
          <w:noProof/>
          <w:sz w:val="22"/>
          <w:szCs w:val="22"/>
        </w:rPr>
      </w:pPr>
      <w:hyperlink w:anchor="_Toc365454900" w:history="1">
        <w:r w:rsidRPr="00811AE8">
          <w:rPr>
            <w:rStyle w:val="Hyperlink"/>
            <w:noProof/>
          </w:rPr>
          <w:t>3.</w:t>
        </w:r>
        <w:r>
          <w:rPr>
            <w:rFonts w:asciiTheme="minorHAnsi" w:eastAsiaTheme="minorEastAsia" w:hAnsiTheme="minorHAnsi" w:cstheme="minorBidi"/>
            <w:noProof/>
            <w:sz w:val="22"/>
            <w:szCs w:val="22"/>
          </w:rPr>
          <w:tab/>
        </w:r>
        <w:r w:rsidRPr="00811AE8">
          <w:rPr>
            <w:rStyle w:val="Hyperlink"/>
            <w:noProof/>
          </w:rPr>
          <w:t>Navođenje literature</w:t>
        </w:r>
        <w:r>
          <w:rPr>
            <w:noProof/>
            <w:webHidden/>
          </w:rPr>
          <w:tab/>
        </w:r>
        <w:r>
          <w:rPr>
            <w:noProof/>
            <w:webHidden/>
          </w:rPr>
          <w:fldChar w:fldCharType="begin"/>
        </w:r>
        <w:r>
          <w:rPr>
            <w:noProof/>
            <w:webHidden/>
          </w:rPr>
          <w:instrText xml:space="preserve"> PAGEREF _Toc365454900 \h </w:instrText>
        </w:r>
        <w:r>
          <w:rPr>
            <w:noProof/>
            <w:webHidden/>
          </w:rPr>
        </w:r>
        <w:r>
          <w:rPr>
            <w:noProof/>
            <w:webHidden/>
          </w:rPr>
          <w:fldChar w:fldCharType="separate"/>
        </w:r>
        <w:r>
          <w:rPr>
            <w:noProof/>
            <w:webHidden/>
          </w:rPr>
          <w:t>4</w:t>
        </w:r>
        <w:r>
          <w:rPr>
            <w:noProof/>
            <w:webHidden/>
          </w:rPr>
          <w:fldChar w:fldCharType="end"/>
        </w:r>
      </w:hyperlink>
    </w:p>
    <w:p w:rsidR="0079623B" w:rsidRDefault="0079623B">
      <w:pPr>
        <w:pStyle w:val="TOC1"/>
        <w:rPr>
          <w:rFonts w:asciiTheme="minorHAnsi" w:eastAsiaTheme="minorEastAsia" w:hAnsiTheme="minorHAnsi" w:cstheme="minorBidi"/>
          <w:noProof/>
          <w:sz w:val="22"/>
          <w:szCs w:val="22"/>
        </w:rPr>
      </w:pPr>
      <w:hyperlink w:anchor="_Toc365454901" w:history="1">
        <w:r w:rsidRPr="00811AE8">
          <w:rPr>
            <w:rStyle w:val="Hyperlink"/>
            <w:noProof/>
          </w:rPr>
          <w:t>4.</w:t>
        </w:r>
        <w:r>
          <w:rPr>
            <w:rFonts w:asciiTheme="minorHAnsi" w:eastAsiaTheme="minorEastAsia" w:hAnsiTheme="minorHAnsi" w:cstheme="minorBidi"/>
            <w:noProof/>
            <w:sz w:val="22"/>
            <w:szCs w:val="22"/>
          </w:rPr>
          <w:tab/>
        </w:r>
        <w:r w:rsidRPr="00811AE8">
          <w:rPr>
            <w:rStyle w:val="Hyperlink"/>
            <w:noProof/>
          </w:rPr>
          <w:t>Literatura</w:t>
        </w:r>
        <w:r>
          <w:rPr>
            <w:noProof/>
            <w:webHidden/>
          </w:rPr>
          <w:tab/>
        </w:r>
        <w:r>
          <w:rPr>
            <w:noProof/>
            <w:webHidden/>
          </w:rPr>
          <w:fldChar w:fldCharType="begin"/>
        </w:r>
        <w:r>
          <w:rPr>
            <w:noProof/>
            <w:webHidden/>
          </w:rPr>
          <w:instrText xml:space="preserve"> PAGEREF _Toc365454901 \h </w:instrText>
        </w:r>
        <w:r>
          <w:rPr>
            <w:noProof/>
            <w:webHidden/>
          </w:rPr>
        </w:r>
        <w:r>
          <w:rPr>
            <w:noProof/>
            <w:webHidden/>
          </w:rPr>
          <w:fldChar w:fldCharType="separate"/>
        </w:r>
        <w:r>
          <w:rPr>
            <w:noProof/>
            <w:webHidden/>
          </w:rPr>
          <w:t>6</w:t>
        </w:r>
        <w:r>
          <w:rPr>
            <w:noProof/>
            <w:webHidden/>
          </w:rPr>
          <w:fldChar w:fldCharType="end"/>
        </w:r>
      </w:hyperlink>
    </w:p>
    <w:p w:rsidR="0079623B" w:rsidRDefault="0079623B">
      <w:pPr>
        <w:pStyle w:val="TOC1"/>
        <w:rPr>
          <w:rFonts w:asciiTheme="minorHAnsi" w:eastAsiaTheme="minorEastAsia" w:hAnsiTheme="minorHAnsi" w:cstheme="minorBidi"/>
          <w:noProof/>
          <w:sz w:val="22"/>
          <w:szCs w:val="22"/>
        </w:rPr>
      </w:pPr>
      <w:hyperlink w:anchor="_Toc365454902" w:history="1">
        <w:r w:rsidRPr="00811AE8">
          <w:rPr>
            <w:rStyle w:val="Hyperlink"/>
            <w:noProof/>
          </w:rPr>
          <w:t>5.</w:t>
        </w:r>
        <w:r>
          <w:rPr>
            <w:rFonts w:asciiTheme="minorHAnsi" w:eastAsiaTheme="minorEastAsia" w:hAnsiTheme="minorHAnsi" w:cstheme="minorBidi"/>
            <w:noProof/>
            <w:sz w:val="22"/>
            <w:szCs w:val="22"/>
          </w:rPr>
          <w:tab/>
        </w:r>
        <w:r w:rsidRPr="00811AE8">
          <w:rPr>
            <w:rStyle w:val="Hyperlink"/>
            <w:noProof/>
          </w:rPr>
          <w:t>Kratke upute</w:t>
        </w:r>
        <w:r>
          <w:rPr>
            <w:noProof/>
            <w:webHidden/>
          </w:rPr>
          <w:tab/>
        </w:r>
        <w:r>
          <w:rPr>
            <w:noProof/>
            <w:webHidden/>
          </w:rPr>
          <w:fldChar w:fldCharType="begin"/>
        </w:r>
        <w:r>
          <w:rPr>
            <w:noProof/>
            <w:webHidden/>
          </w:rPr>
          <w:instrText xml:space="preserve"> PAGEREF _Toc365454902 \h </w:instrText>
        </w:r>
        <w:r>
          <w:rPr>
            <w:noProof/>
            <w:webHidden/>
          </w:rPr>
        </w:r>
        <w:r>
          <w:rPr>
            <w:noProof/>
            <w:webHidden/>
          </w:rPr>
          <w:fldChar w:fldCharType="separate"/>
        </w:r>
        <w:r>
          <w:rPr>
            <w:noProof/>
            <w:webHidden/>
          </w:rPr>
          <w:t>7</w:t>
        </w:r>
        <w:r>
          <w:rPr>
            <w:noProof/>
            <w:webHidden/>
          </w:rPr>
          <w:fldChar w:fldCharType="end"/>
        </w:r>
      </w:hyperlink>
    </w:p>
    <w:p w:rsidR="00EA7310" w:rsidRDefault="00F518DC" w:rsidP="0015288B">
      <w:pPr>
        <w:pStyle w:val="TOC1"/>
      </w:pPr>
      <w:r>
        <w:fldChar w:fldCharType="end"/>
      </w:r>
    </w:p>
    <w:p w:rsidR="0015288B" w:rsidRDefault="00EA7310">
      <w:pPr>
        <w:spacing w:after="200" w:line="276" w:lineRule="auto"/>
        <w:sectPr w:rsidR="0015288B" w:rsidSect="0015288B">
          <w:footerReference w:type="default" r:id="rId9"/>
          <w:pgSz w:w="11906" w:h="16838"/>
          <w:pgMar w:top="1417" w:right="1417" w:bottom="1417" w:left="1417" w:header="708" w:footer="708" w:gutter="0"/>
          <w:pgNumType w:fmt="upperRoman" w:start="1"/>
          <w:cols w:space="708"/>
          <w:docGrid w:linePitch="360"/>
        </w:sectPr>
      </w:pPr>
      <w:r>
        <w:br w:type="page"/>
      </w:r>
    </w:p>
    <w:p w:rsidR="00365B40" w:rsidRPr="00C103FB" w:rsidRDefault="00967608" w:rsidP="00C103FB">
      <w:pPr>
        <w:pStyle w:val="FOINaslov1"/>
      </w:pPr>
      <w:bookmarkStart w:id="1" w:name="_Toc365454895"/>
      <w:r w:rsidRPr="00C103FB">
        <w:lastRenderedPageBreak/>
        <w:t>Uvod</w:t>
      </w:r>
      <w:bookmarkEnd w:id="1"/>
    </w:p>
    <w:p w:rsidR="005147B6" w:rsidRDefault="005147B6" w:rsidP="0079623B">
      <w:pPr>
        <w:spacing w:after="120" w:line="360" w:lineRule="auto"/>
        <w:ind w:firstLine="709"/>
        <w:jc w:val="both"/>
      </w:pPr>
      <w:r>
        <w:t>Lorem ipsum dolor sit amet, consectetuer adipiscing elit. Nam cursus. Morbi ut mi. Nullam enim leo, egestas id, condimentum at, laoreet mattis, massa. Sed eleifend nonummy diam. Praesent mauris ante, elementum et, bibendum at, posuere sit amet, nibh. Duis tincidunt lectus quis dui viverra vestibulum. Suspendisse vulputate aliquam dui. Nulla elementum dui ut augue. Aliquam vehicula mi at mauris. Maecenas placerat, nisl at consequat rhoncus, sem nunc gravida justo, quis eleifend arcu velit quis lacus. Morbi magna magna, tincidunt a, mattis non, imperdiet vitae, tellus. Sed odio est, auctor ac, sollicitudin in, consequat vitae, orci. Fusce id felis. Vivamus sollicitudin metus eget eros.</w:t>
      </w:r>
    </w:p>
    <w:p w:rsidR="005147B6" w:rsidRDefault="005147B6" w:rsidP="0079623B">
      <w:pPr>
        <w:spacing w:after="120" w:line="360" w:lineRule="auto"/>
        <w:ind w:firstLine="709"/>
        <w:jc w:val="both"/>
      </w:pPr>
      <w:r>
        <w:t>Pellentesque habitant morbi tristique senectus et netus et malesuada fames ac turpis egestas. In posuere felis nec tortor. Pellentesque faucibus. Ut accumsan ultricies elit. Maecenas at justo id velit placerat molestie. Donec dictum lectus non odio. Cras a ante vitae enim iaculis aliquam. Mauris nunc quam, venenatis nec, euismod sit amet, egestas placerat, est. Pellentesque habitant morbi tristique senectus et netus et malesuada fames ac turpis egestas. Cras id elit. Integer quis urna. Ut ante enim, dapibus malesuada, fringilla eu, condimentum quis, tellus. Aenean porttitor eros vel dolor. Donec convallis pede venenatis nibh. Duis quam. Nam eget lacus. Aliquam erat volutpat. Quisque dignissim congue leo.</w:t>
      </w:r>
    </w:p>
    <w:p w:rsidR="005147B6" w:rsidRDefault="005147B6" w:rsidP="0079623B">
      <w:pPr>
        <w:spacing w:after="120" w:line="360" w:lineRule="auto"/>
        <w:ind w:firstLine="709"/>
        <w:jc w:val="both"/>
      </w:pPr>
      <w:r>
        <w:t>Mauris vel lacus vitae felis vestibulum volutpat. Etiam est nunc, venenatis in, tristique eu, imperdiet ac, nisl. Cum sociis natoque penatibus et magnis dis parturient montes, nascetur ridiculus mus. In iaculis facilisis massa. Etiam eu urna. Sed porta. Suspendisse quam leo, molestie sed, luctus quis, feugiat in, pede. Fusce tellus. Sed metus augue, convallis et, vehicula ut, pulvinar eu, ante. Integer orci tellus, tristique vitae, consequat nec, porta vel, lectus. Nulla sit amet diam. Duis non nunc. Nulla rhoncus dictum metus. Curabitur tristique mi condimentum orci. Phasellus pellentesque aliquam enim. Proin dui lectus, cursus eu, mattis laoreet, viverra sit amet, quam. Curabitur vel dolor ultrices ipsum dictum tristique. Praesent vitae lacus. Ut velit enim, vestibulum non, fermentum nec, hendrerit quis, leo. Pellentesque rutrum malesuada neque.</w:t>
      </w:r>
    </w:p>
    <w:p w:rsidR="001D61EA" w:rsidRDefault="001D61EA">
      <w:pPr>
        <w:spacing w:after="200" w:line="276" w:lineRule="auto"/>
      </w:pPr>
      <w:r>
        <w:rPr>
          <w:b/>
          <w:bCs/>
        </w:rPr>
        <w:br w:type="page"/>
      </w:r>
    </w:p>
    <w:p w:rsidR="00FD0CD5" w:rsidRDefault="00FE7A9A" w:rsidP="00C103FB">
      <w:pPr>
        <w:pStyle w:val="FOINaslov1"/>
      </w:pPr>
      <w:bookmarkStart w:id="2" w:name="_Toc365454896"/>
      <w:r>
        <w:lastRenderedPageBreak/>
        <w:t>Poglavlje</w:t>
      </w:r>
      <w:bookmarkEnd w:id="2"/>
    </w:p>
    <w:p w:rsidR="00FE7A9A" w:rsidRDefault="00FE7A9A" w:rsidP="0079623B">
      <w:pPr>
        <w:spacing w:after="120" w:line="360" w:lineRule="auto"/>
        <w:ind w:firstLine="709"/>
        <w:jc w:val="both"/>
      </w:pPr>
      <w:r>
        <w:t>Lorem ipsum dolor sit amet, consectetuer adipiscing elit. Nam cursus. Morbi ut mi. Nullam enim leo, egestas id, condimentum at, laoreet mattis, massa. Sed eleifend nonummy diam. Praesent mauris ante, elementum et, bibendum at, posuere sit amet, nibh. Duis tincidunt lectus quis dui viverra vestibulum. Suspendisse vulputate aliquam dui. Nulla elementum dui ut augue. Aliquam vehicula mi at mauris. Maecenas placerat, nisl at consequat rhoncus, sem nunc gravida justo, quis eleifend arcu velit quis lacus. Morbi magna magna, tincidunt a, mattis non, imperdiet vitae, tellus. Sed odio est, auctor ac, sollicitudin in, consequat vitae, orci. Fusce id felis. Vivamus sollicitudin metus eget eros.</w:t>
      </w:r>
    </w:p>
    <w:p w:rsidR="00FE7A9A" w:rsidRDefault="00FE7A9A" w:rsidP="0079623B">
      <w:pPr>
        <w:spacing w:after="120" w:line="360" w:lineRule="auto"/>
        <w:ind w:firstLine="709"/>
        <w:jc w:val="both"/>
      </w:pPr>
      <w:r>
        <w:t>Pellentesque habitant morbi tristique senectus et netus et malesuada fames ac turpis egestas. In posuere felis nec tortor. Pellentesque faucibus. Ut accumsan ultricies elit. Maecenas at justo id velit placerat molestie. Donec dictum lectus non odio. Cras a ante vitae enim iaculis aliquam. Mauris nunc quam, venenatis nec, euismod sit amet, egestas placerat, est. Pellentesque habitant morbi tristique senectus et netus et malesuada fames ac turpis egestas. Cras id elit. Integer quis urna. Ut ante enim, dapibus malesuada, fringilla eu, condimentum quis, tellus. Aenean porttitor eros vel dolor. Donec convallis pede venenatis nibh. Duis quam. Nam eget lacus. Aliquam erat volutpat. Quisque dignissim congue leo.</w:t>
      </w:r>
    </w:p>
    <w:p w:rsidR="00FE7A9A" w:rsidRPr="00A042C6" w:rsidRDefault="00FE7A9A" w:rsidP="000A11F1">
      <w:pPr>
        <w:pStyle w:val="FOINaslov2"/>
      </w:pPr>
      <w:bookmarkStart w:id="3" w:name="_Toc365454897"/>
      <w:r w:rsidRPr="00A042C6">
        <w:t>Poglavlje 2</w:t>
      </w:r>
      <w:bookmarkEnd w:id="3"/>
      <w:r w:rsidRPr="00A042C6">
        <w:t xml:space="preserve"> </w:t>
      </w:r>
    </w:p>
    <w:p w:rsidR="00FE7A9A" w:rsidRDefault="00FE7A9A" w:rsidP="0079623B">
      <w:pPr>
        <w:spacing w:after="120" w:line="360" w:lineRule="auto"/>
        <w:ind w:firstLine="709"/>
        <w:jc w:val="both"/>
      </w:pPr>
      <w:r>
        <w:t>Mauris vel lacus vitae felis vestibulum volutpat. Etiam est nunc, venenatis in, tristique eu, imperdiet ac, nisl. Cum sociis natoque penatibus et magnis dis parturient montes, nascetur ridiculus mus. In iaculis facilisis massa. Etiam eu urna. Sed porta. Suspendisse quam leo, molestie sed, luctus quis, feugiat in, pede. Fusce tellus. Sed metus augue, convallis et, vehicula ut, pulvinar eu, ante. Integer orci tellus, tristique vitae, consequat nec, porta vel, lectus. Nulla sit amet diam. Duis non nunc. Nulla rhoncus dictum metus. Curabitur tristique mi condimentum orci. Phasellus pellentesque aliquam enim. Proin dui lectus, cursus eu, mattis laoreet, viverra sit amet, quam. Curabitur vel dolor ultrices ipsum dictum tristique. Praesent vitae lacus. Ut velit enim, vestibulum non, fermentum nec, hendrerit quis, leo. Pellentesque rutrum malesuada neque.</w:t>
      </w:r>
    </w:p>
    <w:p w:rsidR="00A042C6" w:rsidRPr="00A042C6" w:rsidRDefault="00A042C6" w:rsidP="000A11F1">
      <w:pPr>
        <w:pStyle w:val="FOINaslov3"/>
      </w:pPr>
      <w:bookmarkStart w:id="4" w:name="_Toc365454898"/>
      <w:r w:rsidRPr="00A042C6">
        <w:t>Poglavlje 3</w:t>
      </w:r>
      <w:bookmarkEnd w:id="4"/>
    </w:p>
    <w:p w:rsidR="00FE7A9A" w:rsidRDefault="00FE7A9A" w:rsidP="0079623B">
      <w:pPr>
        <w:spacing w:after="120" w:line="360" w:lineRule="auto"/>
        <w:ind w:firstLine="709"/>
        <w:jc w:val="both"/>
      </w:pPr>
      <w:r>
        <w:t xml:space="preserve">Nunc tempus felis vitae urna. Vivamus porttitor, neque at volutpat rutrum, purus nisi eleifend libero, a tempus libero lectus feugiat felis. Morbi diam mauris, viverra in, gravida eu, </w:t>
      </w:r>
      <w:r>
        <w:lastRenderedPageBreak/>
        <w:t>mattis in, ante. Morbi eget arcu. Morbi porta, libero id ullamcorper nonummy, nibh ligula pulvinar metus, eget consectetuer augue nisi quis lacus. Ut ac mi quis lacus mollis aliquam. Curabitur iaculis tempus eros. Curabitur vel mi sit amet magna malesuada ultrices. Ut nisi erat, fermentum vel, congue id, euismod in, elit. Fusce ultricies, orci ac feugiat suscipit, leo massa sodales velit, et scelerisque mi tortor at ipsum. Proin orci odio, commodo ac, gravida non, tristique vel, tellus. Pellentesque nibh libero, ultricies eu, sagittis non, mollis sed, justo. Praesent metus ipsum, pulvinar pulvinar, porta id, fringilla at, est.</w:t>
      </w:r>
    </w:p>
    <w:p w:rsidR="00A042C6" w:rsidRPr="005B2AAE" w:rsidRDefault="005B2AAE" w:rsidP="00D6124B">
      <w:pPr>
        <w:pStyle w:val="FOINaslov4"/>
      </w:pPr>
      <w:bookmarkStart w:id="5" w:name="_Toc365454899"/>
      <w:r w:rsidRPr="005B2AAE">
        <w:t>Poglavlje 4</w:t>
      </w:r>
      <w:bookmarkEnd w:id="5"/>
      <w:r w:rsidR="00A042C6" w:rsidRPr="005B2AAE">
        <w:t xml:space="preserve"> </w:t>
      </w:r>
    </w:p>
    <w:p w:rsidR="005B2AAE" w:rsidRDefault="00FE7A9A" w:rsidP="0079623B">
      <w:pPr>
        <w:spacing w:after="120" w:line="360" w:lineRule="auto"/>
        <w:ind w:firstLine="708"/>
        <w:jc w:val="both"/>
      </w:pPr>
      <w:r>
        <w:t xml:space="preserve">Phasellus felis dolor, scelerisque a, tempus eget, lobortis id, libero. Donec scelerisque leo ac risus. Praesent sit amet est. In dictum, dolor eu dictum porttitor, enim felis viverra mi, eget luctus massa purus quis odio. Etiam nulla massa, pharetra facilisis, volutpat in, imperdiet sit amet, sem. Aliquam nec erat at purus cursus interdum. Vestibulum ligula augue, bibendum accumsan, vestibulum ut, commodo a, mi. Morbi ornare gravida elit. Integer congue, augue et malesuada iaculis, ipsum dui aliquet felis, at cursus magna nisl nec elit. Donec iaculis diam a nisi accumsan viverra. Duis sed tellus et tortor vestibulum gravida. Praesent elementum elit at tellus. Curabitur metus ipsum, luctus eu, malesuada ut, tincidunt sed, diam. Donec quis </w:t>
      </w:r>
      <w:r w:rsidR="005B2AAE">
        <w:t xml:space="preserve">mi </w:t>
      </w:r>
      <w:proofErr w:type="spellStart"/>
      <w:r w:rsidR="005B2AAE">
        <w:t>sed</w:t>
      </w:r>
      <w:proofErr w:type="spellEnd"/>
      <w:r w:rsidR="005B2AAE">
        <w:t xml:space="preserve"> magna </w:t>
      </w:r>
      <w:proofErr w:type="spellStart"/>
      <w:r w:rsidR="005B2AAE">
        <w:t>hendrerit</w:t>
      </w:r>
      <w:proofErr w:type="spellEnd"/>
      <w:r w:rsidR="005B2AAE">
        <w:t xml:space="preserve"> </w:t>
      </w:r>
      <w:proofErr w:type="spellStart"/>
      <w:r w:rsidR="005B2AAE">
        <w:t>accumsan</w:t>
      </w:r>
      <w:proofErr w:type="spellEnd"/>
      <w:r w:rsidR="005B2AAE">
        <w:t>:</w:t>
      </w:r>
    </w:p>
    <w:p w:rsidR="005B2AAE" w:rsidRDefault="005B2AAE" w:rsidP="0079623B">
      <w:pPr>
        <w:pStyle w:val="ListParagraph"/>
        <w:numPr>
          <w:ilvl w:val="0"/>
          <w:numId w:val="2"/>
        </w:numPr>
        <w:spacing w:line="360" w:lineRule="auto"/>
        <w:ind w:left="1139" w:hanging="357"/>
        <w:jc w:val="both"/>
      </w:pPr>
      <w:r>
        <w:t>Suspendisse risus nibh</w:t>
      </w:r>
    </w:p>
    <w:p w:rsidR="005B2AAE" w:rsidRDefault="005B2AAE" w:rsidP="0079623B">
      <w:pPr>
        <w:pStyle w:val="ListParagraph"/>
        <w:numPr>
          <w:ilvl w:val="0"/>
          <w:numId w:val="2"/>
        </w:numPr>
        <w:spacing w:line="360" w:lineRule="auto"/>
        <w:ind w:left="1139" w:hanging="357"/>
        <w:jc w:val="both"/>
      </w:pPr>
      <w:r>
        <w:t>ultricies eu</w:t>
      </w:r>
    </w:p>
    <w:p w:rsidR="005B2AAE" w:rsidRDefault="005B2AAE" w:rsidP="0079623B">
      <w:pPr>
        <w:pStyle w:val="ListParagraph"/>
        <w:numPr>
          <w:ilvl w:val="0"/>
          <w:numId w:val="2"/>
        </w:numPr>
        <w:spacing w:line="360" w:lineRule="auto"/>
        <w:ind w:left="1139" w:hanging="357"/>
        <w:jc w:val="both"/>
      </w:pPr>
      <w:r>
        <w:t>volutpat non</w:t>
      </w:r>
    </w:p>
    <w:p w:rsidR="005B2AAE" w:rsidRDefault="00FE7A9A" w:rsidP="0079623B">
      <w:pPr>
        <w:pStyle w:val="ListParagraph"/>
        <w:numPr>
          <w:ilvl w:val="0"/>
          <w:numId w:val="2"/>
        </w:numPr>
        <w:spacing w:line="360" w:lineRule="auto"/>
        <w:ind w:left="1139" w:hanging="357"/>
        <w:jc w:val="both"/>
      </w:pPr>
      <w:r>
        <w:t>c</w:t>
      </w:r>
      <w:r w:rsidR="005B2AAE">
        <w:t>ondimentum hendrerit</w:t>
      </w:r>
    </w:p>
    <w:p w:rsidR="005B2AAE" w:rsidRDefault="00FE7A9A" w:rsidP="0079623B">
      <w:pPr>
        <w:pStyle w:val="ListParagraph"/>
        <w:numPr>
          <w:ilvl w:val="0"/>
          <w:numId w:val="2"/>
        </w:numPr>
        <w:spacing w:line="360" w:lineRule="auto"/>
        <w:ind w:left="1139" w:hanging="357"/>
        <w:jc w:val="both"/>
      </w:pPr>
      <w:r>
        <w:t xml:space="preserve">augue. </w:t>
      </w:r>
    </w:p>
    <w:p w:rsidR="00FE7A9A" w:rsidRDefault="00FE7A9A" w:rsidP="0079623B">
      <w:pPr>
        <w:spacing w:before="120" w:after="120" w:line="360" w:lineRule="auto"/>
        <w:ind w:firstLine="708"/>
        <w:jc w:val="both"/>
      </w:pPr>
      <w:r>
        <w:t>Etiam eleifend, metus vitae adipiscing semper, mauris ipsum iaculis elit, congue gravida elit mi egestas orci. Curabitur pede.</w:t>
      </w:r>
      <w:r w:rsidR="005B2AAE">
        <w:t xml:space="preserve"> </w:t>
      </w:r>
      <w:r>
        <w:t>Maecenas aliquet velit vel turpis. Mauris neque metus, malesuada nec, ultricies sit amet, porttitor mattis, enim. In massa libero, interdum nec, interdum vel, blandit sed, nulla. In ullamcorper, est eget tempor cursus, neque mi consectetuer mi, a ultricies massa est sed nisl. Class aptent taciti sociosqu ad litora torquent per conubia nostra, per inceptos hymenaeos. Proin nulla arcu, nonummy luctus, dictum eget, fermentum et, lorem. Nunc porta convallis pede.</w:t>
      </w:r>
    </w:p>
    <w:p w:rsidR="001D61EA" w:rsidRDefault="001D61EA">
      <w:pPr>
        <w:spacing w:after="200" w:line="276" w:lineRule="auto"/>
      </w:pPr>
      <w:r>
        <w:rPr>
          <w:b/>
          <w:bCs/>
        </w:rPr>
        <w:br w:type="page"/>
      </w:r>
    </w:p>
    <w:p w:rsidR="00AD26F7" w:rsidRDefault="001D61EA" w:rsidP="00C103FB">
      <w:pPr>
        <w:pStyle w:val="FOINaslov1"/>
      </w:pPr>
      <w:bookmarkStart w:id="6" w:name="_Toc365454900"/>
      <w:r>
        <w:lastRenderedPageBreak/>
        <w:t>Navođenje literature</w:t>
      </w:r>
      <w:bookmarkEnd w:id="6"/>
    </w:p>
    <w:p w:rsidR="00F13C02" w:rsidRPr="00630D06" w:rsidRDefault="00D6124B" w:rsidP="002818B6">
      <w:pPr>
        <w:pStyle w:val="NormalWeb"/>
        <w:spacing w:before="0" w:beforeAutospacing="0" w:after="0" w:afterAutospacing="0" w:line="187" w:lineRule="atLeast"/>
        <w:jc w:val="both"/>
        <w:textAlignment w:val="baseline"/>
        <w:rPr>
          <w:color w:val="000000"/>
        </w:rPr>
      </w:pPr>
      <w:r w:rsidRPr="00630D06">
        <w:rPr>
          <w:color w:val="000000"/>
        </w:rPr>
        <w:t xml:space="preserve">Za navođenje literature u radu koristite </w:t>
      </w:r>
      <w:r w:rsidR="00A65F22">
        <w:rPr>
          <w:color w:val="000000"/>
        </w:rPr>
        <w:t>Harvardski</w:t>
      </w:r>
      <w:r w:rsidRPr="00630D06">
        <w:rPr>
          <w:color w:val="000000"/>
        </w:rPr>
        <w:t xml:space="preserve"> stil. U popisu literature potrebno je navesti </w:t>
      </w:r>
      <w:r w:rsidR="00A65F22">
        <w:rPr>
          <w:color w:val="000000"/>
        </w:rPr>
        <w:t>svu</w:t>
      </w:r>
      <w:r w:rsidR="00C3607C">
        <w:rPr>
          <w:color w:val="000000"/>
        </w:rPr>
        <w:t xml:space="preserve"> literaturu</w:t>
      </w:r>
      <w:r w:rsidR="00A65F22">
        <w:rPr>
          <w:color w:val="000000"/>
        </w:rPr>
        <w:t xml:space="preserve"> i </w:t>
      </w:r>
      <w:r w:rsidRPr="00630D06">
        <w:rPr>
          <w:color w:val="000000"/>
        </w:rPr>
        <w:t>samo literatu</w:t>
      </w:r>
      <w:r w:rsidR="00A65F22">
        <w:rPr>
          <w:color w:val="000000"/>
        </w:rPr>
        <w:t>ru koju ste koristili u tekstu.</w:t>
      </w:r>
    </w:p>
    <w:p w:rsidR="00630D06" w:rsidRDefault="00630D06" w:rsidP="00630D06">
      <w:pPr>
        <w:pStyle w:val="NormalWeb"/>
        <w:spacing w:before="0" w:beforeAutospacing="0" w:after="0" w:afterAutospacing="0" w:line="187" w:lineRule="atLeast"/>
        <w:jc w:val="both"/>
        <w:textAlignment w:val="baseline"/>
        <w:rPr>
          <w:color w:val="000000"/>
        </w:rPr>
      </w:pPr>
    </w:p>
    <w:p w:rsidR="00630D06" w:rsidRPr="00630D06" w:rsidRDefault="00630D06" w:rsidP="00630D06">
      <w:pPr>
        <w:pStyle w:val="NormalWeb"/>
        <w:spacing w:before="0" w:beforeAutospacing="0" w:after="0" w:afterAutospacing="0" w:line="187" w:lineRule="atLeast"/>
        <w:jc w:val="both"/>
        <w:textAlignment w:val="baseline"/>
        <w:rPr>
          <w:b/>
          <w:color w:val="000000"/>
        </w:rPr>
      </w:pPr>
      <w:r w:rsidRPr="00630D06">
        <w:rPr>
          <w:b/>
          <w:color w:val="000000"/>
        </w:rPr>
        <w:t xml:space="preserve">Citiranje </w:t>
      </w:r>
      <w:r w:rsidR="0072388A">
        <w:rPr>
          <w:b/>
          <w:color w:val="000000"/>
        </w:rPr>
        <w:t>literature</w:t>
      </w:r>
      <w:r w:rsidR="007508E1">
        <w:rPr>
          <w:b/>
          <w:color w:val="000000"/>
        </w:rPr>
        <w:t xml:space="preserve"> </w:t>
      </w:r>
      <w:r w:rsidRPr="00630D06">
        <w:rPr>
          <w:b/>
          <w:color w:val="000000"/>
        </w:rPr>
        <w:t>u tekstu</w:t>
      </w:r>
    </w:p>
    <w:p w:rsidR="00A23AF2" w:rsidRPr="00630D06" w:rsidRDefault="00630D06" w:rsidP="00630D06">
      <w:pPr>
        <w:pStyle w:val="NormalWeb"/>
        <w:spacing w:before="0" w:beforeAutospacing="0" w:after="0" w:afterAutospacing="0" w:line="187" w:lineRule="atLeast"/>
        <w:jc w:val="both"/>
        <w:textAlignment w:val="baseline"/>
        <w:rPr>
          <w:color w:val="000000"/>
        </w:rPr>
      </w:pPr>
      <w:r>
        <w:rPr>
          <w:color w:val="000000"/>
        </w:rPr>
        <w:t>Uz s</w:t>
      </w:r>
      <w:r w:rsidR="00F13C02" w:rsidRPr="00630D06">
        <w:rPr>
          <w:color w:val="000000"/>
        </w:rPr>
        <w:t xml:space="preserve">vaku preuzetu tvrdnju </w:t>
      </w:r>
      <w:r>
        <w:rPr>
          <w:color w:val="000000"/>
        </w:rPr>
        <w:t xml:space="preserve">potrebno je navesti njezin izvor, tj. referencu. </w:t>
      </w:r>
      <w:r w:rsidR="0061117E" w:rsidRPr="00630D06">
        <w:rPr>
          <w:color w:val="000000"/>
        </w:rPr>
        <w:t xml:space="preserve">Reference se u tekstu navode </w:t>
      </w:r>
      <w:r w:rsidR="00077928" w:rsidRPr="00630D06">
        <w:rPr>
          <w:color w:val="000000"/>
        </w:rPr>
        <w:t xml:space="preserve">na način da se uz citirani tekst </w:t>
      </w:r>
      <w:r>
        <w:rPr>
          <w:color w:val="000000"/>
        </w:rPr>
        <w:t xml:space="preserve">u zagradi </w:t>
      </w:r>
      <w:r w:rsidR="00077928" w:rsidRPr="00630D06">
        <w:rPr>
          <w:color w:val="000000"/>
        </w:rPr>
        <w:t>naved</w:t>
      </w:r>
      <w:r w:rsidR="0008292E">
        <w:rPr>
          <w:color w:val="000000"/>
        </w:rPr>
        <w:t>u</w:t>
      </w:r>
      <w:r w:rsidR="00077928" w:rsidRPr="00630D06">
        <w:rPr>
          <w:color w:val="000000"/>
        </w:rPr>
        <w:t xml:space="preserve"> autor</w:t>
      </w:r>
      <w:r w:rsidR="00382C15">
        <w:rPr>
          <w:color w:val="000000"/>
        </w:rPr>
        <w:t>i</w:t>
      </w:r>
      <w:r w:rsidR="00077928" w:rsidRPr="00630D06">
        <w:rPr>
          <w:color w:val="000000"/>
        </w:rPr>
        <w:t xml:space="preserve"> i godina</w:t>
      </w:r>
      <w:r>
        <w:rPr>
          <w:color w:val="000000"/>
        </w:rPr>
        <w:t xml:space="preserve"> publiciranja</w:t>
      </w:r>
      <w:r w:rsidR="00A65F22">
        <w:rPr>
          <w:color w:val="000000"/>
        </w:rPr>
        <w:t>.</w:t>
      </w:r>
    </w:p>
    <w:p w:rsidR="00353560" w:rsidRPr="00630D06" w:rsidRDefault="00353560" w:rsidP="00A82589">
      <w:pPr>
        <w:pStyle w:val="NormalWeb"/>
        <w:spacing w:before="0" w:beforeAutospacing="0" w:after="0" w:afterAutospacing="0" w:line="187" w:lineRule="atLeast"/>
        <w:textAlignment w:val="baseline"/>
        <w:rPr>
          <w:color w:val="000000"/>
        </w:rPr>
      </w:pPr>
    </w:p>
    <w:p w:rsidR="0061117E" w:rsidRPr="00630D06" w:rsidRDefault="00630D06" w:rsidP="00B44523">
      <w:pPr>
        <w:pStyle w:val="NormalWeb"/>
        <w:shd w:val="clear" w:color="auto" w:fill="D9D9D9" w:themeFill="background1" w:themeFillShade="D9"/>
        <w:spacing w:before="0" w:beforeAutospacing="0" w:after="0" w:afterAutospacing="0" w:line="187" w:lineRule="atLeast"/>
        <w:textAlignment w:val="baseline"/>
        <w:rPr>
          <w:b/>
          <w:i/>
          <w:color w:val="000000"/>
        </w:rPr>
      </w:pPr>
      <w:r w:rsidRPr="00630D06">
        <w:rPr>
          <w:b/>
          <w:i/>
          <w:color w:val="000000"/>
        </w:rPr>
        <w:t>Primjer</w:t>
      </w:r>
      <w:r w:rsidR="0061117E" w:rsidRPr="00630D06">
        <w:rPr>
          <w:b/>
          <w:i/>
          <w:color w:val="000000"/>
        </w:rPr>
        <w:t>:</w:t>
      </w:r>
    </w:p>
    <w:p w:rsidR="00F13C02" w:rsidRPr="00630D06" w:rsidRDefault="00F13C02" w:rsidP="00B44523">
      <w:pPr>
        <w:pStyle w:val="NormalWeb"/>
        <w:shd w:val="clear" w:color="auto" w:fill="D9D9D9" w:themeFill="background1" w:themeFillShade="D9"/>
        <w:spacing w:before="0" w:beforeAutospacing="0" w:after="0" w:afterAutospacing="0" w:line="187" w:lineRule="atLeast"/>
        <w:jc w:val="both"/>
        <w:textAlignment w:val="baseline"/>
        <w:rPr>
          <w:color w:val="000000"/>
        </w:rPr>
      </w:pPr>
      <w:r w:rsidRPr="00630D06">
        <w:rPr>
          <w:color w:val="000000"/>
        </w:rPr>
        <w:t xml:space="preserve">Grafovi ponekad </w:t>
      </w:r>
      <w:r w:rsidR="00353560" w:rsidRPr="00630D06">
        <w:rPr>
          <w:color w:val="000000"/>
        </w:rPr>
        <w:t>prikazuju stvarne fizičke mreže, kao što su ce</w:t>
      </w:r>
      <w:r w:rsidR="00B44523">
        <w:rPr>
          <w:color w:val="000000"/>
        </w:rPr>
        <w:t xml:space="preserve">ste, plinovodi i slično, ali i </w:t>
      </w:r>
      <w:r w:rsidR="00353560" w:rsidRPr="00630D06">
        <w:rPr>
          <w:color w:val="000000"/>
        </w:rPr>
        <w:t>a</w:t>
      </w:r>
      <w:r w:rsidR="00B44523">
        <w:rPr>
          <w:color w:val="000000"/>
        </w:rPr>
        <w:t>p</w:t>
      </w:r>
      <w:r w:rsidR="00353560" w:rsidRPr="00630D06">
        <w:rPr>
          <w:color w:val="000000"/>
        </w:rPr>
        <w:t>straktne objekte kao što su baze podataka, tok računalnog programa, prikaz aktivnosti u projektu (Divjak i</w:t>
      </w:r>
      <w:r w:rsidR="0025032C" w:rsidRPr="00630D06">
        <w:rPr>
          <w:color w:val="000000"/>
        </w:rPr>
        <w:t xml:space="preserve"> </w:t>
      </w:r>
      <w:r w:rsidR="00353560" w:rsidRPr="00630D06">
        <w:rPr>
          <w:color w:val="000000"/>
        </w:rPr>
        <w:t>Lovrenčić, 2005).</w:t>
      </w:r>
    </w:p>
    <w:p w:rsidR="00353560" w:rsidRPr="00630D06" w:rsidRDefault="00353560" w:rsidP="00B44523">
      <w:pPr>
        <w:pStyle w:val="NormalWeb"/>
        <w:shd w:val="clear" w:color="auto" w:fill="D9D9D9" w:themeFill="background1" w:themeFillShade="D9"/>
        <w:spacing w:before="0" w:beforeAutospacing="0" w:after="0" w:afterAutospacing="0" w:line="187" w:lineRule="atLeast"/>
        <w:textAlignment w:val="baseline"/>
        <w:rPr>
          <w:color w:val="000000"/>
        </w:rPr>
      </w:pPr>
    </w:p>
    <w:p w:rsidR="00353560" w:rsidRPr="00630D06" w:rsidRDefault="00353560" w:rsidP="00B44523">
      <w:pPr>
        <w:pStyle w:val="NormalWeb"/>
        <w:shd w:val="clear" w:color="auto" w:fill="D9D9D9" w:themeFill="background1" w:themeFillShade="D9"/>
        <w:spacing w:before="0" w:beforeAutospacing="0" w:after="0" w:afterAutospacing="0" w:line="187" w:lineRule="atLeast"/>
        <w:textAlignment w:val="baseline"/>
        <w:rPr>
          <w:color w:val="000000"/>
        </w:rPr>
      </w:pPr>
      <w:r w:rsidRPr="00630D06">
        <w:rPr>
          <w:color w:val="000000"/>
        </w:rPr>
        <w:t>Ili</w:t>
      </w:r>
      <w:r w:rsidR="0025032C" w:rsidRPr="00630D06">
        <w:rPr>
          <w:color w:val="000000"/>
        </w:rPr>
        <w:t>:</w:t>
      </w:r>
    </w:p>
    <w:p w:rsidR="0025032C" w:rsidRPr="00630D06" w:rsidRDefault="0025032C" w:rsidP="00B44523">
      <w:pPr>
        <w:pStyle w:val="NormalWeb"/>
        <w:shd w:val="clear" w:color="auto" w:fill="D9D9D9" w:themeFill="background1" w:themeFillShade="D9"/>
        <w:spacing w:before="0" w:beforeAutospacing="0" w:after="0" w:afterAutospacing="0" w:line="187" w:lineRule="atLeast"/>
        <w:jc w:val="both"/>
        <w:textAlignment w:val="baseline"/>
        <w:rPr>
          <w:color w:val="000000"/>
        </w:rPr>
      </w:pPr>
      <w:r w:rsidRPr="00630D06">
        <w:rPr>
          <w:color w:val="000000"/>
        </w:rPr>
        <w:t>Divjak i Lovrenčić (2005) navode da postoji dosta algoritama koji služe za pronalaženje najkraćeg puta u težinskom grafu,</w:t>
      </w:r>
      <w:r w:rsidR="0072388A">
        <w:rPr>
          <w:color w:val="000000"/>
        </w:rPr>
        <w:t xml:space="preserve"> a najpoznatiji među njima je Di</w:t>
      </w:r>
      <w:r w:rsidRPr="00630D06">
        <w:rPr>
          <w:color w:val="000000"/>
        </w:rPr>
        <w:t>jkstrin algoritam otkriven 1959.</w:t>
      </w:r>
    </w:p>
    <w:p w:rsidR="00630D06" w:rsidRDefault="00630D06" w:rsidP="00630D06">
      <w:pPr>
        <w:pStyle w:val="NormalWeb"/>
        <w:spacing w:before="0" w:beforeAutospacing="0" w:after="0" w:afterAutospacing="0" w:line="187" w:lineRule="atLeast"/>
        <w:jc w:val="both"/>
        <w:textAlignment w:val="baseline"/>
        <w:rPr>
          <w:color w:val="000000"/>
        </w:rPr>
      </w:pPr>
    </w:p>
    <w:p w:rsidR="00FB1F07" w:rsidRPr="00630D06" w:rsidRDefault="00FB1F07" w:rsidP="00630D06">
      <w:pPr>
        <w:pStyle w:val="NormalWeb"/>
        <w:spacing w:before="0" w:beforeAutospacing="0" w:after="0" w:afterAutospacing="0" w:line="187" w:lineRule="atLeast"/>
        <w:jc w:val="both"/>
        <w:textAlignment w:val="baseline"/>
        <w:rPr>
          <w:color w:val="000000"/>
        </w:rPr>
      </w:pPr>
      <w:r w:rsidRPr="00630D06">
        <w:rPr>
          <w:color w:val="000000"/>
        </w:rPr>
        <w:t xml:space="preserve">Ako rad koji citirate ima </w:t>
      </w:r>
      <w:r w:rsidR="00382C15">
        <w:rPr>
          <w:color w:val="000000"/>
        </w:rPr>
        <w:t xml:space="preserve">više od </w:t>
      </w:r>
      <w:r w:rsidRPr="00630D06">
        <w:rPr>
          <w:color w:val="000000"/>
        </w:rPr>
        <w:t>tri</w:t>
      </w:r>
      <w:r w:rsidR="00A65F22">
        <w:rPr>
          <w:color w:val="000000"/>
        </w:rPr>
        <w:t xml:space="preserve"> </w:t>
      </w:r>
      <w:r w:rsidRPr="00630D06">
        <w:rPr>
          <w:color w:val="000000"/>
        </w:rPr>
        <w:t xml:space="preserve">autora dovoljno je </w:t>
      </w:r>
      <w:r w:rsidR="00A65F22">
        <w:rPr>
          <w:color w:val="000000"/>
        </w:rPr>
        <w:t xml:space="preserve">prije godine </w:t>
      </w:r>
      <w:r w:rsidRPr="00630D06">
        <w:rPr>
          <w:color w:val="000000"/>
        </w:rPr>
        <w:t xml:space="preserve">napisati samo </w:t>
      </w:r>
      <w:r w:rsidR="00DF32E9">
        <w:rPr>
          <w:color w:val="000000"/>
        </w:rPr>
        <w:t xml:space="preserve">prezime </w:t>
      </w:r>
      <w:r w:rsidRPr="00630D06">
        <w:rPr>
          <w:color w:val="000000"/>
        </w:rPr>
        <w:t xml:space="preserve">prvog autora </w:t>
      </w:r>
      <w:r w:rsidR="002E3A14">
        <w:rPr>
          <w:color w:val="000000"/>
        </w:rPr>
        <w:t>i iza toga navesti „</w:t>
      </w:r>
      <w:r w:rsidRPr="00630D06">
        <w:rPr>
          <w:color w:val="000000"/>
        </w:rPr>
        <w:t>i sur.</w:t>
      </w:r>
      <w:r w:rsidR="002E3A14">
        <w:rPr>
          <w:color w:val="000000"/>
        </w:rPr>
        <w:t>“</w:t>
      </w:r>
      <w:r w:rsidRPr="00630D06">
        <w:rPr>
          <w:color w:val="000000"/>
        </w:rPr>
        <w:t xml:space="preserve"> ili na latinskom </w:t>
      </w:r>
      <w:r w:rsidR="002E3A14">
        <w:rPr>
          <w:color w:val="000000"/>
        </w:rPr>
        <w:t>„</w:t>
      </w:r>
      <w:r w:rsidRPr="00630D06">
        <w:rPr>
          <w:color w:val="000000"/>
        </w:rPr>
        <w:t>et al.</w:t>
      </w:r>
      <w:r w:rsidR="002E3A14">
        <w:rPr>
          <w:color w:val="000000"/>
        </w:rPr>
        <w:t>“</w:t>
      </w:r>
    </w:p>
    <w:p w:rsidR="00FB1F07" w:rsidRPr="00630D06" w:rsidRDefault="00FB1F07" w:rsidP="00A82589">
      <w:pPr>
        <w:pStyle w:val="NormalWeb"/>
        <w:spacing w:before="0" w:beforeAutospacing="0" w:after="0" w:afterAutospacing="0" w:line="187" w:lineRule="atLeast"/>
        <w:textAlignment w:val="baseline"/>
        <w:rPr>
          <w:color w:val="000000"/>
        </w:rPr>
      </w:pPr>
    </w:p>
    <w:p w:rsidR="00FB1F07" w:rsidRPr="00630D06" w:rsidRDefault="00FB1F07" w:rsidP="00B44523">
      <w:pPr>
        <w:pStyle w:val="NormalWeb"/>
        <w:shd w:val="clear" w:color="auto" w:fill="D9D9D9" w:themeFill="background1" w:themeFillShade="D9"/>
        <w:spacing w:before="0" w:beforeAutospacing="0" w:after="0" w:afterAutospacing="0" w:line="187" w:lineRule="atLeast"/>
        <w:textAlignment w:val="baseline"/>
        <w:rPr>
          <w:b/>
          <w:i/>
          <w:color w:val="000000"/>
        </w:rPr>
      </w:pPr>
      <w:r w:rsidRPr="00630D06">
        <w:rPr>
          <w:b/>
          <w:i/>
          <w:color w:val="000000"/>
        </w:rPr>
        <w:t>Primjer:</w:t>
      </w:r>
    </w:p>
    <w:p w:rsidR="00FB1F07" w:rsidRPr="00630D06" w:rsidRDefault="00FB1F07" w:rsidP="00B44523">
      <w:pPr>
        <w:pStyle w:val="NormalWeb"/>
        <w:shd w:val="clear" w:color="auto" w:fill="D9D9D9" w:themeFill="background1" w:themeFillShade="D9"/>
        <w:spacing w:before="0" w:beforeAutospacing="0" w:after="0" w:afterAutospacing="0" w:line="187" w:lineRule="atLeast"/>
        <w:jc w:val="both"/>
        <w:textAlignment w:val="baseline"/>
        <w:rPr>
          <w:color w:val="000000"/>
        </w:rPr>
      </w:pPr>
      <w:r w:rsidRPr="00630D06">
        <w:rPr>
          <w:color w:val="000000"/>
        </w:rPr>
        <w:t>Izravni marketing predstavlja interaktivni sustav marketinga koji koristi jedan ili više medija za oglašavanje, s ciljem izazivanja trenutne i mjerljive reakcije (</w:t>
      </w:r>
      <w:r w:rsidR="00143BAF">
        <w:rPr>
          <w:color w:val="000000"/>
        </w:rPr>
        <w:t>Dvorski</w:t>
      </w:r>
      <w:r w:rsidR="00A65F22">
        <w:rPr>
          <w:color w:val="000000"/>
        </w:rPr>
        <w:t xml:space="preserve"> i sur.</w:t>
      </w:r>
      <w:r w:rsidRPr="00630D06">
        <w:rPr>
          <w:color w:val="000000"/>
        </w:rPr>
        <w:t>, 2005).</w:t>
      </w:r>
    </w:p>
    <w:p w:rsidR="00FB1F07" w:rsidRPr="00630D06" w:rsidRDefault="00FB1F07" w:rsidP="00B44523">
      <w:pPr>
        <w:pStyle w:val="NormalWeb"/>
        <w:shd w:val="clear" w:color="auto" w:fill="D9D9D9" w:themeFill="background1" w:themeFillShade="D9"/>
        <w:spacing w:before="0" w:beforeAutospacing="0" w:after="0" w:afterAutospacing="0" w:line="187" w:lineRule="atLeast"/>
        <w:jc w:val="both"/>
        <w:textAlignment w:val="baseline"/>
        <w:rPr>
          <w:color w:val="000000"/>
        </w:rPr>
      </w:pPr>
    </w:p>
    <w:p w:rsidR="00FB1F07" w:rsidRPr="00630D06" w:rsidRDefault="00143BAF" w:rsidP="00B44523">
      <w:pPr>
        <w:pStyle w:val="NormalWeb"/>
        <w:shd w:val="clear" w:color="auto" w:fill="D9D9D9" w:themeFill="background1" w:themeFillShade="D9"/>
        <w:spacing w:before="0" w:beforeAutospacing="0" w:after="0" w:afterAutospacing="0" w:line="187" w:lineRule="atLeast"/>
        <w:jc w:val="both"/>
        <w:textAlignment w:val="baseline"/>
        <w:rPr>
          <w:color w:val="000000"/>
        </w:rPr>
      </w:pPr>
      <w:r>
        <w:rPr>
          <w:color w:val="000000"/>
        </w:rPr>
        <w:t>Dvorski</w:t>
      </w:r>
      <w:r w:rsidR="00A65F22">
        <w:rPr>
          <w:color w:val="000000"/>
        </w:rPr>
        <w:t xml:space="preserve"> i sur. (2005) tvrde da se k</w:t>
      </w:r>
      <w:r w:rsidR="00F64E78" w:rsidRPr="00630D06">
        <w:rPr>
          <w:color w:val="000000"/>
        </w:rPr>
        <w:t>orisnost on-line izravnog marketinga ogleda u smanjenju troškova, isporuci koja odgovara kupcu, fiksnim troškovima, elektronskom isporukom elektronskih proizvoda</w:t>
      </w:r>
      <w:r w:rsidR="00B44523">
        <w:rPr>
          <w:color w:val="000000"/>
        </w:rPr>
        <w:t>.</w:t>
      </w:r>
    </w:p>
    <w:p w:rsidR="00353560" w:rsidRDefault="00353560" w:rsidP="00A82589">
      <w:pPr>
        <w:pStyle w:val="NormalWeb"/>
        <w:spacing w:before="0" w:beforeAutospacing="0" w:after="0" w:afterAutospacing="0" w:line="187" w:lineRule="atLeast"/>
        <w:textAlignment w:val="baseline"/>
        <w:rPr>
          <w:color w:val="000000"/>
        </w:rPr>
      </w:pPr>
    </w:p>
    <w:p w:rsidR="00C3607C" w:rsidRDefault="00C3607C" w:rsidP="006642E4">
      <w:pPr>
        <w:pStyle w:val="NormalWeb"/>
        <w:spacing w:before="0" w:beforeAutospacing="0" w:after="0" w:afterAutospacing="0" w:line="187" w:lineRule="atLeast"/>
        <w:jc w:val="both"/>
        <w:textAlignment w:val="baseline"/>
        <w:rPr>
          <w:color w:val="000000"/>
        </w:rPr>
      </w:pPr>
      <w:r w:rsidRPr="00C3607C">
        <w:rPr>
          <w:color w:val="000000"/>
        </w:rPr>
        <w:t xml:space="preserve">Doslovno preuzeti tekst dužine do 20 riječi može se citirati unutar vlastitog teksta uz </w:t>
      </w:r>
      <w:r>
        <w:rPr>
          <w:color w:val="000000"/>
        </w:rPr>
        <w:t>označavanje</w:t>
      </w:r>
      <w:r w:rsidRPr="00C3607C">
        <w:rPr>
          <w:color w:val="000000"/>
        </w:rPr>
        <w:t xml:space="preserve"> navodnim znakovima. Duži tekst treba izdvojiti u posebni uvučeni odlomak. Kada je izvor </w:t>
      </w:r>
      <w:r>
        <w:rPr>
          <w:color w:val="000000"/>
        </w:rPr>
        <w:t xml:space="preserve">iz kojeg citirate </w:t>
      </w:r>
      <w:r w:rsidRPr="00C3607C">
        <w:rPr>
          <w:color w:val="000000"/>
        </w:rPr>
        <w:t xml:space="preserve">duži od 10 stranica </w:t>
      </w:r>
      <w:r>
        <w:rPr>
          <w:color w:val="000000"/>
        </w:rPr>
        <w:t xml:space="preserve">(npr. udžbenik, zbornik) </w:t>
      </w:r>
      <w:r w:rsidRPr="00C3607C">
        <w:rPr>
          <w:color w:val="000000"/>
        </w:rPr>
        <w:t xml:space="preserve">u pravilu će referenca </w:t>
      </w:r>
      <w:r w:rsidR="001D61EA">
        <w:rPr>
          <w:color w:val="000000"/>
        </w:rPr>
        <w:t xml:space="preserve">uz godinu </w:t>
      </w:r>
      <w:r w:rsidRPr="00C3607C">
        <w:rPr>
          <w:color w:val="000000"/>
        </w:rPr>
        <w:t>sadržavati i redni broj stranica izvora s kojih je preuzet ili prepričan tekst.</w:t>
      </w:r>
    </w:p>
    <w:p w:rsidR="00C3607C" w:rsidRDefault="00C3607C" w:rsidP="00A82589">
      <w:pPr>
        <w:pStyle w:val="NormalWeb"/>
        <w:spacing w:before="0" w:beforeAutospacing="0" w:after="0" w:afterAutospacing="0" w:line="187" w:lineRule="atLeast"/>
        <w:textAlignment w:val="baseline"/>
        <w:rPr>
          <w:color w:val="000000"/>
        </w:rPr>
      </w:pPr>
    </w:p>
    <w:p w:rsidR="00C3607C" w:rsidRPr="00C3607C" w:rsidRDefault="00C3607C" w:rsidP="00C3607C">
      <w:pPr>
        <w:pStyle w:val="NormalWeb"/>
        <w:shd w:val="clear" w:color="auto" w:fill="D9D9D9" w:themeFill="background1" w:themeFillShade="D9"/>
        <w:spacing w:before="0" w:beforeAutospacing="0" w:after="0" w:afterAutospacing="0" w:line="187" w:lineRule="atLeast"/>
        <w:textAlignment w:val="baseline"/>
        <w:rPr>
          <w:b/>
          <w:i/>
          <w:color w:val="000000"/>
        </w:rPr>
      </w:pPr>
      <w:r w:rsidRPr="00C3607C">
        <w:rPr>
          <w:b/>
          <w:i/>
          <w:color w:val="000000"/>
        </w:rPr>
        <w:t>Primjer:</w:t>
      </w:r>
    </w:p>
    <w:p w:rsidR="00C3607C" w:rsidRDefault="00C3607C" w:rsidP="00C3607C">
      <w:pPr>
        <w:pStyle w:val="NormalWeb"/>
        <w:shd w:val="clear" w:color="auto" w:fill="D9D9D9" w:themeFill="background1" w:themeFillShade="D9"/>
        <w:spacing w:before="0" w:beforeAutospacing="0" w:after="0" w:afterAutospacing="0" w:line="187" w:lineRule="atLeast"/>
        <w:jc w:val="both"/>
        <w:textAlignment w:val="baseline"/>
        <w:rPr>
          <w:color w:val="000000"/>
        </w:rPr>
      </w:pPr>
      <w:r>
        <w:rPr>
          <w:color w:val="000000"/>
        </w:rPr>
        <w:t>Varga (2004:238) navodi da „Grid predstavlja raspodijeljene računalne resurse.“</w:t>
      </w:r>
    </w:p>
    <w:p w:rsidR="00C3607C" w:rsidRDefault="00C3607C" w:rsidP="00C3607C">
      <w:pPr>
        <w:pStyle w:val="NormalWeb"/>
        <w:shd w:val="clear" w:color="auto" w:fill="D9D9D9" w:themeFill="background1" w:themeFillShade="D9"/>
        <w:spacing w:before="0" w:beforeAutospacing="0" w:after="0" w:afterAutospacing="0" w:line="187" w:lineRule="atLeast"/>
        <w:jc w:val="both"/>
        <w:textAlignment w:val="baseline"/>
        <w:rPr>
          <w:color w:val="000000"/>
        </w:rPr>
      </w:pPr>
    </w:p>
    <w:p w:rsidR="00C3607C" w:rsidRDefault="00C3607C" w:rsidP="00C3607C">
      <w:pPr>
        <w:pStyle w:val="NormalWeb"/>
        <w:shd w:val="clear" w:color="auto" w:fill="D9D9D9" w:themeFill="background1" w:themeFillShade="D9"/>
        <w:spacing w:before="0" w:beforeAutospacing="0" w:after="0" w:afterAutospacing="0" w:line="187" w:lineRule="atLeast"/>
        <w:jc w:val="both"/>
        <w:textAlignment w:val="baseline"/>
        <w:rPr>
          <w:color w:val="000000"/>
        </w:rPr>
      </w:pPr>
      <w:r>
        <w:rPr>
          <w:color w:val="000000"/>
        </w:rPr>
        <w:t>Za rad grida nužni su informacijski servisi.</w:t>
      </w:r>
      <w:r w:rsidR="0042310F">
        <w:rPr>
          <w:color w:val="000000"/>
        </w:rPr>
        <w:t xml:space="preserve"> Kao što navodi Varga (2004:238):</w:t>
      </w:r>
    </w:p>
    <w:p w:rsidR="0042310F" w:rsidRDefault="0042310F" w:rsidP="00C3607C">
      <w:pPr>
        <w:pStyle w:val="NormalWeb"/>
        <w:shd w:val="clear" w:color="auto" w:fill="D9D9D9" w:themeFill="background1" w:themeFillShade="D9"/>
        <w:spacing w:before="0" w:beforeAutospacing="0" w:after="0" w:afterAutospacing="0" w:line="187" w:lineRule="atLeast"/>
        <w:jc w:val="both"/>
        <w:textAlignment w:val="baseline"/>
        <w:rPr>
          <w:color w:val="000000"/>
        </w:rPr>
      </w:pPr>
    </w:p>
    <w:p w:rsidR="00C3607C" w:rsidRPr="0042310F" w:rsidRDefault="00C3607C" w:rsidP="00C3607C">
      <w:pPr>
        <w:pStyle w:val="NormalWeb"/>
        <w:shd w:val="clear" w:color="auto" w:fill="D9D9D9" w:themeFill="background1" w:themeFillShade="D9"/>
        <w:spacing w:before="0" w:beforeAutospacing="0" w:after="0" w:afterAutospacing="0" w:line="187" w:lineRule="atLeast"/>
        <w:ind w:left="567" w:right="567"/>
        <w:jc w:val="both"/>
        <w:textAlignment w:val="baseline"/>
        <w:rPr>
          <w:i/>
          <w:color w:val="000000"/>
        </w:rPr>
      </w:pPr>
      <w:r w:rsidRPr="0042310F">
        <w:rPr>
          <w:i/>
          <w:color w:val="000000"/>
        </w:rPr>
        <w:t>Povezani računalni elementi moraju sukladno surađivati, pa je nužno upravljanje računalnim elementima grida. Zbog toga grid ima informacijski servis koji uvijek mora imati ažurnu informaciju o resursima dostupnim na gridu te posredničku službu koja na korisnikov zahtjev na gridu promalazi i za njega alocira traženi resurs.</w:t>
      </w:r>
    </w:p>
    <w:p w:rsidR="00C3607C" w:rsidRDefault="00C3607C" w:rsidP="00A82589">
      <w:pPr>
        <w:pStyle w:val="NormalWeb"/>
        <w:spacing w:before="0" w:beforeAutospacing="0" w:after="0" w:afterAutospacing="0" w:line="187" w:lineRule="atLeast"/>
        <w:textAlignment w:val="baseline"/>
        <w:rPr>
          <w:color w:val="000000"/>
        </w:rPr>
      </w:pPr>
    </w:p>
    <w:p w:rsidR="00C3607C" w:rsidRDefault="001D61EA" w:rsidP="00280C17">
      <w:pPr>
        <w:pStyle w:val="NormalWeb"/>
        <w:spacing w:before="0" w:beforeAutospacing="0" w:after="0" w:afterAutospacing="0" w:line="187" w:lineRule="atLeast"/>
        <w:jc w:val="both"/>
        <w:textAlignment w:val="baseline"/>
        <w:rPr>
          <w:color w:val="000000"/>
        </w:rPr>
      </w:pPr>
      <w:r>
        <w:rPr>
          <w:color w:val="000000"/>
        </w:rPr>
        <w:t xml:space="preserve">Ako u radu koristite vlastite </w:t>
      </w:r>
      <w:r w:rsidR="00BD6690">
        <w:rPr>
          <w:color w:val="000000"/>
        </w:rPr>
        <w:t>radove</w:t>
      </w:r>
      <w:r>
        <w:rPr>
          <w:color w:val="000000"/>
        </w:rPr>
        <w:t xml:space="preserve"> prethodno </w:t>
      </w:r>
      <w:r w:rsidR="00C3607C">
        <w:rPr>
          <w:color w:val="000000"/>
        </w:rPr>
        <w:t>objavljen</w:t>
      </w:r>
      <w:r>
        <w:rPr>
          <w:color w:val="000000"/>
        </w:rPr>
        <w:t>e ili predane na ocjenu (</w:t>
      </w:r>
      <w:r w:rsidR="0008292E">
        <w:rPr>
          <w:color w:val="000000"/>
        </w:rPr>
        <w:t xml:space="preserve">kao što su </w:t>
      </w:r>
      <w:r>
        <w:rPr>
          <w:color w:val="000000"/>
        </w:rPr>
        <w:t>npr. seminarski radovi) obavezno ih morate citirati na isti način kao i tekstove drugih autora.</w:t>
      </w:r>
    </w:p>
    <w:p w:rsidR="0042310F" w:rsidRDefault="0042310F" w:rsidP="00A82589">
      <w:pPr>
        <w:pStyle w:val="NormalWeb"/>
        <w:spacing w:before="0" w:beforeAutospacing="0" w:after="0" w:afterAutospacing="0" w:line="187" w:lineRule="atLeast"/>
        <w:textAlignment w:val="baseline"/>
        <w:rPr>
          <w:color w:val="000000"/>
        </w:rPr>
      </w:pPr>
    </w:p>
    <w:p w:rsidR="0042310F" w:rsidRDefault="0042310F" w:rsidP="00280C17">
      <w:pPr>
        <w:pStyle w:val="NormalWeb"/>
        <w:spacing w:before="0" w:beforeAutospacing="0" w:after="0" w:afterAutospacing="0" w:line="187" w:lineRule="atLeast"/>
        <w:jc w:val="both"/>
        <w:textAlignment w:val="baseline"/>
        <w:rPr>
          <w:color w:val="000000"/>
        </w:rPr>
      </w:pPr>
      <w:r>
        <w:rPr>
          <w:color w:val="000000"/>
        </w:rPr>
        <w:lastRenderedPageBreak/>
        <w:t xml:space="preserve">Ponekad u izvoru nisu navedeni svi podaci potrebni za ispravno pisanje reference. Kada nije naveden autor koristimo </w:t>
      </w:r>
      <w:r w:rsidR="00BD6690">
        <w:rPr>
          <w:color w:val="000000"/>
        </w:rPr>
        <w:t xml:space="preserve">kraticu </w:t>
      </w:r>
      <w:r w:rsidR="00BD6690" w:rsidRPr="00BD6690">
        <w:rPr>
          <w:i/>
          <w:color w:val="000000"/>
        </w:rPr>
        <w:t>s.n.</w:t>
      </w:r>
      <w:r w:rsidR="00BD6690">
        <w:rPr>
          <w:color w:val="000000"/>
        </w:rPr>
        <w:t xml:space="preserve"> (latinski </w:t>
      </w:r>
      <w:r w:rsidR="00BD6690" w:rsidRPr="00BD6690">
        <w:rPr>
          <w:i/>
          <w:color w:val="000000"/>
        </w:rPr>
        <w:t>sine nomine</w:t>
      </w:r>
      <w:r w:rsidR="00BD6690">
        <w:rPr>
          <w:color w:val="000000"/>
        </w:rPr>
        <w:t xml:space="preserve"> = bez imena)</w:t>
      </w:r>
      <w:r>
        <w:rPr>
          <w:color w:val="000000"/>
        </w:rPr>
        <w:t xml:space="preserve"> umjesto prezimena i inicijala imena autora. Kada nije poznat datum objave materijala, koristi se kratica </w:t>
      </w:r>
      <w:r w:rsidRPr="0042310F">
        <w:rPr>
          <w:i/>
          <w:color w:val="000000"/>
        </w:rPr>
        <w:t>s.a.</w:t>
      </w:r>
      <w:r>
        <w:rPr>
          <w:color w:val="000000"/>
        </w:rPr>
        <w:t xml:space="preserve"> (latinski </w:t>
      </w:r>
      <w:r w:rsidRPr="0042310F">
        <w:rPr>
          <w:i/>
          <w:color w:val="000000"/>
        </w:rPr>
        <w:t>sine anno</w:t>
      </w:r>
      <w:r>
        <w:rPr>
          <w:color w:val="000000"/>
        </w:rPr>
        <w:t xml:space="preserve"> = bez godine). Umjesto </w:t>
      </w:r>
      <w:r w:rsidR="006427BF">
        <w:rPr>
          <w:color w:val="000000"/>
        </w:rPr>
        <w:t xml:space="preserve">nepoznatog </w:t>
      </w:r>
      <w:r>
        <w:rPr>
          <w:color w:val="000000"/>
        </w:rPr>
        <w:t xml:space="preserve">mjesta izdanja za monografije, udžbenike i zbornike navodimo kraticu </w:t>
      </w:r>
      <w:r w:rsidRPr="0042310F">
        <w:rPr>
          <w:i/>
          <w:color w:val="000000"/>
        </w:rPr>
        <w:t>s.l.</w:t>
      </w:r>
      <w:r>
        <w:rPr>
          <w:color w:val="000000"/>
        </w:rPr>
        <w:t xml:space="preserve"> (latinski </w:t>
      </w:r>
      <w:r w:rsidRPr="0042310F">
        <w:rPr>
          <w:i/>
          <w:color w:val="000000"/>
        </w:rPr>
        <w:t>sine loco</w:t>
      </w:r>
      <w:r>
        <w:rPr>
          <w:color w:val="000000"/>
        </w:rPr>
        <w:t xml:space="preserve"> = bez mjesta). </w:t>
      </w:r>
      <w:r w:rsidR="006427BF">
        <w:rPr>
          <w:color w:val="000000"/>
        </w:rPr>
        <w:t xml:space="preserve">Neke publikacije imaju </w:t>
      </w:r>
      <w:r>
        <w:rPr>
          <w:color w:val="000000"/>
        </w:rPr>
        <w:t>organizacij</w:t>
      </w:r>
      <w:r w:rsidR="006427BF">
        <w:rPr>
          <w:color w:val="000000"/>
        </w:rPr>
        <w:t>u kao autora</w:t>
      </w:r>
      <w:r>
        <w:rPr>
          <w:color w:val="000000"/>
        </w:rPr>
        <w:t>.</w:t>
      </w:r>
      <w:r w:rsidR="006427BF">
        <w:rPr>
          <w:color w:val="000000"/>
        </w:rPr>
        <w:t xml:space="preserve"> U takvim slučajevima, ako je prikladno, u popisu literature i u referencama u tekstu navodimo kraticu naziva organizacije.</w:t>
      </w:r>
    </w:p>
    <w:p w:rsidR="0042310F" w:rsidRDefault="0042310F" w:rsidP="00A82589">
      <w:pPr>
        <w:pStyle w:val="NormalWeb"/>
        <w:spacing w:before="0" w:beforeAutospacing="0" w:after="0" w:afterAutospacing="0" w:line="187" w:lineRule="atLeast"/>
        <w:textAlignment w:val="baseline"/>
        <w:rPr>
          <w:color w:val="000000"/>
        </w:rPr>
      </w:pPr>
    </w:p>
    <w:p w:rsidR="0042310F" w:rsidRDefault="0042310F" w:rsidP="00280C17">
      <w:pPr>
        <w:pStyle w:val="NormalWeb"/>
        <w:spacing w:before="0" w:beforeAutospacing="0" w:after="0" w:afterAutospacing="0" w:line="187" w:lineRule="atLeast"/>
        <w:jc w:val="both"/>
        <w:textAlignment w:val="baseline"/>
        <w:rPr>
          <w:color w:val="000000"/>
        </w:rPr>
      </w:pPr>
      <w:r>
        <w:rPr>
          <w:color w:val="000000"/>
        </w:rPr>
        <w:t xml:space="preserve">Propisi (zakoni, pravilnici, uredbe i sl.) </w:t>
      </w:r>
      <w:r w:rsidR="0008292E">
        <w:rPr>
          <w:color w:val="000000"/>
        </w:rPr>
        <w:t xml:space="preserve">se </w:t>
      </w:r>
      <w:r>
        <w:rPr>
          <w:color w:val="000000"/>
        </w:rPr>
        <w:t>citiraju punim nazivom iza kojeg u zagradi navodi</w:t>
      </w:r>
      <w:r w:rsidR="0008292E">
        <w:rPr>
          <w:color w:val="000000"/>
        </w:rPr>
        <w:t>mo</w:t>
      </w:r>
      <w:r>
        <w:rPr>
          <w:color w:val="000000"/>
        </w:rPr>
        <w:t xml:space="preserve"> kratic</w:t>
      </w:r>
      <w:r w:rsidR="0008292E">
        <w:rPr>
          <w:color w:val="000000"/>
        </w:rPr>
        <w:t>u</w:t>
      </w:r>
      <w:r>
        <w:rPr>
          <w:color w:val="000000"/>
        </w:rPr>
        <w:t xml:space="preserve"> </w:t>
      </w:r>
      <w:r w:rsidR="0008292E">
        <w:rPr>
          <w:color w:val="000000"/>
        </w:rPr>
        <w:t xml:space="preserve">naziva </w:t>
      </w:r>
      <w:r>
        <w:rPr>
          <w:color w:val="000000"/>
        </w:rPr>
        <w:t>te popis brojeva i godina izdanja službenog glasila u koj</w:t>
      </w:r>
      <w:r w:rsidR="0008292E">
        <w:rPr>
          <w:color w:val="000000"/>
        </w:rPr>
        <w:t xml:space="preserve">ima su </w:t>
      </w:r>
      <w:r>
        <w:rPr>
          <w:color w:val="000000"/>
        </w:rPr>
        <w:t>objavljen</w:t>
      </w:r>
      <w:r w:rsidR="0008292E">
        <w:rPr>
          <w:color w:val="000000"/>
        </w:rPr>
        <w:t>i</w:t>
      </w:r>
      <w:r>
        <w:rPr>
          <w:color w:val="000000"/>
        </w:rPr>
        <w:t xml:space="preserve"> propis </w:t>
      </w:r>
      <w:r w:rsidR="0008292E">
        <w:rPr>
          <w:color w:val="000000"/>
        </w:rPr>
        <w:t>i</w:t>
      </w:r>
      <w:r>
        <w:rPr>
          <w:color w:val="000000"/>
        </w:rPr>
        <w:t xml:space="preserve"> sve njegove izmjene</w:t>
      </w:r>
      <w:r w:rsidR="0008292E">
        <w:rPr>
          <w:color w:val="000000"/>
        </w:rPr>
        <w:t xml:space="preserve"> ili dopune</w:t>
      </w:r>
      <w:r>
        <w:rPr>
          <w:color w:val="000000"/>
        </w:rPr>
        <w:t>. Propise koje smo citirali u tekstu u pravilu ne navodimo u popisu literature na kraju rada</w:t>
      </w:r>
      <w:r w:rsidR="00EE1106">
        <w:rPr>
          <w:color w:val="000000"/>
        </w:rPr>
        <w:t xml:space="preserve">, a ako ih ipak navodimo, obično ih </w:t>
      </w:r>
      <w:r w:rsidR="0008292E">
        <w:rPr>
          <w:color w:val="000000"/>
        </w:rPr>
        <w:t>navodimo na kraju popisa</w:t>
      </w:r>
      <w:r w:rsidR="006427BF">
        <w:rPr>
          <w:color w:val="000000"/>
        </w:rPr>
        <w:t xml:space="preserve">, malo </w:t>
      </w:r>
      <w:r w:rsidR="00EE1106">
        <w:rPr>
          <w:color w:val="000000"/>
        </w:rPr>
        <w:t>odv</w:t>
      </w:r>
      <w:r w:rsidR="006427BF">
        <w:rPr>
          <w:color w:val="000000"/>
        </w:rPr>
        <w:t>ojeno</w:t>
      </w:r>
      <w:r w:rsidR="00EE1106">
        <w:rPr>
          <w:color w:val="000000"/>
        </w:rPr>
        <w:t xml:space="preserve"> </w:t>
      </w:r>
      <w:r w:rsidR="006427BF">
        <w:rPr>
          <w:color w:val="000000"/>
        </w:rPr>
        <w:t>od ostalih referenci.</w:t>
      </w:r>
      <w:r w:rsidR="00EE1106">
        <w:rPr>
          <w:color w:val="000000"/>
        </w:rPr>
        <w:t xml:space="preserve"> </w:t>
      </w:r>
    </w:p>
    <w:p w:rsidR="0042310F" w:rsidRDefault="0042310F" w:rsidP="00A82589">
      <w:pPr>
        <w:pStyle w:val="NormalWeb"/>
        <w:spacing w:before="0" w:beforeAutospacing="0" w:after="0" w:afterAutospacing="0" w:line="187" w:lineRule="atLeast"/>
        <w:textAlignment w:val="baseline"/>
        <w:rPr>
          <w:color w:val="000000"/>
        </w:rPr>
      </w:pPr>
    </w:p>
    <w:p w:rsidR="0042310F" w:rsidRPr="0008292E" w:rsidRDefault="0042310F" w:rsidP="0008292E">
      <w:pPr>
        <w:pStyle w:val="NormalWeb"/>
        <w:shd w:val="clear" w:color="auto" w:fill="D9D9D9" w:themeFill="background1" w:themeFillShade="D9"/>
        <w:spacing w:before="0" w:beforeAutospacing="0" w:after="0" w:afterAutospacing="0" w:line="187" w:lineRule="atLeast"/>
        <w:textAlignment w:val="baseline"/>
        <w:rPr>
          <w:b/>
          <w:i/>
          <w:color w:val="000000"/>
        </w:rPr>
      </w:pPr>
      <w:r w:rsidRPr="0008292E">
        <w:rPr>
          <w:b/>
          <w:i/>
          <w:color w:val="000000"/>
        </w:rPr>
        <w:t>Primjer:</w:t>
      </w:r>
    </w:p>
    <w:p w:rsidR="006427BF" w:rsidRDefault="0008292E" w:rsidP="0008292E">
      <w:pPr>
        <w:pStyle w:val="NormalWeb"/>
        <w:shd w:val="clear" w:color="auto" w:fill="D9D9D9" w:themeFill="background1" w:themeFillShade="D9"/>
        <w:spacing w:before="0" w:beforeAutospacing="0" w:after="0" w:afterAutospacing="0" w:line="187" w:lineRule="atLeast"/>
        <w:jc w:val="both"/>
        <w:textAlignment w:val="baseline"/>
        <w:rPr>
          <w:color w:val="000000"/>
        </w:rPr>
      </w:pPr>
      <w:r>
        <w:rPr>
          <w:color w:val="000000"/>
        </w:rPr>
        <w:t>Pružanje usluga informacijskog društva u Hrvatskoj je uređeno Zakonom o elektroničkoj trgovini (NN 173/2003, 67/2008, 36/2009 i 130/2011).</w:t>
      </w:r>
    </w:p>
    <w:p w:rsidR="00C3607C" w:rsidRDefault="00C3607C" w:rsidP="00A82589">
      <w:pPr>
        <w:pStyle w:val="NormalWeb"/>
        <w:spacing w:before="0" w:beforeAutospacing="0" w:after="0" w:afterAutospacing="0" w:line="187" w:lineRule="atLeast"/>
        <w:textAlignment w:val="baseline"/>
        <w:rPr>
          <w:color w:val="000000"/>
        </w:rPr>
      </w:pPr>
    </w:p>
    <w:p w:rsidR="006427BF" w:rsidRDefault="006427BF" w:rsidP="00280C17">
      <w:pPr>
        <w:pStyle w:val="NormalWeb"/>
        <w:spacing w:before="0" w:beforeAutospacing="0" w:after="0" w:afterAutospacing="0" w:line="187" w:lineRule="atLeast"/>
        <w:jc w:val="both"/>
        <w:textAlignment w:val="baseline"/>
        <w:rPr>
          <w:color w:val="000000"/>
        </w:rPr>
      </w:pPr>
      <w:r>
        <w:rPr>
          <w:color w:val="000000"/>
        </w:rPr>
        <w:t xml:space="preserve">U popisu literature </w:t>
      </w:r>
      <w:r w:rsidR="0008292E">
        <w:rPr>
          <w:color w:val="000000"/>
        </w:rPr>
        <w:t xml:space="preserve">na kraju ovog predloška </w:t>
      </w:r>
      <w:r>
        <w:rPr>
          <w:color w:val="000000"/>
        </w:rPr>
        <w:t>navedeni su primjeri formatiranja referenci za razne vrste publikacija kao što su članci objavljeni u časopisu (Herculano-Houzel i sur., 2008; Light i Light, 2008; Wheeler i Bragin, 2007), autorsk</w:t>
      </w:r>
      <w:r w:rsidR="00DE2A32">
        <w:rPr>
          <w:color w:val="000000"/>
        </w:rPr>
        <w:t>e</w:t>
      </w:r>
      <w:r>
        <w:rPr>
          <w:color w:val="000000"/>
        </w:rPr>
        <w:t xml:space="preserve"> knjig</w:t>
      </w:r>
      <w:r w:rsidR="00DE2A32">
        <w:rPr>
          <w:color w:val="000000"/>
        </w:rPr>
        <w:t>e</w:t>
      </w:r>
      <w:r>
        <w:rPr>
          <w:color w:val="000000"/>
        </w:rPr>
        <w:t xml:space="preserve"> (Frank i Bernanke, 2007</w:t>
      </w:r>
      <w:r w:rsidR="00143BAF">
        <w:rPr>
          <w:color w:val="000000"/>
        </w:rPr>
        <w:t>; Divjak i Lovrenčić, 2005; Dvorski i sur., 2005</w:t>
      </w:r>
      <w:r>
        <w:rPr>
          <w:color w:val="000000"/>
        </w:rPr>
        <w:t>), uredničk</w:t>
      </w:r>
      <w:r w:rsidR="00DE2A32">
        <w:rPr>
          <w:color w:val="000000"/>
        </w:rPr>
        <w:t>e</w:t>
      </w:r>
      <w:r>
        <w:rPr>
          <w:color w:val="000000"/>
        </w:rPr>
        <w:t xml:space="preserve"> knjig</w:t>
      </w:r>
      <w:r w:rsidR="00DE2A32">
        <w:rPr>
          <w:color w:val="000000"/>
        </w:rPr>
        <w:t>e</w:t>
      </w:r>
      <w:r>
        <w:rPr>
          <w:color w:val="000000"/>
        </w:rPr>
        <w:t xml:space="preserve"> </w:t>
      </w:r>
      <w:r w:rsidR="00DE2A32">
        <w:rPr>
          <w:color w:val="000000"/>
        </w:rPr>
        <w:t xml:space="preserve">(Gibbs i Huang, 2001), poglavlja u uredničkoj knjizi </w:t>
      </w:r>
      <w:r>
        <w:rPr>
          <w:color w:val="000000"/>
        </w:rPr>
        <w:t>(Hammond i Adelman, 1986</w:t>
      </w:r>
      <w:r w:rsidR="00382C15">
        <w:rPr>
          <w:color w:val="000000"/>
        </w:rPr>
        <w:t>; Varga, 2004</w:t>
      </w:r>
      <w:r>
        <w:rPr>
          <w:color w:val="000000"/>
        </w:rPr>
        <w:t xml:space="preserve">), </w:t>
      </w:r>
      <w:r w:rsidR="00DE2A32">
        <w:rPr>
          <w:color w:val="000000"/>
        </w:rPr>
        <w:t>web stranice (National RenewableEnergy Laboratory, 2008), radovi objavljeni u zborniku konferencije (</w:t>
      </w:r>
      <w:r w:rsidR="0008292E">
        <w:rPr>
          <w:color w:val="000000"/>
        </w:rPr>
        <w:t>Šimić, 2007</w:t>
      </w:r>
      <w:r w:rsidR="00DE2A32">
        <w:rPr>
          <w:color w:val="000000"/>
        </w:rPr>
        <w:t>) i ocjenski radovi (Horvat, 2011).</w:t>
      </w:r>
    </w:p>
    <w:p w:rsidR="006427BF" w:rsidRPr="00630D06" w:rsidRDefault="006427BF" w:rsidP="00A82589">
      <w:pPr>
        <w:pStyle w:val="NormalWeb"/>
        <w:spacing w:before="0" w:beforeAutospacing="0" w:after="0" w:afterAutospacing="0" w:line="187" w:lineRule="atLeast"/>
        <w:textAlignment w:val="baseline"/>
        <w:rPr>
          <w:color w:val="000000"/>
        </w:rPr>
      </w:pPr>
    </w:p>
    <w:p w:rsidR="0072388A" w:rsidRPr="0072388A" w:rsidRDefault="0072388A" w:rsidP="00A82589">
      <w:pPr>
        <w:pStyle w:val="NormalWeb"/>
        <w:spacing w:before="0" w:beforeAutospacing="0" w:after="0" w:afterAutospacing="0" w:line="187" w:lineRule="atLeast"/>
        <w:textAlignment w:val="baseline"/>
        <w:rPr>
          <w:b/>
          <w:color w:val="000000"/>
        </w:rPr>
      </w:pPr>
      <w:r w:rsidRPr="0072388A">
        <w:rPr>
          <w:b/>
          <w:color w:val="000000"/>
        </w:rPr>
        <w:t>Popis literature</w:t>
      </w:r>
    </w:p>
    <w:p w:rsidR="00077928" w:rsidRPr="00630D06" w:rsidRDefault="00077928" w:rsidP="00BB2366">
      <w:pPr>
        <w:pStyle w:val="NormalWeb"/>
        <w:spacing w:before="0" w:beforeAutospacing="0" w:after="0" w:afterAutospacing="0" w:line="187" w:lineRule="atLeast"/>
        <w:jc w:val="both"/>
        <w:textAlignment w:val="baseline"/>
        <w:rPr>
          <w:color w:val="000000"/>
        </w:rPr>
      </w:pPr>
      <w:r w:rsidRPr="00630D06">
        <w:rPr>
          <w:color w:val="000000"/>
        </w:rPr>
        <w:t>U popisu se literatura uz numeraciju navodi abecednim redom prema prezimenu prvog autora</w:t>
      </w:r>
      <w:r w:rsidR="00AE4B1E">
        <w:rPr>
          <w:color w:val="000000"/>
        </w:rPr>
        <w:t xml:space="preserve"> (bez navođenja vrste publikacije)</w:t>
      </w:r>
      <w:r w:rsidR="00A65F22">
        <w:rPr>
          <w:color w:val="000000"/>
        </w:rPr>
        <w:t>. Ako je više publikacija ist</w:t>
      </w:r>
      <w:r w:rsidR="00B27903">
        <w:rPr>
          <w:color w:val="000000"/>
        </w:rPr>
        <w:t>og</w:t>
      </w:r>
      <w:r w:rsidR="00A65F22">
        <w:rPr>
          <w:color w:val="000000"/>
        </w:rPr>
        <w:t xml:space="preserve"> autora (odnosno istog prvog autora za publikacije s </w:t>
      </w:r>
      <w:r w:rsidR="0008292E">
        <w:rPr>
          <w:color w:val="000000"/>
        </w:rPr>
        <w:t xml:space="preserve">više od </w:t>
      </w:r>
      <w:r w:rsidR="00A65F22">
        <w:rPr>
          <w:color w:val="000000"/>
        </w:rPr>
        <w:t>tri autora) objavljeno iste godine, uz godinu se dodaje slovčana oznaka redom a,b,c ...</w:t>
      </w:r>
    </w:p>
    <w:p w:rsidR="006427BF" w:rsidRDefault="001D61EA">
      <w:pPr>
        <w:spacing w:after="200" w:line="276" w:lineRule="auto"/>
      </w:pPr>
      <w:r>
        <w:rPr>
          <w:b/>
          <w:sz w:val="36"/>
        </w:rPr>
        <w:br w:type="page"/>
      </w:r>
    </w:p>
    <w:p w:rsidR="000C5160" w:rsidRDefault="006427BF" w:rsidP="00C103FB">
      <w:pPr>
        <w:pStyle w:val="FOINaslov1"/>
      </w:pPr>
      <w:bookmarkStart w:id="7" w:name="_Toc365454901"/>
      <w:r>
        <w:lastRenderedPageBreak/>
        <w:t>Literatura</w:t>
      </w:r>
      <w:bookmarkEnd w:id="7"/>
    </w:p>
    <w:p w:rsidR="00143BAF" w:rsidRPr="00C90FCE" w:rsidRDefault="00143BAF" w:rsidP="00382C15">
      <w:pPr>
        <w:pStyle w:val="ListParagraph"/>
        <w:numPr>
          <w:ilvl w:val="0"/>
          <w:numId w:val="6"/>
        </w:numPr>
        <w:spacing w:before="120" w:after="120"/>
        <w:ind w:left="425" w:hanging="425"/>
        <w:contextualSpacing w:val="0"/>
        <w:jc w:val="both"/>
        <w:rPr>
          <w:rFonts w:cstheme="minorHAnsi"/>
          <w:shd w:val="clear" w:color="auto" w:fill="FFFFFF"/>
        </w:rPr>
      </w:pPr>
      <w:r w:rsidRPr="00C90FCE">
        <w:rPr>
          <w:rFonts w:cstheme="minorHAnsi"/>
          <w:shd w:val="clear" w:color="auto" w:fill="FFFFFF"/>
        </w:rPr>
        <w:t xml:space="preserve">Divjak B, Lovrenčić A (2005) </w:t>
      </w:r>
      <w:r w:rsidRPr="00C90FCE">
        <w:rPr>
          <w:rFonts w:cstheme="minorHAnsi"/>
          <w:i/>
          <w:shd w:val="clear" w:color="auto" w:fill="FFFFFF"/>
        </w:rPr>
        <w:t>Diskretna matematika s teorijom grafova</w:t>
      </w:r>
      <w:r w:rsidR="00B27903" w:rsidRPr="00C90FCE">
        <w:rPr>
          <w:rFonts w:cstheme="minorHAnsi"/>
          <w:shd w:val="clear" w:color="auto" w:fill="FFFFFF"/>
        </w:rPr>
        <w:t xml:space="preserve"> (udžbenik</w:t>
      </w:r>
      <w:r w:rsidRPr="00C90FCE">
        <w:rPr>
          <w:rFonts w:cstheme="minorHAnsi"/>
          <w:shd w:val="clear" w:color="auto" w:fill="FFFFFF"/>
        </w:rPr>
        <w:t xml:space="preserve"> Sveučilišta u Zagrebu). Varaždin: TIVA-FOI.</w:t>
      </w:r>
    </w:p>
    <w:p w:rsidR="00143BAF" w:rsidRPr="00C90FCE" w:rsidRDefault="00143BAF" w:rsidP="00382C15">
      <w:pPr>
        <w:pStyle w:val="ListParagraph"/>
        <w:numPr>
          <w:ilvl w:val="0"/>
          <w:numId w:val="6"/>
        </w:numPr>
        <w:spacing w:before="120" w:after="120"/>
        <w:ind w:left="425" w:hanging="425"/>
        <w:contextualSpacing w:val="0"/>
        <w:jc w:val="both"/>
        <w:rPr>
          <w:rFonts w:cstheme="minorHAnsi"/>
          <w:shd w:val="clear" w:color="auto" w:fill="FFFFFF"/>
        </w:rPr>
      </w:pPr>
      <w:r w:rsidRPr="00C90FCE">
        <w:rPr>
          <w:rFonts w:cstheme="minorHAnsi"/>
          <w:shd w:val="clear" w:color="auto" w:fill="FFFFFF"/>
        </w:rPr>
        <w:t xml:space="preserve">Dvorski S, Dobrinić D, Hutinski Ž, Vrček N (2005) </w:t>
      </w:r>
      <w:r w:rsidRPr="00C90FCE">
        <w:rPr>
          <w:rFonts w:cstheme="minorHAnsi"/>
          <w:i/>
          <w:shd w:val="clear" w:color="auto" w:fill="FFFFFF"/>
        </w:rPr>
        <w:t>Izravni marketing</w:t>
      </w:r>
      <w:r w:rsidRPr="00C90FCE">
        <w:rPr>
          <w:rFonts w:cstheme="minorHAnsi"/>
          <w:shd w:val="clear" w:color="auto" w:fill="FFFFFF"/>
        </w:rPr>
        <w:t>. Varaždin: TIVA.</w:t>
      </w:r>
    </w:p>
    <w:p w:rsidR="00382C15" w:rsidRPr="00C90FCE" w:rsidRDefault="00382C15" w:rsidP="00382C15">
      <w:pPr>
        <w:pStyle w:val="ListParagraph"/>
        <w:numPr>
          <w:ilvl w:val="0"/>
          <w:numId w:val="6"/>
        </w:numPr>
        <w:spacing w:before="120" w:after="120"/>
        <w:ind w:left="425" w:hanging="425"/>
        <w:contextualSpacing w:val="0"/>
        <w:jc w:val="both"/>
        <w:rPr>
          <w:rFonts w:cstheme="minorHAnsi"/>
          <w:shd w:val="clear" w:color="auto" w:fill="FFFFFF"/>
        </w:rPr>
      </w:pPr>
      <w:r w:rsidRPr="00C90FCE">
        <w:rPr>
          <w:rFonts w:cstheme="minorHAnsi"/>
          <w:shd w:val="clear" w:color="auto" w:fill="FFFFFF"/>
        </w:rPr>
        <w:t xml:space="preserve">Frank RH, Bernanke B (2007) </w:t>
      </w:r>
      <w:r w:rsidRPr="00C90FCE">
        <w:rPr>
          <w:rFonts w:cstheme="minorHAnsi"/>
          <w:i/>
          <w:iCs/>
          <w:shd w:val="clear" w:color="auto" w:fill="FFFFFF"/>
        </w:rPr>
        <w:t>Principles of macro-economics</w:t>
      </w:r>
      <w:r w:rsidRPr="00C90FCE">
        <w:rPr>
          <w:rStyle w:val="apple-converted-space"/>
          <w:rFonts w:cstheme="minorHAnsi"/>
          <w:shd w:val="clear" w:color="auto" w:fill="FFFFFF"/>
        </w:rPr>
        <w:t xml:space="preserve"> </w:t>
      </w:r>
      <w:r w:rsidRPr="00C90FCE">
        <w:rPr>
          <w:rFonts w:cstheme="minorHAnsi"/>
          <w:shd w:val="clear" w:color="auto" w:fill="FFFFFF"/>
        </w:rPr>
        <w:t>(3. izd.). Boston: McGraw-Hill/Irwin.</w:t>
      </w:r>
    </w:p>
    <w:p w:rsidR="00382C15" w:rsidRPr="00C90FCE" w:rsidRDefault="00382C15" w:rsidP="00382C15">
      <w:pPr>
        <w:pStyle w:val="ListParagraph"/>
        <w:numPr>
          <w:ilvl w:val="0"/>
          <w:numId w:val="6"/>
        </w:numPr>
        <w:shd w:val="clear" w:color="auto" w:fill="FFFFFF"/>
        <w:spacing w:before="120" w:after="120"/>
        <w:ind w:left="425" w:hanging="425"/>
        <w:contextualSpacing w:val="0"/>
        <w:jc w:val="both"/>
        <w:rPr>
          <w:rFonts w:cstheme="minorHAnsi"/>
        </w:rPr>
      </w:pPr>
      <w:r w:rsidRPr="00C90FCE">
        <w:rPr>
          <w:rFonts w:cstheme="minorHAnsi"/>
        </w:rPr>
        <w:t xml:space="preserve">Gibbs JT, Huang LN (ur.) (2001) </w:t>
      </w:r>
      <w:r w:rsidRPr="00C90FCE">
        <w:rPr>
          <w:rFonts w:cstheme="minorHAnsi"/>
          <w:i/>
          <w:iCs/>
        </w:rPr>
        <w:t>Children of color: Psychological interventions with culturally diverse youth</w:t>
      </w:r>
      <w:r w:rsidRPr="00C90FCE">
        <w:rPr>
          <w:rFonts w:cstheme="minorHAnsi"/>
        </w:rPr>
        <w:t>. San Francisco: Jossey-Bass.</w:t>
      </w:r>
    </w:p>
    <w:p w:rsidR="00382C15" w:rsidRPr="00C90FCE" w:rsidRDefault="00382C15" w:rsidP="00382C15">
      <w:pPr>
        <w:pStyle w:val="ListParagraph"/>
        <w:numPr>
          <w:ilvl w:val="0"/>
          <w:numId w:val="6"/>
        </w:numPr>
        <w:spacing w:before="120" w:after="120"/>
        <w:ind w:left="425" w:hanging="425"/>
        <w:contextualSpacing w:val="0"/>
        <w:jc w:val="both"/>
        <w:rPr>
          <w:rFonts w:cstheme="minorHAnsi"/>
          <w:shd w:val="clear" w:color="auto" w:fill="FFFFFF"/>
        </w:rPr>
      </w:pPr>
      <w:r w:rsidRPr="00C90FCE">
        <w:rPr>
          <w:rFonts w:cstheme="minorHAnsi"/>
          <w:shd w:val="clear" w:color="auto" w:fill="FFFFFF"/>
        </w:rPr>
        <w:t>Hammond KR, Adelman L (1986) Science, values, and human judgment. U: HR Arkes, KR Hammond (ur.)</w:t>
      </w:r>
      <w:r w:rsidRPr="00C90FCE">
        <w:rPr>
          <w:rStyle w:val="apple-converted-space"/>
          <w:rFonts w:cstheme="minorHAnsi"/>
          <w:shd w:val="clear" w:color="auto" w:fill="FFFFFF"/>
        </w:rPr>
        <w:t xml:space="preserve"> </w:t>
      </w:r>
      <w:r w:rsidRPr="00C90FCE">
        <w:rPr>
          <w:rFonts w:cstheme="minorHAnsi"/>
          <w:i/>
          <w:iCs/>
          <w:shd w:val="clear" w:color="auto" w:fill="FFFFFF"/>
        </w:rPr>
        <w:t>Judgement and decision making: An interdisciplinary reader</w:t>
      </w:r>
      <w:r w:rsidRPr="00C90FCE">
        <w:rPr>
          <w:rFonts w:cstheme="minorHAnsi"/>
          <w:shd w:val="clear" w:color="auto" w:fill="FFFFFF"/>
        </w:rPr>
        <w:t>. Cambridge: Cambridge University Press, pp. 127-143.</w:t>
      </w:r>
    </w:p>
    <w:p w:rsidR="006427BF" w:rsidRPr="00C90FCE" w:rsidRDefault="006427BF" w:rsidP="006427BF">
      <w:pPr>
        <w:pStyle w:val="ListParagraph"/>
        <w:numPr>
          <w:ilvl w:val="0"/>
          <w:numId w:val="6"/>
        </w:numPr>
        <w:spacing w:before="120" w:after="120"/>
        <w:ind w:left="425" w:hanging="425"/>
        <w:contextualSpacing w:val="0"/>
        <w:jc w:val="both"/>
        <w:rPr>
          <w:rFonts w:cstheme="minorHAnsi"/>
        </w:rPr>
      </w:pPr>
      <w:r w:rsidRPr="00C90FCE">
        <w:rPr>
          <w:rFonts w:cstheme="minorHAnsi"/>
        </w:rPr>
        <w:t>Herculano-Houzel S, Collins CE, Wong P, Kaas JH, Lent R (2008) The Basic nonuniformity of the cerebral cortex. Proceedings of the National Academy of Sciences 105: 12593-12598.</w:t>
      </w:r>
    </w:p>
    <w:p w:rsidR="00382C15" w:rsidRPr="00C90FCE" w:rsidRDefault="00382C15" w:rsidP="00382C15">
      <w:pPr>
        <w:pStyle w:val="ListParagraph"/>
        <w:numPr>
          <w:ilvl w:val="0"/>
          <w:numId w:val="6"/>
        </w:numPr>
        <w:spacing w:before="120" w:after="120"/>
        <w:ind w:left="425" w:hanging="425"/>
        <w:contextualSpacing w:val="0"/>
        <w:jc w:val="both"/>
        <w:rPr>
          <w:rFonts w:cstheme="minorHAnsi"/>
          <w:color w:val="222222"/>
          <w:shd w:val="clear" w:color="auto" w:fill="FFFFFF"/>
        </w:rPr>
      </w:pPr>
      <w:r w:rsidRPr="00C90FCE">
        <w:rPr>
          <w:rFonts w:cstheme="minorHAnsi"/>
          <w:color w:val="222222"/>
          <w:shd w:val="clear" w:color="auto" w:fill="FFFFFF"/>
        </w:rPr>
        <w:t>Horvat H (2011) Oblikovanje simulacijskih eksperimenata. Neobjavljeni seminarski rad, Sveučilište u Zagrebu, Fakultet organizacije i informatike Varaždin.</w:t>
      </w:r>
    </w:p>
    <w:p w:rsidR="006427BF" w:rsidRPr="00C90FCE" w:rsidRDefault="006427BF" w:rsidP="006427BF">
      <w:pPr>
        <w:pStyle w:val="NormalWeb"/>
        <w:numPr>
          <w:ilvl w:val="0"/>
          <w:numId w:val="6"/>
        </w:numPr>
        <w:spacing w:before="120" w:beforeAutospacing="0" w:after="120" w:afterAutospacing="0"/>
        <w:ind w:left="425" w:hanging="425"/>
        <w:jc w:val="both"/>
        <w:textAlignment w:val="baseline"/>
        <w:rPr>
          <w:color w:val="000000"/>
          <w:szCs w:val="14"/>
        </w:rPr>
      </w:pPr>
      <w:r w:rsidRPr="00C90FCE">
        <w:rPr>
          <w:color w:val="000000"/>
          <w:szCs w:val="14"/>
        </w:rPr>
        <w:t>Light MA, Light IH (2008) The geographic expansion of Mexican immigration in the United States and its implications for local law enforcement. Law Enforcement Executive Forum Journal 8(1): 73-82.</w:t>
      </w:r>
    </w:p>
    <w:p w:rsidR="00382C15" w:rsidRPr="00C90FCE" w:rsidRDefault="00382C15" w:rsidP="00382C15">
      <w:pPr>
        <w:pStyle w:val="ListParagraph"/>
        <w:numPr>
          <w:ilvl w:val="0"/>
          <w:numId w:val="6"/>
        </w:numPr>
        <w:spacing w:before="120" w:after="120"/>
        <w:ind w:left="425" w:hanging="425"/>
        <w:contextualSpacing w:val="0"/>
        <w:jc w:val="both"/>
        <w:rPr>
          <w:rFonts w:cstheme="minorHAnsi"/>
        </w:rPr>
      </w:pPr>
      <w:r w:rsidRPr="00C90FCE">
        <w:rPr>
          <w:rFonts w:cstheme="minorHAnsi"/>
          <w:color w:val="222222"/>
          <w:shd w:val="clear" w:color="auto" w:fill="FFFFFF"/>
        </w:rPr>
        <w:t>National Renewable Energy Laboratory. (2008).</w:t>
      </w:r>
      <w:r w:rsidRPr="00C90FCE">
        <w:rPr>
          <w:rStyle w:val="apple-converted-space"/>
          <w:rFonts w:cstheme="minorHAnsi"/>
          <w:color w:val="222222"/>
          <w:shd w:val="clear" w:color="auto" w:fill="FFFFFF"/>
        </w:rPr>
        <w:t> </w:t>
      </w:r>
      <w:r w:rsidRPr="00C90FCE">
        <w:rPr>
          <w:rFonts w:cstheme="minorHAnsi"/>
          <w:i/>
          <w:iCs/>
          <w:color w:val="222222"/>
          <w:shd w:val="clear" w:color="auto" w:fill="FFFFFF"/>
        </w:rPr>
        <w:t>Biofuels</w:t>
      </w:r>
      <w:r w:rsidRPr="00C90FCE">
        <w:rPr>
          <w:rFonts w:cstheme="minorHAnsi"/>
          <w:color w:val="222222"/>
          <w:shd w:val="clear" w:color="auto" w:fill="FFFFFF"/>
        </w:rPr>
        <w:t>. Preuzeto 6</w:t>
      </w:r>
      <w:r w:rsidR="00B27903" w:rsidRPr="00C90FCE">
        <w:rPr>
          <w:rFonts w:cstheme="minorHAnsi"/>
          <w:color w:val="222222"/>
          <w:shd w:val="clear" w:color="auto" w:fill="FFFFFF"/>
        </w:rPr>
        <w:t xml:space="preserve">. svibnja 2008. s </w:t>
      </w:r>
      <w:r w:rsidRPr="00C90FCE">
        <w:rPr>
          <w:rFonts w:cstheme="minorHAnsi"/>
          <w:color w:val="222222"/>
          <w:shd w:val="clear" w:color="auto" w:fill="FFFFFF"/>
        </w:rPr>
        <w:t>http://www.nrel.gov/learning/re_biofuels.html</w:t>
      </w:r>
    </w:p>
    <w:p w:rsidR="00143BAF" w:rsidRPr="00C90FCE" w:rsidRDefault="00143BAF" w:rsidP="00382C15">
      <w:pPr>
        <w:pStyle w:val="ListParagraph"/>
        <w:numPr>
          <w:ilvl w:val="0"/>
          <w:numId w:val="6"/>
        </w:numPr>
        <w:spacing w:before="120" w:after="120"/>
        <w:ind w:left="425" w:hanging="425"/>
        <w:contextualSpacing w:val="0"/>
        <w:jc w:val="both"/>
        <w:rPr>
          <w:rFonts w:cstheme="minorHAnsi"/>
        </w:rPr>
      </w:pPr>
      <w:r w:rsidRPr="00C90FCE">
        <w:rPr>
          <w:rFonts w:cstheme="minorHAnsi"/>
        </w:rPr>
        <w:t xml:space="preserve">Šimić D (2007) e-Croatia 2007 – Fostering the Development of Information Society in Croatia. U: Seljan S, Stančić H (ur.) Zbornik radova 1. međunarodne znanstvene konferencije </w:t>
      </w:r>
      <w:r w:rsidRPr="00C90FCE">
        <w:rPr>
          <w:rFonts w:cstheme="minorHAnsi"/>
          <w:i/>
        </w:rPr>
        <w:t>The Future of Information Sciences: INFuture2007 – Digital Information and Heritage</w:t>
      </w:r>
      <w:r w:rsidRPr="00C90FCE">
        <w:rPr>
          <w:rFonts w:cstheme="minorHAnsi"/>
        </w:rPr>
        <w:t xml:space="preserve"> Zagreb, 7.-9. studenoga 2007. Zagreb: Sveučilište u Zagrebu, Filozofski fakultet.</w:t>
      </w:r>
    </w:p>
    <w:p w:rsidR="00143BAF" w:rsidRPr="00C90FCE" w:rsidRDefault="00143BAF" w:rsidP="00382C15">
      <w:pPr>
        <w:pStyle w:val="ListParagraph"/>
        <w:numPr>
          <w:ilvl w:val="0"/>
          <w:numId w:val="6"/>
        </w:numPr>
        <w:spacing w:before="120" w:after="120"/>
        <w:ind w:left="425" w:hanging="425"/>
        <w:contextualSpacing w:val="0"/>
        <w:jc w:val="both"/>
        <w:rPr>
          <w:rFonts w:cstheme="minorHAnsi"/>
        </w:rPr>
      </w:pPr>
      <w:r w:rsidRPr="00C90FCE">
        <w:rPr>
          <w:rFonts w:cstheme="minorHAnsi"/>
          <w:color w:val="222222"/>
          <w:shd w:val="clear" w:color="auto" w:fill="FFFFFF"/>
        </w:rPr>
        <w:t xml:space="preserve">Varga M (2004) Građa i način rada računala. U: Čerić V, Varga M (ur.) </w:t>
      </w:r>
      <w:r w:rsidRPr="00C90FCE">
        <w:rPr>
          <w:rFonts w:cstheme="minorHAnsi"/>
          <w:i/>
          <w:color w:val="222222"/>
          <w:shd w:val="clear" w:color="auto" w:fill="FFFFFF"/>
        </w:rPr>
        <w:t>Informacijska tehnologija u poslovanju</w:t>
      </w:r>
      <w:r w:rsidR="00B27903" w:rsidRPr="00C90FCE">
        <w:rPr>
          <w:rFonts w:cstheme="minorHAnsi"/>
          <w:i/>
          <w:color w:val="222222"/>
          <w:shd w:val="clear" w:color="auto" w:fill="FFFFFF"/>
        </w:rPr>
        <w:t xml:space="preserve"> </w:t>
      </w:r>
      <w:r w:rsidR="00B27903" w:rsidRPr="00C90FCE">
        <w:rPr>
          <w:rFonts w:cstheme="minorHAnsi"/>
          <w:color w:val="222222"/>
          <w:shd w:val="clear" w:color="auto" w:fill="FFFFFF"/>
        </w:rPr>
        <w:t>(u</w:t>
      </w:r>
      <w:r w:rsidRPr="00C90FCE">
        <w:rPr>
          <w:rFonts w:cstheme="minorHAnsi"/>
          <w:color w:val="222222"/>
          <w:shd w:val="clear" w:color="auto" w:fill="FFFFFF"/>
        </w:rPr>
        <w:t>džbeni</w:t>
      </w:r>
      <w:r w:rsidR="00B27903" w:rsidRPr="00C90FCE">
        <w:rPr>
          <w:rFonts w:cstheme="minorHAnsi"/>
          <w:color w:val="222222"/>
          <w:shd w:val="clear" w:color="auto" w:fill="FFFFFF"/>
        </w:rPr>
        <w:t>k</w:t>
      </w:r>
      <w:r w:rsidRPr="00C90FCE">
        <w:rPr>
          <w:rFonts w:cstheme="minorHAnsi"/>
          <w:color w:val="222222"/>
          <w:shd w:val="clear" w:color="auto" w:fill="FFFFFF"/>
        </w:rPr>
        <w:t xml:space="preserve"> Sveučilišta u Zagrebu</w:t>
      </w:r>
      <w:r w:rsidR="00B27903" w:rsidRPr="00C90FCE">
        <w:rPr>
          <w:rFonts w:cstheme="minorHAnsi"/>
          <w:color w:val="222222"/>
          <w:shd w:val="clear" w:color="auto" w:fill="FFFFFF"/>
        </w:rPr>
        <w:t>)</w:t>
      </w:r>
      <w:r w:rsidRPr="00C90FCE">
        <w:rPr>
          <w:rFonts w:cstheme="minorHAnsi"/>
          <w:color w:val="222222"/>
          <w:shd w:val="clear" w:color="auto" w:fill="FFFFFF"/>
        </w:rPr>
        <w:t>. Zagreb: Element, pp.227-239.</w:t>
      </w:r>
    </w:p>
    <w:p w:rsidR="006427BF" w:rsidRPr="00C90FCE" w:rsidRDefault="006427BF" w:rsidP="006427BF">
      <w:pPr>
        <w:pStyle w:val="NormalWeb"/>
        <w:numPr>
          <w:ilvl w:val="0"/>
          <w:numId w:val="6"/>
        </w:numPr>
        <w:spacing w:before="120" w:beforeAutospacing="0" w:after="120" w:afterAutospacing="0"/>
        <w:ind w:left="425" w:hanging="425"/>
        <w:jc w:val="both"/>
        <w:textAlignment w:val="baseline"/>
        <w:rPr>
          <w:color w:val="000000"/>
        </w:rPr>
      </w:pPr>
      <w:r w:rsidRPr="00C90FCE">
        <w:rPr>
          <w:color w:val="000000"/>
        </w:rPr>
        <w:t xml:space="preserve">Wheeler DP, Bragin M (2007) Bringing it all back home: Social work and the challenge of returning veterans. Health and Social Work 32: 297-300. Preuzeto </w:t>
      </w:r>
      <w:r w:rsidR="00B27903" w:rsidRPr="00C90FCE">
        <w:t xml:space="preserve">28. studenog 2012. </w:t>
      </w:r>
      <w:r w:rsidRPr="00C90FCE">
        <w:rPr>
          <w:color w:val="000000"/>
        </w:rPr>
        <w:t xml:space="preserve">s </w:t>
      </w:r>
      <w:r w:rsidRPr="00C90FCE">
        <w:t>http://naswpressonline.org</w:t>
      </w:r>
      <w:r w:rsidR="00B27903" w:rsidRPr="00C90FCE">
        <w:t>.</w:t>
      </w:r>
    </w:p>
    <w:p w:rsidR="006427BF" w:rsidRPr="00C90FCE" w:rsidRDefault="006427BF" w:rsidP="000C5160">
      <w:pPr>
        <w:pStyle w:val="ListParagraph"/>
        <w:spacing w:before="120" w:after="120"/>
        <w:ind w:left="1133"/>
        <w:contextualSpacing w:val="0"/>
        <w:jc w:val="both"/>
      </w:pPr>
    </w:p>
    <w:p w:rsidR="000D1A96" w:rsidRPr="00C90FCE" w:rsidRDefault="000D1A96" w:rsidP="000C5160">
      <w:pPr>
        <w:pStyle w:val="ListParagraph"/>
        <w:spacing w:before="120" w:after="120"/>
        <w:ind w:left="1133"/>
        <w:contextualSpacing w:val="0"/>
        <w:jc w:val="both"/>
      </w:pPr>
    </w:p>
    <w:p w:rsidR="000D1A96" w:rsidRPr="00C90FCE" w:rsidRDefault="000D1A96" w:rsidP="000C5160">
      <w:pPr>
        <w:pStyle w:val="ListParagraph"/>
        <w:spacing w:before="120" w:after="120"/>
        <w:ind w:left="1133"/>
        <w:contextualSpacing w:val="0"/>
        <w:jc w:val="both"/>
      </w:pPr>
    </w:p>
    <w:p w:rsidR="000D1A96" w:rsidRPr="00C90FCE" w:rsidRDefault="000D1A96" w:rsidP="000C5160">
      <w:pPr>
        <w:pStyle w:val="ListParagraph"/>
        <w:spacing w:before="120" w:after="120"/>
        <w:ind w:left="1133"/>
        <w:contextualSpacing w:val="0"/>
        <w:jc w:val="both"/>
      </w:pPr>
    </w:p>
    <w:p w:rsidR="000D1A96" w:rsidRPr="00C90FCE" w:rsidRDefault="000D1A96" w:rsidP="000C5160">
      <w:pPr>
        <w:pStyle w:val="ListParagraph"/>
        <w:spacing w:before="120" w:after="120"/>
        <w:ind w:left="1133"/>
        <w:contextualSpacing w:val="0"/>
        <w:jc w:val="both"/>
      </w:pPr>
    </w:p>
    <w:p w:rsidR="000D1A96" w:rsidRPr="00C90FCE" w:rsidRDefault="000D1A96" w:rsidP="000C5160">
      <w:pPr>
        <w:pStyle w:val="ListParagraph"/>
        <w:spacing w:before="120" w:after="120"/>
        <w:ind w:left="1133"/>
        <w:contextualSpacing w:val="0"/>
        <w:jc w:val="both"/>
      </w:pPr>
    </w:p>
    <w:p w:rsidR="000D1A96" w:rsidRPr="00C90FCE" w:rsidRDefault="000D1A96" w:rsidP="000C5160">
      <w:pPr>
        <w:pStyle w:val="ListParagraph"/>
        <w:spacing w:before="120" w:after="120"/>
        <w:ind w:left="1133"/>
        <w:contextualSpacing w:val="0"/>
        <w:jc w:val="both"/>
      </w:pPr>
    </w:p>
    <w:p w:rsidR="000D1A96" w:rsidRPr="00C90FCE" w:rsidRDefault="000D1A96" w:rsidP="000C5160">
      <w:pPr>
        <w:pStyle w:val="ListParagraph"/>
        <w:spacing w:before="120" w:after="120"/>
        <w:ind w:left="1133"/>
        <w:contextualSpacing w:val="0"/>
        <w:jc w:val="both"/>
      </w:pPr>
    </w:p>
    <w:p w:rsidR="000D1A96" w:rsidRPr="00C90FCE" w:rsidRDefault="000D1A96" w:rsidP="000C5160">
      <w:pPr>
        <w:pStyle w:val="ListParagraph"/>
        <w:spacing w:before="120" w:after="120"/>
        <w:ind w:left="1133"/>
        <w:contextualSpacing w:val="0"/>
        <w:jc w:val="both"/>
      </w:pPr>
    </w:p>
    <w:p w:rsidR="000D1A96" w:rsidRPr="00C90FCE" w:rsidRDefault="000D1A96" w:rsidP="0079623B">
      <w:pPr>
        <w:pStyle w:val="FOINaslov1"/>
      </w:pPr>
      <w:bookmarkStart w:id="8" w:name="_Toc365454902"/>
      <w:r w:rsidRPr="00C90FCE">
        <w:lastRenderedPageBreak/>
        <w:t>Kratke upute</w:t>
      </w:r>
      <w:bookmarkEnd w:id="8"/>
    </w:p>
    <w:p w:rsidR="000D1A96" w:rsidRPr="00C90FCE" w:rsidRDefault="000D1A96" w:rsidP="000D1A96">
      <w:pPr>
        <w:pStyle w:val="PlainText"/>
        <w:pBdr>
          <w:left w:val="single" w:sz="24" w:space="4" w:color="C00000"/>
        </w:pBdr>
        <w:tabs>
          <w:tab w:val="left" w:pos="1440"/>
        </w:tabs>
        <w:rPr>
          <w:rFonts w:ascii="Times New Roman" w:hAnsi="Times New Roman"/>
          <w:b/>
          <w:sz w:val="24"/>
          <w:szCs w:val="22"/>
          <w:lang w:val="hr-HR"/>
        </w:rPr>
      </w:pPr>
      <w:r w:rsidRPr="00C90FCE">
        <w:rPr>
          <w:rFonts w:ascii="Times New Roman" w:hAnsi="Times New Roman"/>
          <w:b/>
          <w:sz w:val="24"/>
          <w:szCs w:val="22"/>
          <w:highlight w:val="lightGray"/>
          <w:lang w:val="hr-HR"/>
        </w:rPr>
        <w:t>Slike</w:t>
      </w:r>
    </w:p>
    <w:p w:rsidR="000D1A96" w:rsidRPr="00C90FCE" w:rsidRDefault="000D1A96" w:rsidP="000D1A96">
      <w:pPr>
        <w:pStyle w:val="ListParagraph"/>
        <w:numPr>
          <w:ilvl w:val="0"/>
          <w:numId w:val="11"/>
        </w:numPr>
        <w:ind w:left="714" w:hanging="357"/>
        <w:contextualSpacing w:val="0"/>
        <w:rPr>
          <w:rFonts w:cstheme="minorHAnsi"/>
        </w:rPr>
      </w:pPr>
      <w:r w:rsidRPr="00C90FCE">
        <w:rPr>
          <w:rFonts w:cstheme="minorHAnsi"/>
        </w:rPr>
        <w:t>Koristite Times New Roman 12 pt za nazive slika</w:t>
      </w:r>
    </w:p>
    <w:p w:rsidR="000D1A96" w:rsidRPr="00C90FCE" w:rsidRDefault="000D1A96" w:rsidP="000D1A96">
      <w:pPr>
        <w:pStyle w:val="ListParagraph"/>
        <w:numPr>
          <w:ilvl w:val="0"/>
          <w:numId w:val="11"/>
        </w:numPr>
        <w:ind w:left="714" w:hanging="357"/>
        <w:contextualSpacing w:val="0"/>
        <w:rPr>
          <w:rFonts w:cstheme="minorHAnsi"/>
        </w:rPr>
      </w:pPr>
      <w:r w:rsidRPr="00C90FCE">
        <w:rPr>
          <w:rFonts w:cstheme="minorHAnsi"/>
        </w:rPr>
        <w:t>Naziv slike ide ispod slike</w:t>
      </w:r>
    </w:p>
    <w:p w:rsidR="000D1A96" w:rsidRPr="00C90FCE" w:rsidRDefault="000D1A96" w:rsidP="000D1A96">
      <w:pPr>
        <w:pStyle w:val="ListParagraph"/>
        <w:numPr>
          <w:ilvl w:val="0"/>
          <w:numId w:val="11"/>
        </w:numPr>
        <w:contextualSpacing w:val="0"/>
        <w:rPr>
          <w:rFonts w:cstheme="minorHAnsi"/>
        </w:rPr>
      </w:pPr>
      <w:r w:rsidRPr="00C90FCE">
        <w:rPr>
          <w:rFonts w:cstheme="minorHAnsi"/>
        </w:rPr>
        <w:t>Slike je potrebno numerirati redom kako se pojavljuju u tekstu</w:t>
      </w:r>
    </w:p>
    <w:p w:rsidR="000D1A96" w:rsidRPr="00C90FCE" w:rsidRDefault="000D1A96" w:rsidP="000D1A96">
      <w:pPr>
        <w:pStyle w:val="ListParagraph"/>
        <w:numPr>
          <w:ilvl w:val="0"/>
          <w:numId w:val="11"/>
        </w:numPr>
        <w:contextualSpacing w:val="0"/>
        <w:rPr>
          <w:rFonts w:cstheme="minorHAnsi"/>
        </w:rPr>
      </w:pPr>
      <w:r w:rsidRPr="00C90FCE">
        <w:rPr>
          <w:rFonts w:cstheme="minorHAnsi"/>
        </w:rPr>
        <w:t>Ako je slika preuzeta uz naziv slike u zagradi navedite njen izvor</w:t>
      </w:r>
    </w:p>
    <w:p w:rsidR="000D1A96" w:rsidRPr="00C90FCE" w:rsidRDefault="000D1A96" w:rsidP="000D1A96">
      <w:pPr>
        <w:pStyle w:val="ListParagraph"/>
        <w:numPr>
          <w:ilvl w:val="0"/>
          <w:numId w:val="11"/>
        </w:numPr>
        <w:contextualSpacing w:val="0"/>
        <w:rPr>
          <w:rFonts w:cstheme="minorHAnsi"/>
        </w:rPr>
      </w:pPr>
      <w:r w:rsidRPr="00C90FCE">
        <w:rPr>
          <w:rFonts w:cstheme="minorHAnsi"/>
        </w:rPr>
        <w:t>Primjer: Slika 1: Podjela investicijskih fondova (Izvor: Klačmer Čalopa i Cingula, 2012)</w:t>
      </w:r>
    </w:p>
    <w:p w:rsidR="000D1A96" w:rsidRPr="00C90FCE" w:rsidRDefault="000D1A96" w:rsidP="000D1A96">
      <w:pPr>
        <w:pStyle w:val="ListParagraph"/>
        <w:numPr>
          <w:ilvl w:val="0"/>
          <w:numId w:val="11"/>
        </w:numPr>
        <w:contextualSpacing w:val="0"/>
        <w:rPr>
          <w:rFonts w:cstheme="minorHAnsi"/>
        </w:rPr>
      </w:pPr>
      <w:r w:rsidRPr="00C90FCE">
        <w:rPr>
          <w:rFonts w:cstheme="minorHAnsi"/>
        </w:rPr>
        <w:t>Dozvoljeno je preuzeti samo jednu sliku, grafikon ili tablicu u izvornom obliku iz istog izvora. Za doslovno preuzimanje većeg dijela sadržaja potrebno je ishoditi dozvolu nositelja autorskih prava.</w:t>
      </w:r>
    </w:p>
    <w:p w:rsidR="000D1A96" w:rsidRPr="00C90FCE" w:rsidRDefault="000D1A96" w:rsidP="000D1A96">
      <w:pPr>
        <w:pStyle w:val="ListParagraph"/>
        <w:numPr>
          <w:ilvl w:val="0"/>
          <w:numId w:val="11"/>
        </w:numPr>
        <w:contextualSpacing w:val="0"/>
        <w:rPr>
          <w:rFonts w:cstheme="minorHAnsi"/>
        </w:rPr>
      </w:pPr>
      <w:r w:rsidRPr="00C90FCE">
        <w:rPr>
          <w:rFonts w:cstheme="minorHAnsi"/>
        </w:rPr>
        <w:t>Dozvoljeno je napraviti vlastitu preradu slika, grafikona ili tablica na način da se zadrži isti smisao sadržaja, ali promijeni izgled. I u takvim se slučajevima obavezno u nazivu navodi referenca izvornog djela ovako: “(Prema: Klačmer Čalopa i Cingula, 2012)</w:t>
      </w:r>
    </w:p>
    <w:p w:rsidR="000D1A96" w:rsidRPr="00C90FCE" w:rsidRDefault="000D1A96" w:rsidP="000D1A96">
      <w:pPr>
        <w:rPr>
          <w:b/>
        </w:rPr>
      </w:pPr>
    </w:p>
    <w:p w:rsidR="000D1A96" w:rsidRPr="00C90FCE" w:rsidRDefault="000D1A96" w:rsidP="000D1A96">
      <w:pPr>
        <w:pBdr>
          <w:left w:val="single" w:sz="24" w:space="4" w:color="C00000"/>
        </w:pBdr>
        <w:rPr>
          <w:b/>
        </w:rPr>
      </w:pPr>
      <w:r w:rsidRPr="00C90FCE">
        <w:rPr>
          <w:b/>
          <w:highlight w:val="lightGray"/>
        </w:rPr>
        <w:t>Tablice</w:t>
      </w:r>
    </w:p>
    <w:p w:rsidR="000D1A96" w:rsidRPr="00C90FCE" w:rsidRDefault="000D1A96" w:rsidP="000D1A96">
      <w:pPr>
        <w:pStyle w:val="ListParagraph"/>
        <w:numPr>
          <w:ilvl w:val="0"/>
          <w:numId w:val="12"/>
        </w:numPr>
        <w:ind w:left="714" w:hanging="357"/>
        <w:contextualSpacing w:val="0"/>
        <w:rPr>
          <w:rFonts w:cstheme="minorHAnsi"/>
        </w:rPr>
      </w:pPr>
      <w:r w:rsidRPr="00C90FCE">
        <w:rPr>
          <w:rFonts w:cstheme="minorHAnsi"/>
        </w:rPr>
        <w:t>Koristite Times New Roman 12 pt za nazive tablica</w:t>
      </w:r>
    </w:p>
    <w:p w:rsidR="000D1A96" w:rsidRPr="00C90FCE" w:rsidRDefault="000D1A96" w:rsidP="000D1A96">
      <w:pPr>
        <w:pStyle w:val="ListParagraph"/>
        <w:numPr>
          <w:ilvl w:val="0"/>
          <w:numId w:val="12"/>
        </w:numPr>
        <w:ind w:left="714" w:hanging="357"/>
        <w:contextualSpacing w:val="0"/>
        <w:rPr>
          <w:rFonts w:cstheme="minorHAnsi"/>
        </w:rPr>
      </w:pPr>
      <w:r w:rsidRPr="00C90FCE">
        <w:t>Tablice je potrebno numerirati redom kako se pojavljuju u tekstu</w:t>
      </w:r>
    </w:p>
    <w:p w:rsidR="000D1A96" w:rsidRPr="00C90FCE" w:rsidRDefault="000D1A96" w:rsidP="000D1A96">
      <w:pPr>
        <w:pStyle w:val="ListParagraph"/>
        <w:numPr>
          <w:ilvl w:val="0"/>
          <w:numId w:val="12"/>
        </w:numPr>
        <w:ind w:left="714" w:hanging="357"/>
        <w:contextualSpacing w:val="0"/>
        <w:rPr>
          <w:rFonts w:cstheme="minorHAnsi"/>
        </w:rPr>
      </w:pPr>
      <w:r w:rsidRPr="00C90FCE">
        <w:t>Ako je tablica preuzeta uz naziv tablice potrebno je navesti njen izvor na isti način kako je opisano kod slika</w:t>
      </w:r>
    </w:p>
    <w:p w:rsidR="000D1A96" w:rsidRPr="00C90FCE" w:rsidRDefault="000D1A96" w:rsidP="000D1A96">
      <w:pPr>
        <w:rPr>
          <w:rFonts w:cstheme="minorHAnsi"/>
        </w:rPr>
      </w:pPr>
    </w:p>
    <w:p w:rsidR="000D1A96" w:rsidRPr="00C90FCE" w:rsidRDefault="000D1A96" w:rsidP="000D1A96">
      <w:pPr>
        <w:pBdr>
          <w:left w:val="single" w:sz="24" w:space="4" w:color="C00000"/>
        </w:pBdr>
        <w:rPr>
          <w:b/>
        </w:rPr>
      </w:pPr>
      <w:r w:rsidRPr="00C90FCE">
        <w:rPr>
          <w:b/>
          <w:highlight w:val="lightGray"/>
        </w:rPr>
        <w:t>Formule</w:t>
      </w:r>
      <w:r w:rsidRPr="00C90FCE">
        <w:rPr>
          <w:b/>
        </w:rPr>
        <w:t xml:space="preserve">   </w:t>
      </w:r>
    </w:p>
    <w:p w:rsidR="000D1A96" w:rsidRPr="00C90FCE" w:rsidRDefault="000D1A96" w:rsidP="000D1A96">
      <w:pPr>
        <w:pStyle w:val="ListParagraph"/>
        <w:numPr>
          <w:ilvl w:val="0"/>
          <w:numId w:val="12"/>
        </w:numPr>
        <w:spacing w:before="120" w:after="120"/>
        <w:ind w:left="714" w:hanging="357"/>
        <w:contextualSpacing w:val="0"/>
        <w:rPr>
          <w:rFonts w:cstheme="minorHAnsi"/>
        </w:rPr>
      </w:pPr>
      <w:r w:rsidRPr="00C90FCE">
        <w:t>Za unos formula koristite editor za formule u svom tekst procesoru</w:t>
      </w:r>
    </w:p>
    <w:p w:rsidR="000D1A96" w:rsidRPr="00C90FCE" w:rsidRDefault="000D1A96" w:rsidP="000D1A96">
      <w:pPr>
        <w:rPr>
          <w:rFonts w:cstheme="minorHAnsi"/>
        </w:rPr>
      </w:pPr>
    </w:p>
    <w:p w:rsidR="000D1A96" w:rsidRPr="00C90FCE" w:rsidRDefault="000D1A96" w:rsidP="000D1A96">
      <w:pPr>
        <w:pBdr>
          <w:left w:val="single" w:sz="24" w:space="4" w:color="C00000"/>
        </w:pBdr>
        <w:rPr>
          <w:b/>
        </w:rPr>
      </w:pPr>
      <w:r w:rsidRPr="00C90FCE">
        <w:rPr>
          <w:b/>
          <w:highlight w:val="lightGray"/>
        </w:rPr>
        <w:t>Kratice</w:t>
      </w:r>
      <w:r w:rsidRPr="00C90FCE">
        <w:rPr>
          <w:b/>
        </w:rPr>
        <w:t xml:space="preserve">   </w:t>
      </w:r>
    </w:p>
    <w:p w:rsidR="000D1A96" w:rsidRPr="00C90FCE" w:rsidRDefault="000D1A96" w:rsidP="000D1A96">
      <w:pPr>
        <w:pStyle w:val="ListParagraph"/>
        <w:numPr>
          <w:ilvl w:val="0"/>
          <w:numId w:val="12"/>
        </w:numPr>
        <w:spacing w:before="120" w:after="120"/>
        <w:jc w:val="both"/>
        <w:rPr>
          <w:rFonts w:cstheme="minorHAnsi"/>
        </w:rPr>
      </w:pPr>
      <w:r w:rsidRPr="00C90FCE">
        <w:rPr>
          <w:rFonts w:cstheme="minorHAnsi"/>
        </w:rPr>
        <w:t>Ako želite koristiti kratice pojmova u tekstu, kad prvi put spominjete pojam potrebno je navesti puni naziv, a kraticu navesti u zagradi. Nakon toga možete koristiti kratice u tekstu. Poželjno je u naslovima koristiti pune nazive.</w:t>
      </w:r>
    </w:p>
    <w:p w:rsidR="000D1A96" w:rsidRPr="00C90FCE" w:rsidRDefault="000D1A96" w:rsidP="000D1A96">
      <w:pPr>
        <w:pStyle w:val="ListParagraph"/>
        <w:spacing w:before="120" w:after="120"/>
        <w:rPr>
          <w:rFonts w:cstheme="minorHAnsi"/>
        </w:rPr>
      </w:pPr>
    </w:p>
    <w:p w:rsidR="000D1A96" w:rsidRPr="00C90FCE" w:rsidRDefault="000D1A96" w:rsidP="000D1A96">
      <w:pPr>
        <w:pBdr>
          <w:left w:val="single" w:sz="24" w:space="4" w:color="C00000"/>
        </w:pBdr>
        <w:rPr>
          <w:b/>
        </w:rPr>
      </w:pPr>
      <w:r w:rsidRPr="00C90FCE">
        <w:rPr>
          <w:b/>
          <w:highlight w:val="lightGray"/>
        </w:rPr>
        <w:t>Stran</w:t>
      </w:r>
      <w:r w:rsidRPr="00C90FCE">
        <w:rPr>
          <w:b/>
          <w:highlight w:val="lightGray"/>
          <w:shd w:val="clear" w:color="auto" w:fill="BFBFBF" w:themeFill="background1" w:themeFillShade="BF"/>
        </w:rPr>
        <w:t>o</w:t>
      </w:r>
      <w:r w:rsidRPr="00C90FCE">
        <w:rPr>
          <w:b/>
          <w:shd w:val="clear" w:color="auto" w:fill="BFBFBF" w:themeFill="background1" w:themeFillShade="BF"/>
        </w:rPr>
        <w:t xml:space="preserve"> nazivlje   </w:t>
      </w:r>
    </w:p>
    <w:p w:rsidR="000D1A96" w:rsidRPr="00C90FCE" w:rsidRDefault="000D1A96" w:rsidP="000D1A96">
      <w:pPr>
        <w:pStyle w:val="ListParagraph"/>
        <w:numPr>
          <w:ilvl w:val="0"/>
          <w:numId w:val="12"/>
        </w:numPr>
        <w:spacing w:before="120" w:after="120"/>
        <w:rPr>
          <w:rFonts w:cstheme="minorHAnsi"/>
        </w:rPr>
      </w:pPr>
      <w:r w:rsidRPr="00C90FCE">
        <w:rPr>
          <w:rFonts w:cstheme="minorHAnsi"/>
        </w:rPr>
        <w:t>Strano nazivlje se u tekstu navodi u zagradi uz hrvatski izraz</w:t>
      </w:r>
    </w:p>
    <w:p w:rsidR="000D1A96" w:rsidRPr="00C90FCE" w:rsidRDefault="000D1A96" w:rsidP="000D1A96">
      <w:pPr>
        <w:pStyle w:val="ListParagraph"/>
        <w:numPr>
          <w:ilvl w:val="0"/>
          <w:numId w:val="12"/>
        </w:numPr>
        <w:spacing w:before="120" w:after="120"/>
        <w:rPr>
          <w:rFonts w:cstheme="minorHAnsi"/>
        </w:rPr>
      </w:pPr>
      <w:r w:rsidRPr="00C90FCE">
        <w:rPr>
          <w:rFonts w:cstheme="minorHAnsi"/>
        </w:rPr>
        <w:t xml:space="preserve">Primjer: Analiza društvene mreže (eng. </w:t>
      </w:r>
      <w:proofErr w:type="spellStart"/>
      <w:r w:rsidRPr="00C90FCE">
        <w:rPr>
          <w:rFonts w:cstheme="minorHAnsi"/>
          <w:i/>
        </w:rPr>
        <w:t>Social</w:t>
      </w:r>
      <w:proofErr w:type="spellEnd"/>
      <w:r w:rsidRPr="00C90FCE">
        <w:rPr>
          <w:rFonts w:cstheme="minorHAnsi"/>
          <w:i/>
        </w:rPr>
        <w:t xml:space="preserve"> </w:t>
      </w:r>
      <w:proofErr w:type="spellStart"/>
      <w:r w:rsidRPr="00C90FCE">
        <w:rPr>
          <w:rFonts w:cstheme="minorHAnsi"/>
          <w:i/>
        </w:rPr>
        <w:t>Network</w:t>
      </w:r>
      <w:proofErr w:type="spellEnd"/>
      <w:r w:rsidRPr="00C90FCE">
        <w:rPr>
          <w:rFonts w:cstheme="minorHAnsi"/>
          <w:i/>
        </w:rPr>
        <w:t xml:space="preserve"> </w:t>
      </w:r>
      <w:proofErr w:type="spellStart"/>
      <w:r w:rsidRPr="00C90FCE">
        <w:rPr>
          <w:rFonts w:cstheme="minorHAnsi"/>
          <w:i/>
        </w:rPr>
        <w:t>Analysis</w:t>
      </w:r>
      <w:proofErr w:type="spellEnd"/>
      <w:r w:rsidR="00E4453E">
        <w:rPr>
          <w:rFonts w:cstheme="minorHAnsi"/>
          <w:i/>
        </w:rPr>
        <w:t xml:space="preserve"> - SNA</w:t>
      </w:r>
      <w:r w:rsidRPr="00C90FCE">
        <w:rPr>
          <w:rFonts w:cstheme="minorHAnsi"/>
        </w:rPr>
        <w:t>)</w:t>
      </w:r>
    </w:p>
    <w:p w:rsidR="000D1A96" w:rsidRPr="00C90FCE" w:rsidRDefault="000D1A96" w:rsidP="000C5160">
      <w:pPr>
        <w:pStyle w:val="ListParagraph"/>
        <w:spacing w:before="120" w:after="120"/>
        <w:ind w:left="1133"/>
        <w:contextualSpacing w:val="0"/>
        <w:jc w:val="both"/>
      </w:pPr>
    </w:p>
    <w:sectPr w:rsidR="000D1A96" w:rsidRPr="00C90FCE" w:rsidSect="0015288B">
      <w:footerReference w:type="default" r:id="rId10"/>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72D0" w:rsidRDefault="00FC72D0" w:rsidP="0015288B">
      <w:r>
        <w:separator/>
      </w:r>
    </w:p>
  </w:endnote>
  <w:endnote w:type="continuationSeparator" w:id="0">
    <w:p w:rsidR="00FC72D0" w:rsidRDefault="00FC72D0" w:rsidP="0015288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292E" w:rsidRDefault="0008292E">
    <w:pPr>
      <w:pStyle w:val="Footer"/>
      <w:jc w:val="right"/>
    </w:pPr>
  </w:p>
  <w:p w:rsidR="0008292E" w:rsidRDefault="0008292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073651"/>
      <w:docPartObj>
        <w:docPartGallery w:val="Page Numbers (Bottom of Page)"/>
        <w:docPartUnique/>
      </w:docPartObj>
    </w:sdtPr>
    <w:sdtContent>
      <w:p w:rsidR="0008292E" w:rsidRDefault="00F518DC">
        <w:pPr>
          <w:pStyle w:val="Footer"/>
          <w:jc w:val="right"/>
        </w:pPr>
        <w:fldSimple w:instr=" PAGE   \* MERGEFORMAT ">
          <w:r w:rsidR="0079623B">
            <w:rPr>
              <w:noProof/>
            </w:rPr>
            <w:t>I</w:t>
          </w:r>
        </w:fldSimple>
      </w:p>
    </w:sdtContent>
  </w:sdt>
  <w:p w:rsidR="0008292E" w:rsidRDefault="0008292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073647"/>
      <w:docPartObj>
        <w:docPartGallery w:val="Page Numbers (Bottom of Page)"/>
        <w:docPartUnique/>
      </w:docPartObj>
    </w:sdtPr>
    <w:sdtContent>
      <w:p w:rsidR="0008292E" w:rsidRDefault="00F518DC">
        <w:pPr>
          <w:pStyle w:val="Footer"/>
          <w:jc w:val="right"/>
        </w:pPr>
        <w:fldSimple w:instr=" PAGE   \* MERGEFORMAT ">
          <w:r w:rsidR="0079623B">
            <w:rPr>
              <w:noProof/>
            </w:rPr>
            <w:t>7</w:t>
          </w:r>
        </w:fldSimple>
      </w:p>
    </w:sdtContent>
  </w:sdt>
  <w:p w:rsidR="0008292E" w:rsidRDefault="000829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72D0" w:rsidRDefault="00FC72D0" w:rsidP="0015288B">
      <w:r>
        <w:separator/>
      </w:r>
    </w:p>
  </w:footnote>
  <w:footnote w:type="continuationSeparator" w:id="0">
    <w:p w:rsidR="00FC72D0" w:rsidRDefault="00FC72D0" w:rsidP="0015288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2">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5">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6">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nsid w:val="69832197"/>
    <w:multiLevelType w:val="multilevel"/>
    <w:tmpl w:val="A906C7DC"/>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9">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0">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3"/>
  </w:num>
  <w:num w:numId="4">
    <w:abstractNumId w:val="4"/>
  </w:num>
  <w:num w:numId="5">
    <w:abstractNumId w:val="5"/>
  </w:num>
  <w:num w:numId="6">
    <w:abstractNumId w:val="2"/>
  </w:num>
  <w:num w:numId="7">
    <w:abstractNumId w:val="11"/>
  </w:num>
  <w:num w:numId="8">
    <w:abstractNumId w:val="6"/>
  </w:num>
  <w:num w:numId="9">
    <w:abstractNumId w:val="1"/>
  </w:num>
  <w:num w:numId="10">
    <w:abstractNumId w:val="9"/>
  </w:num>
  <w:num w:numId="11">
    <w:abstractNumId w:val="10"/>
  </w:num>
  <w:num w:numId="12">
    <w:abstractNumId w:val="7"/>
  </w:num>
  <w:num w:numId="13">
    <w:abstractNumId w:val="8"/>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3554"/>
  </w:hdrShapeDefaults>
  <w:footnotePr>
    <w:footnote w:id="-1"/>
    <w:footnote w:id="0"/>
  </w:footnotePr>
  <w:endnotePr>
    <w:endnote w:id="-1"/>
    <w:endnote w:id="0"/>
  </w:endnotePr>
  <w:compat/>
  <w:rsids>
    <w:rsidRoot w:val="00365B40"/>
    <w:rsid w:val="00036F66"/>
    <w:rsid w:val="00045E57"/>
    <w:rsid w:val="00057379"/>
    <w:rsid w:val="00067014"/>
    <w:rsid w:val="00077928"/>
    <w:rsid w:val="00077DDE"/>
    <w:rsid w:val="0008292E"/>
    <w:rsid w:val="000A11F1"/>
    <w:rsid w:val="000C5160"/>
    <w:rsid w:val="000D1A96"/>
    <w:rsid w:val="00104971"/>
    <w:rsid w:val="00143BAF"/>
    <w:rsid w:val="0015288B"/>
    <w:rsid w:val="00180E3A"/>
    <w:rsid w:val="001A088D"/>
    <w:rsid w:val="001D61EA"/>
    <w:rsid w:val="00204741"/>
    <w:rsid w:val="00211449"/>
    <w:rsid w:val="00216BBC"/>
    <w:rsid w:val="00233675"/>
    <w:rsid w:val="00242CD3"/>
    <w:rsid w:val="0025032C"/>
    <w:rsid w:val="0025626C"/>
    <w:rsid w:val="00272A73"/>
    <w:rsid w:val="00280C17"/>
    <w:rsid w:val="002818B6"/>
    <w:rsid w:val="002B3B4E"/>
    <w:rsid w:val="002E3A14"/>
    <w:rsid w:val="002E3CAC"/>
    <w:rsid w:val="00353560"/>
    <w:rsid w:val="00365B40"/>
    <w:rsid w:val="00374EAA"/>
    <w:rsid w:val="00382C15"/>
    <w:rsid w:val="003B05A9"/>
    <w:rsid w:val="003D7AF9"/>
    <w:rsid w:val="0042310F"/>
    <w:rsid w:val="004F1022"/>
    <w:rsid w:val="00502A10"/>
    <w:rsid w:val="005147B6"/>
    <w:rsid w:val="005242ED"/>
    <w:rsid w:val="005257C3"/>
    <w:rsid w:val="0058305F"/>
    <w:rsid w:val="00583EB6"/>
    <w:rsid w:val="005B2AAE"/>
    <w:rsid w:val="005B5D18"/>
    <w:rsid w:val="005F2273"/>
    <w:rsid w:val="0061117E"/>
    <w:rsid w:val="00630D06"/>
    <w:rsid w:val="006427BF"/>
    <w:rsid w:val="00660626"/>
    <w:rsid w:val="006642E4"/>
    <w:rsid w:val="006A4068"/>
    <w:rsid w:val="0072388A"/>
    <w:rsid w:val="00726974"/>
    <w:rsid w:val="007508E1"/>
    <w:rsid w:val="007861F9"/>
    <w:rsid w:val="00791C80"/>
    <w:rsid w:val="007936EA"/>
    <w:rsid w:val="0079623B"/>
    <w:rsid w:val="007A2ED1"/>
    <w:rsid w:val="007B4C8D"/>
    <w:rsid w:val="007F2F2E"/>
    <w:rsid w:val="008064F8"/>
    <w:rsid w:val="008161A9"/>
    <w:rsid w:val="0084689B"/>
    <w:rsid w:val="008471A0"/>
    <w:rsid w:val="008F6705"/>
    <w:rsid w:val="00901FB5"/>
    <w:rsid w:val="009214AE"/>
    <w:rsid w:val="00967608"/>
    <w:rsid w:val="0099513D"/>
    <w:rsid w:val="009C32AB"/>
    <w:rsid w:val="00A042C6"/>
    <w:rsid w:val="00A23AF2"/>
    <w:rsid w:val="00A24C5C"/>
    <w:rsid w:val="00A65F22"/>
    <w:rsid w:val="00A815E9"/>
    <w:rsid w:val="00A82589"/>
    <w:rsid w:val="00A93678"/>
    <w:rsid w:val="00A961F7"/>
    <w:rsid w:val="00AB0FA2"/>
    <w:rsid w:val="00AD26F7"/>
    <w:rsid w:val="00AE4B1E"/>
    <w:rsid w:val="00B27903"/>
    <w:rsid w:val="00B44523"/>
    <w:rsid w:val="00B66155"/>
    <w:rsid w:val="00B85C48"/>
    <w:rsid w:val="00B94E49"/>
    <w:rsid w:val="00BB2366"/>
    <w:rsid w:val="00BD6690"/>
    <w:rsid w:val="00BE37FC"/>
    <w:rsid w:val="00C03FBF"/>
    <w:rsid w:val="00C103FB"/>
    <w:rsid w:val="00C3607C"/>
    <w:rsid w:val="00C64CF9"/>
    <w:rsid w:val="00C90D50"/>
    <w:rsid w:val="00C90FCE"/>
    <w:rsid w:val="00D570A0"/>
    <w:rsid w:val="00D6124B"/>
    <w:rsid w:val="00D94E8E"/>
    <w:rsid w:val="00DA1967"/>
    <w:rsid w:val="00DE2A32"/>
    <w:rsid w:val="00DF32E9"/>
    <w:rsid w:val="00E0605C"/>
    <w:rsid w:val="00E4453E"/>
    <w:rsid w:val="00E72435"/>
    <w:rsid w:val="00E72E78"/>
    <w:rsid w:val="00EA7310"/>
    <w:rsid w:val="00EE1106"/>
    <w:rsid w:val="00F13C02"/>
    <w:rsid w:val="00F518DC"/>
    <w:rsid w:val="00F62006"/>
    <w:rsid w:val="00F64E78"/>
    <w:rsid w:val="00FB1F07"/>
    <w:rsid w:val="00FC72D0"/>
    <w:rsid w:val="00FD0CD5"/>
    <w:rsid w:val="00FE7A9A"/>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C103FB"/>
    <w:pPr>
      <w:numPr>
        <w:numId w:val="1"/>
      </w:numPr>
      <w:tabs>
        <w:tab w:val="left" w:pos="426"/>
      </w:tabs>
      <w:spacing w:after="240"/>
      <w:ind w:left="0" w:firstLine="0"/>
    </w:pPr>
    <w:rPr>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style>
  <w:style w:type="character" w:customStyle="1" w:styleId="FOINaslov1Char">
    <w:name w:val="FOI Naslov 1 Char"/>
    <w:basedOn w:val="MjestoChar"/>
    <w:link w:val="FOINaslov1"/>
    <w:rsid w:val="00C103FB"/>
    <w:rPr>
      <w:b/>
      <w:bCs/>
      <w:sz w:val="36"/>
    </w:rPr>
  </w:style>
  <w:style w:type="paragraph" w:customStyle="1" w:styleId="FOINaslov2">
    <w:name w:val="FOI Naslov 2"/>
    <w:basedOn w:val="ListParagraph"/>
    <w:link w:val="FOINaslov2Char"/>
    <w:qFormat/>
    <w:rsid w:val="000A11F1"/>
    <w:pPr>
      <w:numPr>
        <w:ilvl w:val="1"/>
        <w:numId w:val="1"/>
      </w:numPr>
      <w:spacing w:before="240" w:after="120"/>
      <w:ind w:left="357" w:hanging="357"/>
      <w:contextualSpacing w:val="0"/>
      <w:jc w:val="both"/>
    </w:pPr>
    <w:rPr>
      <w:b/>
      <w:sz w:val="32"/>
    </w:rPr>
  </w:style>
  <w:style w:type="paragraph" w:customStyle="1" w:styleId="FOINaslov3">
    <w:name w:val="FOI Naslov 3"/>
    <w:basedOn w:val="ListParagraph"/>
    <w:link w:val="FOINaslov3Char"/>
    <w:qFormat/>
    <w:rsid w:val="000A11F1"/>
    <w:pPr>
      <w:numPr>
        <w:ilvl w:val="2"/>
        <w:numId w:val="1"/>
      </w:numPr>
      <w:spacing w:before="240" w:after="120"/>
      <w:ind w:left="709" w:hanging="709"/>
      <w:jc w:val="both"/>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b/>
      <w:sz w:val="32"/>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A11F1"/>
    <w:rPr>
      <w:b/>
      <w:sz w:val="28"/>
    </w:rPr>
  </w:style>
  <w:style w:type="character" w:customStyle="1" w:styleId="FOINaslov4Char">
    <w:name w:val="FOI Naslov 4 Char"/>
    <w:basedOn w:val="ListParagraphChar"/>
    <w:link w:val="FOINaslov4"/>
    <w:rsid w:val="000A11F1"/>
    <w:rPr>
      <w:b/>
    </w:rPr>
  </w:style>
  <w:style w:type="paragraph" w:styleId="NormalWeb">
    <w:name w:val="Normal (Web)"/>
    <w:basedOn w:val="Normal"/>
    <w:uiPriority w:val="99"/>
    <w:semiHidden/>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semiHidden/>
    <w:unhideWhenUsed/>
    <w:rsid w:val="0015288B"/>
    <w:pPr>
      <w:tabs>
        <w:tab w:val="center" w:pos="4536"/>
        <w:tab w:val="right" w:pos="9072"/>
      </w:tabs>
    </w:pPr>
  </w:style>
  <w:style w:type="character" w:customStyle="1" w:styleId="HeaderChar">
    <w:name w:val="Header Char"/>
    <w:basedOn w:val="DefaultParagraphFont"/>
    <w:link w:val="Header"/>
    <w:uiPriority w:val="99"/>
    <w:semiHidden/>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b/>
      <w:bCs/>
    </w:rPr>
  </w:style>
</w:styles>
</file>

<file path=word/webSettings.xml><?xml version="1.0" encoding="utf-8"?>
<w:webSettings xmlns:r="http://schemas.openxmlformats.org/officeDocument/2006/relationships" xmlns:w="http://schemas.openxmlformats.org/wordprocessingml/2006/main">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CD6628-EE6E-44D2-92D1-0B5F6278B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2459</Words>
  <Characters>14022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Petra</cp:lastModifiedBy>
  <cp:revision>2</cp:revision>
  <cp:lastPrinted>2012-11-30T11:54:00Z</cp:lastPrinted>
  <dcterms:created xsi:type="dcterms:W3CDTF">2013-08-28T10:06:00Z</dcterms:created>
  <dcterms:modified xsi:type="dcterms:W3CDTF">2013-08-28T10:06:00Z</dcterms:modified>
</cp:coreProperties>
</file>