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96ADB" w14:textId="34F6341C" w:rsidR="00611735" w:rsidRDefault="00652024" w:rsidP="00652024">
      <w:pPr>
        <w:pStyle w:val="Title"/>
        <w:jc w:val="center"/>
      </w:pPr>
      <w:r w:rsidRPr="00652024">
        <w:t>Dokumentacija projekta: Dizajn mrežne stranice "</w:t>
      </w:r>
      <w:proofErr w:type="spellStart"/>
      <w:r w:rsidRPr="00652024">
        <w:t>Špoljaričinke</w:t>
      </w:r>
      <w:proofErr w:type="spellEnd"/>
      <w:r w:rsidRPr="00652024">
        <w:t>"</w:t>
      </w:r>
      <w:r>
        <w:br/>
      </w:r>
      <w:r>
        <w:br/>
      </w:r>
    </w:p>
    <w:p w14:paraId="63869785" w14:textId="2FDEB499" w:rsidR="00652024" w:rsidRDefault="00652024" w:rsidP="00652024">
      <w:r w:rsidRPr="00652024">
        <w:rPr>
          <w:b/>
          <w:bCs/>
        </w:rPr>
        <w:t>NARUČITELJI</w:t>
      </w:r>
      <w:r>
        <w:t xml:space="preserve">: Bruno </w:t>
      </w:r>
      <w:proofErr w:type="spellStart"/>
      <w:r>
        <w:t>Plašć</w:t>
      </w:r>
      <w:proofErr w:type="spellEnd"/>
      <w:r>
        <w:t>, Lukas Kralj, Leon Špoljarić</w:t>
      </w:r>
      <w:r w:rsidR="006016A3">
        <w:t>, Matija Šimić</w:t>
      </w:r>
    </w:p>
    <w:p w14:paraId="6439D3FC" w14:textId="55FAD7B6" w:rsidR="00652024" w:rsidRDefault="00652024" w:rsidP="00652024">
      <w:pPr>
        <w:rPr>
          <w:i/>
          <w:iCs/>
        </w:rPr>
      </w:pPr>
      <w:r w:rsidRPr="00652024">
        <w:rPr>
          <w:b/>
          <w:bCs/>
        </w:rPr>
        <w:t>IZVODITELJI:</w:t>
      </w:r>
      <w:r>
        <w:t xml:space="preserve"> Matej Crnoja, Marin Horvat, David Merkaš</w:t>
      </w:r>
      <w:r>
        <w:br/>
      </w:r>
      <w:r>
        <w:br/>
      </w:r>
      <w:r w:rsidRPr="00652024">
        <w:rPr>
          <w:i/>
          <w:iCs/>
        </w:rPr>
        <w:t>-Zapisnik sastanka i razvoj vizualnog identiteta</w:t>
      </w:r>
      <w:r>
        <w:rPr>
          <w:i/>
          <w:iCs/>
        </w:rPr>
        <w:br/>
      </w:r>
    </w:p>
    <w:p w14:paraId="212D91CD" w14:textId="5D79C97E" w:rsidR="00652024" w:rsidRDefault="00652024" w:rsidP="00652024">
      <w:r>
        <w:t>Na održanoj radionici, grupa Naručitelja (</w:t>
      </w:r>
      <w:r w:rsidRPr="00652024">
        <w:rPr>
          <w:b/>
          <w:bCs/>
        </w:rPr>
        <w:t>Bruno</w:t>
      </w:r>
      <w:r>
        <w:t xml:space="preserve">, </w:t>
      </w:r>
      <w:r w:rsidRPr="00652024">
        <w:rPr>
          <w:b/>
          <w:bCs/>
        </w:rPr>
        <w:t>Lukas</w:t>
      </w:r>
      <w:r w:rsidR="006016A3">
        <w:t>,</w:t>
      </w:r>
      <w:r>
        <w:t xml:space="preserve"> </w:t>
      </w:r>
      <w:r w:rsidRPr="00652024">
        <w:rPr>
          <w:b/>
          <w:bCs/>
        </w:rPr>
        <w:t>Leon</w:t>
      </w:r>
      <w:r w:rsidR="006016A3">
        <w:rPr>
          <w:b/>
          <w:bCs/>
        </w:rPr>
        <w:t>, Matija</w:t>
      </w:r>
      <w:r>
        <w:t xml:space="preserve">) iznijela je specifične zahtjeve za vizualni identitet njihove </w:t>
      </w:r>
      <w:proofErr w:type="spellStart"/>
      <w:r>
        <w:t>palačinkarnice</w:t>
      </w:r>
      <w:proofErr w:type="spellEnd"/>
      <w:r>
        <w:t xml:space="preserve"> "</w:t>
      </w:r>
      <w:proofErr w:type="spellStart"/>
      <w:r>
        <w:t>Špoljaričinke</w:t>
      </w:r>
      <w:proofErr w:type="spellEnd"/>
      <w:r>
        <w:t>". Umjesto klasičnog industrijskog izgleda, zatražili su da ima krem stil, poput palačinke. Naglasili su da žele vrlo ugodan, svijetao dizajn s mekim bojama (bež, krem, pastelno smeđa) koji bi podsjećao na opuštajuće okruženje, ali da istovremeno izgleda moderno i uredno.</w:t>
      </w:r>
    </w:p>
    <w:p w14:paraId="6C3F2BFA" w14:textId="77777777" w:rsidR="00652024" w:rsidRDefault="00652024" w:rsidP="00652024"/>
    <w:p w14:paraId="4E87131A" w14:textId="1CA69177" w:rsidR="00652024" w:rsidRDefault="00652024" w:rsidP="00652024">
      <w:r w:rsidRPr="006016A3">
        <w:rPr>
          <w:b/>
          <w:bCs/>
        </w:rPr>
        <w:t>Bruno</w:t>
      </w:r>
      <w:r w:rsidR="006016A3" w:rsidRPr="006016A3">
        <w:rPr>
          <w:b/>
          <w:bCs/>
        </w:rPr>
        <w:t xml:space="preserve">, </w:t>
      </w:r>
      <w:r w:rsidRPr="006016A3">
        <w:rPr>
          <w:b/>
          <w:bCs/>
        </w:rPr>
        <w:t xml:space="preserve">Lukas </w:t>
      </w:r>
      <w:r w:rsidR="006016A3" w:rsidRPr="006016A3">
        <w:rPr>
          <w:b/>
          <w:bCs/>
        </w:rPr>
        <w:t>i Matija</w:t>
      </w:r>
      <w:r w:rsidR="006016A3">
        <w:t xml:space="preserve"> </w:t>
      </w:r>
      <w:r>
        <w:t xml:space="preserve">su dodali da portfolio palačinki mora biti uokviren jednostavnim, zaobljenim rubovima kako bi sve izgledalo </w:t>
      </w:r>
      <w:r w:rsidR="006611FD">
        <w:t xml:space="preserve">jednostavno </w:t>
      </w:r>
      <w:r>
        <w:t>i privlačno oku.</w:t>
      </w:r>
    </w:p>
    <w:p w14:paraId="2EF49AE6" w14:textId="77777777" w:rsidR="00652024" w:rsidRDefault="00652024" w:rsidP="00652024"/>
    <w:p w14:paraId="78E723D9" w14:textId="330A068C" w:rsidR="00652024" w:rsidRDefault="00652024" w:rsidP="00652024">
      <w:r>
        <w:t>Izvođači (</w:t>
      </w:r>
      <w:r w:rsidRPr="00652024">
        <w:rPr>
          <w:b/>
          <w:bCs/>
        </w:rPr>
        <w:t>Matej</w:t>
      </w:r>
      <w:r>
        <w:t xml:space="preserve">, </w:t>
      </w:r>
      <w:r w:rsidRPr="00652024">
        <w:rPr>
          <w:b/>
          <w:bCs/>
        </w:rPr>
        <w:t>Marin</w:t>
      </w:r>
      <w:r>
        <w:t xml:space="preserve"> i </w:t>
      </w:r>
      <w:r w:rsidRPr="00652024">
        <w:rPr>
          <w:b/>
          <w:bCs/>
        </w:rPr>
        <w:t>David</w:t>
      </w:r>
      <w:r>
        <w:t xml:space="preserve">) su prihvatili </w:t>
      </w:r>
      <w:r w:rsidR="006611FD">
        <w:t>izradu stranice</w:t>
      </w:r>
      <w:r>
        <w:t xml:space="preserve">, ali su odmah definirali tehnička ograničenja u skladu s trenutnim planom rada. </w:t>
      </w:r>
      <w:r w:rsidRPr="00652024">
        <w:rPr>
          <w:b/>
          <w:bCs/>
        </w:rPr>
        <w:t>Matej</w:t>
      </w:r>
      <w:r>
        <w:t xml:space="preserve"> je objasnio da će stranica biti dizajnirana isključivo za računala (desktop verzija), što će im omogućiti da se posvete kreiranju širokog i bogatog izgleda koji bi se na mobitelima izgubio.</w:t>
      </w:r>
    </w:p>
    <w:p w14:paraId="565721CF" w14:textId="77777777" w:rsidR="00652024" w:rsidRDefault="00652024" w:rsidP="00652024"/>
    <w:p w14:paraId="67B8E447" w14:textId="1584257B" w:rsidR="00652024" w:rsidRDefault="00652024" w:rsidP="00652024">
      <w:r>
        <w:t xml:space="preserve">Što se tiče funkcionalnosti, </w:t>
      </w:r>
      <w:r w:rsidRPr="00652024">
        <w:rPr>
          <w:b/>
          <w:bCs/>
        </w:rPr>
        <w:t>Marin</w:t>
      </w:r>
      <w:r>
        <w:t xml:space="preserve"> je napomenuo da, s obzirom na to da su fokusirani na </w:t>
      </w:r>
      <w:proofErr w:type="spellStart"/>
      <w:r>
        <w:t>frontend</w:t>
      </w:r>
      <w:proofErr w:type="spellEnd"/>
      <w:r>
        <w:t xml:space="preserve"> dio (HTML i CSS), sustav za naručivanje neće imati pozadinsku bazu podataka (SQL). Gumb "Naruči" će postojati kao dio dizajna, bit će animiran i dizajniran, ali će služiti samo kao prikaz bez stvarne funkcije naručivanja. </w:t>
      </w:r>
      <w:r w:rsidRPr="00652024">
        <w:rPr>
          <w:b/>
          <w:bCs/>
        </w:rPr>
        <w:t>David</w:t>
      </w:r>
      <w:r>
        <w:t xml:space="preserve"> je dodao da će se navigacija izvesti tako da bude fiksna i nenametljiva, koristeći fontove koji prate taj nježni i čisti stil stranice.</w:t>
      </w:r>
    </w:p>
    <w:p w14:paraId="3B1A6F14" w14:textId="77777777" w:rsidR="00652024" w:rsidRDefault="00652024" w:rsidP="00652024"/>
    <w:p w14:paraId="13323CAF" w14:textId="1F4E6C40" w:rsidR="00652024" w:rsidRDefault="00652024" w:rsidP="00652024">
      <w:r w:rsidRPr="00652024">
        <w:rPr>
          <w:b/>
          <w:bCs/>
        </w:rPr>
        <w:t>Vizualni stil:</w:t>
      </w:r>
      <w:r w:rsidRPr="00652024">
        <w:t xml:space="preserve"> Krem i </w:t>
      </w:r>
      <w:r>
        <w:t>jednostavna</w:t>
      </w:r>
      <w:r w:rsidRPr="00652024">
        <w:t xml:space="preserve"> estetika – pastelne boje, zaobljeni elementi, čisti i moderni fontovi (inspirirano opuštajućim </w:t>
      </w:r>
      <w:proofErr w:type="spellStart"/>
      <w:r w:rsidRPr="00652024">
        <w:t>vizualima</w:t>
      </w:r>
      <w:proofErr w:type="spellEnd"/>
      <w:r w:rsidRPr="00652024">
        <w:t>).</w:t>
      </w:r>
      <w:r>
        <w:br/>
      </w:r>
    </w:p>
    <w:p w14:paraId="1E9BA466" w14:textId="322F2142" w:rsidR="00652024" w:rsidRDefault="00652024" w:rsidP="00652024">
      <w:r w:rsidRPr="00652024">
        <w:rPr>
          <w:b/>
          <w:bCs/>
        </w:rPr>
        <w:lastRenderedPageBreak/>
        <w:t>Platforma:</w:t>
      </w:r>
      <w:r w:rsidRPr="00652024">
        <w:t xml:space="preserve"> </w:t>
      </w:r>
      <w:r>
        <w:t>računalo</w:t>
      </w:r>
      <w:r>
        <w:br/>
      </w:r>
    </w:p>
    <w:p w14:paraId="402BCDEE" w14:textId="52D23B39" w:rsidR="00652024" w:rsidRPr="00652024" w:rsidRDefault="00652024" w:rsidP="00652024">
      <w:pPr>
        <w:rPr>
          <w:b/>
          <w:bCs/>
        </w:rPr>
      </w:pPr>
      <w:r w:rsidRPr="00652024">
        <w:rPr>
          <w:b/>
          <w:bCs/>
        </w:rPr>
        <w:t>Glavne sekcije:</w:t>
      </w:r>
    </w:p>
    <w:p w14:paraId="6B87F368" w14:textId="75A83299" w:rsidR="00652024" w:rsidRDefault="00652024" w:rsidP="00652024">
      <w:pPr>
        <w:ind w:firstLine="708"/>
      </w:pPr>
      <w:r w:rsidRPr="00652024">
        <w:rPr>
          <w:b/>
          <w:bCs/>
        </w:rPr>
        <w:t>Naslovnica:</w:t>
      </w:r>
      <w:r>
        <w:t xml:space="preserve"> Velika slika s logotipom i informacijama o </w:t>
      </w:r>
      <w:proofErr w:type="spellStart"/>
      <w:r>
        <w:t>palačinkarnici</w:t>
      </w:r>
      <w:proofErr w:type="spellEnd"/>
    </w:p>
    <w:p w14:paraId="4AC0ADEA" w14:textId="77777777" w:rsidR="00652024" w:rsidRDefault="00652024" w:rsidP="00652024">
      <w:pPr>
        <w:ind w:firstLine="708"/>
      </w:pPr>
      <w:r w:rsidRPr="00652024">
        <w:rPr>
          <w:b/>
          <w:bCs/>
        </w:rPr>
        <w:t>Jelovnik (Portfolio):</w:t>
      </w:r>
      <w:r>
        <w:t xml:space="preserve"> Pregled palačinki u karticama s mekim sjenama i ugodnim bojama.</w:t>
      </w:r>
    </w:p>
    <w:p w14:paraId="551BBA37" w14:textId="260C4677" w:rsidR="00652024" w:rsidRDefault="00652024" w:rsidP="00652024">
      <w:pPr>
        <w:tabs>
          <w:tab w:val="left" w:pos="8124"/>
        </w:tabs>
        <w:ind w:firstLine="708"/>
      </w:pPr>
      <w:r w:rsidRPr="00652024">
        <w:rPr>
          <w:b/>
          <w:bCs/>
        </w:rPr>
        <w:t>O nama:</w:t>
      </w:r>
      <w:r>
        <w:t xml:space="preserve"> Tekst o obitelji i poveznici s tkanjem u elegantnom formatu.</w:t>
      </w:r>
      <w:r>
        <w:tab/>
      </w:r>
    </w:p>
    <w:p w14:paraId="4455736A" w14:textId="51B072C6" w:rsidR="00652024" w:rsidRDefault="00652024" w:rsidP="00652024">
      <w:pPr>
        <w:tabs>
          <w:tab w:val="left" w:pos="8124"/>
        </w:tabs>
      </w:pPr>
      <w:r w:rsidRPr="00652024">
        <w:rPr>
          <w:b/>
          <w:bCs/>
        </w:rPr>
        <w:t>Tehnička izvedba:</w:t>
      </w:r>
      <w:r w:rsidRPr="00652024">
        <w:t xml:space="preserve"> Korištenje HTML i CSS bez </w:t>
      </w:r>
      <w:proofErr w:type="spellStart"/>
      <w:r w:rsidRPr="00652024">
        <w:t>backend</w:t>
      </w:r>
      <w:proofErr w:type="spellEnd"/>
      <w:r w:rsidRPr="00652024">
        <w:t xml:space="preserve"> sustava i bez prilagodbe za mobilne uređaje.</w:t>
      </w:r>
    </w:p>
    <w:p w14:paraId="792FFBFB" w14:textId="6EDC8B93" w:rsidR="00652024" w:rsidRDefault="00652024" w:rsidP="00652024">
      <w:pPr>
        <w:tabs>
          <w:tab w:val="left" w:pos="8124"/>
        </w:tabs>
      </w:pPr>
      <w:r w:rsidRPr="00652024">
        <w:rPr>
          <w:b/>
          <w:bCs/>
        </w:rPr>
        <w:t>Interakcija:</w:t>
      </w:r>
      <w:r w:rsidRPr="00652024">
        <w:t xml:space="preserve"> Vizualni gumbi za narudžbu koji upotpunjuju dizajn, ali su nefunkcionalni.</w:t>
      </w:r>
    </w:p>
    <w:p w14:paraId="4DD7E1CC" w14:textId="1996820B" w:rsidR="00652024" w:rsidRPr="00652024" w:rsidRDefault="00652024" w:rsidP="00652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52024">
        <w:rPr>
          <w:noProof/>
        </w:rPr>
        <w:drawing>
          <wp:inline distT="0" distB="0" distL="0" distR="0" wp14:anchorId="41680014" wp14:editId="6691F841">
            <wp:extent cx="5800299" cy="3247176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898" cy="3248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3693C" w14:textId="3A9BB4C4" w:rsidR="00652024" w:rsidRPr="00652024" w:rsidRDefault="006611FD" w:rsidP="00652024">
      <w:pPr>
        <w:tabs>
          <w:tab w:val="left" w:pos="8124"/>
        </w:tabs>
      </w:pPr>
      <w:r>
        <w:rPr>
          <w:noProof/>
        </w:rPr>
        <w:lastRenderedPageBreak/>
        <w:drawing>
          <wp:inline distT="0" distB="0" distL="0" distR="0" wp14:anchorId="02729A20" wp14:editId="3D27363B">
            <wp:extent cx="4776716" cy="3582537"/>
            <wp:effectExtent l="0" t="0" r="5080" b="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727" cy="358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024" w:rsidRPr="00652024" w:rsidSect="005B53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24"/>
    <w:rsid w:val="004A36F6"/>
    <w:rsid w:val="005B53AB"/>
    <w:rsid w:val="005B675A"/>
    <w:rsid w:val="006016A3"/>
    <w:rsid w:val="00611735"/>
    <w:rsid w:val="00652024"/>
    <w:rsid w:val="006611FD"/>
    <w:rsid w:val="00903A93"/>
    <w:rsid w:val="00FF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9C7B0"/>
  <w15:chartTrackingRefBased/>
  <w15:docId w15:val="{215DA8E7-512E-4B54-BD2E-741CB004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20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02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0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Matija Šimić</cp:lastModifiedBy>
  <cp:revision>4</cp:revision>
  <dcterms:created xsi:type="dcterms:W3CDTF">2025-12-17T12:42:00Z</dcterms:created>
  <dcterms:modified xsi:type="dcterms:W3CDTF">2026-03-16T17:40:00Z</dcterms:modified>
</cp:coreProperties>
</file>