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Memcached vs Redis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">
        <w:r>
          <w:rPr>
            <w:rStyle w:val="InternetLink"/>
          </w:rPr>
          <w:t>https://www.linkedin.com/pulse/memcached-vs-redis-which-one-pick-ranjeet-vimal/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">
        <w:r>
          <w:rPr>
            <w:rStyle w:val="InternetLink"/>
          </w:rPr>
          <w:t>https://www.instaclustr.com/redis-vs-memcached/</w:t>
        </w:r>
      </w:hyperlink>
      <w:r>
        <w:rPr/>
        <w:t xml:space="preserve"> (NEW, Feb 2021)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5">
        <w:r>
          <w:rPr>
            <w:rStyle w:val="InternetLink"/>
          </w:rPr>
          <w:t>https://d0.awsstatic.com/whitepapers/performance-at-scale-with-amazon-elasticache.pdf</w:t>
        </w:r>
      </w:hyperlink>
      <w:r>
        <w:rPr/>
        <w:t xml:space="preserve"> (July 2019)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pulse/memcached-vs-redis-which-one-pick-ranjeet-vimal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instaclustr.com/redis-vs-memcached/" TargetMode="External"/><Relationship Id="rId5" Type="http://schemas.openxmlformats.org/officeDocument/2006/relationships/hyperlink" Target="https://d0.awsstatic.com/whitepapers/performance-at-scale-with-amazon-elasticache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15</Words>
  <Characters>259</Characters>
  <CharactersWithSpaces>266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2021-05-12T14:21:51Z</dcterms:created>
  <dc:creator/>
  <dc:description/>
  <dc:language>en-US</dc:language>
  <cp:lastModifiedBy/>
  <dcterms:modified xsi:type="dcterms:W3CDTF">2021-05-12T14:25:11Z</dcterms:modified>
  <cp:revision>1</cp:revision>
  <dc:subject/>
  <dc:title/>
</cp:coreProperties>
</file>