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Tensorflow安装</w:t>
      </w:r>
      <w:r>
        <w:rPr>
          <w:rFonts w:hint="eastAsia"/>
          <w:lang w:eastAsia="zh-CN"/>
        </w:rPr>
        <w:t>环境</w:t>
      </w:r>
      <w:r>
        <w:rPr>
          <w:rFonts w:hint="eastAsia"/>
          <w:lang w:val="en-US" w:eastAsia="zh-CN"/>
        </w:rPr>
        <w:t>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win7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--version Anaconda 64 4.3.13</w:t>
      </w:r>
    </w:p>
    <w:p>
      <w:r>
        <w:drawing>
          <wp:inline distT="0" distB="0" distL="114300" distR="114300">
            <wp:extent cx="6134735" cy="1496060"/>
            <wp:effectExtent l="0" t="0" r="184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新建一个python 3.5 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82740" cy="9525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AFAFA"/>
        </w:rPr>
        <w:t>conda create -n tensorflow python=3.5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 tensorflow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pip install tensorflow 默认是没有安装最新版本的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distributions include pip.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install the CPU-only version of TensorFlow, enter the following command at a command prompt: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  <w:t xml:space="preserve">pip install --upgrade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  <w:instrText xml:space="preserve"> HYPERLINK "https://storage.googleapis.com/tensorflow/windows/cpu/tensorflow-0.12.0rc1-cp35-cp35m-win_amd64.whl" </w:instrTex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  <w:t>https://storage.googleapis.com/tensorflow/windows/cpu/tensorflow-0.12.0rc1-cp35-cp35m-win_amd64.whl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AFAF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install the GPU version of TensorFlow, enter the following command at a command prompt: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FAFAFA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FAFAFA"/>
          <w:lang w:val="en-US" w:eastAsia="zh-CN"/>
        </w:rPr>
        <w:t>pip install --upgrade https://storage.googleapis.com/tensorflow/windows/gpu/tensorflow_gpu-0.12.0rc1-cp35-cp35m-win_amd64.whl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如何进入Python 命令行，使用tf呢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activate tensorflow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 python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5如何在PyCharm使用呢：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</w:pPr>
      <w:r>
        <w:rPr>
          <w:rFonts w:hint="eastAsia"/>
          <w:lang w:val="en-US" w:eastAsia="zh-CN"/>
        </w:rPr>
        <w:t>5.1在PyCharm中打开设置界面</w:t>
      </w:r>
      <w:r>
        <w:rPr>
          <w:rFonts w:hint="eastAsia" w:ascii="Consolas" w:hAnsi="Consolas" w:eastAsia="宋体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lang w:val="en-US" w:eastAsia="zh-CN"/>
        </w:rPr>
        <w:t>Ctrl +alt +s 快捷键</w:t>
      </w:r>
    </w:p>
    <w:p>
      <w:r>
        <w:drawing>
          <wp:inline distT="0" distB="0" distL="114300" distR="114300">
            <wp:extent cx="2228850" cy="339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14925" cy="1152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71575" cy="942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下面看到的是安装完</w:t>
      </w:r>
      <w:r>
        <w:rPr>
          <w:rFonts w:hint="eastAsia"/>
          <w:lang w:val="en-US" w:eastAsia="zh-CN"/>
        </w:rPr>
        <w:t>Anaconda-python 2.7的解释器：</w:t>
      </w:r>
    </w:p>
    <w:p>
      <w:pPr>
        <w:rPr>
          <w:b/>
          <w:bCs/>
        </w:rPr>
      </w:pPr>
      <w:r>
        <w:drawing>
          <wp:inline distT="0" distB="0" distL="114300" distR="114300">
            <wp:extent cx="5140325" cy="5633085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下面是手动切换到自己建立的</w:t>
      </w:r>
      <w:r>
        <w:rPr>
          <w:rFonts w:hint="eastAsia"/>
          <w:lang w:val="en-US" w:eastAsia="zh-CN"/>
        </w:rPr>
        <w:t>tensorflow 的python3.5 环境的解释器：</w:t>
      </w:r>
    </w:p>
    <w:p>
      <w:r>
        <w:drawing>
          <wp:inline distT="0" distB="0" distL="114300" distR="114300">
            <wp:extent cx="3381375" cy="3657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57425" cy="1647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选中之后就能使用</w:t>
      </w:r>
      <w:r>
        <w:rPr>
          <w:rFonts w:hint="eastAsia"/>
          <w:lang w:val="en-US" w:eastAsia="zh-CN"/>
        </w:rPr>
        <w:t>python的3.5 的环境以及tensorflow的开发测试.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可见不论是在 python shell中还是在其他的python IDE 中都是很容易的进行python的版本切换。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这比使用docker安装方便多了，关键是搞了半天，docker-tool安装好了，但是dock的tensorflow镜像下载不下了。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补充说明的是python以及python package的安装过程中使用国内的镜像比较快。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A69E"/>
    <w:multiLevelType w:val="singleLevel"/>
    <w:tmpl w:val="58BBA6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E044A"/>
    <w:rsid w:val="0F382543"/>
    <w:rsid w:val="0FFE044A"/>
    <w:rsid w:val="11D162B8"/>
    <w:rsid w:val="1597156F"/>
    <w:rsid w:val="46F755FC"/>
    <w:rsid w:val="69E24DED"/>
    <w:rsid w:val="743E4945"/>
    <w:rsid w:val="7E8864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2017-03-05T05:21:00Z</dcterms:created>
  <dc:creator>Administrator</dc:creator>
  <cp:lastModifiedBy>Administrator</cp:lastModifiedBy>
  <dcterms:modified xsi:type="dcterms:W3CDTF">2017-03-05T10:58:38Z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