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3974609375" w:line="240" w:lineRule="auto"/>
        <w:ind w:left="0" w:right="254.342041015625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MESTRADO INTEGRADO EM ENGENHARIA INFORMÁTICA E COMPUTAÇÃO | 2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º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-64006</wp:posOffset>
            </wp:positionV>
            <wp:extent cx="1409700" cy="542925"/>
            <wp:effectExtent b="0" l="0" r="0" t="0"/>
            <wp:wrapSquare wrapText="righ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34375" w:line="240" w:lineRule="auto"/>
        <w:ind w:left="0" w:right="1313.931884765625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EIC0013 | ALGORITMOS E ESTRUTURAS DE DADOS | 2018-2019 – 1º 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EMESTRE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4140625" w:line="240" w:lineRule="auto"/>
        <w:ind w:left="0" w:right="354.15283203125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CI1 Parte prática. Duração: 2h00m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935546875" w:line="349.85939025878906" w:lineRule="auto"/>
        <w:ind w:left="627.5472259521484" w:right="152.110595703125" w:firstLine="1.3943481445312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Pretende-se implementar um sistema de gestão de contas de uma instituição bancária. As contas bancárias (classe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Account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são identificadas por nome e código de identificação do titular (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holder e codHolder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e pelo  número de conta bancária internacional (cod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IBAN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). Existem três tipos de contas: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contas de depósito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CheckingAccount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), contas poupança 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SavingsAccount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contas a prazo 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TimeAccount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A conta a prazo 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TimeAccount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é um tipo de conta poupança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SavingsAccount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em que apenas o juro pode ser levantado.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349365234375" w:line="349.2575740814209" w:lineRule="auto"/>
        <w:ind w:left="622.1688079833984" w:right="151.561279296875" w:hanging="5.975952148437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Todas as contas têm um saldo (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balance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). As contas poupança têm adicionalmente uma taxa de juro (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rate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e  as contas de depósito têm um limite inferior para movimentos (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limit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486328125" w:line="349.2575740814209" w:lineRule="auto"/>
        <w:ind w:left="633.1247711181641" w:right="213.02734375" w:hanging="18.326339721679688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classe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BankOfficer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identifica um funcionário do banco e inclui um identificador (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), o nome do bancário (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e as contas bancárias que tem de gerir (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myAccounts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450439453125" w:line="351.66489601135254" w:lineRule="auto"/>
        <w:ind w:left="633.1247711181641" w:right="153.44970703125" w:hanging="18.326339721679688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classe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identifica uma filial bancária e inclui informação sobre os bancários que aí trabalham  (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bankOfficers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515625" w:line="349.2586040496826" w:lineRule="auto"/>
        <w:ind w:left="627.5472259521484" w:right="152.296142578125" w:hanging="12.748794555664062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As classes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Bank, BankOfficer, Account, CheckingAccount, SavingsAccount,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TimeAccount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estão 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parcialmente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definidas a seguir.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492431640625" w:line="349.2580032348633" w:lineRule="auto"/>
        <w:ind w:left="616.3920593261719" w:right="213.35693359375" w:firstLine="12.549514770507812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pgSz w:h="16820" w:w="11900" w:orient="portrait"/>
          <w:pgMar w:bottom="434.8800277709961" w:top="570.001220703125" w:left="662.3999786376953" w:right="771.279296875" w:header="0" w:footer="720"/>
          <w:pgNumType w:start="1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Nota: NÃO PODE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acrescentar membros-dado nas classes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Account, SavingsAccount, CheckingAccount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TimeAccount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para além dos que já se encontram declarados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04980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Account {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string holder;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//…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15591239929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Account(string hold, string codeH, string  codeA, double bal);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0847167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334716796875" w:line="226.4162063598632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CheckingAccount: public Account { double limit;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0847167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6198816299438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CheckingAccount(string hold, string codeH, string codeA, double bal, double lim);  //…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881347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3372802734375" w:line="228.8238143920898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SavingsAccount: public Account { double rate;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9667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619681358337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SavingsAccount(string hold, string codeH, string codeA, double bal, double pct);  //…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093261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334716796875" w:line="226.4154195785522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TimeAccount: public SavingsAccount { double limit;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290710449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61978149414062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TimeAccount(string hold, string codeH, string codeA, double bal, double pct);  //…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9042358398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BankOfficer {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unsigned int id;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string name;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8168210983276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vector&lt;Account *&gt; myAccounts; public: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75927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BankOfficer();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733398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class Bank {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6198816299438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vector&lt;Account *&gt; accounts; vector&lt;BankOfficer&gt; bankOfficers; public: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942382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Bank();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34.8800277709961" w:top="570.001220703125" w:left="662.3999786376953" w:right="764.879150390625" w:header="0" w:footer="720"/>
          <w:cols w:equalWidth="0" w:num="2">
            <w:col w:space="0" w:w="5240"/>
            <w:col w:space="0" w:w="52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9.6539306640625" w:line="240" w:lineRule="auto"/>
        <w:ind w:left="0" w:right="354.339599609375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AULA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OCHA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UÍS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AULO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ILIANA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ERREIRA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EDRO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OGUEIRA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29/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OUTUBRO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/2018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ÁG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1 / 3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3974609375" w:line="356.48448944091797" w:lineRule="auto"/>
        <w:ind w:left="3253.5400390625" w:right="254.342041015625" w:hanging="11.148071289062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MESTRADO INTEGRADO EM ENGENHARIA INFORMÁTICA E COMPUTAÇÃO | 2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º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EIC0013 | ALGORITMOS E ESTRUTURAS DE DADOS | 2018-2019– 1º 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EMESTRE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-64006</wp:posOffset>
            </wp:positionV>
            <wp:extent cx="1409700" cy="542925"/>
            <wp:effectExtent b="0" l="0" r="0" t="0"/>
            <wp:wrapSquare wrapText="right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451416015625" w:line="240" w:lineRule="auto"/>
        <w:ind w:left="621.4656829833984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2.5 valores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Implemente a função template seguinte: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240" w:lineRule="auto"/>
        <w:ind w:left="1332.242202758789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unsigned int numberDifferent (const vector&lt;T&gt; &amp; v1)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32861328125" w:line="363.7089729309082" w:lineRule="auto"/>
        <w:ind w:left="1049.8487091064453" w:right="151.553955078125" w:firstLine="6.7727661132812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Esta função retorna o número de elementos diferentes existentes no vetor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v1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passado por argumento.  Considere que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v1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é um vetor não ordenado.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45556640625" w:line="336.82085037231445" w:lineRule="auto"/>
        <w:ind w:left="982.2504425048828" w:right="152.58544921875" w:hanging="355.485687255859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valores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Implemente, nas classes que considerar necessário, o membro-função que efetua o cálculo  do valor das comissões de depósito, em cêntimos, para uma conta: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515625" w:line="240" w:lineRule="auto"/>
        <w:ind w:left="1330.8478546142578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double getCharge () const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1328125" w:line="349.2575740814209" w:lineRule="auto"/>
        <w:ind w:left="991.8216705322266" w:right="152.7294921875" w:hanging="0.1895141601562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Esta função retorna o valor da comissão de depósito de uma conta bancária, sabendo que: ● Para as contas de depósito 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CheckingAccount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este valor depende do limite (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limit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definido na  criação da conta: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504638671875" w:line="240" w:lineRule="auto"/>
        <w:ind w:left="1341.055221557617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0.50€, se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limit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&lt;= 500€; 0.25€, se 500 &lt;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limit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&lt;= 1000€ ; 0€, se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limit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&gt; 1000€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3349609375" w:line="240" w:lineRule="auto"/>
        <w:ind w:left="992.011184692382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Para todas as contas poupança 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SavingsAccount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depende da taxa de juro: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33447265625" w:line="240" w:lineRule="auto"/>
        <w:ind w:left="1341.055221557617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0.80€, se a percentagem da taxa de juro (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rate*100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&gt; 2.0; 0€ caso contrário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7332763671875" w:line="443.30071449279785" w:lineRule="auto"/>
        <w:ind w:left="1322.8799438476562" w:right="2172.352294921875" w:hanging="701.4141845703125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 valores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Implemente nas classes que considerar necessário, o membro-função 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double getWithdraw () const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898193359375" w:line="349.2580032348633" w:lineRule="auto"/>
        <w:ind w:left="990.4271697998047" w:right="159.229736328125" w:firstLine="1.39450073242187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Esta função retorna o valor disponível para levantamento na conta respetiva. Relembre que na conta a  prazo 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TimeAccount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apenas o juro (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balance*rate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pode ser levantado.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49853515625" w:line="240" w:lineRule="auto"/>
        <w:ind w:left="995.208053588867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Implemente ainda na classe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membro-função: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340576171875" w:line="240" w:lineRule="auto"/>
        <w:ind w:left="1322.879867553711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double getWithdraw(string cod1) const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33447265625" w:line="349.25771713256836" w:lineRule="auto"/>
        <w:ind w:left="1050.8446502685547" w:right="210.98388671875" w:firstLine="5.77682495117187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Esta função retorna o montante disponível para levantamento em todas as contas do cliente de código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cod1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4498291015625" w:line="240" w:lineRule="auto"/>
        <w:ind w:left="623.67362976074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2.5 valores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Implemente na classe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membro-função: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2645263671875" w:line="240" w:lineRule="auto"/>
        <w:ind w:left="1322.879867553711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vector&lt;Account *&gt; removeBankOfficer(string name)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334716796875" w:line="357.6881217956543" w:lineRule="auto"/>
        <w:ind w:left="1043.2750701904297" w:right="153.73046875" w:firstLine="13.346405029296875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Esta função remove do vetor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bankOfficers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bancário de nome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retornando as contas geridas  por esse bancário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myAccounts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). Se não existe nenhum bancário de nome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a função retorna um  vetor vazio.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5.372314453125" w:line="240" w:lineRule="auto"/>
        <w:ind w:left="0" w:right="354.339599609375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AULA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OCHA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UÍS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AULO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ILIANA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ERREIRA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EDRO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OGUEIRA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29/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OUTUBRO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/2018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ÁG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2 / 3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3974609375" w:line="356.48448944091797" w:lineRule="auto"/>
        <w:ind w:left="3253.5400390625" w:right="254.342041015625" w:hanging="11.148071289062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MESTRADO INTEGRADO EM ENGENHARIA INFORMÁTICA E COMPUTAÇÃO | 2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º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EIC0013 | ALGORITMOS E ESTRUTURAS DE DADOS | 2018-2019– 1º 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EMESTRE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-64006</wp:posOffset>
            </wp:positionV>
            <wp:extent cx="1409700" cy="542925"/>
            <wp:effectExtent b="0" l="0" r="0" t="0"/>
            <wp:wrapSquare wrapText="right" distB="19050" distT="19050" distL="19050" distR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652099609375" w:line="240" w:lineRule="auto"/>
        <w:ind w:left="621.4656829833984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2.5 valores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Implemente na classe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BankOfficer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construtor: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4951171875" w:line="240" w:lineRule="auto"/>
        <w:ind w:left="1331.2462615966797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BankOfficer(string name)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33447265625" w:line="350.0600051879883" w:lineRule="auto"/>
        <w:ind w:left="1048.4542083740234" w:right="208.18603515625" w:firstLine="8.167266845703125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Este construtor recebe como argumento o nome (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do bancário. Atribui a cada objeto bancário criado um novo identificador (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), sequencial e incremental. O primeiro bancário a ser criado terá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igual a 1, o segundo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igual a 2 e assim sucessivamente. O vetor das contas geridas pelo bancário (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myAccounts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está vazio.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982666015625" w:line="240" w:lineRule="auto"/>
        <w:ind w:left="614.4000244140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333984375" w:line="349.85941886901855" w:lineRule="auto"/>
        <w:ind w:left="982.2504425048828" w:right="152.76123046875" w:hanging="364.0968322753906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2.5 valores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Implemente na classe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BankoOfficer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operador &gt;. Um bancário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b1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é maior que outro  bancário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b2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se o número de contas que titula (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myAccounts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é superior. Se o número de contas que os  dois bancários titulam for igual,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b1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é maior que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b2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 o seu nome for superior alfabeticamente.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802978515625" w:line="240" w:lineRule="auto"/>
        <w:ind w:left="619.699172973632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2.5 valores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Implemente na classe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membro-função: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626953125" w:line="240" w:lineRule="auto"/>
        <w:ind w:left="1331.6446685791016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 BankOfficer &amp;addAccountToBankoOfficer(Account *ac, string name)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9339599609375" w:line="349.2582035064697" w:lineRule="auto"/>
        <w:ind w:left="1049.4503021240234" w:right="151.56005859375" w:firstLine="7.171173095703125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Esta função adiciona a conta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ao vetor de contas bancárias que o bancário de nome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é  responsável por gerir (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myAccounts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e retorna uma referência para esse bancário. Se não existir um  bancário de nome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a função deve lançar a exceção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NoBankOfficerException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Esta classe exceção  deve incluir o membro-função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getName()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 retorna o nome do bancário não existente.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448486328125" w:line="240" w:lineRule="auto"/>
        <w:ind w:left="628.972854614257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2.5 valores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Implemente na classe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membro-função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240" w:lineRule="auto"/>
        <w:ind w:left="1332.4414825439453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void sortAccounts()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33447265625" w:line="351.6672134399414" w:lineRule="auto"/>
        <w:ind w:left="983.6544036865234" w:right="156.409912109375" w:firstLine="8.16726684570312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Esta função ordena os elementos do vector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accounts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As contas devem ficar ordenadas por ordem  crescente de saldo (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balance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e, para o mesmo saldo, por ordem crescente de código (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codeIBAN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4.969482421875" w:line="240" w:lineRule="auto"/>
        <w:ind w:left="0" w:right="354.339599609375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AULA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OCHA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UÍS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AULO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ILIANA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ERREIRA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EDRO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OGUEIRA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29/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OUTUBRO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/2018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ÁG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3 / 3 </w:t>
      </w:r>
    </w:p>
    <w:sectPr>
      <w:type w:val="continuous"/>
      <w:pgSz w:h="16820" w:w="11900" w:orient="portrait"/>
      <w:pgMar w:bottom="434.8800277709961" w:top="570.001220703125" w:left="662.3999786376953" w:right="771.279296875" w:header="0" w:footer="720"/>
      <w:cols w:equalWidth="0" w:num="1">
        <w:col w:space="0" w:w="10466.32072448730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