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8681640625" w:line="240" w:lineRule="auto"/>
        <w:ind w:left="0" w:right="486.67968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º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-64007</wp:posOffset>
            </wp:positionV>
            <wp:extent cx="1409700" cy="5429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3154296875" w:line="240" w:lineRule="auto"/>
        <w:ind w:left="0" w:right="1526.47094726562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ALGORITMOS E ESTRUTURAS DE DADOS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40576171875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teórica. Duração: 30m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36474609375" w:line="240" w:lineRule="auto"/>
        <w:ind w:left="15.141677856445312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Nome: Código: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3349609375" w:line="240" w:lineRule="auto"/>
        <w:ind w:left="15.141677856445312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Notas: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5768432617187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Responda às questões seguintes, indicando a opção correta (em maiúsculas)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11.15768432617187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Cada resposta errada vale -20% da cotação da pergunta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332275390625" w:line="240" w:lineRule="auto"/>
        <w:ind w:left="26.89445495605468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Um membro-função de uma classe declarado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33251953125" w:line="240" w:lineRule="auto"/>
        <w:ind w:left="428.678359985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Só pode ter argumentos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68.5673427581787" w:lineRule="auto"/>
        <w:ind w:left="436.04881286621094" w:right="427.5390625" w:firstLine="6.7727661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Só pode invocar membros-função da mesma classe que sejam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Não pode ser invocado a partir de membros-função da mesma classe não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Não pode ter tipo de retorno diferente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3496093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526611328125" w:line="248.09340476989746" w:lineRule="auto"/>
        <w:ind w:left="14.145660400390625" w:right="-0.834960937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Considere a existência de uma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Circulo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não possui implementação para o operador de  atribuição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são dois objetos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Circulo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Qual o significado da expressão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c1=c2;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16137695312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tornam-se o mesmo objeto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A expressão é inválida, pois 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Circulo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não implementa o operador 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436.0488128662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O conteúdo dos membros-dado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copiado para os membros-dado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7158203125" w:line="240" w:lineRule="auto"/>
        <w:ind w:left="442.821578979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O conteúdo dos membros-dado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copiado para os membros-dado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3593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44726562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1259765625" w:line="250.50201416015625" w:lineRule="auto"/>
        <w:ind w:left="366.4488983154297" w:right="-3.46435546875" w:hanging="351.904830932617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Estudante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uma classe derivada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Pessoa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Ambas as classes possuem a sua  implementação do membro-função público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virtual void funcaoMisterio()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Considere: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177001953125" w:line="240" w:lineRule="auto"/>
        <w:ind w:left="1434.31114196777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Pessoa *ap = new Estudante(“Rui”,”MIEIC”);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733596801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ap-&gt;funcaoMisterio();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331787109375" w:line="240" w:lineRule="auto"/>
        <w:ind w:left="433.64891052246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implementação do membro-função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funcaoMisterio()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invocada na linha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2763671875" w:line="240" w:lineRule="auto"/>
        <w:ind w:left="428.678359985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A implementação existente na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Pessoa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92333984375" w:line="240" w:lineRule="auto"/>
        <w:ind w:left="442.8215789794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A implementação existente na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Estudante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41064453125" w:line="269.7714328765869" w:lineRule="auto"/>
        <w:ind w:left="442.8215789794922" w:right="734.776611328125" w:hanging="6.77276611328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Pessoa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Estudante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não podem implementar membros-função virtuais com igual assinatura D. A linha 1 está errada, a variável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inicializada de forma incorreta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7524414062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3265075683594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UIS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1 / 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5217914581299" w:lineRule="auto"/>
        <w:ind w:left="7.9944610595703125" w:right="53.291015625" w:hanging="5.59440612792968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MIEIC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ªANO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ALGORITMOS E ESTRUTURAS DE DADOS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teórica. Duração: 30m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84716796875" w:line="240" w:lineRule="auto"/>
        <w:ind w:left="7.1736145019531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membro-dado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static int valor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2666015625" w:line="240" w:lineRule="auto"/>
        <w:ind w:left="428.678359985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Só pode ser acedido por membros-função estáticos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(static)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24707031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Só pode ser acedido depois de ser criado o primeiro objeto da classe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4228515625" w:line="240" w:lineRule="auto"/>
        <w:ind w:left="436.04881286621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Pode ter um valor mesmo que não existam objetos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criados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1884765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Não pode ser acedido por membros-função constantes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3593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44726562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526611328125" w:line="240" w:lineRule="auto"/>
        <w:ind w:left="16.7352294921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determina o maior valor de um vetor passado como argumento: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31689453125" w:line="240" w:lineRule="auto"/>
        <w:ind w:left="1095.143203735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&lt;class T&gt; T maximum(const vector&lt;T&gt; &amp;v){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99998474121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if (v.size()==0) throw ExceptionFound();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3438873291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 max = v[0];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3159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(int i=0; i&lt;v.size(); i++)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.72654724121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(v[i]&gt;max) max = v[i];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9336090087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max;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242385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4497070312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A função lança a exceção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ExceptionFound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quando o vetor está vazio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64.15141105651855" w:lineRule="auto"/>
        <w:ind w:left="436.04881286621094" w:right="222.496337890625" w:firstLine="6.77276611328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A função lança a exceção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ExceptionFound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 o operador == não está definido no tipo de dados T  C. A função lança a exceção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ExceptionFound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 o operador &gt; não está definido no tipo de dados T  D. A exceção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ExceptionFound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nunca é lançada, se T é um tipo de dados pré-definido em C++ E. Nenhuma das possibilidades anteriores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806152343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7266845703125" w:line="240" w:lineRule="auto"/>
        <w:ind w:left="13.3488464355468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Indique a complexidade temporal do seguinte fragmento de código: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447265625" w:line="240" w:lineRule="auto"/>
        <w:ind w:left="1072.926559448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funcaoQQ2(vector&lt;int&gt; &amp;vec) 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326400756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ct=0;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315933227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for(i=0; i&lt;vec.size(); i++)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600143432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cout &lt;&lt; vec[i];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1.916122436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for(int j=vec.size(); j&gt;i; j/=2)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600143432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if (vec[i]&lt;vec[j]) ct++;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.2423858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53364562988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ct;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8425445556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5571289062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O (N)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386230468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O (logN)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359375" w:line="240" w:lineRule="auto"/>
        <w:ind w:left="436.04881286621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O (N*logN)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O (N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386230468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4057617187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3.5263061523438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UIS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 / 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8681640625" w:line="240" w:lineRule="auto"/>
        <w:ind w:left="0" w:right="486.67968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º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-64007</wp:posOffset>
            </wp:positionV>
            <wp:extent cx="1409700" cy="542925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3154296875" w:line="240" w:lineRule="auto"/>
        <w:ind w:left="0" w:right="1526.47094726562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ALGORITMOS E ESTRUTURAS DE DADOS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40576171875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teórica. Duração: 30m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36767578125" w:line="240" w:lineRule="auto"/>
        <w:ind w:left="15.141677856445312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Nome: Código: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933349609375" w:line="232.8379726409912" w:lineRule="auto"/>
        <w:ind w:left="362.46482849121094" w:right="-0.28076171875" w:hanging="348.1199645996094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algoritmo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ordenação por seleção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usado na ordenação, por ordem crescente, de um vetor de 100  elementos. Considerando que o vetor está inicialmente ordenado por ordem decrescente  {100,99,98,...,1}, quantas trocas inúteis são realizadas, aproximadamente? (uma troca inútil ocorre  quando um elemento é trocado com ele próprio, logo o vetor não se altera).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7797851562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100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330566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50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2470703125" w:line="240" w:lineRule="auto"/>
        <w:ind w:left="436.04881286621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24707031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44726562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126708984375" w:line="240" w:lineRule="auto"/>
        <w:ind w:left="11.95442199707031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Considere as classes genéricas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AutoOne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40" w:lineRule="auto"/>
        <w:ind w:left="1095.143203735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&lt;class T&gt; class Auto { };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14320373535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 &lt;class T&gt; class AutoOne: public Auto&lt;T&gt; { };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40" w:lineRule="auto"/>
        <w:ind w:left="368.848800659179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atribuições estão corretas?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33837890625" w:line="240" w:lineRule="auto"/>
        <w:ind w:left="1103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I. Auto&lt;string&gt; a = AutoOne&lt;string&gt;();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II. AutoOne&lt;string&gt; b = Auto&lt;string&gt;();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31031799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III. Auto&lt;string&gt; c = AutoOne&lt;int&gt;();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37646484375" w:line="240" w:lineRule="auto"/>
        <w:ind w:left="428.6783599853515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I, II, III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II apenas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36.048812866210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I apenas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081054687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I e II apenas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69140625" w:line="240" w:lineRule="auto"/>
        <w:ind w:left="442.82157897949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Nenhuma das possibilidades anteriores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28369140625" w:line="240" w:lineRule="auto"/>
        <w:ind w:left="374.217605590820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3262329101562" w:line="240" w:lineRule="auto"/>
        <w:ind w:left="11.95442199707031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Polimorfismo permite que os membros-função sejam específicos ao contexto. Comente esta afirmação.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2.333984375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UIS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3 / 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5217914581299" w:lineRule="auto"/>
        <w:ind w:left="7.9944610595703125" w:right="53.291015625" w:hanging="5.59440612792968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MIEIC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ªANO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ALGORITMOS E ESTRUTURAS DE DADOS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teórica. Duração: 30m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2.247314453125" w:line="231.23335361480713" w:lineRule="auto"/>
        <w:ind w:left="359.4768524169922" w:right="-6.400146484375" w:hanging="332.58239746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Quais as vantagens e desvantagens da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pesquisa binária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 vetor, quando comparada com a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pesquisa  sequencial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 Explique.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9.409790039062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UIS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4 / 4 </w:t>
      </w:r>
    </w:p>
    <w:sectPr>
      <w:pgSz w:h="16820" w:w="11900" w:orient="portrait"/>
      <w:pgMar w:bottom="638.4000015258789" w:top="525.601806640625" w:left="992.9999542236328" w:right="930.1403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