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B4" w:rsidRPr="00230C2A" w:rsidRDefault="008D3CB4" w:rsidP="001C444B">
      <w:pPr>
        <w:pStyle w:val="Title"/>
        <w:rPr>
          <w:lang w:val="fr-CA"/>
        </w:rPr>
      </w:pPr>
      <w:r w:rsidRPr="00230C2A">
        <w:rPr>
          <w:lang w:val="fr-CA"/>
        </w:rPr>
        <w:t xml:space="preserve">Équation d'onde classique </w:t>
      </w:r>
      <w:r w:rsidR="00BA06C9" w:rsidRPr="00BA06C9">
        <w:rPr>
          <w:position w:val="-24"/>
        </w:rPr>
        <w:object w:dxaOrig="2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40.65pt;height:32.65pt" o:ole="">
            <v:imagedata r:id="rId9" o:title=""/>
          </v:shape>
          <o:OLEObject Type="Embed" ProgID="Equation.DSMT4" ShapeID="_x0000_i1095" DrawAspect="Content" ObjectID="_1407264205" r:id="rId10"/>
        </w:object>
      </w:r>
    </w:p>
    <w:p w:rsidR="008D3CB4" w:rsidRDefault="008D3CB4" w:rsidP="008D3CB4">
      <w:pPr>
        <w:pStyle w:val="Title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(Solution sous forme d’ondes stationnaire)</w:t>
      </w:r>
    </w:p>
    <w:p w:rsidR="00230C2A" w:rsidRDefault="00230C2A" w:rsidP="008D3CB4">
      <w:pPr>
        <w:rPr>
          <w:lang w:val="fr-CA"/>
        </w:rPr>
      </w:pPr>
      <w:r>
        <w:rPr>
          <w:lang w:val="fr-CA"/>
        </w:rPr>
        <w:t>Hossein Rahimzadeh</w:t>
      </w:r>
      <w:r>
        <w:rPr>
          <w:i/>
          <w:lang w:val="fr-CA"/>
        </w:rPr>
        <w:br/>
      </w:r>
      <w:r>
        <w:rPr>
          <w:lang w:val="fr-CA"/>
        </w:rPr>
        <w:t>www.cafeplanck.com</w:t>
      </w:r>
      <w:r>
        <w:rPr>
          <w:lang w:val="fr-CA"/>
        </w:rPr>
        <w:br/>
        <w:t>info@cafeplanck.com</w:t>
      </w:r>
    </w:p>
    <w:p w:rsidR="00C9045A" w:rsidRDefault="00C9045A" w:rsidP="00C9045A">
      <w:pPr>
        <w:pStyle w:val="Heading1"/>
        <w:rPr>
          <w:lang w:val="fr-CA"/>
        </w:rPr>
      </w:pPr>
      <w:r>
        <w:rPr>
          <w:lang w:val="fr-CA"/>
        </w:rPr>
        <w:t>Initiation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Corde tendue de </w:t>
      </w:r>
      <w:r w:rsidR="00DF531C">
        <w:rPr>
          <w:lang w:val="fr-CA"/>
        </w:rPr>
        <w:t>longueur</w:t>
      </w:r>
      <w:r w:rsidRPr="009F4D2F">
        <w:rPr>
          <w:rFonts w:eastAsiaTheme="minorHAnsi"/>
          <w:position w:val="-10"/>
          <w:lang w:val="fr-CA"/>
        </w:rPr>
        <w:object w:dxaOrig="580" w:dyaOrig="320">
          <v:shape id="_x0000_i1025" type="#_x0000_t75" style="width:29.35pt;height:15.35pt" o:ole="">
            <v:imagedata r:id="rId11" o:title=""/>
          </v:shape>
          <o:OLEObject Type="Embed" ProgID="Equation.DSMT4" ShapeID="_x0000_i1025" DrawAspect="Content" ObjectID="_1407264206" r:id="rId12"/>
        </w:object>
      </w:r>
      <w:r>
        <w:rPr>
          <w:lang w:val="fr-CA"/>
        </w:rPr>
        <w:t xml:space="preserve">, de </w:t>
      </w:r>
      <w:r w:rsidR="00DF531C">
        <w:rPr>
          <w:lang w:val="fr-CA"/>
        </w:rPr>
        <w:t>masse</w:t>
      </w:r>
      <w:r w:rsidRPr="009F4D2F">
        <w:rPr>
          <w:rFonts w:eastAsiaTheme="minorHAnsi"/>
          <w:position w:val="-10"/>
          <w:lang w:val="fr-CA"/>
        </w:rPr>
        <w:object w:dxaOrig="779" w:dyaOrig="320">
          <v:shape id="_x0000_i1026" type="#_x0000_t75" style="width:39.35pt;height:15.35pt" o:ole="">
            <v:imagedata r:id="rId13" o:title=""/>
          </v:shape>
          <o:OLEObject Type="Embed" ProgID="Equation.DSMT4" ShapeID="_x0000_i1026" DrawAspect="Content" ObjectID="_1407264207" r:id="rId14"/>
        </w:object>
      </w:r>
      <w:r>
        <w:rPr>
          <w:lang w:val="fr-CA"/>
        </w:rPr>
        <w:t xml:space="preserve">, et de tension constante </w:t>
      </w:r>
      <w:r w:rsidRPr="009F4D2F">
        <w:rPr>
          <w:rFonts w:eastAsiaTheme="minorHAnsi"/>
          <w:position w:val="-10"/>
          <w:lang w:val="fr-CA"/>
        </w:rPr>
        <w:object w:dxaOrig="580" w:dyaOrig="320">
          <v:shape id="_x0000_i1027" type="#_x0000_t75" style="width:29.35pt;height:15.35pt" o:ole="">
            <v:imagedata r:id="rId15" o:title=""/>
          </v:shape>
          <o:OLEObject Type="Embed" ProgID="Equation.DSMT4" ShapeID="_x0000_i1027" DrawAspect="Content" ObjectID="_1407264208" r:id="rId16"/>
        </w:object>
      </w:r>
      <w:r>
        <w:rPr>
          <w:lang w:val="fr-CA"/>
        </w:rPr>
        <w:t xml:space="preserve"> fixée aux points </w:t>
      </w:r>
      <w:r w:rsidRPr="009F4D2F">
        <w:rPr>
          <w:rFonts w:eastAsiaTheme="minorHAnsi"/>
          <w:position w:val="-6"/>
          <w:lang w:val="fr-CA"/>
        </w:rPr>
        <w:object w:dxaOrig="559" w:dyaOrig="280">
          <v:shape id="_x0000_i1028" type="#_x0000_t75" style="width:27.35pt;height:14pt" o:ole="">
            <v:imagedata r:id="rId17" o:title=""/>
          </v:shape>
          <o:OLEObject Type="Embed" ProgID="Equation.DSMT4" ShapeID="_x0000_i1028" DrawAspect="Content" ObjectID="_1407264209" r:id="rId18"/>
        </w:object>
      </w:r>
      <w:r>
        <w:rPr>
          <w:lang w:val="fr-CA"/>
        </w:rPr>
        <w:t xml:space="preserve"> et </w:t>
      </w:r>
      <w:r w:rsidRPr="009F4D2F">
        <w:rPr>
          <w:rFonts w:eastAsiaTheme="minorHAnsi"/>
          <w:position w:val="-6"/>
          <w:lang w:val="fr-CA"/>
        </w:rPr>
        <w:object w:dxaOrig="580" w:dyaOrig="280">
          <v:shape id="_x0000_i1029" type="#_x0000_t75" style="width:29.35pt;height:14pt" o:ole="">
            <v:imagedata r:id="rId19" o:title=""/>
          </v:shape>
          <o:OLEObject Type="Embed" ProgID="Equation.DSMT4" ShapeID="_x0000_i1029" DrawAspect="Content" ObjectID="_1407264210" r:id="rId20"/>
        </w:object>
      </w:r>
      <w:r>
        <w:rPr>
          <w:lang w:val="fr-CA"/>
        </w:rPr>
        <w:t>ayant La forme initiale</w:t>
      </w:r>
      <w:r w:rsidRPr="009F4D2F">
        <w:rPr>
          <w:rFonts w:eastAsiaTheme="minorHAnsi"/>
          <w:position w:val="-10"/>
          <w:lang w:val="fr-CA"/>
        </w:rPr>
        <w:object w:dxaOrig="500" w:dyaOrig="320">
          <v:shape id="_x0000_i1030" type="#_x0000_t75" style="width:24pt;height:15.35pt" o:ole="">
            <v:imagedata r:id="rId21" o:title=""/>
          </v:shape>
          <o:OLEObject Type="Embed" ProgID="Equation.DSMT4" ShapeID="_x0000_i1030" DrawAspect="Content" ObjectID="_1407264211" r:id="rId22"/>
        </w:object>
      </w:r>
      <w:r>
        <w:rPr>
          <w:lang w:val="fr-CA"/>
        </w:rPr>
        <w:t>et La vitesse initiale</w:t>
      </w:r>
      <w:r w:rsidRPr="009F4D2F">
        <w:rPr>
          <w:rFonts w:eastAsiaTheme="minorHAnsi"/>
          <w:position w:val="-10"/>
          <w:lang w:val="fr-CA"/>
        </w:rPr>
        <w:object w:dxaOrig="480" w:dyaOrig="320">
          <v:shape id="_x0000_i1031" type="#_x0000_t75" style="width:24pt;height:15.35pt" o:ole="">
            <v:imagedata r:id="rId23" o:title=""/>
          </v:shape>
          <o:OLEObject Type="Embed" ProgID="Equation.DSMT4" ShapeID="_x0000_i1031" DrawAspect="Content" ObjectID="_1407264212" r:id="rId24"/>
        </w:object>
      </w:r>
      <w:r>
        <w:rPr>
          <w:lang w:val="fr-CA"/>
        </w:rPr>
        <w:t>.</w:t>
      </w:r>
    </w:p>
    <w:p w:rsidR="008D3CB4" w:rsidRDefault="008D3CB4" w:rsidP="008D3CB4">
      <w:pPr>
        <w:jc w:val="center"/>
        <w:rPr>
          <w:lang w:val="fr-CA"/>
        </w:rPr>
      </w:pPr>
      <w:r>
        <w:rPr>
          <w:rFonts w:ascii="Courier" w:hAnsi="Courier" w:cs="Courier"/>
          <w:noProof/>
          <w:lang w:val="fr-CA" w:eastAsia="fr-CA" w:bidi="ar-SA"/>
        </w:rPr>
        <w:drawing>
          <wp:inline distT="0" distB="0" distL="0" distR="0">
            <wp:extent cx="3606165" cy="2209165"/>
            <wp:effectExtent l="19050" t="0" r="0" b="0"/>
            <wp:docPr id="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noProof/>
          <w:lang w:val="fr-CA"/>
        </w:rPr>
        <w:t xml:space="preserve"> 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La densité linéaire de la corde sera</w:t>
      </w:r>
      <w:r w:rsidRPr="009F4D2F">
        <w:rPr>
          <w:rFonts w:eastAsiaTheme="minorHAnsi"/>
          <w:position w:val="-24"/>
          <w:lang w:val="fr-CA"/>
        </w:rPr>
        <w:object w:dxaOrig="1559" w:dyaOrig="620">
          <v:shape id="_x0000_i1032" type="#_x0000_t75" style="width:77.35pt;height:32pt" o:ole="">
            <v:imagedata r:id="rId26" o:title=""/>
          </v:shape>
          <o:OLEObject Type="Embed" ProgID="Equation.DSMT4" ShapeID="_x0000_i1032" DrawAspect="Content" ObjectID="_1407264213" r:id="rId27"/>
        </w:object>
      </w:r>
      <w:r>
        <w:rPr>
          <w:lang w:val="fr-CA"/>
        </w:rPr>
        <w:t xml:space="preserve">et onde se déplacera avec la </w:t>
      </w:r>
      <w:r w:rsidR="00DF531C">
        <w:rPr>
          <w:lang w:val="fr-CA"/>
        </w:rPr>
        <w:t>vitesse</w:t>
      </w:r>
      <w:r w:rsidRPr="009F4D2F">
        <w:rPr>
          <w:rFonts w:eastAsiaTheme="minorHAnsi"/>
          <w:position w:val="-30"/>
          <w:lang w:val="fr-CA"/>
        </w:rPr>
        <w:object w:dxaOrig="1380" w:dyaOrig="740">
          <v:shape id="_x0000_i1033" type="#_x0000_t75" style="width:68.65pt;height:36.65pt" o:ole="">
            <v:imagedata r:id="rId28" o:title=""/>
          </v:shape>
          <o:OLEObject Type="Embed" ProgID="Equation.DSMT4" ShapeID="_x0000_i1033" DrawAspect="Content" ObjectID="_1407264214" r:id="rId29"/>
        </w:object>
      </w:r>
      <w:r>
        <w:rPr>
          <w:lang w:val="fr-CA"/>
        </w:rPr>
        <w:t>.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En coordonnées cartésiennes et en une dimension, </w:t>
      </w:r>
      <w:bookmarkStart w:id="0" w:name="OLE_LINK7"/>
      <w:bookmarkStart w:id="1" w:name="OLE_LINK6"/>
      <w:r>
        <w:rPr>
          <w:lang w:val="fr-CA"/>
        </w:rPr>
        <w:t>Laplacien</w:t>
      </w:r>
      <w:bookmarkEnd w:id="0"/>
      <w:bookmarkEnd w:id="1"/>
      <w:r>
        <w:rPr>
          <w:lang w:val="fr-CA"/>
        </w:rPr>
        <w:t xml:space="preserve"> s'écrit  sous la forme suivante :</w:t>
      </w:r>
    </w:p>
    <w:bookmarkStart w:id="2" w:name="MTBlankEqn"/>
    <w:p w:rsidR="008D3CB4" w:rsidRDefault="008D3CB4" w:rsidP="00C9045A">
      <w:pPr>
        <w:tabs>
          <w:tab w:val="center" w:pos="4680"/>
        </w:tabs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3420" w:dyaOrig="660">
          <v:shape id="_x0000_i1034" type="#_x0000_t75" style="width:170.65pt;height:32.65pt" o:ole="">
            <v:imagedata r:id="rId30" o:title=""/>
          </v:shape>
          <o:OLEObject Type="Embed" ProgID="Equation.DSMT4" ShapeID="_x0000_i1034" DrawAspect="Content" ObjectID="_1407264215" r:id="rId31"/>
        </w:object>
      </w:r>
      <w:bookmarkEnd w:id="2"/>
      <w:r w:rsidR="000B1B3C">
        <w:rPr>
          <w:lang w:val="fr-CA"/>
        </w:rPr>
        <w:t>.</w:t>
      </w:r>
      <w:r w:rsidR="00C9045A">
        <w:rPr>
          <w:lang w:val="fr-CA"/>
        </w:rPr>
        <w:t>Donc,</w:t>
      </w:r>
    </w:p>
    <w:p w:rsidR="00C9045A" w:rsidRDefault="00C9045A" w:rsidP="00C9045A">
      <w:pPr>
        <w:pStyle w:val="Heading1"/>
        <w:rPr>
          <w:lang w:val="fr-CA"/>
        </w:rPr>
      </w:pPr>
      <w:r w:rsidRPr="00230C2A">
        <w:rPr>
          <w:lang w:val="fr-CA"/>
        </w:rPr>
        <w:t>Équation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3000" w:dyaOrig="660">
          <v:shape id="_x0000_i1035" type="#_x0000_t75" style="width:148.65pt;height:32.65pt" o:ole="">
            <v:imagedata r:id="rId32" o:title=""/>
          </v:shape>
          <o:OLEObject Type="Embed" ProgID="Equation.DSMT4" ShapeID="_x0000_i1035" DrawAspect="Content" ObjectID="_1407264216" r:id="rId33"/>
        </w:object>
      </w:r>
    </w:p>
    <w:p w:rsidR="008D3CB4" w:rsidRDefault="007D5603" w:rsidP="00C9045A">
      <w:pPr>
        <w:pStyle w:val="Heading2"/>
        <w:rPr>
          <w:lang w:val="fr-CA"/>
        </w:rPr>
      </w:pPr>
      <w:r>
        <w:rPr>
          <w:lang w:val="fr-CA"/>
        </w:rPr>
        <w:t>L</w:t>
      </w:r>
      <w:r w:rsidR="008D3CB4">
        <w:rPr>
          <w:lang w:val="fr-CA"/>
        </w:rPr>
        <w:t>es conditions frontières :</w:t>
      </w:r>
    </w:p>
    <w:p w:rsidR="008D3CB4" w:rsidRDefault="008D3CB4" w:rsidP="008D3CB4">
      <w:pPr>
        <w:numPr>
          <w:ilvl w:val="0"/>
          <w:numId w:val="1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Le déplacement est nul à </w:t>
      </w:r>
      <w:r w:rsidRPr="009F4D2F">
        <w:rPr>
          <w:rFonts w:eastAsiaTheme="minorHAnsi"/>
          <w:position w:val="-6"/>
          <w:lang w:val="fr-CA"/>
        </w:rPr>
        <w:object w:dxaOrig="559" w:dyaOrig="280">
          <v:shape id="_x0000_i1036" type="#_x0000_t75" style="width:27.35pt;height:14pt" o:ole="">
            <v:imagedata r:id="rId17" o:title=""/>
          </v:shape>
          <o:OLEObject Type="Embed" ProgID="Equation.DSMT4" ShapeID="_x0000_i1036" DrawAspect="Content" ObjectID="_1407264217" r:id="rId34"/>
        </w:object>
      </w:r>
      <w:r>
        <w:rPr>
          <w:lang w:val="fr-CA"/>
        </w:rPr>
        <w:t xml:space="preserve"> : </w:t>
      </w:r>
      <w:r w:rsidRPr="009F4D2F">
        <w:rPr>
          <w:rFonts w:eastAsiaTheme="minorHAnsi"/>
          <w:position w:val="-10"/>
          <w:lang w:val="fr-CA"/>
        </w:rPr>
        <w:object w:dxaOrig="1080" w:dyaOrig="320">
          <v:shape id="_x0000_i1037" type="#_x0000_t75" style="width:54.65pt;height:15.35pt" o:ole="">
            <v:imagedata r:id="rId35" o:title=""/>
          </v:shape>
          <o:OLEObject Type="Embed" ProgID="Equation.DSMT4" ShapeID="_x0000_i1037" DrawAspect="Content" ObjectID="_1407264218" r:id="rId36"/>
        </w:object>
      </w:r>
    </w:p>
    <w:p w:rsidR="008D3CB4" w:rsidRDefault="008D3CB4" w:rsidP="008D3CB4">
      <w:pPr>
        <w:numPr>
          <w:ilvl w:val="0"/>
          <w:numId w:val="1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Le déplacement est nul à </w:t>
      </w:r>
      <w:r w:rsidRPr="009F4D2F">
        <w:rPr>
          <w:rFonts w:eastAsiaTheme="minorHAnsi"/>
          <w:position w:val="-6"/>
          <w:lang w:val="fr-CA"/>
        </w:rPr>
        <w:object w:dxaOrig="580" w:dyaOrig="280">
          <v:shape id="_x0000_i1038" type="#_x0000_t75" style="width:29.35pt;height:14pt" o:ole="">
            <v:imagedata r:id="rId19" o:title=""/>
          </v:shape>
          <o:OLEObject Type="Embed" ProgID="Equation.DSMT4" ShapeID="_x0000_i1038" DrawAspect="Content" ObjectID="_1407264219" r:id="rId37"/>
        </w:object>
      </w:r>
      <w:r>
        <w:rPr>
          <w:lang w:val="fr-CA"/>
        </w:rPr>
        <w:t xml:space="preserve"> : </w:t>
      </w:r>
      <w:r w:rsidRPr="009F4D2F">
        <w:rPr>
          <w:rFonts w:eastAsiaTheme="minorHAnsi"/>
          <w:position w:val="-10"/>
          <w:lang w:val="fr-CA"/>
        </w:rPr>
        <w:object w:dxaOrig="1100" w:dyaOrig="320">
          <v:shape id="_x0000_i1039" type="#_x0000_t75" style="width:54.65pt;height:15.35pt" o:ole="">
            <v:imagedata r:id="rId38" o:title=""/>
          </v:shape>
          <o:OLEObject Type="Embed" ProgID="Equation.DSMT4" ShapeID="_x0000_i1039" DrawAspect="Content" ObjectID="_1407264220" r:id="rId39"/>
        </w:object>
      </w:r>
    </w:p>
    <w:p w:rsidR="008D3CB4" w:rsidRDefault="007D5603" w:rsidP="00C9045A">
      <w:pPr>
        <w:pStyle w:val="Heading2"/>
        <w:rPr>
          <w:lang w:val="fr-CA"/>
        </w:rPr>
      </w:pPr>
      <w:r>
        <w:rPr>
          <w:lang w:val="fr-CA"/>
        </w:rPr>
        <w:lastRenderedPageBreak/>
        <w:t>L</w:t>
      </w:r>
      <w:r w:rsidR="008D3CB4">
        <w:rPr>
          <w:lang w:val="fr-CA"/>
        </w:rPr>
        <w:t>es conditions initiales :</w:t>
      </w:r>
    </w:p>
    <w:p w:rsidR="008D3CB4" w:rsidRDefault="008D3CB4" w:rsidP="008D3CB4">
      <w:pPr>
        <w:numPr>
          <w:ilvl w:val="0"/>
          <w:numId w:val="12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forme initiale de la corde : </w:t>
      </w:r>
      <w:r w:rsidRPr="009F4D2F">
        <w:rPr>
          <w:rFonts w:eastAsiaTheme="minorHAnsi"/>
          <w:position w:val="-10"/>
          <w:lang w:val="fr-CA"/>
        </w:rPr>
        <w:object w:dxaOrig="1440" w:dyaOrig="320">
          <v:shape id="_x0000_i1040" type="#_x0000_t75" style="width:1in;height:15.35pt" o:ole="">
            <v:imagedata r:id="rId40" o:title=""/>
          </v:shape>
          <o:OLEObject Type="Embed" ProgID="Equation.DSMT4" ShapeID="_x0000_i1040" DrawAspect="Content" ObjectID="_1407264221" r:id="rId41"/>
        </w:object>
      </w:r>
    </w:p>
    <w:p w:rsidR="008D3CB4" w:rsidRDefault="008D3CB4" w:rsidP="008D3CB4">
      <w:pPr>
        <w:numPr>
          <w:ilvl w:val="0"/>
          <w:numId w:val="12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vitesse initiale de la corde : </w:t>
      </w:r>
      <w:r w:rsidRPr="009F4D2F">
        <w:rPr>
          <w:rFonts w:eastAsiaTheme="minorHAnsi"/>
          <w:position w:val="-30"/>
          <w:lang w:val="fr-CA"/>
        </w:rPr>
        <w:object w:dxaOrig="1899" w:dyaOrig="700">
          <v:shape id="_x0000_i1041" type="#_x0000_t75" style="width:95.35pt;height:35.35pt" o:ole="">
            <v:imagedata r:id="rId42" o:title=""/>
          </v:shape>
          <o:OLEObject Type="Embed" ProgID="Equation.DSMT4" ShapeID="_x0000_i1041" DrawAspect="Content" ObjectID="_1407264222" r:id="rId43"/>
        </w:object>
      </w:r>
    </w:p>
    <w:p w:rsidR="008D3CB4" w:rsidRDefault="008D3CB4" w:rsidP="008D3CB4">
      <w:pPr>
        <w:pStyle w:val="Heading1"/>
        <w:rPr>
          <w:lang w:val="fr-CA"/>
        </w:rPr>
      </w:pPr>
      <w:r>
        <w:rPr>
          <w:lang w:val="fr-CA"/>
        </w:rPr>
        <w:t>Séparation du temps</w:t>
      </w:r>
    </w:p>
    <w:p w:rsidR="008D3CB4" w:rsidRDefault="008D3CB4" w:rsidP="008D3CB4">
      <w:pPr>
        <w:rPr>
          <w:position w:val="-24"/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660" w:dyaOrig="660">
          <v:shape id="_x0000_i1042" type="#_x0000_t75" style="width:132.65pt;height:32.65pt" o:ole="">
            <v:imagedata r:id="rId44" o:title=""/>
          </v:shape>
          <o:OLEObject Type="Embed" ProgID="Equation.DSMT4" ShapeID="_x0000_i1042" DrawAspect="Content" ObjectID="_1407264223" r:id="rId45"/>
        </w:object>
      </w:r>
    </w:p>
    <w:p w:rsidR="008D3CB4" w:rsidRDefault="008D3CB4" w:rsidP="008D3CB4">
      <w:pPr>
        <w:rPr>
          <w:position w:val="-24"/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620" w:dyaOrig="660">
          <v:shape id="_x0000_i1043" type="#_x0000_t75" style="width:131.35pt;height:32.65pt" o:ole="">
            <v:imagedata r:id="rId46" o:title=""/>
          </v:shape>
          <o:OLEObject Type="Embed" ProgID="Equation.DSMT4" ShapeID="_x0000_i1043" DrawAspect="Content" ObjectID="_1407264224" r:id="rId4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Par la méthode de séparation des variables on pose :</w:t>
      </w:r>
    </w:p>
    <w:p w:rsidR="008D3CB4" w:rsidRDefault="008D3CB4" w:rsidP="008D3CB4">
      <w:pPr>
        <w:rPr>
          <w:position w:val="-10"/>
          <w:lang w:val="fr-CA"/>
        </w:rPr>
      </w:pPr>
      <w:r w:rsidRPr="009F4D2F">
        <w:rPr>
          <w:rFonts w:eastAsiaTheme="minorHAnsi"/>
          <w:position w:val="-10"/>
          <w:lang w:val="fr-CA"/>
        </w:rPr>
        <w:object w:dxaOrig="1859" w:dyaOrig="320">
          <v:shape id="_x0000_i1044" type="#_x0000_t75" style="width:94pt;height:16.65pt" o:ole="">
            <v:imagedata r:id="rId48" o:title=""/>
          </v:shape>
          <o:OLEObject Type="Embed" ProgID="Equation.DSMT4" ShapeID="_x0000_i1044" DrawAspect="Content" ObjectID="_1407264225" r:id="rId49"/>
        </w:object>
      </w:r>
    </w:p>
    <w:p w:rsidR="008D3CB4" w:rsidRDefault="008D3CB4" w:rsidP="008D3CB4">
      <w:pPr>
        <w:rPr>
          <w:position w:val="-24"/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3420" w:dyaOrig="660">
          <v:shape id="_x0000_i1045" type="#_x0000_t75" style="width:170.65pt;height:32.65pt" o:ole="">
            <v:imagedata r:id="rId50" o:title=""/>
          </v:shape>
          <o:OLEObject Type="Embed" ProgID="Equation.DSMT4" ShapeID="_x0000_i1045" DrawAspect="Content" ObjectID="_1407264226" r:id="rId51"/>
        </w:object>
      </w:r>
    </w:p>
    <w:p w:rsidR="008D3CB4" w:rsidRDefault="008D3CB4" w:rsidP="008D3CB4">
      <w:pPr>
        <w:rPr>
          <w:position w:val="-10"/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3120" w:dyaOrig="660">
          <v:shape id="_x0000_i1046" type="#_x0000_t75" style="width:156.65pt;height:32.65pt" o:ole="">
            <v:imagedata r:id="rId52" o:title=""/>
          </v:shape>
          <o:OLEObject Type="Embed" ProgID="Equation.DSMT4" ShapeID="_x0000_i1046" DrawAspect="Content" ObjectID="_1407264227" r:id="rId53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On divise par </w:t>
      </w:r>
      <w:r w:rsidRPr="009F4D2F">
        <w:rPr>
          <w:rFonts w:eastAsiaTheme="minorHAnsi"/>
          <w:position w:val="-10"/>
          <w:lang w:val="fr-CA"/>
        </w:rPr>
        <w:object w:dxaOrig="1859" w:dyaOrig="320">
          <v:shape id="_x0000_i1047" type="#_x0000_t75" style="width:94pt;height:16.65pt" o:ole="">
            <v:imagedata r:id="rId54" o:title=""/>
          </v:shape>
          <o:OLEObject Type="Embed" ProgID="Equation.DSMT4" ShapeID="_x0000_i1047" DrawAspect="Content" ObjectID="_1407264228" r:id="rId55"/>
        </w:object>
      </w:r>
      <w:r>
        <w:rPr>
          <w:lang w:val="fr-CA"/>
        </w:rPr>
        <w:t xml:space="preserve"> 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3240" w:dyaOrig="700">
          <v:shape id="_x0000_i1048" type="#_x0000_t75" style="width:162pt;height:35.35pt" o:ole="">
            <v:imagedata r:id="rId56" o:title=""/>
          </v:shape>
          <o:OLEObject Type="Embed" ProgID="Equation.DSMT4" ShapeID="_x0000_i1048" DrawAspect="Content" ObjectID="_1407264229" r:id="rId5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Puisque </w:t>
      </w:r>
      <w:bookmarkStart w:id="3" w:name="OLE_LINK5"/>
      <w:bookmarkStart w:id="4" w:name="OLE_LINK4"/>
      <w:r>
        <w:rPr>
          <w:lang w:val="fr-CA"/>
        </w:rPr>
        <w:t xml:space="preserve">le terme à gauche </w:t>
      </w:r>
      <w:bookmarkEnd w:id="3"/>
      <w:bookmarkEnd w:id="4"/>
      <w:r>
        <w:rPr>
          <w:lang w:val="fr-CA"/>
        </w:rPr>
        <w:t xml:space="preserve">ne dépend que de </w:t>
      </w:r>
      <w:r w:rsidRPr="009F4D2F">
        <w:rPr>
          <w:rFonts w:eastAsiaTheme="minorHAnsi"/>
          <w:position w:val="-6"/>
          <w:lang w:val="fr-CA"/>
        </w:rPr>
        <w:object w:dxaOrig="200" w:dyaOrig="220">
          <v:shape id="_x0000_i1049" type="#_x0000_t75" style="width:10.65pt;height:10.65pt" o:ole="">
            <v:imagedata r:id="rId58" o:title=""/>
          </v:shape>
          <o:OLEObject Type="Embed" ProgID="Equation.DSMT4" ShapeID="_x0000_i1049" DrawAspect="Content" ObjectID="_1407264230" r:id="rId59"/>
        </w:object>
      </w:r>
      <w:r>
        <w:rPr>
          <w:lang w:val="fr-CA"/>
        </w:rPr>
        <w:t xml:space="preserve"> et le terme à droite ne dépend que de </w:t>
      </w:r>
      <w:r w:rsidRPr="009F4D2F">
        <w:rPr>
          <w:rFonts w:eastAsiaTheme="minorHAnsi"/>
          <w:position w:val="-6"/>
          <w:lang w:val="fr-CA"/>
        </w:rPr>
        <w:object w:dxaOrig="140" w:dyaOrig="240">
          <v:shape id="_x0000_i1050" type="#_x0000_t75" style="width:6.65pt;height:12.65pt" o:ole="">
            <v:imagedata r:id="rId60" o:title=""/>
          </v:shape>
          <o:OLEObject Type="Embed" ProgID="Equation.DSMT4" ShapeID="_x0000_i1050" DrawAspect="Content" ObjectID="_1407264231" r:id="rId61"/>
        </w:object>
      </w:r>
      <w:r>
        <w:rPr>
          <w:lang w:val="fr-CA"/>
        </w:rPr>
        <w:t xml:space="preserve"> il est clair que chaque terme est constante.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On suppose </w:t>
      </w:r>
      <w:r w:rsidRPr="009F4D2F">
        <w:rPr>
          <w:rFonts w:eastAsiaTheme="minorHAnsi"/>
          <w:position w:val="-6"/>
          <w:lang w:val="fr-CA"/>
        </w:rPr>
        <w:object w:dxaOrig="460" w:dyaOrig="320">
          <v:shape id="_x0000_i1051" type="#_x0000_t75" style="width:22.65pt;height:15.35pt" o:ole="">
            <v:imagedata r:id="rId62" o:title=""/>
          </v:shape>
          <o:OLEObject Type="Embed" ProgID="Equation.DSMT4" ShapeID="_x0000_i1051" DrawAspect="Content" ObjectID="_1407264232" r:id="rId63"/>
        </w:object>
      </w:r>
      <w:r>
        <w:rPr>
          <w:lang w:val="fr-CA"/>
        </w:rPr>
        <w:t>comme constante de séparation :</w:t>
      </w:r>
    </w:p>
    <w:p w:rsidR="008D3CB4" w:rsidRDefault="008B0B25" w:rsidP="008D3CB4">
      <w:pPr>
        <w:rPr>
          <w:position w:val="-24"/>
          <w:lang w:val="fr-CA"/>
        </w:rPr>
      </w:pPr>
      <w:r w:rsidRPr="008B0B25">
        <w:rPr>
          <w:rFonts w:eastAsiaTheme="minorHAnsi"/>
          <w:position w:val="-56"/>
          <w:lang w:val="fr-CA"/>
        </w:rPr>
        <w:object w:dxaOrig="3280" w:dyaOrig="980">
          <v:shape id="_x0000_i1092" type="#_x0000_t75" style="width:164pt;height:48pt" o:ole="">
            <v:imagedata r:id="rId64" o:title=""/>
          </v:shape>
          <o:OLEObject Type="Embed" ProgID="Equation.DSMT4" ShapeID="_x0000_i1092" DrawAspect="Content" ObjectID="_1407264233" r:id="rId65"/>
        </w:object>
      </w:r>
    </w:p>
    <w:p w:rsidR="008D3CB4" w:rsidRDefault="008D3CB4" w:rsidP="008B0B25">
      <w:pPr>
        <w:pStyle w:val="Heading2"/>
        <w:rPr>
          <w:lang w:val="fr-CA"/>
        </w:rPr>
      </w:pPr>
      <w:r>
        <w:rPr>
          <w:lang w:val="fr-CA"/>
        </w:rPr>
        <w:t xml:space="preserve">Le terme à gauche </w:t>
      </w:r>
    </w:p>
    <w:p w:rsidR="008D3CB4" w:rsidRDefault="008D3CB4" w:rsidP="008D3CB4">
      <w:r w:rsidRPr="009F4D2F">
        <w:rPr>
          <w:rFonts w:eastAsiaTheme="minorHAnsi"/>
          <w:position w:val="-28"/>
        </w:rPr>
        <w:object w:dxaOrig="2419" w:dyaOrig="700">
          <v:shape id="_x0000_i1052" type="#_x0000_t75" style="width:120.65pt;height:35.35pt" o:ole="">
            <v:imagedata r:id="rId66" o:title=""/>
          </v:shape>
          <o:OLEObject Type="Embed" ProgID="Equation.DSMT4" ShapeID="_x0000_i1052" DrawAspect="Content" ObjectID="_1407264234" r:id="rId6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Ou bien,</w:t>
      </w:r>
    </w:p>
    <w:p w:rsidR="008D3CB4" w:rsidRDefault="008D3CB4" w:rsidP="008D3CB4">
      <w:r w:rsidRPr="009F4D2F">
        <w:rPr>
          <w:rFonts w:eastAsiaTheme="minorHAnsi"/>
          <w:position w:val="-50"/>
        </w:rPr>
        <w:object w:dxaOrig="2380" w:dyaOrig="920">
          <v:shape id="_x0000_i1053" type="#_x0000_t75" style="width:118.65pt;height:46.65pt" o:ole="">
            <v:imagedata r:id="rId68" o:title=""/>
          </v:shape>
          <o:OLEObject Type="Embed" ProgID="Equation.DSMT4" ShapeID="_x0000_i1053" DrawAspect="Content" ObjectID="_1407264235" r:id="rId69"/>
        </w:object>
      </w:r>
    </w:p>
    <w:p w:rsidR="008D3CB4" w:rsidRDefault="00370FDF" w:rsidP="008D3CB4">
      <w:r w:rsidRPr="00370FDF"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-11.45pt;margin-top:.95pt;width:7.15pt;height:105.3pt;z-index:251657216"/>
        </w:pict>
      </w:r>
      <w:r w:rsidR="008D3CB4" w:rsidRPr="009F4D2F">
        <w:rPr>
          <w:rFonts w:eastAsiaTheme="minorHAnsi"/>
          <w:position w:val="-24"/>
        </w:rPr>
        <w:object w:dxaOrig="2260" w:dyaOrig="660">
          <v:shape id="_x0000_i1054" type="#_x0000_t75" style="width:113.35pt;height:32.65pt" o:ole="">
            <v:imagedata r:id="rId70" o:title=""/>
          </v:shape>
          <o:OLEObject Type="Embed" ProgID="Equation.DSMT4" ShapeID="_x0000_i1054" DrawAspect="Content" ObjectID="_1407264236" r:id="rId71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Avec les conditions frontières :</w:t>
      </w:r>
    </w:p>
    <w:p w:rsidR="008D3CB4" w:rsidRDefault="008D3CB4" w:rsidP="008D3CB4">
      <w:pPr>
        <w:numPr>
          <w:ilvl w:val="0"/>
          <w:numId w:val="1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Le déplacement est nul à </w:t>
      </w:r>
      <w:r w:rsidRPr="009F4D2F">
        <w:rPr>
          <w:rFonts w:eastAsiaTheme="minorHAnsi"/>
          <w:position w:val="-6"/>
          <w:lang w:val="fr-CA"/>
        </w:rPr>
        <w:object w:dxaOrig="559" w:dyaOrig="280">
          <v:shape id="_x0000_i1055" type="#_x0000_t75" style="width:27.35pt;height:14pt" o:ole="">
            <v:imagedata r:id="rId17" o:title=""/>
          </v:shape>
          <o:OLEObject Type="Embed" ProgID="Equation.DSMT4" ShapeID="_x0000_i1055" DrawAspect="Content" ObjectID="_1407264237" r:id="rId72"/>
        </w:object>
      </w:r>
      <w:r>
        <w:rPr>
          <w:lang w:val="fr-CA"/>
        </w:rPr>
        <w:t xml:space="preserve"> : </w:t>
      </w:r>
      <w:r w:rsidRPr="009F4D2F">
        <w:rPr>
          <w:rFonts w:eastAsiaTheme="minorHAnsi"/>
          <w:position w:val="-10"/>
          <w:lang w:val="fr-CA"/>
        </w:rPr>
        <w:object w:dxaOrig="920" w:dyaOrig="320">
          <v:shape id="_x0000_i1056" type="#_x0000_t75" style="width:46.65pt;height:15.35pt" o:ole="">
            <v:imagedata r:id="rId73" o:title=""/>
          </v:shape>
          <o:OLEObject Type="Embed" ProgID="Equation.DSMT4" ShapeID="_x0000_i1056" DrawAspect="Content" ObjectID="_1407264238" r:id="rId74"/>
        </w:object>
      </w:r>
    </w:p>
    <w:p w:rsidR="008D3CB4" w:rsidRDefault="008D3CB4" w:rsidP="008D3CB4">
      <w:pPr>
        <w:numPr>
          <w:ilvl w:val="0"/>
          <w:numId w:val="1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Le déplacement est nul à </w:t>
      </w:r>
      <w:r w:rsidRPr="009F4D2F">
        <w:rPr>
          <w:rFonts w:eastAsiaTheme="minorHAnsi"/>
          <w:position w:val="-6"/>
          <w:lang w:val="fr-CA"/>
        </w:rPr>
        <w:object w:dxaOrig="580" w:dyaOrig="280">
          <v:shape id="_x0000_i1057" type="#_x0000_t75" style="width:29.35pt;height:14pt" o:ole="">
            <v:imagedata r:id="rId19" o:title=""/>
          </v:shape>
          <o:OLEObject Type="Embed" ProgID="Equation.DSMT4" ShapeID="_x0000_i1057" DrawAspect="Content" ObjectID="_1407264239" r:id="rId75"/>
        </w:object>
      </w:r>
      <w:r>
        <w:rPr>
          <w:lang w:val="fr-CA"/>
        </w:rPr>
        <w:t xml:space="preserve"> : </w:t>
      </w:r>
      <w:r w:rsidRPr="009F4D2F">
        <w:rPr>
          <w:rFonts w:eastAsiaTheme="minorHAnsi"/>
          <w:position w:val="-10"/>
          <w:lang w:val="fr-CA"/>
        </w:rPr>
        <w:object w:dxaOrig="960" w:dyaOrig="320">
          <v:shape id="_x0000_i1058" type="#_x0000_t75" style="width:48pt;height:15.35pt" o:ole="">
            <v:imagedata r:id="rId76" o:title=""/>
          </v:shape>
          <o:OLEObject Type="Embed" ProgID="Equation.DSMT4" ShapeID="_x0000_i1058" DrawAspect="Content" ObjectID="_1407264240" r:id="rId77"/>
        </w:object>
      </w:r>
    </w:p>
    <w:p w:rsidR="008D3CB4" w:rsidRDefault="008D3CB4" w:rsidP="008D3CB4">
      <w:pPr>
        <w:rPr>
          <w:lang w:val="fr-CA"/>
        </w:rPr>
      </w:pP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C’est l’équation de </w:t>
      </w:r>
      <w:r>
        <w:rPr>
          <w:i/>
          <w:lang w:val="fr-CA"/>
        </w:rPr>
        <w:t>Helmholtz</w:t>
      </w:r>
      <w:r>
        <w:rPr>
          <w:lang w:val="fr-CA"/>
        </w:rPr>
        <w:t xml:space="preserve"> en une dimension dont les solutions sont :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Les valeurs propres : </w:t>
      </w:r>
      <w:r w:rsidRPr="009F4D2F">
        <w:rPr>
          <w:rFonts w:eastAsiaTheme="minorHAnsi"/>
          <w:position w:val="-24"/>
          <w:lang w:val="fr-CA"/>
        </w:rPr>
        <w:object w:dxaOrig="2460" w:dyaOrig="620">
          <v:shape id="_x0000_i1059" type="#_x0000_t75" style="width:123.35pt;height:32pt" o:ole="">
            <v:imagedata r:id="rId78" o:title=""/>
          </v:shape>
          <o:OLEObject Type="Embed" ProgID="Equation.DSMT4" ShapeID="_x0000_i1059" DrawAspect="Content" ObjectID="_1407264241" r:id="rId79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Les fonctions propres : </w:t>
      </w:r>
      <w:r w:rsidRPr="009F4D2F">
        <w:rPr>
          <w:rFonts w:eastAsiaTheme="minorHAnsi"/>
          <w:position w:val="-24"/>
          <w:lang w:val="fr-CA"/>
        </w:rPr>
        <w:object w:dxaOrig="3400" w:dyaOrig="620">
          <v:shape id="_x0000_i1060" type="#_x0000_t75" style="width:169.35pt;height:32pt" o:ole="">
            <v:imagedata r:id="rId80" o:title=""/>
          </v:shape>
          <o:OLEObject Type="Embed" ProgID="Equation.DSMT4" ShapeID="_x0000_i1060" DrawAspect="Content" ObjectID="_1407264242" r:id="rId81"/>
        </w:object>
      </w:r>
    </w:p>
    <w:p w:rsidR="008D3CB4" w:rsidRDefault="008D3CB4" w:rsidP="008B0B25">
      <w:pPr>
        <w:pStyle w:val="Heading2"/>
        <w:rPr>
          <w:lang w:val="fr-CA"/>
        </w:rPr>
      </w:pPr>
      <w:r>
        <w:rPr>
          <w:lang w:val="fr-CA"/>
        </w:rPr>
        <w:t>Le terme à droite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1939" w:dyaOrig="700">
          <v:shape id="_x0000_i1093" type="#_x0000_t75" style="width:96pt;height:35.35pt" o:ole="">
            <v:imagedata r:id="rId82" o:title=""/>
          </v:shape>
          <o:OLEObject Type="Embed" ProgID="Equation.DSMT4" ShapeID="_x0000_i1093" DrawAspect="Content" ObjectID="_1407264243" r:id="rId83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Ou bien,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060" w:dyaOrig="660">
          <v:shape id="_x0000_i1061" type="#_x0000_t75" style="width:103.35pt;height:32.65pt" o:ole="">
            <v:imagedata r:id="rId84" o:title=""/>
          </v:shape>
          <o:OLEObject Type="Embed" ProgID="Equation.DSMT4" ShapeID="_x0000_i1061" DrawAspect="Content" ObjectID="_1407264244" r:id="rId85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Dont la solution pour chaque </w:t>
      </w:r>
      <w:r w:rsidRPr="009F4D2F">
        <w:rPr>
          <w:rFonts w:eastAsiaTheme="minorHAnsi"/>
          <w:position w:val="-24"/>
          <w:lang w:val="fr-CA"/>
        </w:rPr>
        <w:object w:dxaOrig="3180" w:dyaOrig="620">
          <v:shape id="_x0000_i1062" type="#_x0000_t75" style="width:159.35pt;height:32pt" o:ole="">
            <v:imagedata r:id="rId86" o:title=""/>
          </v:shape>
          <o:OLEObject Type="Embed" ProgID="Equation.DSMT4" ShapeID="_x0000_i1062" DrawAspect="Content" ObjectID="_1407264245" r:id="rId87"/>
        </w:object>
      </w:r>
      <w:r>
        <w:rPr>
          <w:lang w:val="fr-CA"/>
        </w:rPr>
        <w:t xml:space="preserve"> est 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12"/>
          <w:lang w:val="fr-CA"/>
        </w:rPr>
        <w:object w:dxaOrig="4700" w:dyaOrig="360">
          <v:shape id="_x0000_i1063" type="#_x0000_t75" style="width:235.35pt;height:17.35pt" o:ole="">
            <v:imagedata r:id="rId88" o:title=""/>
          </v:shape>
          <o:OLEObject Type="Embed" ProgID="Equation.DSMT4" ShapeID="_x0000_i1063" DrawAspect="Content" ObjectID="_1407264246" r:id="rId89"/>
        </w:objec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5120" w:dyaOrig="620">
          <v:shape id="_x0000_i1094" type="#_x0000_t75" style="width:255.35pt;height:32pt" o:ole="">
            <v:imagedata r:id="rId90" o:title=""/>
          </v:shape>
          <o:OLEObject Type="Embed" ProgID="Equation.DSMT4" ShapeID="_x0000_i1094" DrawAspect="Content" ObjectID="_1407264247" r:id="rId91"/>
        </w:object>
      </w:r>
    </w:p>
    <w:p w:rsidR="008D3CB4" w:rsidRDefault="00DF531C" w:rsidP="008D3CB4">
      <w:pPr>
        <w:pStyle w:val="Heading1"/>
        <w:rPr>
          <w:lang w:val="fr-CA"/>
        </w:rPr>
      </w:pPr>
      <w:r>
        <w:rPr>
          <w:lang w:val="fr-CA"/>
        </w:rPr>
        <w:t>Les composants</w:t>
      </w:r>
      <w:r w:rsidR="008D3CB4">
        <w:rPr>
          <w:lang w:val="fr-CA"/>
        </w:rPr>
        <w:t xml:space="preserve"> de la fonction d'onde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7780" w:dyaOrig="680">
          <v:shape id="_x0000_i1064" type="#_x0000_t75" style="width:389.35pt;height:33.35pt" o:ole="">
            <v:imagedata r:id="rId92" o:title=""/>
          </v:shape>
          <o:OLEObject Type="Embed" ProgID="Equation.DSMT4" ShapeID="_x0000_i1064" DrawAspect="Content" ObjectID="_1407264248" r:id="rId93"/>
        </w:object>
      </w:r>
    </w:p>
    <w:p w:rsidR="008D3CB4" w:rsidRDefault="008D3CB4" w:rsidP="008D3CB4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Solution </w:t>
      </w:r>
      <w:r>
        <w:rPr>
          <w:szCs w:val="22"/>
          <w:lang w:val="fr-CA"/>
        </w:rPr>
        <w:t>générale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Comme tous les modes peuvent être présents simultanément, la solution générale s'écrira comme une superposition linéaire de tous les modes.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3540" w:dyaOrig="680">
          <v:shape id="_x0000_i1065" type="#_x0000_t75" style="width:176.65pt;height:33.35pt" o:ole="">
            <v:imagedata r:id="rId94" o:title=""/>
          </v:shape>
          <o:OLEObject Type="Embed" ProgID="Equation.DSMT4" ShapeID="_x0000_i1065" DrawAspect="Content" ObjectID="_1407264249" r:id="rId95"/>
        </w:object>
      </w:r>
    </w:p>
    <w:p w:rsidR="008D3CB4" w:rsidRDefault="008D3CB4" w:rsidP="008D3CB4">
      <w:r w:rsidRPr="009F4D2F">
        <w:rPr>
          <w:rFonts w:eastAsiaTheme="minorHAnsi"/>
          <w:position w:val="-28"/>
        </w:rPr>
        <w:object w:dxaOrig="5040" w:dyaOrig="680">
          <v:shape id="_x0000_i1066" type="#_x0000_t75" style="width:252pt;height:33.35pt" o:ole="">
            <v:imagedata r:id="rId96" o:title=""/>
          </v:shape>
          <o:OLEObject Type="Embed" ProgID="Equation.DSMT4" ShapeID="_x0000_i1066" DrawAspect="Content" ObjectID="_1407264250" r:id="rId97"/>
        </w:object>
      </w:r>
    </w:p>
    <w:p w:rsidR="008D3CB4" w:rsidRDefault="008D3CB4" w:rsidP="008D3CB4">
      <w:pPr>
        <w:pStyle w:val="Heading1"/>
        <w:rPr>
          <w:lang w:val="fr-CA"/>
        </w:rPr>
      </w:pPr>
      <w:r>
        <w:rPr>
          <w:lang w:val="fr-CA"/>
        </w:rPr>
        <w:t xml:space="preserve">On trouve </w:t>
      </w:r>
      <w:r w:rsidRPr="009F4D2F">
        <w:rPr>
          <w:position w:val="-12"/>
          <w:lang w:val="fr-CA"/>
        </w:rPr>
        <w:object w:dxaOrig="300" w:dyaOrig="360">
          <v:shape id="_x0000_i1067" type="#_x0000_t75" style="width:15.35pt;height:20.65pt" o:ole="">
            <v:imagedata r:id="rId98" o:title=""/>
          </v:shape>
          <o:OLEObject Type="Embed" ProgID="Equation.DSMT4" ShapeID="_x0000_i1067" DrawAspect="Content" ObjectID="_1407264251" r:id="rId99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La forme initiale des ondes est </w:t>
      </w:r>
      <w:r w:rsidRPr="009F4D2F">
        <w:rPr>
          <w:rFonts w:eastAsiaTheme="minorHAnsi"/>
          <w:position w:val="-10"/>
          <w:lang w:val="fr-CA"/>
        </w:rPr>
        <w:object w:dxaOrig="1440" w:dyaOrig="320">
          <v:shape id="_x0000_i1068" type="#_x0000_t75" style="width:1in;height:15.35pt" o:ole="">
            <v:imagedata r:id="rId100" o:title=""/>
          </v:shape>
          <o:OLEObject Type="Embed" ProgID="Equation.DSMT4" ShapeID="_x0000_i1068" DrawAspect="Content" ObjectID="_1407264252" r:id="rId101"/>
        </w:object>
      </w:r>
      <w:r>
        <w:rPr>
          <w:lang w:val="fr-CA"/>
        </w:rPr>
        <w:t xml:space="preserve"> donc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2180" w:dyaOrig="680">
          <v:shape id="_x0000_i1069" type="#_x0000_t75" style="width:108.65pt;height:33.35pt" o:ole="">
            <v:imagedata r:id="rId102" o:title=""/>
          </v:shape>
          <o:OLEObject Type="Embed" ProgID="Equation.DSMT4" ShapeID="_x0000_i1069" DrawAspect="Content" ObjectID="_1407264253" r:id="rId103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Par la méthode d’analyse de </w:t>
      </w:r>
      <w:r>
        <w:rPr>
          <w:i/>
          <w:iCs/>
          <w:lang w:val="fr-CA"/>
        </w:rPr>
        <w:t>Fourier</w:t>
      </w:r>
      <w:r>
        <w:rPr>
          <w:lang w:val="fr-CA"/>
        </w:rPr>
        <w:t> :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On multiplie par </w:t>
      </w:r>
      <w:r w:rsidRPr="009F4D2F">
        <w:rPr>
          <w:rFonts w:eastAsiaTheme="minorHAnsi"/>
          <w:position w:val="-24"/>
          <w:lang w:val="fr-CA"/>
        </w:rPr>
        <w:object w:dxaOrig="1000" w:dyaOrig="620">
          <v:shape id="_x0000_i1070" type="#_x0000_t75" style="width:49.35pt;height:32pt" o:ole="">
            <v:imagedata r:id="rId104" o:title=""/>
          </v:shape>
          <o:OLEObject Type="Embed" ProgID="Equation.DSMT4" ShapeID="_x0000_i1070" DrawAspect="Content" ObjectID="_1407264254" r:id="rId105"/>
        </w:object>
      </w:r>
      <w:r>
        <w:rPr>
          <w:lang w:val="fr-CA"/>
        </w:rPr>
        <w:t>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4120" w:dyaOrig="680">
          <v:shape id="_x0000_i1071" type="#_x0000_t75" style="width:205.35pt;height:33.35pt" o:ole="">
            <v:imagedata r:id="rId106" o:title=""/>
          </v:shape>
          <o:OLEObject Type="Embed" ProgID="Equation.DSMT4" ShapeID="_x0000_i1071" DrawAspect="Content" ObjectID="_1407264255" r:id="rId10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On intègre le long de la corde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130"/>
          <w:lang w:val="fr-CA"/>
        </w:rPr>
        <w:object w:dxaOrig="5100" w:dyaOrig="2720">
          <v:shape id="_x0000_i1072" type="#_x0000_t75" style="width:255.35pt;height:136.65pt" o:ole="">
            <v:imagedata r:id="rId108" o:title=""/>
          </v:shape>
          <o:OLEObject Type="Embed" ProgID="Equation.DSMT4" ShapeID="_x0000_i1072" DrawAspect="Content" ObjectID="_1407264256" r:id="rId109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Pour </w:t>
      </w:r>
      <w:r w:rsidRPr="009F4D2F">
        <w:rPr>
          <w:rFonts w:eastAsiaTheme="minorHAnsi"/>
          <w:position w:val="-6"/>
          <w:lang w:val="fr-CA"/>
        </w:rPr>
        <w:object w:dxaOrig="620" w:dyaOrig="220">
          <v:shape id="_x0000_i1073" type="#_x0000_t75" style="width:32pt;height:10.65pt" o:ole="">
            <v:imagedata r:id="rId110" o:title=""/>
          </v:shape>
          <o:OLEObject Type="Embed" ProgID="Equation.DSMT4" ShapeID="_x0000_i1073" DrawAspect="Content" ObjectID="_1407264257" r:id="rId111"/>
        </w:object>
      </w:r>
      <w:r>
        <w:rPr>
          <w:lang w:val="fr-CA"/>
        </w:rPr>
        <w:t> :</w:t>
      </w:r>
    </w:p>
    <w:p w:rsidR="008D3CB4" w:rsidRDefault="008D3CB4" w:rsidP="005A6CF9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579" w:dyaOrig="620">
          <v:shape id="_x0000_i1074" type="#_x0000_t75" style="width:128.65pt;height:32pt" o:ole="">
            <v:imagedata r:id="rId112" o:title=""/>
          </v:shape>
          <o:OLEObject Type="Embed" ProgID="Equation.DSMT4" ShapeID="_x0000_i1074" DrawAspect="Content" ObjectID="_1407264258" r:id="rId113"/>
        </w:object>
      </w:r>
      <w:r w:rsidR="005A6CF9" w:rsidRPr="005A6CF9">
        <w:rPr>
          <w:lang w:val="fr-CA"/>
        </w:rPr>
        <w:t xml:space="preserve"> </w:t>
      </w:r>
      <w:r w:rsidR="005A6CF9">
        <w:rPr>
          <w:lang w:val="fr-CA"/>
        </w:rPr>
        <w:t>Alors,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579" w:dyaOrig="620">
          <v:shape id="_x0000_i1075" type="#_x0000_t75" style="width:128.65pt;height:32pt" o:ole="">
            <v:imagedata r:id="rId114" o:title=""/>
          </v:shape>
          <o:OLEObject Type="Embed" ProgID="Equation.DSMT4" ShapeID="_x0000_i1075" DrawAspect="Content" ObjectID="_1407264259" r:id="rId115"/>
        </w:object>
      </w:r>
    </w:p>
    <w:p w:rsidR="008D3CB4" w:rsidRDefault="008D3CB4" w:rsidP="008D3CB4">
      <w:pPr>
        <w:pStyle w:val="Heading1"/>
        <w:rPr>
          <w:lang w:val="fr-CA"/>
        </w:rPr>
      </w:pPr>
      <w:r>
        <w:rPr>
          <w:lang w:val="fr-CA"/>
        </w:rPr>
        <w:t xml:space="preserve">On trouve </w:t>
      </w:r>
      <w:r w:rsidRPr="009F4D2F">
        <w:rPr>
          <w:position w:val="-12"/>
          <w:lang w:val="fr-CA"/>
        </w:rPr>
        <w:object w:dxaOrig="300" w:dyaOrig="360">
          <v:shape id="_x0000_i1076" type="#_x0000_t75" style="width:15.35pt;height:17.35pt" o:ole="">
            <v:imagedata r:id="rId116" o:title=""/>
          </v:shape>
          <o:OLEObject Type="Embed" ProgID="Equation.DSMT4" ShapeID="_x0000_i1076" DrawAspect="Content" ObjectID="_1407264260" r:id="rId11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La vitesse initiale des ondes : </w:t>
      </w:r>
      <w:r w:rsidRPr="009F4D2F">
        <w:rPr>
          <w:rFonts w:eastAsiaTheme="minorHAnsi"/>
          <w:position w:val="-30"/>
          <w:lang w:val="fr-CA"/>
        </w:rPr>
        <w:object w:dxaOrig="1899" w:dyaOrig="700">
          <v:shape id="_x0000_i1077" type="#_x0000_t75" style="width:95.35pt;height:35.35pt" o:ole="">
            <v:imagedata r:id="rId118" o:title=""/>
          </v:shape>
          <o:OLEObject Type="Embed" ProgID="Equation.DSMT4" ShapeID="_x0000_i1077" DrawAspect="Content" ObjectID="_1407264261" r:id="rId119"/>
        </w:object>
      </w:r>
      <w:r>
        <w:rPr>
          <w:lang w:val="fr-CA"/>
        </w:rPr>
        <w:t xml:space="preserve"> donc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6400" w:dyaOrig="680">
          <v:shape id="_x0000_i1078" type="#_x0000_t75" style="width:319.35pt;height:33.35pt" o:ole="">
            <v:imagedata r:id="rId120" o:title=""/>
          </v:shape>
          <o:OLEObject Type="Embed" ProgID="Equation.DSMT4" ShapeID="_x0000_i1078" DrawAspect="Content" ObjectID="_1407264262" r:id="rId121"/>
        </w:objec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2579" w:dyaOrig="680">
          <v:shape id="_x0000_i1079" type="#_x0000_t75" style="width:128.65pt;height:33.35pt" o:ole="">
            <v:imagedata r:id="rId122" o:title=""/>
          </v:shape>
          <o:OLEObject Type="Embed" ProgID="Equation.DSMT4" ShapeID="_x0000_i1079" DrawAspect="Content" ObjectID="_1407264263" r:id="rId123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Par la méthode d’analyse de </w:t>
      </w:r>
      <w:r>
        <w:rPr>
          <w:i/>
          <w:iCs/>
          <w:lang w:val="fr-CA"/>
        </w:rPr>
        <w:t>Fourier</w:t>
      </w:r>
      <w:r>
        <w:rPr>
          <w:lang w:val="fr-CA"/>
        </w:rPr>
        <w:t> :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On multiplie par </w:t>
      </w:r>
      <w:r w:rsidRPr="009F4D2F">
        <w:rPr>
          <w:rFonts w:eastAsiaTheme="minorHAnsi"/>
          <w:position w:val="-24"/>
          <w:lang w:val="fr-CA"/>
        </w:rPr>
        <w:object w:dxaOrig="1000" w:dyaOrig="620">
          <v:shape id="_x0000_i1080" type="#_x0000_t75" style="width:49.35pt;height:32pt" o:ole="">
            <v:imagedata r:id="rId124" o:title=""/>
          </v:shape>
          <o:OLEObject Type="Embed" ProgID="Equation.DSMT4" ShapeID="_x0000_i1080" DrawAspect="Content" ObjectID="_1407264264" r:id="rId125"/>
        </w:object>
      </w:r>
      <w:r>
        <w:rPr>
          <w:lang w:val="fr-CA"/>
        </w:rPr>
        <w:t>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8"/>
          <w:lang w:val="fr-CA"/>
        </w:rPr>
        <w:object w:dxaOrig="4500" w:dyaOrig="680">
          <v:shape id="_x0000_i1081" type="#_x0000_t75" style="width:225.35pt;height:33.35pt" o:ole="">
            <v:imagedata r:id="rId126" o:title=""/>
          </v:shape>
          <o:OLEObject Type="Embed" ProgID="Equation.DSMT4" ShapeID="_x0000_i1081" DrawAspect="Content" ObjectID="_1407264265" r:id="rId127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On intègre le long de la corde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130"/>
          <w:lang w:val="fr-CA"/>
        </w:rPr>
        <w:object w:dxaOrig="5540" w:dyaOrig="2720">
          <v:shape id="_x0000_i1082" type="#_x0000_t75" style="width:276pt;height:136.65pt" o:ole="">
            <v:imagedata r:id="rId128" o:title=""/>
          </v:shape>
          <o:OLEObject Type="Embed" ProgID="Equation.DSMT4" ShapeID="_x0000_i1082" DrawAspect="Content" ObjectID="_1407264266" r:id="rId129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 xml:space="preserve">Pour </w:t>
      </w:r>
      <w:r w:rsidRPr="009F4D2F">
        <w:rPr>
          <w:rFonts w:eastAsiaTheme="minorHAnsi"/>
          <w:position w:val="-6"/>
          <w:lang w:val="fr-CA"/>
        </w:rPr>
        <w:object w:dxaOrig="620" w:dyaOrig="220">
          <v:shape id="_x0000_i1083" type="#_x0000_t75" style="width:32pt;height:10.65pt" o:ole="">
            <v:imagedata r:id="rId110" o:title=""/>
          </v:shape>
          <o:OLEObject Type="Embed" ProgID="Equation.DSMT4" ShapeID="_x0000_i1083" DrawAspect="Content" ObjectID="_1407264267" r:id="rId130"/>
        </w:object>
      </w:r>
      <w:r>
        <w:rPr>
          <w:lang w:val="fr-CA"/>
        </w:rPr>
        <w:t>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3000" w:dyaOrig="620">
          <v:shape id="_x0000_i1084" type="#_x0000_t75" style="width:148.65pt;height:32pt" o:ole="">
            <v:imagedata r:id="rId131" o:title=""/>
          </v:shape>
          <o:OLEObject Type="Embed" ProgID="Equation.DSMT4" ShapeID="_x0000_i1084" DrawAspect="Content" ObjectID="_1407264268" r:id="rId132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Alors,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799" w:dyaOrig="620">
          <v:shape id="_x0000_i1085" type="#_x0000_t75" style="width:138.65pt;height:32pt" o:ole="">
            <v:imagedata r:id="rId133" o:title=""/>
          </v:shape>
          <o:OLEObject Type="Embed" ProgID="Equation.DSMT4" ShapeID="_x0000_i1085" DrawAspect="Content" ObjectID="_1407264269" r:id="rId134"/>
        </w:object>
      </w:r>
    </w:p>
    <w:p w:rsidR="008D3CB4" w:rsidRDefault="008D3CB4" w:rsidP="008D3CB4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En résumé </w:t>
      </w:r>
    </w:p>
    <w:p w:rsidR="008D3CB4" w:rsidRDefault="00370FDF" w:rsidP="008D3CB4">
      <w:r w:rsidRPr="00370FDF">
        <w:pict>
          <v:shape id="_x0000_s1028" type="#_x0000_t87" style="position:absolute;margin-left:-12.9pt;margin-top:4.75pt;width:11.3pt;height:132.15pt;z-index:251658240"/>
        </w:pict>
      </w:r>
      <w:r w:rsidR="008D3CB4" w:rsidRPr="009F4D2F">
        <w:rPr>
          <w:rFonts w:eastAsiaTheme="minorHAnsi"/>
          <w:position w:val="-28"/>
        </w:rPr>
        <w:object w:dxaOrig="5040" w:dyaOrig="680">
          <v:shape id="_x0000_i1086" type="#_x0000_t75" style="width:252pt;height:33.35pt" o:ole="">
            <v:imagedata r:id="rId96" o:title=""/>
          </v:shape>
          <o:OLEObject Type="Embed" ProgID="Equation.DSMT4" ShapeID="_x0000_i1086" DrawAspect="Content" ObjectID="_1407264270" r:id="rId135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Avec,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579" w:dyaOrig="620">
          <v:shape id="_x0000_i1087" type="#_x0000_t75" style="width:128.65pt;height:32pt" o:ole="">
            <v:imagedata r:id="rId114" o:title=""/>
          </v:shape>
          <o:OLEObject Type="Embed" ProgID="Equation.DSMT4" ShapeID="_x0000_i1087" DrawAspect="Content" ObjectID="_1407264271" r:id="rId136"/>
        </w:objec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799" w:dyaOrig="620">
          <v:shape id="_x0000_i1088" type="#_x0000_t75" style="width:138.65pt;height:32pt" o:ole="">
            <v:imagedata r:id="rId133" o:title=""/>
          </v:shape>
          <o:OLEObject Type="Embed" ProgID="Equation.DSMT4" ShapeID="_x0000_i1088" DrawAspect="Content" ObjectID="_1407264272" r:id="rId137"/>
        </w:object>
      </w:r>
    </w:p>
    <w:p w:rsidR="008D3CB4" w:rsidRDefault="008D3CB4" w:rsidP="008D3CB4">
      <w:pPr>
        <w:pStyle w:val="Heading1"/>
        <w:rPr>
          <w:sz w:val="22"/>
          <w:szCs w:val="22"/>
          <w:lang w:val="fr-CA"/>
        </w:rPr>
      </w:pPr>
      <w:r>
        <w:rPr>
          <w:lang w:val="fr-CA"/>
        </w:rPr>
        <w:t>Cas particulier</w: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Dans le cas dont la vitesse initiale est nulle :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12"/>
          <w:lang w:val="fr-CA"/>
        </w:rPr>
        <w:object w:dxaOrig="680" w:dyaOrig="360">
          <v:shape id="_x0000_i1089" type="#_x0000_t75" style="width:33.35pt;height:17.35pt" o:ole="">
            <v:imagedata r:id="rId138" o:title=""/>
          </v:shape>
          <o:OLEObject Type="Embed" ProgID="Equation.DSMT4" ShapeID="_x0000_i1089" DrawAspect="Content" ObjectID="_1407264273" r:id="rId139"/>
        </w:objec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donc,</w:t>
      </w:r>
    </w:p>
    <w:p w:rsidR="008D3CB4" w:rsidRDefault="00370FDF" w:rsidP="008D3CB4">
      <w:r w:rsidRPr="00370FDF">
        <w:pict>
          <v:shape id="_x0000_s1029" type="#_x0000_t87" style="position:absolute;margin-left:-12.9pt;margin-top:4.75pt;width:11.3pt;height:94.85pt;z-index:251659264"/>
        </w:pict>
      </w:r>
      <w:r w:rsidR="008D3CB4" w:rsidRPr="009F4D2F">
        <w:rPr>
          <w:rFonts w:eastAsiaTheme="minorHAnsi"/>
          <w:position w:val="-28"/>
        </w:rPr>
        <w:object w:dxaOrig="3460" w:dyaOrig="680">
          <v:shape id="_x0000_i1090" type="#_x0000_t75" style="width:173.35pt;height:33.35pt" o:ole="">
            <v:imagedata r:id="rId140" o:title=""/>
          </v:shape>
          <o:OLEObject Type="Embed" ProgID="Equation.DSMT4" ShapeID="_x0000_i1090" DrawAspect="Content" ObjectID="_1407264274" r:id="rId141"/>
        </w:object>
      </w:r>
    </w:p>
    <w:p w:rsidR="008D3CB4" w:rsidRDefault="008D3CB4" w:rsidP="008D3CB4">
      <w:pPr>
        <w:rPr>
          <w:lang w:val="fr-CA"/>
        </w:rPr>
      </w:pPr>
      <w:r>
        <w:rPr>
          <w:lang w:val="fr-CA"/>
        </w:rPr>
        <w:t>Avec,</w:t>
      </w:r>
    </w:p>
    <w:p w:rsidR="008D3CB4" w:rsidRDefault="008D3CB4" w:rsidP="008D3CB4">
      <w:pPr>
        <w:rPr>
          <w:lang w:val="fr-CA"/>
        </w:rPr>
      </w:pPr>
      <w:r w:rsidRPr="009F4D2F">
        <w:rPr>
          <w:rFonts w:eastAsiaTheme="minorHAnsi"/>
          <w:position w:val="-24"/>
          <w:lang w:val="fr-CA"/>
        </w:rPr>
        <w:object w:dxaOrig="2579" w:dyaOrig="620">
          <v:shape id="_x0000_i1091" type="#_x0000_t75" style="width:128.65pt;height:32pt" o:ole="">
            <v:imagedata r:id="rId114" o:title=""/>
          </v:shape>
          <o:OLEObject Type="Embed" ProgID="Equation.DSMT4" ShapeID="_x0000_i1091" DrawAspect="Content" ObjectID="_1407264275" r:id="rId142"/>
        </w:object>
      </w:r>
    </w:p>
    <w:p w:rsidR="008D3CB4" w:rsidRDefault="008D3CB4" w:rsidP="008D3CB4">
      <w:pPr>
        <w:rPr>
          <w:lang w:val="fr-CA"/>
        </w:rPr>
      </w:pPr>
    </w:p>
    <w:p w:rsidR="008D3CB4" w:rsidRDefault="008D3CB4" w:rsidP="008D3CB4">
      <w:pPr>
        <w:rPr>
          <w:rFonts w:cstheme="majorBidi"/>
          <w:lang w:val="fr-CA"/>
        </w:rPr>
      </w:pPr>
    </w:p>
    <w:p w:rsidR="00651514" w:rsidRPr="00651514" w:rsidRDefault="00651514" w:rsidP="00651514"/>
    <w:sectPr w:rsidR="00651514" w:rsidRPr="00651514" w:rsidSect="005A6CF9">
      <w:headerReference w:type="even" r:id="rId143"/>
      <w:headerReference w:type="default" r:id="rId144"/>
      <w:footerReference w:type="even" r:id="rId145"/>
      <w:footerReference w:type="default" r:id="rId146"/>
      <w:headerReference w:type="first" r:id="rId147"/>
      <w:footerReference w:type="firs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486" w:rsidRDefault="00940486" w:rsidP="006D3F06">
      <w:pPr>
        <w:spacing w:after="0" w:line="240" w:lineRule="auto"/>
      </w:pPr>
      <w:r>
        <w:separator/>
      </w:r>
    </w:p>
  </w:endnote>
  <w:endnote w:type="continuationSeparator" w:id="0">
    <w:p w:rsidR="00940486" w:rsidRDefault="00940486" w:rsidP="006D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6E5" w:rsidRDefault="00C176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2657"/>
      <w:docPartObj>
        <w:docPartGallery w:val="Page Numbers (Bottom of Page)"/>
        <w:docPartUnique/>
      </w:docPartObj>
    </w:sdtPr>
    <w:sdtContent>
      <w:p w:rsidR="00C176E5" w:rsidRDefault="00370FDF">
        <w:pPr>
          <w:pStyle w:val="Footer"/>
          <w:jc w:val="center"/>
        </w:pPr>
        <w:fldSimple w:instr=" PAGE   \* MERGEFORMAT ">
          <w:r w:rsidR="00BA06C9">
            <w:rPr>
              <w:noProof/>
            </w:rPr>
            <w:t>1</w:t>
          </w:r>
        </w:fldSimple>
      </w:p>
    </w:sdtContent>
  </w:sdt>
  <w:p w:rsidR="00C454E3" w:rsidRDefault="00C454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6E5" w:rsidRDefault="00C17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486" w:rsidRDefault="00940486" w:rsidP="006D3F06">
      <w:pPr>
        <w:spacing w:after="0" w:line="240" w:lineRule="auto"/>
      </w:pPr>
      <w:r>
        <w:separator/>
      </w:r>
    </w:p>
  </w:footnote>
  <w:footnote w:type="continuationSeparator" w:id="0">
    <w:p w:rsidR="00940486" w:rsidRDefault="00940486" w:rsidP="006D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6E5" w:rsidRDefault="00C176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6E5" w:rsidRDefault="00C176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6E5" w:rsidRDefault="00C176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31B5"/>
    <w:multiLevelType w:val="hybridMultilevel"/>
    <w:tmpl w:val="E412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A5E66"/>
    <w:multiLevelType w:val="hybridMultilevel"/>
    <w:tmpl w:val="0008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20DE"/>
    <w:multiLevelType w:val="hybridMultilevel"/>
    <w:tmpl w:val="134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5591A"/>
    <w:multiLevelType w:val="hybridMultilevel"/>
    <w:tmpl w:val="FAAE8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A21F5"/>
    <w:multiLevelType w:val="hybridMultilevel"/>
    <w:tmpl w:val="CB8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710D3"/>
    <w:multiLevelType w:val="hybridMultilevel"/>
    <w:tmpl w:val="35E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A5AE8"/>
    <w:multiLevelType w:val="hybridMultilevel"/>
    <w:tmpl w:val="08D2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D77D1"/>
    <w:multiLevelType w:val="hybridMultilevel"/>
    <w:tmpl w:val="97FAF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9F3808"/>
    <w:multiLevelType w:val="hybridMultilevel"/>
    <w:tmpl w:val="6EC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E0BDF"/>
    <w:multiLevelType w:val="hybridMultilevel"/>
    <w:tmpl w:val="45B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961C6"/>
    <w:multiLevelType w:val="hybridMultilevel"/>
    <w:tmpl w:val="016C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D35CB"/>
    <w:multiLevelType w:val="hybridMultilevel"/>
    <w:tmpl w:val="CC26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attachedTemplate r:id="rId1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A6CF9"/>
    <w:rsid w:val="00001427"/>
    <w:rsid w:val="00003AD6"/>
    <w:rsid w:val="00022DE9"/>
    <w:rsid w:val="000316A7"/>
    <w:rsid w:val="00033BE4"/>
    <w:rsid w:val="000349BF"/>
    <w:rsid w:val="00047321"/>
    <w:rsid w:val="0005412A"/>
    <w:rsid w:val="000544E3"/>
    <w:rsid w:val="00054743"/>
    <w:rsid w:val="00054AAD"/>
    <w:rsid w:val="000631C2"/>
    <w:rsid w:val="000668D0"/>
    <w:rsid w:val="00073417"/>
    <w:rsid w:val="00073B03"/>
    <w:rsid w:val="00073C1B"/>
    <w:rsid w:val="00077352"/>
    <w:rsid w:val="00081F82"/>
    <w:rsid w:val="000825F1"/>
    <w:rsid w:val="0008353A"/>
    <w:rsid w:val="00085486"/>
    <w:rsid w:val="000875E3"/>
    <w:rsid w:val="000915EC"/>
    <w:rsid w:val="000A0FB3"/>
    <w:rsid w:val="000A17EA"/>
    <w:rsid w:val="000A1918"/>
    <w:rsid w:val="000A2143"/>
    <w:rsid w:val="000A356C"/>
    <w:rsid w:val="000A468D"/>
    <w:rsid w:val="000A56A8"/>
    <w:rsid w:val="000A6B43"/>
    <w:rsid w:val="000A7A97"/>
    <w:rsid w:val="000B0AEC"/>
    <w:rsid w:val="000B1B3C"/>
    <w:rsid w:val="000B3B70"/>
    <w:rsid w:val="000B46FB"/>
    <w:rsid w:val="000B7CC5"/>
    <w:rsid w:val="000C0437"/>
    <w:rsid w:val="000D101D"/>
    <w:rsid w:val="000D2695"/>
    <w:rsid w:val="000E0B20"/>
    <w:rsid w:val="000E339F"/>
    <w:rsid w:val="000E3D54"/>
    <w:rsid w:val="000E40EA"/>
    <w:rsid w:val="000E4D26"/>
    <w:rsid w:val="000E61FD"/>
    <w:rsid w:val="000F39EE"/>
    <w:rsid w:val="000F7649"/>
    <w:rsid w:val="00103A41"/>
    <w:rsid w:val="0010667B"/>
    <w:rsid w:val="0011561D"/>
    <w:rsid w:val="00115BDE"/>
    <w:rsid w:val="00115D53"/>
    <w:rsid w:val="001173FA"/>
    <w:rsid w:val="001419DA"/>
    <w:rsid w:val="001423A3"/>
    <w:rsid w:val="00143443"/>
    <w:rsid w:val="00143DF5"/>
    <w:rsid w:val="001476CC"/>
    <w:rsid w:val="00150137"/>
    <w:rsid w:val="00150AFC"/>
    <w:rsid w:val="0015268D"/>
    <w:rsid w:val="00156854"/>
    <w:rsid w:val="00157401"/>
    <w:rsid w:val="00157C9F"/>
    <w:rsid w:val="00162FF2"/>
    <w:rsid w:val="00164AE7"/>
    <w:rsid w:val="00166C5B"/>
    <w:rsid w:val="001709A0"/>
    <w:rsid w:val="00172311"/>
    <w:rsid w:val="0017347E"/>
    <w:rsid w:val="00175F71"/>
    <w:rsid w:val="001823DF"/>
    <w:rsid w:val="001900B4"/>
    <w:rsid w:val="00197984"/>
    <w:rsid w:val="00197EBC"/>
    <w:rsid w:val="001A24FD"/>
    <w:rsid w:val="001A4D4C"/>
    <w:rsid w:val="001B32A1"/>
    <w:rsid w:val="001B726E"/>
    <w:rsid w:val="001B7DD5"/>
    <w:rsid w:val="001C444B"/>
    <w:rsid w:val="001C7290"/>
    <w:rsid w:val="001D7D43"/>
    <w:rsid w:val="001E1D90"/>
    <w:rsid w:val="001F361C"/>
    <w:rsid w:val="001F7441"/>
    <w:rsid w:val="00203F28"/>
    <w:rsid w:val="00207368"/>
    <w:rsid w:val="0020738B"/>
    <w:rsid w:val="002108C2"/>
    <w:rsid w:val="0021142C"/>
    <w:rsid w:val="002132C9"/>
    <w:rsid w:val="00213540"/>
    <w:rsid w:val="00216113"/>
    <w:rsid w:val="002211E0"/>
    <w:rsid w:val="002235D0"/>
    <w:rsid w:val="002274A3"/>
    <w:rsid w:val="00230C2A"/>
    <w:rsid w:val="00232D21"/>
    <w:rsid w:val="002348D5"/>
    <w:rsid w:val="002376D2"/>
    <w:rsid w:val="00240D81"/>
    <w:rsid w:val="00241479"/>
    <w:rsid w:val="0024757A"/>
    <w:rsid w:val="0025147F"/>
    <w:rsid w:val="00251CB5"/>
    <w:rsid w:val="00253F8B"/>
    <w:rsid w:val="00255BA2"/>
    <w:rsid w:val="0025759E"/>
    <w:rsid w:val="00260884"/>
    <w:rsid w:val="00263833"/>
    <w:rsid w:val="002639B1"/>
    <w:rsid w:val="0027064A"/>
    <w:rsid w:val="00271071"/>
    <w:rsid w:val="00274DDE"/>
    <w:rsid w:val="002766FD"/>
    <w:rsid w:val="002769D3"/>
    <w:rsid w:val="002802BA"/>
    <w:rsid w:val="00282F2B"/>
    <w:rsid w:val="00287ECE"/>
    <w:rsid w:val="002904FC"/>
    <w:rsid w:val="00294016"/>
    <w:rsid w:val="00295C44"/>
    <w:rsid w:val="00296E4B"/>
    <w:rsid w:val="002A10B5"/>
    <w:rsid w:val="002A14E9"/>
    <w:rsid w:val="002A5316"/>
    <w:rsid w:val="002A551A"/>
    <w:rsid w:val="002B42F0"/>
    <w:rsid w:val="002B7029"/>
    <w:rsid w:val="002D0384"/>
    <w:rsid w:val="002D2442"/>
    <w:rsid w:val="002D4015"/>
    <w:rsid w:val="002D46DF"/>
    <w:rsid w:val="002F06AE"/>
    <w:rsid w:val="002F3670"/>
    <w:rsid w:val="002F4F70"/>
    <w:rsid w:val="002F5C1F"/>
    <w:rsid w:val="002F64A7"/>
    <w:rsid w:val="002F6BD5"/>
    <w:rsid w:val="0030544A"/>
    <w:rsid w:val="00311680"/>
    <w:rsid w:val="00317B97"/>
    <w:rsid w:val="00322620"/>
    <w:rsid w:val="00332951"/>
    <w:rsid w:val="003354C7"/>
    <w:rsid w:val="00337536"/>
    <w:rsid w:val="00342D2D"/>
    <w:rsid w:val="00353028"/>
    <w:rsid w:val="003539BE"/>
    <w:rsid w:val="00354DCC"/>
    <w:rsid w:val="00364A3B"/>
    <w:rsid w:val="00364CD0"/>
    <w:rsid w:val="00365196"/>
    <w:rsid w:val="00365F48"/>
    <w:rsid w:val="00370FDF"/>
    <w:rsid w:val="00374A30"/>
    <w:rsid w:val="00375809"/>
    <w:rsid w:val="00377E1C"/>
    <w:rsid w:val="00384A39"/>
    <w:rsid w:val="00384F2B"/>
    <w:rsid w:val="0038747A"/>
    <w:rsid w:val="00392EDC"/>
    <w:rsid w:val="00393E8A"/>
    <w:rsid w:val="00396BDA"/>
    <w:rsid w:val="003A078E"/>
    <w:rsid w:val="003A3060"/>
    <w:rsid w:val="003A672C"/>
    <w:rsid w:val="003B4398"/>
    <w:rsid w:val="003C64BB"/>
    <w:rsid w:val="003D160B"/>
    <w:rsid w:val="003E0CF7"/>
    <w:rsid w:val="003E2A33"/>
    <w:rsid w:val="003E4F67"/>
    <w:rsid w:val="003E53B7"/>
    <w:rsid w:val="003E79D3"/>
    <w:rsid w:val="003F08F9"/>
    <w:rsid w:val="003F1032"/>
    <w:rsid w:val="003F1379"/>
    <w:rsid w:val="003F1543"/>
    <w:rsid w:val="003F33D9"/>
    <w:rsid w:val="003F4EEC"/>
    <w:rsid w:val="003F762B"/>
    <w:rsid w:val="003F7AAF"/>
    <w:rsid w:val="00402AA6"/>
    <w:rsid w:val="00404185"/>
    <w:rsid w:val="0041011E"/>
    <w:rsid w:val="00410504"/>
    <w:rsid w:val="00412B13"/>
    <w:rsid w:val="0041797B"/>
    <w:rsid w:val="004214ED"/>
    <w:rsid w:val="0042164D"/>
    <w:rsid w:val="0042244A"/>
    <w:rsid w:val="00426C02"/>
    <w:rsid w:val="00427D02"/>
    <w:rsid w:val="004318D6"/>
    <w:rsid w:val="00433EFD"/>
    <w:rsid w:val="004373AF"/>
    <w:rsid w:val="00440362"/>
    <w:rsid w:val="0044067C"/>
    <w:rsid w:val="00440EB4"/>
    <w:rsid w:val="0044120A"/>
    <w:rsid w:val="0044340B"/>
    <w:rsid w:val="004521EB"/>
    <w:rsid w:val="00452870"/>
    <w:rsid w:val="00452FDF"/>
    <w:rsid w:val="00463AAF"/>
    <w:rsid w:val="004651D1"/>
    <w:rsid w:val="00477266"/>
    <w:rsid w:val="0048151A"/>
    <w:rsid w:val="00482293"/>
    <w:rsid w:val="00485784"/>
    <w:rsid w:val="00493170"/>
    <w:rsid w:val="00493DF1"/>
    <w:rsid w:val="00497582"/>
    <w:rsid w:val="004A3AF8"/>
    <w:rsid w:val="004A406A"/>
    <w:rsid w:val="004A4C2B"/>
    <w:rsid w:val="004A5E71"/>
    <w:rsid w:val="004A6BC1"/>
    <w:rsid w:val="004B052E"/>
    <w:rsid w:val="004B0771"/>
    <w:rsid w:val="004B1C72"/>
    <w:rsid w:val="004B285E"/>
    <w:rsid w:val="004C3863"/>
    <w:rsid w:val="004C447B"/>
    <w:rsid w:val="004C5B39"/>
    <w:rsid w:val="004D07E4"/>
    <w:rsid w:val="004D1D34"/>
    <w:rsid w:val="004D2212"/>
    <w:rsid w:val="004D582C"/>
    <w:rsid w:val="004D6AB8"/>
    <w:rsid w:val="004D6D7D"/>
    <w:rsid w:val="004E01B1"/>
    <w:rsid w:val="004E14E3"/>
    <w:rsid w:val="004E1D0E"/>
    <w:rsid w:val="004E201D"/>
    <w:rsid w:val="004E2F90"/>
    <w:rsid w:val="004E3A87"/>
    <w:rsid w:val="004E3E7E"/>
    <w:rsid w:val="004E4769"/>
    <w:rsid w:val="004E4B24"/>
    <w:rsid w:val="004F008A"/>
    <w:rsid w:val="004F07F2"/>
    <w:rsid w:val="004F1763"/>
    <w:rsid w:val="004F5320"/>
    <w:rsid w:val="004F646B"/>
    <w:rsid w:val="00501AC6"/>
    <w:rsid w:val="00506F36"/>
    <w:rsid w:val="00510324"/>
    <w:rsid w:val="00512BA9"/>
    <w:rsid w:val="00521376"/>
    <w:rsid w:val="00523786"/>
    <w:rsid w:val="00523CDE"/>
    <w:rsid w:val="00524264"/>
    <w:rsid w:val="00532CE8"/>
    <w:rsid w:val="0053796B"/>
    <w:rsid w:val="005403CB"/>
    <w:rsid w:val="00543FEB"/>
    <w:rsid w:val="0054455D"/>
    <w:rsid w:val="005465F9"/>
    <w:rsid w:val="0055227D"/>
    <w:rsid w:val="00553CEF"/>
    <w:rsid w:val="00555D69"/>
    <w:rsid w:val="0055690F"/>
    <w:rsid w:val="005632E5"/>
    <w:rsid w:val="00566FB7"/>
    <w:rsid w:val="00567343"/>
    <w:rsid w:val="0057287B"/>
    <w:rsid w:val="005778BB"/>
    <w:rsid w:val="00586850"/>
    <w:rsid w:val="0058749D"/>
    <w:rsid w:val="00591721"/>
    <w:rsid w:val="005966F2"/>
    <w:rsid w:val="005A5234"/>
    <w:rsid w:val="005A6CF9"/>
    <w:rsid w:val="005B09B2"/>
    <w:rsid w:val="005B2AB6"/>
    <w:rsid w:val="005B35B1"/>
    <w:rsid w:val="005B5344"/>
    <w:rsid w:val="005B548D"/>
    <w:rsid w:val="005B6B86"/>
    <w:rsid w:val="005B6E0B"/>
    <w:rsid w:val="005B6FE8"/>
    <w:rsid w:val="005B7084"/>
    <w:rsid w:val="005C3560"/>
    <w:rsid w:val="005C4DA5"/>
    <w:rsid w:val="005D0090"/>
    <w:rsid w:val="005D36A0"/>
    <w:rsid w:val="005D520E"/>
    <w:rsid w:val="005D5BD7"/>
    <w:rsid w:val="005D676F"/>
    <w:rsid w:val="005D7F7E"/>
    <w:rsid w:val="005E42F8"/>
    <w:rsid w:val="005E75CD"/>
    <w:rsid w:val="005F0524"/>
    <w:rsid w:val="006028BA"/>
    <w:rsid w:val="00603830"/>
    <w:rsid w:val="00606789"/>
    <w:rsid w:val="00612065"/>
    <w:rsid w:val="006126D5"/>
    <w:rsid w:val="0061538F"/>
    <w:rsid w:val="006214C7"/>
    <w:rsid w:val="0062151F"/>
    <w:rsid w:val="00624AFC"/>
    <w:rsid w:val="00626A56"/>
    <w:rsid w:val="00633044"/>
    <w:rsid w:val="00635F9D"/>
    <w:rsid w:val="00637CBC"/>
    <w:rsid w:val="00641417"/>
    <w:rsid w:val="00641E71"/>
    <w:rsid w:val="00643B00"/>
    <w:rsid w:val="006449CA"/>
    <w:rsid w:val="00645E58"/>
    <w:rsid w:val="00651514"/>
    <w:rsid w:val="006545D3"/>
    <w:rsid w:val="00663091"/>
    <w:rsid w:val="0066359C"/>
    <w:rsid w:val="00671227"/>
    <w:rsid w:val="00674824"/>
    <w:rsid w:val="00677224"/>
    <w:rsid w:val="0068084E"/>
    <w:rsid w:val="00683DC3"/>
    <w:rsid w:val="00684F75"/>
    <w:rsid w:val="00686E47"/>
    <w:rsid w:val="00687EA8"/>
    <w:rsid w:val="0069200A"/>
    <w:rsid w:val="006924B3"/>
    <w:rsid w:val="006A2F62"/>
    <w:rsid w:val="006A326F"/>
    <w:rsid w:val="006A3FB1"/>
    <w:rsid w:val="006A5948"/>
    <w:rsid w:val="006B1E6D"/>
    <w:rsid w:val="006B25EB"/>
    <w:rsid w:val="006B60AC"/>
    <w:rsid w:val="006B7AE2"/>
    <w:rsid w:val="006C1A91"/>
    <w:rsid w:val="006C32EA"/>
    <w:rsid w:val="006C7703"/>
    <w:rsid w:val="006D07FC"/>
    <w:rsid w:val="006D0EAE"/>
    <w:rsid w:val="006D1DCC"/>
    <w:rsid w:val="006D31C1"/>
    <w:rsid w:val="006D3F06"/>
    <w:rsid w:val="006D68EB"/>
    <w:rsid w:val="006E2F34"/>
    <w:rsid w:val="006F3793"/>
    <w:rsid w:val="006F3D76"/>
    <w:rsid w:val="00705F78"/>
    <w:rsid w:val="007136EE"/>
    <w:rsid w:val="00713E40"/>
    <w:rsid w:val="0071461E"/>
    <w:rsid w:val="00721BE7"/>
    <w:rsid w:val="00723AE4"/>
    <w:rsid w:val="00724156"/>
    <w:rsid w:val="00733DFE"/>
    <w:rsid w:val="007344B3"/>
    <w:rsid w:val="00737872"/>
    <w:rsid w:val="00737A0E"/>
    <w:rsid w:val="00743015"/>
    <w:rsid w:val="00750CD6"/>
    <w:rsid w:val="00752499"/>
    <w:rsid w:val="00755724"/>
    <w:rsid w:val="00755CF7"/>
    <w:rsid w:val="00761716"/>
    <w:rsid w:val="00762699"/>
    <w:rsid w:val="00763F80"/>
    <w:rsid w:val="0076626A"/>
    <w:rsid w:val="00774A0B"/>
    <w:rsid w:val="007835FD"/>
    <w:rsid w:val="007837DC"/>
    <w:rsid w:val="00784545"/>
    <w:rsid w:val="00787CDA"/>
    <w:rsid w:val="007905D1"/>
    <w:rsid w:val="00791F90"/>
    <w:rsid w:val="0079352A"/>
    <w:rsid w:val="007944B7"/>
    <w:rsid w:val="007A039C"/>
    <w:rsid w:val="007A24F2"/>
    <w:rsid w:val="007A3021"/>
    <w:rsid w:val="007A5CDA"/>
    <w:rsid w:val="007B0364"/>
    <w:rsid w:val="007B7BC3"/>
    <w:rsid w:val="007C125E"/>
    <w:rsid w:val="007D24D6"/>
    <w:rsid w:val="007D2DD9"/>
    <w:rsid w:val="007D416B"/>
    <w:rsid w:val="007D5603"/>
    <w:rsid w:val="007E7378"/>
    <w:rsid w:val="007F325B"/>
    <w:rsid w:val="007F3428"/>
    <w:rsid w:val="007F5190"/>
    <w:rsid w:val="00800B4B"/>
    <w:rsid w:val="008054A3"/>
    <w:rsid w:val="00805982"/>
    <w:rsid w:val="00807657"/>
    <w:rsid w:val="00810457"/>
    <w:rsid w:val="0081344D"/>
    <w:rsid w:val="0081423F"/>
    <w:rsid w:val="00820470"/>
    <w:rsid w:val="00824187"/>
    <w:rsid w:val="00825177"/>
    <w:rsid w:val="00825B25"/>
    <w:rsid w:val="008279E9"/>
    <w:rsid w:val="0083045D"/>
    <w:rsid w:val="008372C4"/>
    <w:rsid w:val="00844207"/>
    <w:rsid w:val="00846BBD"/>
    <w:rsid w:val="0085204F"/>
    <w:rsid w:val="008558CD"/>
    <w:rsid w:val="00855ADE"/>
    <w:rsid w:val="00856F9B"/>
    <w:rsid w:val="00857BA7"/>
    <w:rsid w:val="00861CBF"/>
    <w:rsid w:val="008708DC"/>
    <w:rsid w:val="00871CA1"/>
    <w:rsid w:val="00872D69"/>
    <w:rsid w:val="00874013"/>
    <w:rsid w:val="0087502C"/>
    <w:rsid w:val="00877477"/>
    <w:rsid w:val="0088258D"/>
    <w:rsid w:val="00882AD3"/>
    <w:rsid w:val="008832FD"/>
    <w:rsid w:val="00885977"/>
    <w:rsid w:val="008913AA"/>
    <w:rsid w:val="0089257D"/>
    <w:rsid w:val="008A3718"/>
    <w:rsid w:val="008A580A"/>
    <w:rsid w:val="008A6B12"/>
    <w:rsid w:val="008B0B25"/>
    <w:rsid w:val="008B224E"/>
    <w:rsid w:val="008B29E8"/>
    <w:rsid w:val="008B3692"/>
    <w:rsid w:val="008B36FF"/>
    <w:rsid w:val="008B6F5B"/>
    <w:rsid w:val="008B7ADC"/>
    <w:rsid w:val="008C510A"/>
    <w:rsid w:val="008C5898"/>
    <w:rsid w:val="008D3CB4"/>
    <w:rsid w:val="008D6295"/>
    <w:rsid w:val="008E1A62"/>
    <w:rsid w:val="008E7617"/>
    <w:rsid w:val="008F4DC7"/>
    <w:rsid w:val="00902F8E"/>
    <w:rsid w:val="00903376"/>
    <w:rsid w:val="0090432B"/>
    <w:rsid w:val="009057AE"/>
    <w:rsid w:val="009133CC"/>
    <w:rsid w:val="00923C8A"/>
    <w:rsid w:val="00923DB6"/>
    <w:rsid w:val="0093044D"/>
    <w:rsid w:val="0093267D"/>
    <w:rsid w:val="00935BDF"/>
    <w:rsid w:val="00936154"/>
    <w:rsid w:val="00940486"/>
    <w:rsid w:val="00940C96"/>
    <w:rsid w:val="00942125"/>
    <w:rsid w:val="00943BA1"/>
    <w:rsid w:val="00943F25"/>
    <w:rsid w:val="00945308"/>
    <w:rsid w:val="0095471C"/>
    <w:rsid w:val="00955AD7"/>
    <w:rsid w:val="00957382"/>
    <w:rsid w:val="00962FBD"/>
    <w:rsid w:val="0097192C"/>
    <w:rsid w:val="00974333"/>
    <w:rsid w:val="00980CF2"/>
    <w:rsid w:val="009853CF"/>
    <w:rsid w:val="0098553F"/>
    <w:rsid w:val="0098572E"/>
    <w:rsid w:val="009858B4"/>
    <w:rsid w:val="0098713E"/>
    <w:rsid w:val="00990DC2"/>
    <w:rsid w:val="00992F05"/>
    <w:rsid w:val="009B5C3C"/>
    <w:rsid w:val="009C29D5"/>
    <w:rsid w:val="009C668A"/>
    <w:rsid w:val="009D01DE"/>
    <w:rsid w:val="009D02E9"/>
    <w:rsid w:val="009D0AC1"/>
    <w:rsid w:val="009D0D7E"/>
    <w:rsid w:val="009D2A49"/>
    <w:rsid w:val="009D687E"/>
    <w:rsid w:val="009D70B6"/>
    <w:rsid w:val="009D7445"/>
    <w:rsid w:val="009D7C5B"/>
    <w:rsid w:val="009D7D36"/>
    <w:rsid w:val="009E006A"/>
    <w:rsid w:val="009E07B9"/>
    <w:rsid w:val="009E44AE"/>
    <w:rsid w:val="009F26EA"/>
    <w:rsid w:val="009F4D2F"/>
    <w:rsid w:val="00A068B2"/>
    <w:rsid w:val="00A11309"/>
    <w:rsid w:val="00A15EF3"/>
    <w:rsid w:val="00A15FB9"/>
    <w:rsid w:val="00A24AD2"/>
    <w:rsid w:val="00A34612"/>
    <w:rsid w:val="00A35228"/>
    <w:rsid w:val="00A42C3F"/>
    <w:rsid w:val="00A440BD"/>
    <w:rsid w:val="00A472AE"/>
    <w:rsid w:val="00A50DAF"/>
    <w:rsid w:val="00A52FCA"/>
    <w:rsid w:val="00A623D4"/>
    <w:rsid w:val="00A62FAE"/>
    <w:rsid w:val="00A63666"/>
    <w:rsid w:val="00A65EF2"/>
    <w:rsid w:val="00A709FB"/>
    <w:rsid w:val="00A74221"/>
    <w:rsid w:val="00A80FBD"/>
    <w:rsid w:val="00A835AC"/>
    <w:rsid w:val="00A83E6C"/>
    <w:rsid w:val="00A87EFD"/>
    <w:rsid w:val="00A9228B"/>
    <w:rsid w:val="00A95A83"/>
    <w:rsid w:val="00AA132C"/>
    <w:rsid w:val="00AA261A"/>
    <w:rsid w:val="00AA3384"/>
    <w:rsid w:val="00AA4092"/>
    <w:rsid w:val="00AA52CC"/>
    <w:rsid w:val="00AA6BDB"/>
    <w:rsid w:val="00AB0A0F"/>
    <w:rsid w:val="00AB1CD7"/>
    <w:rsid w:val="00AB5E55"/>
    <w:rsid w:val="00AC288C"/>
    <w:rsid w:val="00AC6B73"/>
    <w:rsid w:val="00AD007B"/>
    <w:rsid w:val="00AD0532"/>
    <w:rsid w:val="00AD2645"/>
    <w:rsid w:val="00AE00DE"/>
    <w:rsid w:val="00AE6C17"/>
    <w:rsid w:val="00AF08DA"/>
    <w:rsid w:val="00AF26DC"/>
    <w:rsid w:val="00AF3313"/>
    <w:rsid w:val="00AF416F"/>
    <w:rsid w:val="00AF4DB3"/>
    <w:rsid w:val="00B027BA"/>
    <w:rsid w:val="00B04B88"/>
    <w:rsid w:val="00B05A90"/>
    <w:rsid w:val="00B10FF0"/>
    <w:rsid w:val="00B126FF"/>
    <w:rsid w:val="00B21F39"/>
    <w:rsid w:val="00B3468E"/>
    <w:rsid w:val="00B37812"/>
    <w:rsid w:val="00B4177E"/>
    <w:rsid w:val="00B4492A"/>
    <w:rsid w:val="00B45540"/>
    <w:rsid w:val="00B4728D"/>
    <w:rsid w:val="00B50EE6"/>
    <w:rsid w:val="00B51BD5"/>
    <w:rsid w:val="00B52FDF"/>
    <w:rsid w:val="00B536C3"/>
    <w:rsid w:val="00B6199B"/>
    <w:rsid w:val="00B63EC3"/>
    <w:rsid w:val="00B65996"/>
    <w:rsid w:val="00B722F4"/>
    <w:rsid w:val="00B768B8"/>
    <w:rsid w:val="00B77A0F"/>
    <w:rsid w:val="00B77C96"/>
    <w:rsid w:val="00B80403"/>
    <w:rsid w:val="00B818F7"/>
    <w:rsid w:val="00B82485"/>
    <w:rsid w:val="00B82E48"/>
    <w:rsid w:val="00B9067C"/>
    <w:rsid w:val="00B90FAA"/>
    <w:rsid w:val="00B91078"/>
    <w:rsid w:val="00B95A01"/>
    <w:rsid w:val="00BA06C9"/>
    <w:rsid w:val="00BA3905"/>
    <w:rsid w:val="00BA6252"/>
    <w:rsid w:val="00BA7757"/>
    <w:rsid w:val="00BB1475"/>
    <w:rsid w:val="00BB53BA"/>
    <w:rsid w:val="00BC00FB"/>
    <w:rsid w:val="00BC784A"/>
    <w:rsid w:val="00BD2C92"/>
    <w:rsid w:val="00BD3B75"/>
    <w:rsid w:val="00BD457D"/>
    <w:rsid w:val="00BD5AA4"/>
    <w:rsid w:val="00BD7FB9"/>
    <w:rsid w:val="00BE0A02"/>
    <w:rsid w:val="00BE23C5"/>
    <w:rsid w:val="00BE38CD"/>
    <w:rsid w:val="00BE5D86"/>
    <w:rsid w:val="00BE60E4"/>
    <w:rsid w:val="00BE7583"/>
    <w:rsid w:val="00BF4DE5"/>
    <w:rsid w:val="00C00319"/>
    <w:rsid w:val="00C027EE"/>
    <w:rsid w:val="00C12130"/>
    <w:rsid w:val="00C13F99"/>
    <w:rsid w:val="00C176E5"/>
    <w:rsid w:val="00C204AE"/>
    <w:rsid w:val="00C207CF"/>
    <w:rsid w:val="00C21E54"/>
    <w:rsid w:val="00C22DCA"/>
    <w:rsid w:val="00C31615"/>
    <w:rsid w:val="00C40175"/>
    <w:rsid w:val="00C40B0C"/>
    <w:rsid w:val="00C44900"/>
    <w:rsid w:val="00C454E3"/>
    <w:rsid w:val="00C51C39"/>
    <w:rsid w:val="00C545DF"/>
    <w:rsid w:val="00C5691F"/>
    <w:rsid w:val="00C66563"/>
    <w:rsid w:val="00C721FF"/>
    <w:rsid w:val="00C72C21"/>
    <w:rsid w:val="00C7430B"/>
    <w:rsid w:val="00C77FC3"/>
    <w:rsid w:val="00C813FB"/>
    <w:rsid w:val="00C83147"/>
    <w:rsid w:val="00C84712"/>
    <w:rsid w:val="00C84F21"/>
    <w:rsid w:val="00C8681A"/>
    <w:rsid w:val="00C87DBC"/>
    <w:rsid w:val="00C9045A"/>
    <w:rsid w:val="00C91B10"/>
    <w:rsid w:val="00C95CFB"/>
    <w:rsid w:val="00C95EC4"/>
    <w:rsid w:val="00CA11A2"/>
    <w:rsid w:val="00CA48C7"/>
    <w:rsid w:val="00CB2AE0"/>
    <w:rsid w:val="00CB3129"/>
    <w:rsid w:val="00CB387B"/>
    <w:rsid w:val="00CB6F78"/>
    <w:rsid w:val="00CC4364"/>
    <w:rsid w:val="00CC7063"/>
    <w:rsid w:val="00CD1067"/>
    <w:rsid w:val="00CD1C04"/>
    <w:rsid w:val="00CD4F4B"/>
    <w:rsid w:val="00CD4F92"/>
    <w:rsid w:val="00CD58D6"/>
    <w:rsid w:val="00CE0BC7"/>
    <w:rsid w:val="00CE6D44"/>
    <w:rsid w:val="00CF02CA"/>
    <w:rsid w:val="00CF17C0"/>
    <w:rsid w:val="00CF3123"/>
    <w:rsid w:val="00D00ACB"/>
    <w:rsid w:val="00D06B09"/>
    <w:rsid w:val="00D16353"/>
    <w:rsid w:val="00D16C87"/>
    <w:rsid w:val="00D204A0"/>
    <w:rsid w:val="00D22654"/>
    <w:rsid w:val="00D268CE"/>
    <w:rsid w:val="00D32385"/>
    <w:rsid w:val="00D40762"/>
    <w:rsid w:val="00D4503F"/>
    <w:rsid w:val="00D46223"/>
    <w:rsid w:val="00D46382"/>
    <w:rsid w:val="00D56032"/>
    <w:rsid w:val="00D57351"/>
    <w:rsid w:val="00D640FF"/>
    <w:rsid w:val="00D65202"/>
    <w:rsid w:val="00D757BA"/>
    <w:rsid w:val="00D76A9C"/>
    <w:rsid w:val="00D817C6"/>
    <w:rsid w:val="00DA4321"/>
    <w:rsid w:val="00DA57DB"/>
    <w:rsid w:val="00DA7898"/>
    <w:rsid w:val="00DB2296"/>
    <w:rsid w:val="00DB3BE3"/>
    <w:rsid w:val="00DB703D"/>
    <w:rsid w:val="00DC0F6D"/>
    <w:rsid w:val="00DC1DDA"/>
    <w:rsid w:val="00DE0A9F"/>
    <w:rsid w:val="00DE3E14"/>
    <w:rsid w:val="00DE622D"/>
    <w:rsid w:val="00DE7B4B"/>
    <w:rsid w:val="00DF3AD2"/>
    <w:rsid w:val="00DF531C"/>
    <w:rsid w:val="00DF7925"/>
    <w:rsid w:val="00E00EA6"/>
    <w:rsid w:val="00E1002B"/>
    <w:rsid w:val="00E150D3"/>
    <w:rsid w:val="00E1599E"/>
    <w:rsid w:val="00E218C2"/>
    <w:rsid w:val="00E250B7"/>
    <w:rsid w:val="00E2562E"/>
    <w:rsid w:val="00E27F8E"/>
    <w:rsid w:val="00E33A95"/>
    <w:rsid w:val="00E46065"/>
    <w:rsid w:val="00E539AC"/>
    <w:rsid w:val="00E53A81"/>
    <w:rsid w:val="00E54639"/>
    <w:rsid w:val="00E61530"/>
    <w:rsid w:val="00E73231"/>
    <w:rsid w:val="00E7616A"/>
    <w:rsid w:val="00E82429"/>
    <w:rsid w:val="00E8698C"/>
    <w:rsid w:val="00E87C40"/>
    <w:rsid w:val="00E91343"/>
    <w:rsid w:val="00E93846"/>
    <w:rsid w:val="00EA45FA"/>
    <w:rsid w:val="00EA5C62"/>
    <w:rsid w:val="00EA5D8B"/>
    <w:rsid w:val="00EA6F14"/>
    <w:rsid w:val="00EA7DA4"/>
    <w:rsid w:val="00EB63F7"/>
    <w:rsid w:val="00EC00CD"/>
    <w:rsid w:val="00EC2DED"/>
    <w:rsid w:val="00EC35FF"/>
    <w:rsid w:val="00EC5E74"/>
    <w:rsid w:val="00ED09A9"/>
    <w:rsid w:val="00ED1A61"/>
    <w:rsid w:val="00ED253C"/>
    <w:rsid w:val="00ED32F0"/>
    <w:rsid w:val="00ED345B"/>
    <w:rsid w:val="00ED6E7B"/>
    <w:rsid w:val="00ED7F41"/>
    <w:rsid w:val="00EE6D05"/>
    <w:rsid w:val="00EF0E6B"/>
    <w:rsid w:val="00EF74E5"/>
    <w:rsid w:val="00F001DB"/>
    <w:rsid w:val="00F02ED9"/>
    <w:rsid w:val="00F04213"/>
    <w:rsid w:val="00F050B9"/>
    <w:rsid w:val="00F10496"/>
    <w:rsid w:val="00F111E0"/>
    <w:rsid w:val="00F17FA5"/>
    <w:rsid w:val="00F23251"/>
    <w:rsid w:val="00F25AA0"/>
    <w:rsid w:val="00F27C07"/>
    <w:rsid w:val="00F32DAE"/>
    <w:rsid w:val="00F32F98"/>
    <w:rsid w:val="00F40919"/>
    <w:rsid w:val="00F419C7"/>
    <w:rsid w:val="00F47568"/>
    <w:rsid w:val="00F5391F"/>
    <w:rsid w:val="00F6054B"/>
    <w:rsid w:val="00F6137A"/>
    <w:rsid w:val="00F66E05"/>
    <w:rsid w:val="00F7195D"/>
    <w:rsid w:val="00F72B8A"/>
    <w:rsid w:val="00F85481"/>
    <w:rsid w:val="00F86CFD"/>
    <w:rsid w:val="00F905B1"/>
    <w:rsid w:val="00FA2E82"/>
    <w:rsid w:val="00FB64F7"/>
    <w:rsid w:val="00FC2EDE"/>
    <w:rsid w:val="00FC59F2"/>
    <w:rsid w:val="00FD1415"/>
    <w:rsid w:val="00FD2F66"/>
    <w:rsid w:val="00FE0A88"/>
    <w:rsid w:val="00FE0DA1"/>
    <w:rsid w:val="00FE65C2"/>
    <w:rsid w:val="00FE7E53"/>
    <w:rsid w:val="00FF0A8B"/>
    <w:rsid w:val="00FF21CD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25"/>
  </w:style>
  <w:style w:type="paragraph" w:styleId="Heading1">
    <w:name w:val="heading 1"/>
    <w:basedOn w:val="Normal"/>
    <w:next w:val="Normal"/>
    <w:link w:val="Heading1Char"/>
    <w:uiPriority w:val="9"/>
    <w:qFormat/>
    <w:rsid w:val="008B0B2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2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B2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2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2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2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2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2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2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B2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B25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91F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F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1F9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B0B2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2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8B0B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50D3"/>
  </w:style>
  <w:style w:type="paragraph" w:styleId="ListParagraph">
    <w:name w:val="List Paragraph"/>
    <w:basedOn w:val="Normal"/>
    <w:uiPriority w:val="34"/>
    <w:qFormat/>
    <w:rsid w:val="008B0B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B2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2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2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2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2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2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854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2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B2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0B25"/>
    <w:rPr>
      <w:b/>
      <w:bCs/>
    </w:rPr>
  </w:style>
  <w:style w:type="character" w:styleId="Emphasis">
    <w:name w:val="Emphasis"/>
    <w:uiPriority w:val="20"/>
    <w:qFormat/>
    <w:rsid w:val="008B0B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B0B2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0B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2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25"/>
    <w:rPr>
      <w:b/>
      <w:bCs/>
      <w:i/>
      <w:iCs/>
    </w:rPr>
  </w:style>
  <w:style w:type="character" w:styleId="SubtleEmphasis">
    <w:name w:val="Subtle Emphasis"/>
    <w:uiPriority w:val="19"/>
    <w:qFormat/>
    <w:rsid w:val="008B0B25"/>
    <w:rPr>
      <w:i/>
      <w:iCs/>
    </w:rPr>
  </w:style>
  <w:style w:type="character" w:styleId="IntenseEmphasis">
    <w:name w:val="Intense Emphasis"/>
    <w:uiPriority w:val="21"/>
    <w:qFormat/>
    <w:rsid w:val="008B0B25"/>
    <w:rPr>
      <w:b/>
      <w:bCs/>
    </w:rPr>
  </w:style>
  <w:style w:type="character" w:styleId="SubtleReference">
    <w:name w:val="Subtle Reference"/>
    <w:uiPriority w:val="31"/>
    <w:qFormat/>
    <w:rsid w:val="008B0B25"/>
    <w:rPr>
      <w:smallCaps/>
    </w:rPr>
  </w:style>
  <w:style w:type="character" w:styleId="IntenseReference">
    <w:name w:val="Intense Reference"/>
    <w:uiPriority w:val="32"/>
    <w:qFormat/>
    <w:rsid w:val="008B0B25"/>
    <w:rPr>
      <w:smallCaps/>
      <w:spacing w:val="5"/>
      <w:u w:val="single"/>
    </w:rPr>
  </w:style>
  <w:style w:type="character" w:styleId="BookTitle">
    <w:name w:val="Book Title"/>
    <w:uiPriority w:val="33"/>
    <w:qFormat/>
    <w:rsid w:val="008B0B25"/>
    <w:rPr>
      <w:i/>
      <w:i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D4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A623D4"/>
    <w:rPr>
      <w:vanish/>
      <w:color w:val="FF0000"/>
      <w:lang w:val="fr-CA"/>
    </w:rPr>
  </w:style>
  <w:style w:type="paragraph" w:customStyle="1" w:styleId="MTDisplayEquation">
    <w:name w:val="MTDisplayEquation"/>
    <w:basedOn w:val="Normal"/>
    <w:next w:val="Normal"/>
    <w:link w:val="MTDisplayEquationChar"/>
    <w:rsid w:val="00A623D4"/>
    <w:pPr>
      <w:tabs>
        <w:tab w:val="center" w:pos="4680"/>
        <w:tab w:val="right" w:pos="9360"/>
      </w:tabs>
    </w:pPr>
    <w:rPr>
      <w:lang w:val="fr-CA"/>
    </w:rPr>
  </w:style>
  <w:style w:type="character" w:customStyle="1" w:styleId="MTDisplayEquationChar">
    <w:name w:val="MTDisplayEquation Char"/>
    <w:basedOn w:val="DefaultParagraphFont"/>
    <w:link w:val="MTDisplayEquation"/>
    <w:rsid w:val="00A623D4"/>
    <w:rPr>
      <w:sz w:val="20"/>
      <w:szCs w:val="20"/>
      <w:lang w:val="fr-CA"/>
    </w:rPr>
  </w:style>
  <w:style w:type="table" w:styleId="TableGrid">
    <w:name w:val="Table Grid"/>
    <w:basedOn w:val="TableNormal"/>
    <w:uiPriority w:val="59"/>
    <w:rsid w:val="00BD3B75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F0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06"/>
    <w:rPr>
      <w:sz w:val="20"/>
      <w:szCs w:val="20"/>
    </w:rPr>
  </w:style>
  <w:style w:type="character" w:customStyle="1" w:styleId="apple-style-span">
    <w:name w:val="apple-style-span"/>
    <w:basedOn w:val="DefaultParagraphFont"/>
    <w:rsid w:val="006214C7"/>
  </w:style>
  <w:style w:type="character" w:styleId="Hyperlink">
    <w:name w:val="Hyperlink"/>
    <w:basedOn w:val="DefaultParagraphFont"/>
    <w:uiPriority w:val="99"/>
    <w:unhideWhenUsed/>
    <w:rsid w:val="00621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3354C7"/>
  </w:style>
  <w:style w:type="character" w:customStyle="1" w:styleId="texhtml">
    <w:name w:val="texhtml"/>
    <w:basedOn w:val="DefaultParagraphFont"/>
    <w:rsid w:val="003354C7"/>
  </w:style>
  <w:style w:type="character" w:customStyle="1" w:styleId="MathematicaFormatTextForm">
    <w:name w:val="MathematicaFormatTextForm"/>
    <w:uiPriority w:val="99"/>
    <w:rsid w:val="009D7C5B"/>
  </w:style>
  <w:style w:type="character" w:customStyle="1" w:styleId="MathematicaFormatStandardForm">
    <w:name w:val="MathematicaFormatStandardForm"/>
    <w:uiPriority w:val="99"/>
    <w:rsid w:val="009D7C5B"/>
    <w:rPr>
      <w:rFonts w:ascii="Courier" w:hAnsi="Courier" w:cs="Courier"/>
    </w:rPr>
  </w:style>
  <w:style w:type="table" w:styleId="LightGrid-Accent1">
    <w:name w:val="Light Grid Accent 1"/>
    <w:basedOn w:val="TableNormal"/>
    <w:uiPriority w:val="62"/>
    <w:rsid w:val="00CD1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3615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1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2F05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2F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2F05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0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38" Type="http://schemas.openxmlformats.org/officeDocument/2006/relationships/image" Target="media/image6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header" Target="header2.xml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15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40" Type="http://schemas.openxmlformats.org/officeDocument/2006/relationships/image" Target="media/image63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header" Target="header1.xml"/><Relationship Id="rId148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0.bin"/><Relationship Id="rId14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pour\Desktop\Template1.dotx" TargetMode="External"/></Relationships>
</file>

<file path=word/theme/theme1.xml><?xml version="1.0" encoding="utf-8"?>
<a:theme xmlns:a="http://schemas.openxmlformats.org/drawingml/2006/main" name="Advantag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« Mémoire sur le développement des fonctions en parties de fonctions en séries dont les divers termes sont assujettis à satisfaire à une même équation différentielle du second ordre contenant un paramètre variable », Journal de mathématiques pures et appliquées, 1 (juillet 1836), p. 253-265.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3DF8E-6EAA-4E97-8721-A7D1557E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49</TotalTime>
  <Pages>6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Shahpour</dc:creator>
  <cp:lastModifiedBy>Pc</cp:lastModifiedBy>
  <cp:revision>17</cp:revision>
  <cp:lastPrinted>2010-07-29T17:06:00Z</cp:lastPrinted>
  <dcterms:created xsi:type="dcterms:W3CDTF">2010-07-29T17:03:00Z</dcterms:created>
  <dcterms:modified xsi:type="dcterms:W3CDTF">2012-08-24T01:53:00Z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UseMTPrefs">
    <vt:lpwstr>1</vt:lpwstr>
  </property>
</Properties>
</file>