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86F7" w14:textId="77777777" w:rsidR="00534B46" w:rsidRDefault="00F76499">
      <w:bookmarkStart w:id="0" w:name="_GoBack"/>
      <w:bookmarkEnd w:id="0"/>
      <w:r>
        <w:t>System Manual</w:t>
      </w:r>
    </w:p>
    <w:p w14:paraId="0F6664D6" w14:textId="77777777" w:rsidR="00F76499" w:rsidRDefault="00F76499"/>
    <w:p w14:paraId="66371492" w14:textId="77777777" w:rsidR="00F76499" w:rsidRDefault="00F76499" w:rsidP="00F76499">
      <w:pPr>
        <w:pStyle w:val="ListParagraph"/>
        <w:numPr>
          <w:ilvl w:val="0"/>
          <w:numId w:val="1"/>
        </w:numPr>
      </w:pPr>
      <w:r>
        <w:t>Architecture Overview</w:t>
      </w:r>
    </w:p>
    <w:p w14:paraId="6A1D1308" w14:textId="77777777" w:rsidR="00F76499" w:rsidRDefault="00F76499"/>
    <w:p w14:paraId="78700C9E" w14:textId="77777777" w:rsidR="00F76499" w:rsidRDefault="00F76499">
      <w:r>
        <w:rPr>
          <w:noProof/>
          <w:lang w:val="en-GB" w:eastAsia="en-GB"/>
        </w:rPr>
        <w:drawing>
          <wp:inline distT="0" distB="0" distL="0" distR="0" wp14:anchorId="7AF14C4A" wp14:editId="16089D95">
            <wp:extent cx="5537835" cy="2875414"/>
            <wp:effectExtent l="0" t="0" r="0" b="0"/>
            <wp:docPr id="1" name="Picture 1" descr="/Users/matin/Downloads/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in/Downloads/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32" cy="287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0D1E" w14:textId="77777777" w:rsidR="00F76499" w:rsidRDefault="00F76499"/>
    <w:p w14:paraId="268144B1" w14:textId="77777777" w:rsidR="00F76499" w:rsidRDefault="00F76499" w:rsidP="00F76499">
      <w:pPr>
        <w:pStyle w:val="ListParagraph"/>
        <w:numPr>
          <w:ilvl w:val="0"/>
          <w:numId w:val="1"/>
        </w:numPr>
      </w:pPr>
      <w:r>
        <w:t xml:space="preserve">Configuration and </w:t>
      </w:r>
      <w:proofErr w:type="spellStart"/>
      <w:r>
        <w:t>Const</w:t>
      </w:r>
      <w:proofErr w:type="spellEnd"/>
      <w:r>
        <w:t xml:space="preserve"> Analysis</w:t>
      </w:r>
    </w:p>
    <w:p w14:paraId="4834F977" w14:textId="77777777" w:rsidR="00F76499" w:rsidRDefault="00F76499" w:rsidP="00F76499">
      <w:pPr>
        <w:jc w:val="both"/>
        <w:rPr>
          <w:rFonts w:ascii="Calibri" w:eastAsia="Times New Roman" w:hAnsi="Calibri" w:cs="Times New Roman"/>
        </w:rPr>
      </w:pPr>
      <w:r>
        <w:tab/>
      </w:r>
      <w:r w:rsidRPr="00F76499">
        <w:rPr>
          <w:rFonts w:ascii="Calibri" w:eastAsia="Times New Roman" w:hAnsi="Calibri" w:cs="Times New Roman"/>
        </w:rPr>
        <w:t xml:space="preserve">All services are hosted on Microsoft Azure Cloud. Their configurations and cost analysis </w:t>
      </w:r>
      <w:r>
        <w:rPr>
          <w:rFonts w:ascii="Calibri" w:eastAsia="Times New Roman" w:hAnsi="Calibri" w:cs="Times New Roman"/>
        </w:rPr>
        <w:tab/>
      </w:r>
      <w:r w:rsidRPr="00F76499">
        <w:rPr>
          <w:rFonts w:ascii="Calibri" w:eastAsia="Times New Roman" w:hAnsi="Calibri" w:cs="Times New Roman"/>
        </w:rPr>
        <w:t xml:space="preserve">is outlined in this section. The cost is predicted for the current </w:t>
      </w:r>
      <w:proofErr w:type="spellStart"/>
      <w:r w:rsidRPr="00F76499">
        <w:rPr>
          <w:rFonts w:ascii="Calibri" w:eastAsia="Times New Roman" w:hAnsi="Calibri" w:cs="Times New Roman"/>
        </w:rPr>
        <w:t>PoC</w:t>
      </w:r>
      <w:proofErr w:type="spellEnd"/>
      <w:r w:rsidRPr="00F76499">
        <w:rPr>
          <w:rFonts w:ascii="Calibri" w:eastAsia="Times New Roman" w:hAnsi="Calibri" w:cs="Times New Roman"/>
        </w:rPr>
        <w:t xml:space="preserve">/Prototype </w:t>
      </w:r>
      <w:r>
        <w:rPr>
          <w:rFonts w:ascii="Calibri" w:eastAsia="Times New Roman" w:hAnsi="Calibri" w:cs="Times New Roman"/>
        </w:rPr>
        <w:tab/>
      </w:r>
      <w:r w:rsidRPr="00F76499">
        <w:rPr>
          <w:rFonts w:ascii="Calibri" w:eastAsia="Times New Roman" w:hAnsi="Calibri" w:cs="Times New Roman"/>
        </w:rPr>
        <w:t>configuration and would increase if the services were scaled up</w:t>
      </w:r>
      <w:r>
        <w:rPr>
          <w:rFonts w:ascii="Calibri" w:eastAsia="Times New Roman" w:hAnsi="Calibri" w:cs="Times New Roman"/>
        </w:rPr>
        <w:t>.</w:t>
      </w:r>
    </w:p>
    <w:p w14:paraId="335328CB" w14:textId="77777777" w:rsidR="00F76499" w:rsidRDefault="00F76499" w:rsidP="00F76499">
      <w:pPr>
        <w:jc w:val="both"/>
        <w:rPr>
          <w:rFonts w:ascii="Calibri" w:eastAsia="Times New Roman" w:hAnsi="Calibri" w:cs="Times New Roman"/>
        </w:rPr>
      </w:pPr>
    </w:p>
    <w:p w14:paraId="1850B011" w14:textId="77777777" w:rsidR="00F76499" w:rsidRPr="00F76499" w:rsidRDefault="00F76499" w:rsidP="00F76499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Azure Cognitive Services which is used to get a subscription key for LUIS</w:t>
      </w:r>
    </w:p>
    <w:p w14:paraId="6A7F381E" w14:textId="77777777" w:rsidR="00F76499" w:rsidRPr="00F76499" w:rsidRDefault="00F76499" w:rsidP="00F76499">
      <w:pPr>
        <w:jc w:val="both"/>
        <w:rPr>
          <w:rFonts w:ascii="Calibri" w:eastAsia="Times New Roman" w:hAnsi="Calibri" w:cs="Times New Roman"/>
        </w:rPr>
      </w:pPr>
    </w:p>
    <w:p w14:paraId="2D98BCBA" w14:textId="77777777" w:rsidR="00F76499" w:rsidRDefault="00F76499" w:rsidP="00F7649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39229C7" wp14:editId="7959B086">
            <wp:extent cx="5191760" cy="2041992"/>
            <wp:effectExtent l="0" t="0" r="0" b="0"/>
            <wp:docPr id="2" name="Picture 2" descr="/Users/matin/Desktop/Screen Shot 2017-04-26 at 8.0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tin/Desktop/Screen Shot 2017-04-26 at 8.07.0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85" cy="204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FFA4" w14:textId="77777777" w:rsidR="00085CA3" w:rsidRDefault="00085CA3" w:rsidP="00F76499">
      <w:pPr>
        <w:jc w:val="center"/>
      </w:pPr>
    </w:p>
    <w:p w14:paraId="573808C6" w14:textId="77777777" w:rsidR="00085CA3" w:rsidRDefault="00085CA3" w:rsidP="00F76499">
      <w:pPr>
        <w:jc w:val="center"/>
      </w:pPr>
    </w:p>
    <w:p w14:paraId="1BB577BD" w14:textId="77777777" w:rsidR="00085CA3" w:rsidRDefault="00085CA3" w:rsidP="00F76499">
      <w:pPr>
        <w:jc w:val="center"/>
      </w:pPr>
    </w:p>
    <w:p w14:paraId="1BBF3F0A" w14:textId="77777777" w:rsidR="00085CA3" w:rsidRDefault="00085CA3" w:rsidP="00F76499">
      <w:pPr>
        <w:jc w:val="center"/>
      </w:pPr>
    </w:p>
    <w:p w14:paraId="12E23103" w14:textId="77777777" w:rsidR="00F76499" w:rsidRDefault="00F76499" w:rsidP="00F76499">
      <w:pPr>
        <w:jc w:val="center"/>
      </w:pPr>
    </w:p>
    <w:p w14:paraId="0A7EF36B" w14:textId="77777777" w:rsidR="00F76499" w:rsidRDefault="00F76499" w:rsidP="00F76499">
      <w:pPr>
        <w:jc w:val="center"/>
      </w:pPr>
    </w:p>
    <w:p w14:paraId="434D139B" w14:textId="77777777" w:rsidR="00085CA3" w:rsidRDefault="00F76499" w:rsidP="00085CA3">
      <w:pPr>
        <w:pStyle w:val="ListParagraph"/>
        <w:numPr>
          <w:ilvl w:val="0"/>
          <w:numId w:val="3"/>
        </w:numPr>
      </w:pPr>
      <w:r>
        <w:t>Azure bot services</w:t>
      </w:r>
      <w:r w:rsidR="00085CA3">
        <w:t xml:space="preserve"> which is used to host the bot on one of the Microsoft bot servers which is free to use and you only pay for the resources you consume.</w:t>
      </w:r>
    </w:p>
    <w:p w14:paraId="7EF602F0" w14:textId="77777777" w:rsidR="00085CA3" w:rsidRDefault="00085CA3" w:rsidP="00085CA3"/>
    <w:p w14:paraId="3EDBA507" w14:textId="77777777" w:rsidR="00085CA3" w:rsidRDefault="00085CA3" w:rsidP="00085CA3">
      <w:pPr>
        <w:pStyle w:val="ListParagraph"/>
        <w:numPr>
          <w:ilvl w:val="0"/>
          <w:numId w:val="3"/>
        </w:numPr>
      </w:pPr>
      <w:r>
        <w:t>Azure API app which is used to host Nuffield custom API</w:t>
      </w:r>
    </w:p>
    <w:p w14:paraId="0B56D07E" w14:textId="77777777" w:rsidR="00085CA3" w:rsidRDefault="00085CA3" w:rsidP="00085CA3"/>
    <w:p w14:paraId="1C89282D" w14:textId="77777777" w:rsidR="00085CA3" w:rsidRDefault="00085CA3" w:rsidP="00085CA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0D600D7" wp14:editId="2CEAEAD5">
            <wp:extent cx="6120765" cy="2057400"/>
            <wp:effectExtent l="0" t="0" r="635" b="0"/>
            <wp:docPr id="5" name="Picture 5" descr="/Users/matin/Desktop/Screen Shot 2017-04-26 at 8.1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tin/Desktop/Screen Shot 2017-04-26 at 8.11.57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F4E1" w14:textId="77777777" w:rsidR="00085CA3" w:rsidRDefault="00085CA3" w:rsidP="00085CA3">
      <w:pPr>
        <w:jc w:val="center"/>
      </w:pPr>
    </w:p>
    <w:p w14:paraId="557D2DDC" w14:textId="77777777" w:rsidR="00085CA3" w:rsidRDefault="00085CA3" w:rsidP="00085CA3">
      <w:pPr>
        <w:pStyle w:val="ListParagraph"/>
        <w:numPr>
          <w:ilvl w:val="0"/>
          <w:numId w:val="3"/>
        </w:numPr>
      </w:pPr>
      <w:r>
        <w:t>Azure SQL server which is used for Azure SQL Database for Nuffield Custom Database</w:t>
      </w:r>
    </w:p>
    <w:p w14:paraId="3E552DC2" w14:textId="77777777" w:rsidR="00085CA3" w:rsidRDefault="00085CA3" w:rsidP="00085CA3"/>
    <w:p w14:paraId="64C94756" w14:textId="77777777" w:rsidR="00085CA3" w:rsidRDefault="00085CA3" w:rsidP="00085CA3"/>
    <w:p w14:paraId="18C2A29C" w14:textId="77777777" w:rsidR="00085CA3" w:rsidRDefault="00085CA3" w:rsidP="00085CA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B3FC618" wp14:editId="689F6E74">
            <wp:extent cx="5871591" cy="1005840"/>
            <wp:effectExtent l="0" t="0" r="0" b="10160"/>
            <wp:docPr id="6" name="Picture 6" descr="/Users/matin/Desktop/Screen Shot 2017-04-26 at 8.1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tin/Desktop/Screen Shot 2017-04-26 at 8.14.41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38" cy="101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184" w14:textId="77777777" w:rsidR="00085CA3" w:rsidRDefault="00085CA3" w:rsidP="00085CA3">
      <w:pPr>
        <w:jc w:val="center"/>
      </w:pPr>
    </w:p>
    <w:p w14:paraId="531253A8" w14:textId="77777777" w:rsidR="00085CA3" w:rsidRDefault="00085CA3" w:rsidP="00085CA3">
      <w:pPr>
        <w:jc w:val="center"/>
      </w:pPr>
    </w:p>
    <w:p w14:paraId="012033DE" w14:textId="77777777" w:rsidR="00085CA3" w:rsidRDefault="00085CA3" w:rsidP="00085CA3">
      <w:pPr>
        <w:jc w:val="center"/>
      </w:pPr>
    </w:p>
    <w:p w14:paraId="4B728B56" w14:textId="77777777" w:rsidR="00085CA3" w:rsidRDefault="00085CA3" w:rsidP="00085CA3">
      <w:pPr>
        <w:jc w:val="center"/>
      </w:pPr>
    </w:p>
    <w:p w14:paraId="04584B39" w14:textId="77777777" w:rsidR="00085CA3" w:rsidRDefault="00085CA3" w:rsidP="00085CA3">
      <w:pPr>
        <w:jc w:val="center"/>
      </w:pPr>
    </w:p>
    <w:p w14:paraId="4A4A74A4" w14:textId="77777777" w:rsidR="00085CA3" w:rsidRDefault="00085CA3" w:rsidP="00085CA3">
      <w:pPr>
        <w:jc w:val="center"/>
      </w:pPr>
    </w:p>
    <w:p w14:paraId="2569947E" w14:textId="77777777" w:rsidR="00085CA3" w:rsidRDefault="00085CA3" w:rsidP="00085CA3">
      <w:pPr>
        <w:jc w:val="center"/>
      </w:pPr>
    </w:p>
    <w:p w14:paraId="5E72623D" w14:textId="77777777" w:rsidR="00085CA3" w:rsidRDefault="00085CA3" w:rsidP="00085CA3">
      <w:pPr>
        <w:jc w:val="center"/>
      </w:pPr>
    </w:p>
    <w:p w14:paraId="652FAE67" w14:textId="77777777" w:rsidR="00085CA3" w:rsidRDefault="00085CA3" w:rsidP="00085CA3">
      <w:pPr>
        <w:jc w:val="center"/>
      </w:pPr>
    </w:p>
    <w:p w14:paraId="71428300" w14:textId="77777777" w:rsidR="00085CA3" w:rsidRDefault="00085CA3" w:rsidP="00085CA3">
      <w:pPr>
        <w:jc w:val="center"/>
      </w:pPr>
    </w:p>
    <w:p w14:paraId="1FA8922F" w14:textId="77777777" w:rsidR="00085CA3" w:rsidRDefault="00085CA3" w:rsidP="00085CA3">
      <w:pPr>
        <w:jc w:val="center"/>
      </w:pPr>
    </w:p>
    <w:p w14:paraId="20FCE03B" w14:textId="77777777" w:rsidR="00085CA3" w:rsidRDefault="00085CA3" w:rsidP="00085CA3">
      <w:pPr>
        <w:jc w:val="center"/>
      </w:pPr>
    </w:p>
    <w:p w14:paraId="2032F208" w14:textId="77777777" w:rsidR="00085CA3" w:rsidRDefault="00085CA3" w:rsidP="00085CA3">
      <w:pPr>
        <w:jc w:val="center"/>
      </w:pPr>
    </w:p>
    <w:p w14:paraId="5D7BD207" w14:textId="77777777" w:rsidR="00085CA3" w:rsidRDefault="00085CA3" w:rsidP="00085CA3">
      <w:pPr>
        <w:jc w:val="center"/>
      </w:pPr>
    </w:p>
    <w:p w14:paraId="72354E6D" w14:textId="77777777" w:rsidR="00085CA3" w:rsidRDefault="00085CA3" w:rsidP="00085CA3">
      <w:pPr>
        <w:jc w:val="center"/>
      </w:pPr>
    </w:p>
    <w:p w14:paraId="020E9D6B" w14:textId="77777777" w:rsidR="00085CA3" w:rsidRDefault="00085CA3" w:rsidP="00085CA3">
      <w:pPr>
        <w:jc w:val="center"/>
      </w:pPr>
    </w:p>
    <w:p w14:paraId="05B9C20E" w14:textId="77777777" w:rsidR="00085CA3" w:rsidRDefault="00085CA3" w:rsidP="00085CA3">
      <w:pPr>
        <w:jc w:val="center"/>
      </w:pPr>
    </w:p>
    <w:p w14:paraId="42563EB2" w14:textId="77777777" w:rsidR="00085CA3" w:rsidRDefault="00085CA3" w:rsidP="00085CA3">
      <w:pPr>
        <w:jc w:val="center"/>
      </w:pPr>
    </w:p>
    <w:p w14:paraId="01B01890" w14:textId="77777777" w:rsidR="00085CA3" w:rsidRDefault="00085CA3" w:rsidP="00085CA3">
      <w:pPr>
        <w:jc w:val="center"/>
      </w:pPr>
    </w:p>
    <w:p w14:paraId="5BAAF1B3" w14:textId="77777777" w:rsidR="00085CA3" w:rsidRDefault="00085CA3" w:rsidP="00085CA3">
      <w:pPr>
        <w:jc w:val="center"/>
      </w:pPr>
    </w:p>
    <w:p w14:paraId="4807525F" w14:textId="77777777" w:rsidR="00085CA3" w:rsidRDefault="00085CA3" w:rsidP="00085CA3">
      <w:pPr>
        <w:jc w:val="center"/>
      </w:pPr>
    </w:p>
    <w:p w14:paraId="5BEFD808" w14:textId="77777777" w:rsidR="00085CA3" w:rsidRDefault="00085CA3" w:rsidP="00085CA3">
      <w:pPr>
        <w:jc w:val="center"/>
      </w:pPr>
    </w:p>
    <w:p w14:paraId="1B3F9CBA" w14:textId="77777777" w:rsidR="00085CA3" w:rsidRDefault="00085CA3" w:rsidP="00085CA3">
      <w:pPr>
        <w:pStyle w:val="ListParagraph"/>
        <w:numPr>
          <w:ilvl w:val="0"/>
          <w:numId w:val="1"/>
        </w:numPr>
      </w:pPr>
      <w:r>
        <w:t>After the deployment of the bot on azure, you can click on the channels tab to publish the bot to any platform that you want.</w:t>
      </w:r>
    </w:p>
    <w:p w14:paraId="726C3BAC" w14:textId="77777777" w:rsidR="00085CA3" w:rsidRDefault="00085CA3" w:rsidP="00085CA3"/>
    <w:p w14:paraId="3D3A26DA" w14:textId="77777777" w:rsidR="00085CA3" w:rsidRDefault="00085CA3" w:rsidP="00085CA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75D57AB" wp14:editId="62F91ACD">
            <wp:extent cx="6223635" cy="3479800"/>
            <wp:effectExtent l="0" t="0" r="0" b="0"/>
            <wp:docPr id="8" name="Picture 8" descr="/Users/matin/Desktop/Screen Shot 2017-04-26 at 8.1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tin/Desktop/Screen Shot 2017-04-26 at 8.15.51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CA3" w:rsidSect="0024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C7D"/>
    <w:multiLevelType w:val="hybridMultilevel"/>
    <w:tmpl w:val="C14E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77598"/>
    <w:multiLevelType w:val="hybridMultilevel"/>
    <w:tmpl w:val="BBD2E4E6"/>
    <w:lvl w:ilvl="0" w:tplc="08A030B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1733F"/>
    <w:multiLevelType w:val="hybridMultilevel"/>
    <w:tmpl w:val="838C0C8A"/>
    <w:lvl w:ilvl="0" w:tplc="4F1C533C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99"/>
    <w:rsid w:val="00085CA3"/>
    <w:rsid w:val="000E4C18"/>
    <w:rsid w:val="00244B38"/>
    <w:rsid w:val="004F77B2"/>
    <w:rsid w:val="00F7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739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Akhlaghinia, Matineh</dc:creator>
  <cp:keywords/>
  <dc:description/>
  <cp:lastModifiedBy>Prasad, Sachchit</cp:lastModifiedBy>
  <cp:revision>2</cp:revision>
  <dcterms:created xsi:type="dcterms:W3CDTF">2017-04-26T19:54:00Z</dcterms:created>
  <dcterms:modified xsi:type="dcterms:W3CDTF">2017-04-26T19:54:00Z</dcterms:modified>
</cp:coreProperties>
</file>