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2.jpeg" ContentType="image/jpe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Britannic Bold" w:hAnsi="Britannic Bold" w:cs="Tahoma"/>
        </w:rPr>
      </w:pPr>
      <w:r>
        <w:rPr>
          <w:rFonts w:cs="Tahoma" w:ascii="Britannic Bold" w:hAnsi="Britannic Bold"/>
        </w:rPr>
        <w:t>Nombre y Apellido: ________________  Cantidad de hojas entregadas: __ Nota:________</w:t>
      </w:r>
    </w:p>
    <w:tbl>
      <w:tblPr>
        <w:tblStyle w:val="Tablaconcuadrcula"/>
        <w:tblW w:w="10522" w:type="dxa"/>
        <w:jc w:val="left"/>
        <w:tblInd w:w="-460" w:type="dxa"/>
        <w:tblCellMar>
          <w:top w:w="0" w:type="dxa"/>
          <w:left w:w="108" w:type="dxa"/>
          <w:bottom w:w="0" w:type="dxa"/>
          <w:right w:w="108" w:type="dxa"/>
        </w:tblCellMar>
        <w:tblLook w:lastRow="0" w:firstRow="1" w:lastColumn="0" w:firstColumn="1" w:val="04a0" w:noHBand="0" w:noVBand="1"/>
      </w:tblPr>
      <w:tblGrid>
        <w:gridCol w:w="10522"/>
      </w:tblGrid>
      <w:tr>
        <w:trPr>
          <w:trHeight w:val="545" w:hRule="atLeast"/>
        </w:trPr>
        <w:tc>
          <w:tcPr>
            <w:tcW w:w="10522" w:type="dxa"/>
            <w:tcBorders/>
            <w:shd w:fill="auto" w:val="clear"/>
          </w:tcPr>
          <w:p>
            <w:pPr>
              <w:pStyle w:val="Normal"/>
              <w:spacing w:lineRule="auto" w:line="240" w:before="0" w:after="0"/>
              <w:ind w:left="-284" w:hanging="142"/>
              <w:jc w:val="center"/>
              <w:rPr>
                <w:lang w:val="es-AR"/>
              </w:rPr>
            </w:pPr>
            <w:r>
              <w:rPr>
                <w:rFonts w:cs="Calibri" w:cstheme="minorHAnsi"/>
                <w:b/>
                <w:sz w:val="20"/>
                <w:lang w:val="es-AR"/>
              </w:rPr>
              <w:t xml:space="preserve">Lea atentamente </w:t>
            </w:r>
            <w:r>
              <w:rPr>
                <w:rFonts w:cs="Calibri" w:cstheme="minorHAnsi"/>
                <w:b/>
                <w:sz w:val="20"/>
                <w:u w:val="single"/>
                <w:lang w:val="es-AR"/>
              </w:rPr>
              <w:t>TODO</w:t>
            </w:r>
            <w:r>
              <w:rPr>
                <w:rFonts w:cs="Calibri" w:cstheme="minorHAnsi"/>
                <w:b/>
                <w:sz w:val="20"/>
                <w:lang w:val="es-AR"/>
              </w:rPr>
              <w:t xml:space="preserve"> el enunciado antes de empezar a desarrollar, recodar generar todas las firmas de las funciones y las especificaciones correspondientes para que el proyecto compile antes de programar la solución</w:t>
            </w:r>
          </w:p>
        </w:tc>
      </w:tr>
    </w:tbl>
    <w:p>
      <w:pPr>
        <w:pStyle w:val="Normal"/>
        <w:ind w:right="-142" w:hanging="0"/>
        <w:jc w:val="center"/>
        <w:rPr>
          <w:rFonts w:ascii="Britannic Bold" w:hAnsi="Britannic Bold" w:cs="Tahoma"/>
        </w:rPr>
      </w:pPr>
      <w:r>
        <w:rPr>
          <w:rFonts w:cs="Tahoma" w:ascii="Britannic Bold" w:hAnsi="Britannic Bold"/>
        </w:rPr>
      </w:r>
    </w:p>
    <w:p>
      <w:pPr>
        <w:pStyle w:val="Normal"/>
        <w:ind w:left="-1276" w:right="-142" w:hanging="0"/>
        <w:rPr/>
      </w:pPr>
      <w:r>
        <w:rPr>
          <w:rFonts w:cs="Tahoma" w:ascii="Consolas" w:hAnsi="Consolas"/>
        </w:rPr>
        <w:t xml:space="preserve">1) Se desea implementar una clase </w:t>
      </w:r>
      <w:r>
        <w:rPr>
          <w:rFonts w:cs="Tahoma" w:ascii="Consolas" w:hAnsi="Consolas"/>
        </w:rPr>
        <w:t>Vehi</w:t>
      </w:r>
      <w:r>
        <w:rPr>
          <w:rFonts w:cs="Tahoma" w:ascii="Consolas" w:hAnsi="Consolas"/>
        </w:rPr>
        <w:t>culo que tenga como atributo un conjunto de 4 Ruedas, un conjunto de 4 Ventanas y un solo motor. Además el Veh</w:t>
      </w:r>
      <w:r>
        <w:rPr>
          <w:rFonts w:cs="Tahoma" w:ascii="Consolas" w:hAnsi="Consolas"/>
        </w:rPr>
        <w:t>i</w:t>
      </w:r>
      <w:r>
        <w:rPr>
          <w:rFonts w:cs="Tahoma" w:ascii="Consolas" w:hAnsi="Consolas"/>
        </w:rPr>
        <w:t>culo, cualquiera sea debe poder soportar el método void anvanzar() y void frenar().</w:t>
        <w:br/>
        <w:t>Luego en una ampliación del programa, se agregar vehículos que cobren por el servicio que brindan. En ese caso los vehículos que cobren por el servicio que brindan deberán tener el método cobrar() (Ejemplo: Subte, Colectivo, Taxi). Quienes cobran también deberán tener un método que sea pagar(). Para no tener problemas de diseño se decidió utilizar el principio de segregación de la interfaz y generar dos interfaces diferentes Imponible y Tarifable (para los casos de pagar y cobrar respectivamente).</w:t>
      </w:r>
    </w:p>
    <w:p>
      <w:pPr>
        <w:pStyle w:val="Normal"/>
        <w:ind w:left="-1276" w:right="-142" w:hanging="0"/>
        <w:rPr/>
      </w:pPr>
      <w:r>
        <w:rPr>
          <w:rFonts w:cs="Tahoma" w:ascii="Consolas" w:hAnsi="Consolas"/>
        </w:rPr>
        <w:t>Recordar que Uber solo puede cobrar y no pagar.</w:t>
      </w:r>
    </w:p>
    <w:p>
      <w:pPr>
        <w:pStyle w:val="Normal"/>
        <w:ind w:left="-1276" w:right="-142" w:hanging="0"/>
        <w:rPr/>
      </w:pPr>
      <w:r>
        <w:rPr>
          <w:rFonts w:cs="Tahoma" w:ascii="Consolas" w:hAnsi="Consolas"/>
        </w:rPr>
        <w:t>a) Implementar la clase Vehiculo, con los atributos mencionados y los correspondientes getter junto a la implementación de avanzar() y frenar() vacía.</w:t>
        <w:br/>
        <w:t xml:space="preserve">PISTA: Los conjuntos son objetos de la clase ArrayList. </w:t>
      </w:r>
      <w:r>
        <w:rPr>
          <w:rFonts w:cs="Tahoma" w:ascii="Consolas" w:hAnsi="Consolas"/>
        </w:rPr>
        <w:t>Los nombres de los getters son getRuedas, getVentanas, getMotor.</w:t>
      </w:r>
      <w:r>
        <w:rPr>
          <w:rFonts w:cs="Tahoma" w:ascii="Consolas" w:hAnsi="Consolas"/>
        </w:rPr>
        <w:br/>
        <w:br/>
        <w:t xml:space="preserve">b) Implementar las subclases de Vehiculo Colectivo, Taxi y Uber, con </w:t>
      </w:r>
      <w:r>
        <w:rPr>
          <w:rFonts w:cs="Tahoma" w:ascii="Consolas" w:hAnsi="Consolas"/>
          <w:i w:val="false"/>
          <w:iCs w:val="false"/>
          <w:u w:val="single"/>
        </w:rPr>
        <w:t>únicamente</w:t>
      </w:r>
      <w:r>
        <w:rPr>
          <w:rFonts w:cs="Tahoma" w:ascii="Consolas" w:hAnsi="Consolas"/>
          <w:i w:val="false"/>
          <w:iCs w:val="false"/>
          <w:u w:val="none"/>
        </w:rPr>
        <w:t xml:space="preserve"> </w:t>
      </w:r>
      <w:r>
        <w:rPr>
          <w:rFonts w:cs="Tahoma" w:ascii="Consolas" w:hAnsi="Consolas"/>
        </w:rPr>
        <w:t>los métodos que les corresponder implementar a cada uno. El mismo programa debe hacer implementar las funciones correspondientes a cada subclase. Es decir, el programa debe hacer implementar cobrar y pagar a todos, menos a Uber.</w:t>
      </w:r>
    </w:p>
    <w:p>
      <w:pPr>
        <w:pStyle w:val="Normal"/>
        <w:ind w:left="-1276" w:right="-142" w:hanging="0"/>
        <w:rPr/>
      </w:pPr>
      <w:r>
        <w:rPr>
          <w:rFonts w:cs="Tahoma" w:ascii="Consolas" w:hAnsi="Consolas"/>
        </w:rPr>
        <w:t xml:space="preserve">Las firmas de las funciones cobrar y pagar son </w:t>
        <w:br/>
        <w:t>public double cobrar(double mrecorridos)</w:t>
        <w:br/>
        <w:t>public double pagar(double mrecorridos)</w:t>
      </w:r>
    </w:p>
    <w:p>
      <w:pPr>
        <w:pStyle w:val="Normal"/>
        <w:ind w:left="-1276" w:right="-142" w:hanging="0"/>
        <w:rPr/>
      </w:pPr>
      <w:r>
        <w:rPr>
          <w:rFonts w:cs="Tahoma" w:ascii="Consolas" w:hAnsi="Consolas"/>
          <w:u w:val="none"/>
        </w:rPr>
        <w:t>Donde mrecorridos es una medida de lo que se recorrió y entra por parametro.</w:t>
        <w:br/>
        <w:br/>
        <w:t>Como se calculan los métodos según la clase</w:t>
        <w:br/>
        <w:t>Taxi:</w:t>
        <w:br/>
        <w:tab/>
        <w:t>cobrar: 5*mrecorridos</w:t>
      </w:r>
      <w:r>
        <w:rPr>
          <w:rFonts w:cs="Tahoma" w:ascii="Consolas" w:hAnsi="Consolas"/>
          <w:u w:val="none"/>
        </w:rPr>
        <w:t>^2</w:t>
      </w:r>
      <w:r>
        <w:rPr>
          <w:rFonts w:cs="Tahoma" w:ascii="Consolas" w:hAnsi="Consolas"/>
          <w:u w:val="none"/>
        </w:rPr>
        <w:t xml:space="preserve"> – 2*mrecorridos + 50;</w:t>
        <w:br/>
        <w:tab/>
        <w:t>pagar: 2*mrecorridos</w:t>
        <w:br/>
      </w:r>
    </w:p>
    <w:p>
      <w:pPr>
        <w:pStyle w:val="Normal"/>
        <w:ind w:left="-1276" w:right="-142" w:hanging="0"/>
        <w:rPr/>
      </w:pPr>
      <w:r>
        <w:rPr>
          <w:rFonts w:cs="Tahoma" w:ascii="Consolas" w:hAnsi="Consolas"/>
          <w:u w:val="none"/>
          <w:lang w:val="es-AR"/>
        </w:rPr>
        <w:t>Colectivo:</w:t>
        <w:br/>
        <w:tab/>
        <w:tab/>
        <w:t xml:space="preserve">cobrar: 18 si mrecorridos </w:t>
      </w:r>
      <w:r>
        <w:rPr>
          <w:rFonts w:cs="Tahoma" w:ascii="Consolas" w:hAnsi="Consolas"/>
          <w:caps w:val="false"/>
          <w:smallCaps w:val="false"/>
          <w:color w:val="222222"/>
          <w:spacing w:val="0"/>
          <w:u w:val="none"/>
          <w:lang w:val="es-AR"/>
        </w:rPr>
        <w:t>∃[0;200] ; 20 si mrecorridos ∃[201;1000]; 21 si m</w:t>
        <w:tab/>
        <w:tab/>
        <w:tab/>
        <w:tab/>
        <w:tab/>
        <w:t xml:space="preserve">        recorridos ∃[1001;+∞]  </w:t>
      </w:r>
      <w:r>
        <w:rPr>
          <w:rFonts w:cs="Tahoma" w:ascii="Consolas" w:hAnsi="Consolas"/>
          <w:u w:val="none"/>
          <w:lang w:val="es-AR"/>
        </w:rPr>
        <w:br/>
        <w:tab/>
        <w:tab/>
        <w:tab/>
        <w:t xml:space="preserve">pagar: 5000 </w:t>
      </w:r>
      <w:r>
        <w:rPr>
          <w:rFonts w:cs="Tahoma" w:ascii="Consolas" w:hAnsi="Consolas"/>
          <w:u w:val="none"/>
          <w:lang w:val="es-AR"/>
        </w:rPr>
        <w:t xml:space="preserve">(Este valor es independiente del parametro, aunque lo reciba)  </w:t>
      </w:r>
      <w:r>
        <w:rPr>
          <w:rFonts w:cs="Tahoma" w:ascii="Consolas" w:hAnsi="Consolas"/>
          <w:u w:val="none"/>
          <w:lang w:val="es-AR"/>
        </w:rPr>
        <w:br/>
      </w:r>
    </w:p>
    <w:p>
      <w:pPr>
        <w:pStyle w:val="Normal"/>
        <w:ind w:left="-1276" w:right="-142" w:hanging="0"/>
        <w:rPr>
          <w:u w:val="none"/>
        </w:rPr>
      </w:pPr>
      <w:r>
        <w:rPr>
          <w:rFonts w:cs="Tahoma" w:ascii="Consolas" w:hAnsi="Consolas"/>
          <w:u w:val="none"/>
        </w:rPr>
        <w:t>Uber:</w:t>
        <w:br/>
        <w:tab/>
        <w:t>cobrar: 6*mrecorridos</w:t>
        <w:br/>
        <w:tab/>
      </w:r>
    </w:p>
    <w:p>
      <w:pPr>
        <w:pStyle w:val="Normal"/>
        <w:ind w:left="-1276" w:right="-142" w:hanging="0"/>
        <w:rPr>
          <w:rFonts w:ascii="Consolas" w:hAnsi="Consolas" w:cs="Tahoma"/>
        </w:rPr>
      </w:pPr>
      <w:r>
        <w:rPr>
          <w:rFonts w:cs="Tahoma" w:ascii="Consolas" w:hAnsi="Consolas"/>
        </w:rPr>
      </w:r>
    </w:p>
    <w:p>
      <w:pPr>
        <w:pStyle w:val="Normal"/>
        <w:ind w:left="-1276" w:right="-142" w:hanging="0"/>
        <w:rPr/>
      </w:pPr>
      <w:r>
        <w:rPr>
          <w:rFonts w:cs="Tahoma" w:ascii="Consolas" w:hAnsi="Consolas"/>
        </w:rPr>
        <w:t xml:space="preserve">2) Se desea implementar una clase Animal. </w:t>
      </w:r>
      <w:r>
        <w:rPr>
          <w:rFonts w:cs="Tahoma" w:ascii="Consolas" w:hAnsi="Consolas"/>
        </w:rPr>
        <w:t>Junto con</w:t>
      </w:r>
      <w:r>
        <w:rPr>
          <w:rFonts w:cs="Tahoma" w:ascii="Consolas" w:hAnsi="Consolas"/>
        </w:rPr>
        <w:t xml:space="preserve"> con distintas sublcases Leon, Perro, Gato.</w:t>
      </w:r>
    </w:p>
    <w:p>
      <w:pPr>
        <w:pStyle w:val="Normal"/>
        <w:ind w:left="-1276" w:right="-142" w:hanging="0"/>
        <w:rPr/>
      </w:pPr>
      <w:r>
        <w:rPr>
          <w:rFonts w:cs="Tahoma" w:ascii="Consolas" w:hAnsi="Consolas"/>
        </w:rPr>
        <w:t xml:space="preserve">Cada una de ellas emitirá un sonido distinto. Ninguna clase que prentenda ser </w:t>
      </w:r>
      <w:r>
        <w:rPr>
          <w:rFonts w:cs="Tahoma" w:ascii="Consolas" w:hAnsi="Consolas"/>
        </w:rPr>
        <w:t>A</w:t>
      </w:r>
      <w:r>
        <w:rPr>
          <w:rFonts w:cs="Tahoma" w:ascii="Consolas" w:hAnsi="Consolas"/>
        </w:rPr>
        <w:t>nimal podrá evitar reproducir un sonido</w:t>
      </w:r>
      <w:r>
        <w:rPr>
          <w:rFonts w:cs="Tahoma" w:ascii="Consolas" w:hAnsi="Consolas"/>
        </w:rPr>
        <w:t>, aunque de ninguna manera de debe poder instanciar un animal.</w:t>
        <w:tab/>
      </w:r>
    </w:p>
    <w:p>
      <w:pPr>
        <w:pStyle w:val="Normal"/>
        <w:ind w:left="-1276" w:right="-142" w:hanging="0"/>
        <w:rPr/>
      </w:pPr>
      <w:r>
        <w:rPr>
          <w:rFonts w:cs="Tahoma" w:ascii="Consolas" w:hAnsi="Consolas"/>
        </w:rPr>
        <w:t>A</w:t>
      </w:r>
      <w:r>
        <w:rPr>
          <w:rFonts w:cs="Tahoma" w:ascii="Consolas" w:hAnsi="Consolas"/>
        </w:rPr>
        <w:t>demás no existen animales que no tengan un tipo de animal definido. Codificar el ejemplo recién propuesto entendiendo por hacer sonido: return “Sonido”</w:t>
      </w:r>
    </w:p>
    <w:p>
      <w:pPr>
        <w:pStyle w:val="Normal"/>
        <w:ind w:left="-1276" w:right="-142" w:hanging="0"/>
        <w:rPr/>
      </w:pPr>
      <w:r>
        <w:rPr>
          <w:rFonts w:cs="Tahoma" w:ascii="Consolas" w:hAnsi="Consolas"/>
        </w:rPr>
        <w:t xml:space="preserve">En el caso de perro devolver “Guau” </w:t>
      </w:r>
    </w:p>
    <w:p>
      <w:pPr>
        <w:pStyle w:val="Normal"/>
        <w:ind w:left="-1276" w:right="-142" w:hanging="0"/>
        <w:rPr/>
      </w:pPr>
      <w:r>
        <w:rPr>
          <w:rFonts w:cs="Tahoma" w:ascii="Consolas" w:hAnsi="Consolas"/>
        </w:rPr>
        <w:t xml:space="preserve">En el caso de gato devolver “Miau” </w:t>
      </w:r>
    </w:p>
    <w:p>
      <w:pPr>
        <w:pStyle w:val="Normal"/>
        <w:ind w:left="-1276" w:right="-142" w:hanging="0"/>
        <w:rPr/>
      </w:pPr>
      <w:r>
        <w:rPr>
          <w:rFonts w:cs="Tahoma" w:ascii="Consolas" w:hAnsi="Consolas"/>
        </w:rPr>
        <w:t xml:space="preserve">En el caso de leon devolver “Groar” </w:t>
      </w:r>
    </w:p>
    <w:p>
      <w:pPr>
        <w:pStyle w:val="Normal"/>
        <w:spacing w:before="0" w:after="160"/>
        <w:ind w:left="-1353" w:right="-142" w:hanging="0"/>
        <w:rPr/>
      </w:pPr>
      <w:r>
        <w:rPr/>
        <w:t>El metodo polimorfico debe llamarse hacerSonido();</w:t>
      </w:r>
    </w:p>
    <w:sectPr>
      <w:headerReference w:type="default" r:id="rId2"/>
      <w:type w:val="nextPage"/>
      <w:pgSz w:w="12240" w:h="15840"/>
      <w:pgMar w:left="1701" w:right="616"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Britannic Bold">
    <w:charset w:val="01"/>
    <w:family w:val="roman"/>
    <w:pitch w:val="variable"/>
  </w:font>
  <w:font w:name="Consola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pPr>
    <w:r>
      <w:drawing>
        <wp:anchor behindDoc="1" distT="0" distB="1905" distL="114300" distR="114300" simplePos="0" locked="0" layoutInCell="1" allowOverlap="1" relativeHeight="3">
          <wp:simplePos x="0" y="0"/>
          <wp:positionH relativeFrom="column">
            <wp:posOffset>5739765</wp:posOffset>
          </wp:positionH>
          <wp:positionV relativeFrom="paragraph">
            <wp:posOffset>-165100</wp:posOffset>
          </wp:positionV>
          <wp:extent cx="518795" cy="512445"/>
          <wp:effectExtent l="0" t="0" r="0" b="0"/>
          <wp:wrapSquare wrapText="bothSides"/>
          <wp:docPr id="1" name="Imagen 1" descr="Resultado de imagen para 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Resultado de imagen para ORT"/>
                  <pic:cNvPicPr>
                    <a:picLocks noChangeAspect="1" noChangeArrowheads="1"/>
                  </pic:cNvPicPr>
                </pic:nvPicPr>
                <pic:blipFill>
                  <a:blip r:embed="rId1"/>
                  <a:stretch>
                    <a:fillRect/>
                  </a:stretch>
                </pic:blipFill>
                <pic:spPr bwMode="auto">
                  <a:xfrm>
                    <a:off x="0" y="0"/>
                    <a:ext cx="518795" cy="512445"/>
                  </a:xfrm>
                  <a:prstGeom prst="rect">
                    <a:avLst/>
                  </a:prstGeom>
                </pic:spPr>
              </pic:pic>
            </a:graphicData>
          </a:graphic>
        </wp:anchor>
      </w:drawing>
      <w:drawing>
        <wp:anchor behindDoc="1" distT="0" distB="0" distL="114300" distR="114300" simplePos="0" locked="0" layoutInCell="1" allowOverlap="1" relativeHeight="5">
          <wp:simplePos x="0" y="0"/>
          <wp:positionH relativeFrom="column">
            <wp:posOffset>-224790</wp:posOffset>
          </wp:positionH>
          <wp:positionV relativeFrom="paragraph">
            <wp:posOffset>-164465</wp:posOffset>
          </wp:positionV>
          <wp:extent cx="459740" cy="459740"/>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relacionada"/>
                  <pic:cNvPicPr>
                    <a:picLocks noChangeAspect="1" noChangeArrowheads="1"/>
                  </pic:cNvPicPr>
                </pic:nvPicPr>
                <pic:blipFill>
                  <a:blip r:embed="rId2"/>
                  <a:stretch>
                    <a:fillRect/>
                  </a:stretch>
                </pic:blipFill>
                <pic:spPr bwMode="auto">
                  <a:xfrm>
                    <a:off x="0" y="0"/>
                    <a:ext cx="459740" cy="459740"/>
                  </a:xfrm>
                  <a:prstGeom prst="rect">
                    <a:avLst/>
                  </a:prstGeom>
                </pic:spPr>
              </pic:pic>
            </a:graphicData>
          </a:graphic>
        </wp:anchor>
      </w:drawing>
    </w:r>
    <w:r>
      <w:rPr/>
      <w:t>E</w:t>
    </w:r>
    <w:r>
      <w:rPr/>
      <w:t>valuación 28/08/2019 – Taller de desarrollo de los sistemas – 6ºTICB</w:t>
    </w:r>
  </w:p>
  <w:p>
    <w:pPr>
      <w:pStyle w:val="Cabecera"/>
      <w:jc w:val="center"/>
      <w:rPr/>
    </w:pPr>
    <w:r>
      <w:rPr/>
      <w:t>TEMA A</w:t>
    </w:r>
  </w:p>
</w:hdr>
</file>

<file path=word/settings.xml><?xml version="1.0" encoding="utf-8"?>
<w:settings xmlns:w="http://schemas.openxmlformats.org/wordprocessingml/2006/main">
  <w:zoom w:percent="148"/>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a51f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aa51f6"/>
    <w:rPr>
      <w:lang w:val="es-AR"/>
    </w:rPr>
  </w:style>
  <w:style w:type="character" w:styleId="PiedepginaCar" w:customStyle="1">
    <w:name w:val="Pie de página Car"/>
    <w:basedOn w:val="DefaultParagraphFont"/>
    <w:link w:val="Piedepgina"/>
    <w:uiPriority w:val="99"/>
    <w:qFormat/>
    <w:rsid w:val="00390f2f"/>
    <w:rPr>
      <w:lang w:val="es-AR"/>
    </w:rPr>
  </w:style>
  <w:style w:type="character" w:styleId="Kw1" w:customStyle="1">
    <w:name w:val="kw1"/>
    <w:basedOn w:val="DefaultParagraphFont"/>
    <w:qFormat/>
    <w:rsid w:val="0021223a"/>
    <w:rPr/>
  </w:style>
  <w:style w:type="character" w:styleId="Br0" w:customStyle="1">
    <w:name w:val="br0"/>
    <w:basedOn w:val="DefaultParagraphFont"/>
    <w:qFormat/>
    <w:rsid w:val="0021223a"/>
    <w:rPr/>
  </w:style>
  <w:style w:type="character" w:styleId="Comulti" w:customStyle="1">
    <w:name w:val="comulti"/>
    <w:basedOn w:val="DefaultParagraphFont"/>
    <w:qFormat/>
    <w:rsid w:val="0021223a"/>
    <w:rPr/>
  </w:style>
  <w:style w:type="character" w:styleId="Kw4" w:customStyle="1">
    <w:name w:val="kw4"/>
    <w:basedOn w:val="DefaultParagraphFont"/>
    <w:qFormat/>
    <w:rsid w:val="0021223a"/>
    <w:rPr/>
  </w:style>
  <w:style w:type="character" w:styleId="Sy0" w:customStyle="1">
    <w:name w:val="sy0"/>
    <w:basedOn w:val="DefaultParagraphFont"/>
    <w:qFormat/>
    <w:rsid w:val="0021223a"/>
    <w:rPr/>
  </w:style>
  <w:style w:type="character" w:styleId="Me1" w:customStyle="1">
    <w:name w:val="me1"/>
    <w:basedOn w:val="DefaultParagraphFont"/>
    <w:qFormat/>
    <w:rsid w:val="0021223a"/>
    <w:rPr/>
  </w:style>
  <w:style w:type="character" w:styleId="Co1" w:customStyle="1">
    <w:name w:val="co1"/>
    <w:basedOn w:val="DefaultParagraphFont"/>
    <w:qFormat/>
    <w:rsid w:val="00414e11"/>
    <w:rPr/>
  </w:style>
  <w:style w:type="character" w:styleId="Nu0" w:customStyle="1">
    <w:name w:val="nu0"/>
    <w:basedOn w:val="DefaultParagraphFont"/>
    <w:qFormat/>
    <w:rsid w:val="00414e11"/>
    <w:rPr/>
  </w:style>
  <w:style w:type="character" w:styleId="TextodegloboCar" w:customStyle="1">
    <w:name w:val="Texto de globo Car"/>
    <w:basedOn w:val="DefaultParagraphFont"/>
    <w:link w:val="Textodeglobo"/>
    <w:uiPriority w:val="99"/>
    <w:semiHidden/>
    <w:qFormat/>
    <w:rsid w:val="00fc7c2e"/>
    <w:rPr>
      <w:rFonts w:ascii="Tahoma" w:hAnsi="Tahoma" w:cs="Tahoma"/>
      <w:sz w:val="16"/>
      <w:szCs w:val="16"/>
      <w:lang w:val="es-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aa51f6"/>
    <w:pPr>
      <w:spacing w:before="0" w:after="160"/>
      <w:ind w:left="720" w:hanging="0"/>
      <w:contextualSpacing/>
    </w:pPr>
    <w:rPr/>
  </w:style>
  <w:style w:type="paragraph" w:styleId="Cabecera">
    <w:name w:val="Header"/>
    <w:basedOn w:val="Normal"/>
    <w:link w:val="EncabezadoCar"/>
    <w:uiPriority w:val="99"/>
    <w:unhideWhenUsed/>
    <w:rsid w:val="00aa51f6"/>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390f2f"/>
    <w:pPr>
      <w:tabs>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fc7c2e"/>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aa51f6"/>
    <w:pPr>
      <w:spacing w:after="0" w:line="240" w:lineRule="auto"/>
    </w:pPr>
    <w:rPr>
      <w:lang w:val="es-AR"/>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LibreOffice/6.0.7.3$Linux_X86_64 LibreOffice_project/00m0$Build-3</Application>
  <Pages>2</Pages>
  <Words>440</Words>
  <Characters>2418</Characters>
  <CharactersWithSpaces>2879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2018-09-03T16:57:00Z</dcterms:created>
  <dc:creator>Usuario</dc:creator>
  <dc:description/>
  <dc:language>es-AR</dc:language>
  <cp:lastModifiedBy/>
  <cp:lastPrinted>2018-09-03T16:57:00Z</cp:lastPrinted>
  <dcterms:modified xsi:type="dcterms:W3CDTF">2019-08-27T16:19:04Z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